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B2C2D" w14:textId="30F1ED6E" w:rsidR="00DC7277" w:rsidRPr="00AB133B" w:rsidRDefault="0EC6DB13" w:rsidP="003C537A">
      <w:pPr>
        <w:spacing w:after="0"/>
        <w:jc w:val="center"/>
        <w:rPr>
          <w:rFonts w:ascii="Book Antiqua" w:hAnsi="Book Antiqua" w:cs="Arial"/>
          <w:b/>
          <w:bCs/>
          <w:color w:val="FF0000"/>
        </w:rPr>
      </w:pPr>
      <w:bookmarkStart w:id="0" w:name="_Hlk118538673"/>
      <w:r w:rsidRPr="00AB133B">
        <w:rPr>
          <w:rFonts w:ascii="Book Antiqua" w:hAnsi="Book Antiqua" w:cs="Arial"/>
          <w:b/>
          <w:bCs/>
          <w:color w:val="FF0000"/>
        </w:rPr>
        <w:t xml:space="preserve"> </w:t>
      </w:r>
    </w:p>
    <w:p w14:paraId="45F8AC34" w14:textId="6FF31663" w:rsidR="00A451B8" w:rsidRPr="00AB133B" w:rsidRDefault="00A451B8" w:rsidP="003C537A">
      <w:pPr>
        <w:spacing w:after="0"/>
        <w:jc w:val="center"/>
        <w:rPr>
          <w:rFonts w:ascii="Book Antiqua" w:hAnsi="Book Antiqua" w:cs="Arial"/>
          <w:b/>
          <w:color w:val="FF0000"/>
        </w:rPr>
      </w:pPr>
    </w:p>
    <w:p w14:paraId="5BAEC973" w14:textId="5B7339C9" w:rsidR="00A451B8" w:rsidRPr="00AB133B" w:rsidRDefault="00A451B8" w:rsidP="003C537A">
      <w:pPr>
        <w:spacing w:after="0"/>
        <w:jc w:val="center"/>
        <w:rPr>
          <w:rFonts w:ascii="Book Antiqua" w:hAnsi="Book Antiqua" w:cs="Arial"/>
          <w:b/>
          <w:color w:val="FF0000"/>
        </w:rPr>
      </w:pPr>
    </w:p>
    <w:p w14:paraId="6E7CBB45" w14:textId="42292B72" w:rsidR="00A451B8" w:rsidRPr="00AB133B" w:rsidRDefault="00A451B8" w:rsidP="003C537A">
      <w:pPr>
        <w:spacing w:after="0"/>
        <w:jc w:val="center"/>
        <w:rPr>
          <w:rFonts w:ascii="Book Antiqua" w:hAnsi="Book Antiqua" w:cs="Arial"/>
          <w:b/>
          <w:color w:val="FF0000"/>
        </w:rPr>
      </w:pPr>
    </w:p>
    <w:p w14:paraId="4074851D" w14:textId="51237510" w:rsidR="00A451B8" w:rsidRPr="00AB133B" w:rsidRDefault="00A451B8" w:rsidP="003C537A">
      <w:pPr>
        <w:spacing w:after="0"/>
        <w:jc w:val="center"/>
        <w:rPr>
          <w:rFonts w:ascii="Book Antiqua" w:hAnsi="Book Antiqua" w:cs="Arial"/>
          <w:b/>
          <w:color w:val="FF0000"/>
        </w:rPr>
      </w:pPr>
    </w:p>
    <w:p w14:paraId="584EC43F" w14:textId="77777777" w:rsidR="00A451B8" w:rsidRPr="00AB133B" w:rsidRDefault="00A451B8" w:rsidP="003C537A">
      <w:pPr>
        <w:spacing w:after="0"/>
        <w:jc w:val="center"/>
        <w:rPr>
          <w:rFonts w:ascii="Book Antiqua" w:hAnsi="Book Antiqua" w:cs="Arial"/>
          <w:b/>
          <w:color w:val="FF0000"/>
        </w:rPr>
      </w:pPr>
    </w:p>
    <w:p w14:paraId="1A9E9A77" w14:textId="77777777" w:rsidR="00A451B8" w:rsidRPr="00AB133B" w:rsidRDefault="00A451B8" w:rsidP="00A451B8">
      <w:pPr>
        <w:rPr>
          <w:rFonts w:ascii="Book Antiqua" w:hAnsi="Book Antiqua"/>
          <w:b/>
          <w:bCs/>
          <w:color w:val="FF0000"/>
          <w:sz w:val="24"/>
          <w:szCs w:val="24"/>
        </w:rPr>
      </w:pPr>
    </w:p>
    <w:p w14:paraId="55D4F925" w14:textId="573C601C" w:rsidR="0EC6DB13" w:rsidRPr="00AB133B" w:rsidRDefault="0EC6DB13" w:rsidP="0EC6DB13">
      <w:pPr>
        <w:rPr>
          <w:rFonts w:ascii="Book Antiqua" w:hAnsi="Book Antiqua"/>
          <w:b/>
          <w:bCs/>
          <w:color w:val="FF0000"/>
          <w:sz w:val="24"/>
          <w:szCs w:val="24"/>
        </w:rPr>
      </w:pPr>
    </w:p>
    <w:p w14:paraId="20E3A4A4" w14:textId="04A01320" w:rsidR="0EC6DB13" w:rsidRPr="00AB133B" w:rsidRDefault="0EC6DB13" w:rsidP="0EC6DB13">
      <w:pPr>
        <w:rPr>
          <w:rFonts w:ascii="Book Antiqua" w:hAnsi="Book Antiqua"/>
          <w:b/>
          <w:bCs/>
          <w:color w:val="FF0000"/>
          <w:sz w:val="24"/>
          <w:szCs w:val="24"/>
        </w:rPr>
      </w:pPr>
    </w:p>
    <w:p w14:paraId="44ECA351" w14:textId="4E00C3E0" w:rsidR="0EC6DB13" w:rsidRPr="00AB133B" w:rsidRDefault="0EC6DB13" w:rsidP="0EC6DB13">
      <w:pPr>
        <w:rPr>
          <w:rFonts w:ascii="Book Antiqua" w:hAnsi="Book Antiqua"/>
          <w:b/>
          <w:bCs/>
          <w:color w:val="FF0000"/>
          <w:sz w:val="24"/>
          <w:szCs w:val="24"/>
        </w:rPr>
      </w:pPr>
    </w:p>
    <w:p w14:paraId="64F83D46" w14:textId="77777777" w:rsidR="00A451B8" w:rsidRPr="00AB133B" w:rsidRDefault="00A451B8" w:rsidP="00A451B8">
      <w:pPr>
        <w:rPr>
          <w:rFonts w:ascii="Book Antiqua" w:hAnsi="Book Antiqua"/>
          <w:b/>
          <w:bCs/>
          <w:color w:val="FF0000"/>
          <w:sz w:val="24"/>
          <w:szCs w:val="24"/>
        </w:rPr>
      </w:pPr>
    </w:p>
    <w:p w14:paraId="4FC43D50" w14:textId="77777777" w:rsidR="00CF3F38" w:rsidRPr="004E0094" w:rsidRDefault="5D9F3AE0" w:rsidP="004F41CA">
      <w:pPr>
        <w:pStyle w:val="Razina1"/>
        <w:numPr>
          <w:ilvl w:val="0"/>
          <w:numId w:val="0"/>
        </w:numPr>
        <w:ind w:left="360"/>
        <w:jc w:val="center"/>
      </w:pPr>
      <w:bookmarkStart w:id="1" w:name="_Toc1583272978"/>
      <w:r w:rsidRPr="004E0094">
        <w:t xml:space="preserve">OBRAZLOŽENJE </w:t>
      </w:r>
      <w:r w:rsidR="00CF3F38" w:rsidRPr="004E0094">
        <w:t>IZVRŠENJA</w:t>
      </w:r>
    </w:p>
    <w:p w14:paraId="12EE97F2" w14:textId="209D5B4C" w:rsidR="004F41CA" w:rsidRPr="004E0094" w:rsidRDefault="5D9F3AE0" w:rsidP="004F41CA">
      <w:pPr>
        <w:pStyle w:val="Razina1"/>
        <w:numPr>
          <w:ilvl w:val="0"/>
          <w:numId w:val="0"/>
        </w:numPr>
        <w:ind w:left="360"/>
        <w:jc w:val="center"/>
      </w:pPr>
      <w:r w:rsidRPr="004E0094">
        <w:t xml:space="preserve">  PRORAČUNA GRADA DUGOG SELA ZA 2023. GODINU</w:t>
      </w:r>
      <w:bookmarkEnd w:id="1"/>
    </w:p>
    <w:p w14:paraId="7A2474F3" w14:textId="77777777" w:rsidR="00A451B8" w:rsidRPr="004E0094" w:rsidRDefault="00A451B8" w:rsidP="00A451B8">
      <w:pPr>
        <w:rPr>
          <w:rFonts w:ascii="Book Antiqua" w:hAnsi="Book Antiqua"/>
          <w:b/>
          <w:bCs/>
          <w:sz w:val="24"/>
          <w:szCs w:val="24"/>
        </w:rPr>
      </w:pPr>
    </w:p>
    <w:p w14:paraId="2B7F941F" w14:textId="77777777" w:rsidR="00A451B8" w:rsidRPr="00AB133B" w:rsidRDefault="00A451B8" w:rsidP="00A451B8">
      <w:pPr>
        <w:rPr>
          <w:rFonts w:ascii="Book Antiqua" w:hAnsi="Book Antiqua"/>
          <w:b/>
          <w:bCs/>
          <w:color w:val="FF0000"/>
          <w:sz w:val="24"/>
          <w:szCs w:val="24"/>
        </w:rPr>
      </w:pPr>
    </w:p>
    <w:p w14:paraId="4C6D315A" w14:textId="77777777" w:rsidR="00A451B8" w:rsidRPr="00AB133B" w:rsidRDefault="00A451B8" w:rsidP="00A451B8">
      <w:pPr>
        <w:rPr>
          <w:rFonts w:ascii="Book Antiqua" w:hAnsi="Book Antiqua"/>
          <w:b/>
          <w:bCs/>
          <w:color w:val="FF0000"/>
          <w:sz w:val="24"/>
          <w:szCs w:val="24"/>
        </w:rPr>
      </w:pPr>
    </w:p>
    <w:p w14:paraId="087F060B" w14:textId="77777777" w:rsidR="00A451B8" w:rsidRPr="00AB133B" w:rsidRDefault="00A451B8" w:rsidP="00A451B8">
      <w:pPr>
        <w:rPr>
          <w:rFonts w:ascii="Book Antiqua" w:hAnsi="Book Antiqua"/>
          <w:b/>
          <w:bCs/>
          <w:color w:val="FF0000"/>
          <w:sz w:val="24"/>
          <w:szCs w:val="24"/>
        </w:rPr>
      </w:pPr>
    </w:p>
    <w:p w14:paraId="7D4AA369" w14:textId="77777777" w:rsidR="00A451B8" w:rsidRPr="00AB133B" w:rsidRDefault="00A451B8" w:rsidP="00A451B8">
      <w:pPr>
        <w:rPr>
          <w:rFonts w:ascii="Book Antiqua" w:hAnsi="Book Antiqua"/>
          <w:b/>
          <w:bCs/>
          <w:color w:val="FF0000"/>
          <w:sz w:val="24"/>
          <w:szCs w:val="24"/>
        </w:rPr>
      </w:pPr>
    </w:p>
    <w:p w14:paraId="4F2CD176" w14:textId="77777777" w:rsidR="00A451B8" w:rsidRPr="00AB133B" w:rsidRDefault="00A451B8" w:rsidP="00A451B8">
      <w:pPr>
        <w:rPr>
          <w:rFonts w:ascii="Book Antiqua" w:hAnsi="Book Antiqua"/>
          <w:b/>
          <w:bCs/>
          <w:color w:val="FF0000"/>
          <w:sz w:val="24"/>
          <w:szCs w:val="24"/>
        </w:rPr>
      </w:pPr>
    </w:p>
    <w:p w14:paraId="2D17907D" w14:textId="77777777" w:rsidR="00A451B8" w:rsidRPr="00AB133B" w:rsidRDefault="00A451B8" w:rsidP="00A451B8">
      <w:pPr>
        <w:rPr>
          <w:rFonts w:ascii="Book Antiqua" w:hAnsi="Book Antiqua"/>
          <w:b/>
          <w:bCs/>
          <w:color w:val="FF0000"/>
          <w:sz w:val="24"/>
          <w:szCs w:val="24"/>
        </w:rPr>
      </w:pPr>
    </w:p>
    <w:p w14:paraId="5EE8A32D" w14:textId="77777777" w:rsidR="00A451B8" w:rsidRPr="00AB133B" w:rsidRDefault="00A451B8" w:rsidP="00A451B8">
      <w:pPr>
        <w:rPr>
          <w:rFonts w:ascii="Book Antiqua" w:hAnsi="Book Antiqua"/>
          <w:b/>
          <w:bCs/>
          <w:color w:val="FF0000"/>
          <w:sz w:val="24"/>
          <w:szCs w:val="24"/>
        </w:rPr>
      </w:pPr>
    </w:p>
    <w:p w14:paraId="3D3CA50A" w14:textId="77777777" w:rsidR="00A451B8" w:rsidRPr="00AB133B" w:rsidRDefault="00A451B8" w:rsidP="00A451B8">
      <w:pPr>
        <w:rPr>
          <w:rFonts w:ascii="Book Antiqua" w:hAnsi="Book Antiqua"/>
          <w:b/>
          <w:bCs/>
          <w:color w:val="FF0000"/>
          <w:sz w:val="24"/>
          <w:szCs w:val="24"/>
        </w:rPr>
      </w:pPr>
    </w:p>
    <w:p w14:paraId="04E0224F" w14:textId="77777777" w:rsidR="00A451B8" w:rsidRPr="00AB133B" w:rsidRDefault="00A451B8" w:rsidP="00A451B8">
      <w:pPr>
        <w:rPr>
          <w:rFonts w:ascii="Book Antiqua" w:hAnsi="Book Antiqua"/>
          <w:b/>
          <w:bCs/>
          <w:color w:val="FF0000"/>
          <w:sz w:val="24"/>
          <w:szCs w:val="24"/>
        </w:rPr>
      </w:pPr>
    </w:p>
    <w:p w14:paraId="3FC58418" w14:textId="77777777" w:rsidR="00A451B8" w:rsidRPr="00AB133B" w:rsidRDefault="00A451B8" w:rsidP="00A451B8">
      <w:pPr>
        <w:rPr>
          <w:rFonts w:ascii="Book Antiqua" w:hAnsi="Book Antiqua"/>
          <w:b/>
          <w:bCs/>
          <w:color w:val="FF0000"/>
          <w:sz w:val="24"/>
          <w:szCs w:val="24"/>
        </w:rPr>
      </w:pPr>
    </w:p>
    <w:p w14:paraId="3F6E2631" w14:textId="77777777" w:rsidR="00A451B8" w:rsidRPr="00AB133B" w:rsidRDefault="00A451B8" w:rsidP="00A451B8">
      <w:pPr>
        <w:rPr>
          <w:rFonts w:ascii="Book Antiqua" w:hAnsi="Book Antiqua"/>
          <w:b/>
          <w:bCs/>
          <w:color w:val="FF0000"/>
          <w:sz w:val="24"/>
          <w:szCs w:val="24"/>
        </w:rPr>
      </w:pPr>
    </w:p>
    <w:p w14:paraId="6C956DDD" w14:textId="77777777" w:rsidR="00A451B8" w:rsidRPr="00AB133B" w:rsidRDefault="00A451B8" w:rsidP="00A451B8">
      <w:pPr>
        <w:rPr>
          <w:rFonts w:ascii="Book Antiqua" w:hAnsi="Book Antiqua"/>
          <w:b/>
          <w:bCs/>
          <w:color w:val="FF0000"/>
          <w:sz w:val="24"/>
          <w:szCs w:val="24"/>
        </w:rPr>
      </w:pPr>
    </w:p>
    <w:p w14:paraId="399302FC" w14:textId="77777777" w:rsidR="00A451B8" w:rsidRPr="00AB133B" w:rsidRDefault="00A451B8" w:rsidP="00A451B8">
      <w:pPr>
        <w:rPr>
          <w:rFonts w:ascii="Book Antiqua" w:hAnsi="Book Antiqua"/>
          <w:b/>
          <w:bCs/>
          <w:color w:val="FF0000"/>
          <w:sz w:val="24"/>
          <w:szCs w:val="24"/>
        </w:rPr>
      </w:pPr>
    </w:p>
    <w:p w14:paraId="39F86B0B" w14:textId="77777777" w:rsidR="00A451B8" w:rsidRPr="00AB133B" w:rsidRDefault="00A451B8" w:rsidP="00A451B8">
      <w:pPr>
        <w:rPr>
          <w:rFonts w:ascii="Book Antiqua" w:hAnsi="Book Antiqua"/>
          <w:b/>
          <w:bCs/>
          <w:color w:val="FF0000"/>
          <w:sz w:val="24"/>
          <w:szCs w:val="24"/>
        </w:rPr>
      </w:pPr>
    </w:p>
    <w:p w14:paraId="562AEB5A" w14:textId="77777777" w:rsidR="00A451B8" w:rsidRPr="00AB133B" w:rsidRDefault="00A451B8" w:rsidP="00A451B8">
      <w:pPr>
        <w:rPr>
          <w:rFonts w:ascii="Book Antiqua" w:hAnsi="Book Antiqua"/>
          <w:b/>
          <w:bCs/>
          <w:color w:val="FF0000"/>
          <w:sz w:val="24"/>
          <w:szCs w:val="24"/>
        </w:rPr>
      </w:pPr>
    </w:p>
    <w:p w14:paraId="0C1A92BE" w14:textId="77777777" w:rsidR="00A451B8" w:rsidRPr="00AB133B" w:rsidRDefault="00A451B8" w:rsidP="00A451B8">
      <w:pPr>
        <w:rPr>
          <w:rFonts w:ascii="Book Antiqua" w:hAnsi="Book Antiqua"/>
          <w:b/>
          <w:bCs/>
          <w:color w:val="FF0000"/>
          <w:sz w:val="24"/>
          <w:szCs w:val="24"/>
        </w:rPr>
      </w:pPr>
    </w:p>
    <w:p w14:paraId="2251FD87" w14:textId="77777777" w:rsidR="00A451B8" w:rsidRPr="00AB133B" w:rsidRDefault="00A451B8" w:rsidP="00A451B8">
      <w:pPr>
        <w:rPr>
          <w:rFonts w:ascii="Book Antiqua" w:hAnsi="Book Antiqua"/>
          <w:b/>
          <w:bCs/>
          <w:color w:val="FF0000"/>
          <w:sz w:val="24"/>
          <w:szCs w:val="24"/>
        </w:rPr>
      </w:pPr>
    </w:p>
    <w:p w14:paraId="718F916E" w14:textId="77777777" w:rsidR="00CF3F38" w:rsidRPr="004E0094" w:rsidRDefault="0EC6DB13" w:rsidP="0EC6DB13">
      <w:pPr>
        <w:spacing w:before="240" w:after="160" w:line="257" w:lineRule="auto"/>
        <w:jc w:val="center"/>
        <w:rPr>
          <w:rFonts w:ascii="Book Antiqua" w:eastAsia="Book Antiqua" w:hAnsi="Book Antiqua" w:cs="Book Antiqua"/>
          <w:b/>
          <w:bCs/>
          <w:sz w:val="32"/>
          <w:szCs w:val="32"/>
        </w:rPr>
      </w:pPr>
      <w:r w:rsidRPr="004E0094">
        <w:rPr>
          <w:rFonts w:ascii="Book Antiqua" w:eastAsia="Book Antiqua" w:hAnsi="Book Antiqua" w:cs="Book Antiqua"/>
          <w:b/>
          <w:bCs/>
          <w:sz w:val="32"/>
          <w:szCs w:val="32"/>
        </w:rPr>
        <w:t xml:space="preserve">OBRAZLOŽENJE </w:t>
      </w:r>
      <w:r w:rsidR="00CF3F38" w:rsidRPr="004E0094">
        <w:rPr>
          <w:rFonts w:ascii="Book Antiqua" w:eastAsia="Book Antiqua" w:hAnsi="Book Antiqua" w:cs="Book Antiqua"/>
          <w:b/>
          <w:bCs/>
          <w:sz w:val="32"/>
          <w:szCs w:val="32"/>
        </w:rPr>
        <w:t>IZVRŠENJA</w:t>
      </w:r>
    </w:p>
    <w:p w14:paraId="49F2D04E" w14:textId="06E09A64" w:rsidR="008C1AE4" w:rsidRPr="004E0094" w:rsidRDefault="0EC6DB13" w:rsidP="0EC6DB13">
      <w:pPr>
        <w:spacing w:before="240" w:after="160" w:line="257" w:lineRule="auto"/>
        <w:jc w:val="center"/>
      </w:pPr>
      <w:r w:rsidRPr="004E0094">
        <w:rPr>
          <w:rFonts w:ascii="Book Antiqua" w:eastAsia="Book Antiqua" w:hAnsi="Book Antiqua" w:cs="Book Antiqua"/>
          <w:b/>
          <w:bCs/>
          <w:sz w:val="32"/>
          <w:szCs w:val="32"/>
        </w:rPr>
        <w:t xml:space="preserve"> PRORAČUNA GRADA DUGOG SELA ZA 2023. GODINU</w:t>
      </w:r>
    </w:p>
    <w:p w14:paraId="2EC274AF" w14:textId="77777777" w:rsidR="00047572" w:rsidRDefault="0EC6DB13" w:rsidP="00047572">
      <w:pPr>
        <w:rPr>
          <w:rFonts w:ascii="Book Antiqua" w:hAnsi="Book Antiqua"/>
        </w:rPr>
      </w:pPr>
      <w:r w:rsidRPr="00AB133B">
        <w:rPr>
          <w:rFonts w:ascii="Book Antiqua" w:eastAsia="Book Antiqua" w:hAnsi="Book Antiqua" w:cs="Book Antiqua"/>
          <w:color w:val="FF0000"/>
        </w:rPr>
        <w:t xml:space="preserve"> </w:t>
      </w:r>
      <w:r w:rsidR="00047572">
        <w:rPr>
          <w:rFonts w:ascii="Book Antiqua" w:hAnsi="Book Antiqua"/>
        </w:rPr>
        <w:t xml:space="preserve">UVOD </w:t>
      </w:r>
    </w:p>
    <w:p w14:paraId="155DE71C" w14:textId="77777777" w:rsidR="00047572" w:rsidRDefault="00047572" w:rsidP="00047572">
      <w:pPr>
        <w:jc w:val="both"/>
        <w:rPr>
          <w:rFonts w:ascii="Book Antiqua" w:hAnsi="Book Antiqua"/>
        </w:rPr>
      </w:pPr>
      <w:r>
        <w:rPr>
          <w:rFonts w:ascii="Book Antiqua" w:hAnsi="Book Antiqua"/>
        </w:rPr>
        <w:t>Temeljem članka 89. Zakona o proračunu (Narodne novine br. 144/21), propisano je da Ministarstvo financija, odnosno upravno tijelo za financije izrađuje godišnji izvještaj o izvršenju proračuna i dostavlja ga Vladi, odnosno načelniku, gradonačelniku, županu, do 31. svibnja tekuće godine za prethodnu godinu.</w:t>
      </w:r>
    </w:p>
    <w:p w14:paraId="4E77CB67" w14:textId="77777777" w:rsidR="00047572" w:rsidRDefault="00047572" w:rsidP="00047572">
      <w:pPr>
        <w:jc w:val="both"/>
        <w:rPr>
          <w:rFonts w:ascii="Book Antiqua" w:hAnsi="Book Antiqua"/>
        </w:rPr>
      </w:pPr>
      <w:r>
        <w:rPr>
          <w:rFonts w:ascii="Book Antiqua" w:hAnsi="Book Antiqua"/>
        </w:rPr>
        <w:t>Vlada, odnosno načelnik, gradonačelnik, župan podnosi Saboru, odnosno predstavničkom tijelu, na donošenje Godišnji izvještaj o izvršenju proračuna do 1. lipnja tekuće godine.</w:t>
      </w:r>
    </w:p>
    <w:p w14:paraId="64C30B07" w14:textId="77777777" w:rsidR="00047572" w:rsidRDefault="00047572" w:rsidP="00047572">
      <w:pPr>
        <w:jc w:val="both"/>
        <w:rPr>
          <w:rFonts w:ascii="Book Antiqua" w:hAnsi="Book Antiqua"/>
        </w:rPr>
      </w:pPr>
      <w:r>
        <w:rPr>
          <w:rFonts w:ascii="Book Antiqua" w:hAnsi="Book Antiqua"/>
        </w:rPr>
        <w:t>Na temelju odredbi članka 78. – 80. Zakona o proračunu (Narodne novine br. 144/21.), kao i  odredbi Pravilnika o polugodišnjem i godišnjem izvještaju o izvršenju proračuna (NN 24/13,  102/17, 1/20 i 147/20.), propisan je sadržaj godišnjeg izvještaja o izvršenju proračuna.</w:t>
      </w:r>
    </w:p>
    <w:p w14:paraId="298AF8DD" w14:textId="77777777" w:rsidR="00047572" w:rsidRDefault="00047572" w:rsidP="00047572">
      <w:pPr>
        <w:jc w:val="both"/>
        <w:rPr>
          <w:rFonts w:ascii="Book Antiqua" w:hAnsi="Book Antiqua"/>
        </w:rPr>
      </w:pPr>
      <w:r>
        <w:rPr>
          <w:rFonts w:ascii="Book Antiqua" w:hAnsi="Book Antiqua"/>
        </w:rPr>
        <w:t>Donošenjem proračuna na višoj razini omogućava se učinkovita fleksibilnost u izvršavanju proračuna. U dijelu praćenja izvršavanja proračuna, prema odredbama Zakona o proračunu izvještava se na detaljnijoj razini -  razini odjeljka ekonomske klasifikacije (četvrta razina računskog plana) s time da se, sukladno gore navedenom, na samoj razini odjeljka ne prate planske veličine.</w:t>
      </w:r>
    </w:p>
    <w:p w14:paraId="537A10A6" w14:textId="77777777" w:rsidR="00047572" w:rsidRDefault="00047572" w:rsidP="00047572">
      <w:pPr>
        <w:jc w:val="both"/>
        <w:rPr>
          <w:rFonts w:ascii="Book Antiqua" w:hAnsi="Book Antiqua"/>
        </w:rPr>
      </w:pPr>
      <w:r>
        <w:rPr>
          <w:rFonts w:ascii="Book Antiqua" w:hAnsi="Book Antiqua"/>
        </w:rPr>
        <w:t>Proračun Grada Dugog Sela za 2023. godinu, usvojilo je Gradsko vijeće Grada Dugog Sela  na svojoj 14. sjednici, održanoj 15. prosinca 2022. godine.</w:t>
      </w:r>
    </w:p>
    <w:p w14:paraId="0CDD8C65" w14:textId="77777777" w:rsidR="00047572" w:rsidRDefault="00047572" w:rsidP="00047572">
      <w:pPr>
        <w:jc w:val="both"/>
        <w:rPr>
          <w:rFonts w:ascii="Book Antiqua" w:hAnsi="Book Antiqua"/>
        </w:rPr>
      </w:pPr>
      <w:r>
        <w:rPr>
          <w:rFonts w:ascii="Book Antiqua" w:hAnsi="Book Antiqua"/>
        </w:rPr>
        <w:t>I.</w:t>
      </w:r>
      <w:r>
        <w:rPr>
          <w:rFonts w:ascii="Book Antiqua" w:hAnsi="Book Antiqua"/>
        </w:rPr>
        <w:tab/>
        <w:t>Izmjene i dopune i dopune Proračuna Grada Dugog Sela za 2023. godinu Gradsko vijeće usvojilo je na svojoj 17. sjednici 1. lipnja 2023. godine</w:t>
      </w:r>
    </w:p>
    <w:p w14:paraId="2A5FBB3C" w14:textId="77777777" w:rsidR="00047572" w:rsidRDefault="00047572" w:rsidP="00047572">
      <w:pPr>
        <w:jc w:val="both"/>
        <w:rPr>
          <w:rFonts w:ascii="Book Antiqua" w:hAnsi="Book Antiqua"/>
        </w:rPr>
      </w:pPr>
      <w:r>
        <w:rPr>
          <w:rFonts w:ascii="Book Antiqua" w:hAnsi="Book Antiqua"/>
        </w:rPr>
        <w:t>II.</w:t>
      </w:r>
      <w:r>
        <w:rPr>
          <w:rFonts w:ascii="Book Antiqua" w:hAnsi="Book Antiqua"/>
        </w:rPr>
        <w:tab/>
        <w:t>Izmjene i dopune i dopune Proračuna Grada Dugog Sela za 2022. godinu Gradsko vijeće usvojilo je na svojoj 19. sjednici 28. rujna 2023. godine</w:t>
      </w:r>
    </w:p>
    <w:p w14:paraId="359EBDA5" w14:textId="77777777" w:rsidR="00047572" w:rsidRDefault="00047572" w:rsidP="00047572">
      <w:pPr>
        <w:jc w:val="both"/>
        <w:rPr>
          <w:rFonts w:ascii="Book Antiqua" w:hAnsi="Book Antiqua"/>
        </w:rPr>
      </w:pPr>
    </w:p>
    <w:p w14:paraId="25DE3C68" w14:textId="77777777" w:rsidR="00047572" w:rsidRDefault="00047572" w:rsidP="00047572">
      <w:pPr>
        <w:jc w:val="both"/>
        <w:rPr>
          <w:rFonts w:ascii="Book Antiqua" w:hAnsi="Book Antiqua"/>
        </w:rPr>
      </w:pPr>
      <w:r>
        <w:rPr>
          <w:rFonts w:ascii="Book Antiqua" w:hAnsi="Book Antiqua"/>
        </w:rPr>
        <w:t>Sukladno članku 46. Zakona o proračunu i Odluke o izvršavanju proračuna Grada Dugog Sela za 2023. godinu, Gradonačelnik je 14. prosinca 2023. godine donio Preraspodjelu proračuna za 2023 godinu. (preraspodjela u prilogu polugodišnjeg izvješća za 2023. godinu)</w:t>
      </w:r>
    </w:p>
    <w:p w14:paraId="59C036F9" w14:textId="77777777" w:rsidR="00047572" w:rsidRDefault="00047572" w:rsidP="00047572">
      <w:pPr>
        <w:jc w:val="both"/>
        <w:rPr>
          <w:rFonts w:ascii="Book Antiqua" w:hAnsi="Book Antiqua"/>
        </w:rPr>
      </w:pPr>
      <w:r>
        <w:rPr>
          <w:rFonts w:ascii="Book Antiqua" w:hAnsi="Book Antiqua"/>
        </w:rPr>
        <w:t xml:space="preserve">U Proračunu Grada Dugog Sela za 2023. godinu, planirani su vlastiti i namjenski prihodi proračunskih korisnika, te sa njima povezani rashodi i izdaci po istim načelima priznavanja koja se primjenjuju i za ostale prihode, primitke, rashode i izdatke. </w:t>
      </w:r>
    </w:p>
    <w:p w14:paraId="3E09DC74" w14:textId="77777777" w:rsidR="00047572" w:rsidRDefault="00047572" w:rsidP="00047572">
      <w:pPr>
        <w:jc w:val="both"/>
        <w:rPr>
          <w:rFonts w:ascii="Book Antiqua" w:hAnsi="Book Antiqua"/>
        </w:rPr>
      </w:pPr>
    </w:p>
    <w:p w14:paraId="1B5B1A7F" w14:textId="77777777" w:rsidR="00047572" w:rsidRDefault="00047572" w:rsidP="00047572">
      <w:pPr>
        <w:jc w:val="both"/>
        <w:rPr>
          <w:rFonts w:ascii="Book Antiqua" w:hAnsi="Book Antiqua"/>
        </w:rPr>
      </w:pPr>
      <w:r>
        <w:rPr>
          <w:rFonts w:ascii="Book Antiqua" w:hAnsi="Book Antiqua"/>
        </w:rPr>
        <w:t>U proračun Grada Dugog Sela za 2023. godinu, uključeni su :</w:t>
      </w:r>
    </w:p>
    <w:p w14:paraId="11143123" w14:textId="77777777" w:rsidR="00047572" w:rsidRDefault="00047572" w:rsidP="00047572">
      <w:pPr>
        <w:spacing w:after="0"/>
        <w:jc w:val="both"/>
        <w:rPr>
          <w:rFonts w:ascii="Book Antiqua" w:hAnsi="Book Antiqua"/>
        </w:rPr>
      </w:pPr>
      <w:r>
        <w:rPr>
          <w:rFonts w:ascii="Book Antiqua" w:hAnsi="Book Antiqua"/>
        </w:rPr>
        <w:t xml:space="preserve">Dječji vrtić Dugo Selo </w:t>
      </w:r>
    </w:p>
    <w:p w14:paraId="4EADCBA1" w14:textId="77777777" w:rsidR="00047572" w:rsidRDefault="00047572" w:rsidP="00047572">
      <w:pPr>
        <w:spacing w:after="0"/>
        <w:jc w:val="both"/>
        <w:rPr>
          <w:rFonts w:ascii="Book Antiqua" w:hAnsi="Book Antiqua"/>
        </w:rPr>
      </w:pPr>
      <w:r>
        <w:rPr>
          <w:rFonts w:ascii="Book Antiqua" w:hAnsi="Book Antiqua"/>
        </w:rPr>
        <w:t xml:space="preserve">Glazbena škola Dugo Selo </w:t>
      </w:r>
    </w:p>
    <w:p w14:paraId="7C69B700" w14:textId="77777777" w:rsidR="00047572" w:rsidRDefault="00047572" w:rsidP="00047572">
      <w:pPr>
        <w:spacing w:after="0"/>
        <w:jc w:val="both"/>
        <w:rPr>
          <w:rFonts w:ascii="Book Antiqua" w:hAnsi="Book Antiqua"/>
        </w:rPr>
      </w:pPr>
      <w:r>
        <w:rPr>
          <w:rFonts w:ascii="Book Antiqua" w:hAnsi="Book Antiqua"/>
        </w:rPr>
        <w:t>Gradska knjižnica Dugo Selo</w:t>
      </w:r>
    </w:p>
    <w:p w14:paraId="7E9E8131" w14:textId="77777777" w:rsidR="00047572" w:rsidRDefault="00047572" w:rsidP="00047572">
      <w:pPr>
        <w:spacing w:after="0"/>
        <w:jc w:val="both"/>
        <w:rPr>
          <w:rFonts w:ascii="Book Antiqua" w:hAnsi="Book Antiqua"/>
        </w:rPr>
      </w:pPr>
      <w:r>
        <w:rPr>
          <w:rFonts w:ascii="Book Antiqua" w:hAnsi="Book Antiqua"/>
        </w:rPr>
        <w:t>Pučko otvoreno učilište Dugo Selo</w:t>
      </w:r>
    </w:p>
    <w:p w14:paraId="21CF414B" w14:textId="77777777" w:rsidR="00047572" w:rsidRDefault="00047572" w:rsidP="00047572">
      <w:pPr>
        <w:spacing w:after="0"/>
        <w:jc w:val="both"/>
        <w:rPr>
          <w:rFonts w:ascii="Book Antiqua" w:hAnsi="Book Antiqua"/>
        </w:rPr>
      </w:pPr>
    </w:p>
    <w:p w14:paraId="2708A3E7" w14:textId="77777777" w:rsidR="00047572" w:rsidRDefault="00047572" w:rsidP="00047572">
      <w:pPr>
        <w:jc w:val="both"/>
        <w:rPr>
          <w:rFonts w:ascii="Book Antiqua" w:hAnsi="Book Antiqua"/>
        </w:rPr>
      </w:pPr>
      <w:r>
        <w:rPr>
          <w:rFonts w:ascii="Book Antiqua" w:hAnsi="Book Antiqua"/>
        </w:rPr>
        <w:lastRenderedPageBreak/>
        <w:t xml:space="preserve">U Godišnjem izvještaju o izvršenju Proračuna Grada Dugog Sela  za razdoblje od 01. siječnja do 31. prosinca 2023. godine, uključeni su vlastiti i namjenski prihodi te sa njima povezani rashodi i izdaci korisnika, odnosno Proračun je konsolidiran.. </w:t>
      </w:r>
    </w:p>
    <w:p w14:paraId="11849D9A" w14:textId="77777777" w:rsidR="00047572" w:rsidRDefault="00047572" w:rsidP="00047572">
      <w:pPr>
        <w:jc w:val="both"/>
        <w:rPr>
          <w:rFonts w:ascii="Book Antiqua" w:hAnsi="Book Antiqua"/>
        </w:rPr>
      </w:pPr>
    </w:p>
    <w:p w14:paraId="279ED7C4" w14:textId="77777777" w:rsidR="00047572" w:rsidRDefault="00047572" w:rsidP="00047572">
      <w:pPr>
        <w:jc w:val="both"/>
        <w:rPr>
          <w:rFonts w:ascii="Book Antiqua" w:hAnsi="Book Antiqua"/>
        </w:rPr>
      </w:pPr>
      <w:r>
        <w:rPr>
          <w:rFonts w:ascii="Book Antiqua" w:hAnsi="Book Antiqua"/>
        </w:rPr>
        <w:t>UKUPNI PRIHODI I PRIMICI</w:t>
      </w:r>
    </w:p>
    <w:p w14:paraId="13C8443C" w14:textId="77777777" w:rsidR="00047572" w:rsidRDefault="00047572" w:rsidP="00047572">
      <w:pPr>
        <w:jc w:val="both"/>
        <w:rPr>
          <w:rFonts w:ascii="Book Antiqua" w:hAnsi="Book Antiqua"/>
        </w:rPr>
      </w:pPr>
      <w:r>
        <w:rPr>
          <w:rFonts w:ascii="Book Antiqua" w:hAnsi="Book Antiqua"/>
        </w:rPr>
        <w:tab/>
        <w:t>Prema Pravilniku o financijskom izvještavanju u proračunskom računovodstvu u razdoblju od 1. siječnja do 31. prosinca 2023. godine ostvareni su prihodi poslovanja (6)  u iznosu od 19.030.241,41 € i prihodi od prodaje nefinancijske imovine (7) u iznosu 151.144,55 €.Prihodi su ostvareni kako slijedi:</w:t>
      </w:r>
    </w:p>
    <w:tbl>
      <w:tblPr>
        <w:tblW w:w="9020" w:type="dxa"/>
        <w:tblLook w:val="04A0" w:firstRow="1" w:lastRow="0" w:firstColumn="1" w:lastColumn="0" w:noHBand="0" w:noVBand="1"/>
      </w:tblPr>
      <w:tblGrid>
        <w:gridCol w:w="5200"/>
        <w:gridCol w:w="2460"/>
        <w:gridCol w:w="1360"/>
      </w:tblGrid>
      <w:tr w:rsidR="00047572" w14:paraId="09BAB1EF" w14:textId="77777777" w:rsidTr="00047572">
        <w:trPr>
          <w:trHeight w:val="330"/>
        </w:trPr>
        <w:tc>
          <w:tcPr>
            <w:tcW w:w="5200" w:type="dxa"/>
            <w:tcBorders>
              <w:top w:val="single" w:sz="4" w:space="0" w:color="auto"/>
              <w:left w:val="single" w:sz="4" w:space="0" w:color="auto"/>
              <w:bottom w:val="single" w:sz="4" w:space="0" w:color="auto"/>
              <w:right w:val="single" w:sz="4" w:space="0" w:color="auto"/>
            </w:tcBorders>
            <w:noWrap/>
            <w:vAlign w:val="bottom"/>
            <w:hideMark/>
          </w:tcPr>
          <w:p w14:paraId="04EE76F6" w14:textId="77777777" w:rsidR="00047572" w:rsidRDefault="00047572">
            <w:pPr>
              <w:jc w:val="both"/>
              <w:rPr>
                <w:rFonts w:ascii="Book Antiqua" w:hAnsi="Book Antiqua"/>
              </w:rPr>
            </w:pPr>
            <w:r>
              <w:rPr>
                <w:rFonts w:ascii="Book Antiqua" w:hAnsi="Book Antiqua"/>
              </w:rPr>
              <w:t xml:space="preserve">GRAD / PRORAČUNSKI KORISNIK </w:t>
            </w:r>
          </w:p>
        </w:tc>
        <w:tc>
          <w:tcPr>
            <w:tcW w:w="2460" w:type="dxa"/>
            <w:tcBorders>
              <w:top w:val="single" w:sz="4" w:space="0" w:color="auto"/>
              <w:left w:val="nil"/>
              <w:bottom w:val="single" w:sz="4" w:space="0" w:color="auto"/>
              <w:right w:val="single" w:sz="4" w:space="0" w:color="auto"/>
            </w:tcBorders>
            <w:noWrap/>
            <w:vAlign w:val="bottom"/>
            <w:hideMark/>
          </w:tcPr>
          <w:p w14:paraId="4B566195" w14:textId="77777777" w:rsidR="00047572" w:rsidRDefault="00047572">
            <w:pPr>
              <w:jc w:val="both"/>
              <w:rPr>
                <w:rFonts w:ascii="Book Antiqua" w:hAnsi="Book Antiqua"/>
                <w:b/>
                <w:bCs/>
              </w:rPr>
            </w:pPr>
            <w:r>
              <w:rPr>
                <w:rFonts w:ascii="Book Antiqua" w:hAnsi="Book Antiqua"/>
                <w:b/>
                <w:bCs/>
              </w:rPr>
              <w:t xml:space="preserve">Ostvareno </w:t>
            </w:r>
          </w:p>
          <w:p w14:paraId="4BEA5D08" w14:textId="77777777" w:rsidR="00047572" w:rsidRDefault="00047572">
            <w:pPr>
              <w:jc w:val="both"/>
              <w:rPr>
                <w:rFonts w:ascii="Book Antiqua" w:hAnsi="Book Antiqua"/>
                <w:b/>
                <w:bCs/>
              </w:rPr>
            </w:pPr>
            <w:r>
              <w:rPr>
                <w:rFonts w:ascii="Book Antiqua" w:hAnsi="Book Antiqua"/>
                <w:b/>
                <w:bCs/>
              </w:rPr>
              <w:t>I- XII/2023</w:t>
            </w:r>
          </w:p>
        </w:tc>
        <w:tc>
          <w:tcPr>
            <w:tcW w:w="1360" w:type="dxa"/>
            <w:tcBorders>
              <w:top w:val="single" w:sz="4" w:space="0" w:color="auto"/>
              <w:left w:val="nil"/>
              <w:bottom w:val="single" w:sz="4" w:space="0" w:color="auto"/>
              <w:right w:val="single" w:sz="4" w:space="0" w:color="auto"/>
            </w:tcBorders>
            <w:noWrap/>
            <w:vAlign w:val="center"/>
            <w:hideMark/>
          </w:tcPr>
          <w:p w14:paraId="78FFD5D1" w14:textId="77777777" w:rsidR="00047572" w:rsidRDefault="00047572">
            <w:pPr>
              <w:jc w:val="both"/>
              <w:rPr>
                <w:rFonts w:ascii="Book Antiqua" w:hAnsi="Book Antiqua"/>
                <w:b/>
                <w:bCs/>
              </w:rPr>
            </w:pPr>
            <w:r>
              <w:rPr>
                <w:rFonts w:ascii="Book Antiqua" w:hAnsi="Book Antiqua"/>
                <w:b/>
                <w:bCs/>
              </w:rPr>
              <w:t>Udio u %</w:t>
            </w:r>
          </w:p>
        </w:tc>
      </w:tr>
      <w:tr w:rsidR="00047572" w14:paraId="55B1ADF0" w14:textId="77777777" w:rsidTr="00047572">
        <w:trPr>
          <w:trHeight w:val="315"/>
        </w:trPr>
        <w:tc>
          <w:tcPr>
            <w:tcW w:w="5200" w:type="dxa"/>
            <w:tcBorders>
              <w:top w:val="nil"/>
              <w:left w:val="single" w:sz="4" w:space="0" w:color="auto"/>
              <w:bottom w:val="single" w:sz="4" w:space="0" w:color="auto"/>
              <w:right w:val="single" w:sz="4" w:space="0" w:color="auto"/>
            </w:tcBorders>
            <w:noWrap/>
            <w:vAlign w:val="bottom"/>
            <w:hideMark/>
          </w:tcPr>
          <w:p w14:paraId="5A48CCCE" w14:textId="77777777" w:rsidR="00047572" w:rsidRDefault="00047572">
            <w:pPr>
              <w:jc w:val="both"/>
              <w:rPr>
                <w:rFonts w:ascii="Book Antiqua" w:hAnsi="Book Antiqua"/>
              </w:rPr>
            </w:pPr>
            <w:r>
              <w:rPr>
                <w:rFonts w:ascii="Book Antiqua" w:hAnsi="Book Antiqua"/>
              </w:rPr>
              <w:t>GRAD DUGO SELO</w:t>
            </w:r>
          </w:p>
        </w:tc>
        <w:tc>
          <w:tcPr>
            <w:tcW w:w="2460" w:type="dxa"/>
            <w:tcBorders>
              <w:top w:val="nil"/>
              <w:left w:val="nil"/>
              <w:bottom w:val="single" w:sz="4" w:space="0" w:color="auto"/>
              <w:right w:val="single" w:sz="4" w:space="0" w:color="auto"/>
            </w:tcBorders>
            <w:noWrap/>
            <w:vAlign w:val="bottom"/>
            <w:hideMark/>
          </w:tcPr>
          <w:p w14:paraId="35E5D068" w14:textId="77777777" w:rsidR="00047572" w:rsidRDefault="00047572">
            <w:pPr>
              <w:jc w:val="both"/>
              <w:rPr>
                <w:rFonts w:ascii="Book Antiqua" w:hAnsi="Book Antiqua"/>
              </w:rPr>
            </w:pPr>
            <w:r>
              <w:rPr>
                <w:rFonts w:ascii="Book Antiqua" w:hAnsi="Book Antiqua"/>
              </w:rPr>
              <w:t> 18.612.149,13</w:t>
            </w:r>
          </w:p>
        </w:tc>
        <w:tc>
          <w:tcPr>
            <w:tcW w:w="1360" w:type="dxa"/>
            <w:tcBorders>
              <w:top w:val="nil"/>
              <w:left w:val="nil"/>
              <w:bottom w:val="single" w:sz="4" w:space="0" w:color="auto"/>
              <w:right w:val="single" w:sz="4" w:space="0" w:color="auto"/>
            </w:tcBorders>
            <w:noWrap/>
            <w:vAlign w:val="bottom"/>
            <w:hideMark/>
          </w:tcPr>
          <w:p w14:paraId="4C78E9E4" w14:textId="77777777" w:rsidR="00047572" w:rsidRDefault="00047572">
            <w:pPr>
              <w:jc w:val="both"/>
              <w:rPr>
                <w:rFonts w:ascii="Book Antiqua" w:hAnsi="Book Antiqua"/>
              </w:rPr>
            </w:pPr>
            <w:r>
              <w:rPr>
                <w:rFonts w:ascii="Book Antiqua" w:hAnsi="Book Antiqua"/>
              </w:rPr>
              <w:t> 93,36</w:t>
            </w:r>
          </w:p>
        </w:tc>
      </w:tr>
      <w:tr w:rsidR="00047572" w14:paraId="1E539457" w14:textId="77777777" w:rsidTr="00047572">
        <w:trPr>
          <w:trHeight w:val="315"/>
        </w:trPr>
        <w:tc>
          <w:tcPr>
            <w:tcW w:w="5200" w:type="dxa"/>
            <w:tcBorders>
              <w:top w:val="nil"/>
              <w:left w:val="single" w:sz="4" w:space="0" w:color="auto"/>
              <w:bottom w:val="single" w:sz="4" w:space="0" w:color="auto"/>
              <w:right w:val="single" w:sz="4" w:space="0" w:color="auto"/>
            </w:tcBorders>
            <w:noWrap/>
            <w:vAlign w:val="bottom"/>
            <w:hideMark/>
          </w:tcPr>
          <w:p w14:paraId="1C6AAF6D" w14:textId="77777777" w:rsidR="00047572" w:rsidRDefault="00047572">
            <w:pPr>
              <w:jc w:val="both"/>
              <w:rPr>
                <w:rFonts w:ascii="Book Antiqua" w:hAnsi="Book Antiqua"/>
              </w:rPr>
            </w:pPr>
            <w:r>
              <w:rPr>
                <w:rFonts w:ascii="Book Antiqua" w:hAnsi="Book Antiqua"/>
              </w:rPr>
              <w:t>DJEČJI VRTIĆ DUGO SELO</w:t>
            </w:r>
          </w:p>
        </w:tc>
        <w:tc>
          <w:tcPr>
            <w:tcW w:w="2460" w:type="dxa"/>
            <w:tcBorders>
              <w:top w:val="nil"/>
              <w:left w:val="nil"/>
              <w:bottom w:val="single" w:sz="4" w:space="0" w:color="auto"/>
              <w:right w:val="single" w:sz="4" w:space="0" w:color="auto"/>
            </w:tcBorders>
            <w:noWrap/>
            <w:vAlign w:val="bottom"/>
            <w:hideMark/>
          </w:tcPr>
          <w:p w14:paraId="43D896E7" w14:textId="77777777" w:rsidR="00047572" w:rsidRDefault="00047572">
            <w:pPr>
              <w:jc w:val="both"/>
              <w:rPr>
                <w:rFonts w:ascii="Book Antiqua" w:hAnsi="Book Antiqua"/>
              </w:rPr>
            </w:pPr>
            <w:r>
              <w:rPr>
                <w:rFonts w:ascii="Book Antiqua" w:hAnsi="Book Antiqua"/>
              </w:rPr>
              <w:t> 417.887,72</w:t>
            </w:r>
          </w:p>
        </w:tc>
        <w:tc>
          <w:tcPr>
            <w:tcW w:w="1360" w:type="dxa"/>
            <w:tcBorders>
              <w:top w:val="nil"/>
              <w:left w:val="nil"/>
              <w:bottom w:val="single" w:sz="4" w:space="0" w:color="auto"/>
              <w:right w:val="single" w:sz="4" w:space="0" w:color="auto"/>
            </w:tcBorders>
            <w:noWrap/>
            <w:vAlign w:val="bottom"/>
            <w:hideMark/>
          </w:tcPr>
          <w:p w14:paraId="6721FF7F" w14:textId="77777777" w:rsidR="00047572" w:rsidRDefault="00047572">
            <w:pPr>
              <w:jc w:val="both"/>
              <w:rPr>
                <w:rFonts w:ascii="Book Antiqua" w:hAnsi="Book Antiqua"/>
              </w:rPr>
            </w:pPr>
            <w:r>
              <w:rPr>
                <w:rFonts w:ascii="Book Antiqua" w:hAnsi="Book Antiqua"/>
              </w:rPr>
              <w:t> 2,10</w:t>
            </w:r>
          </w:p>
        </w:tc>
      </w:tr>
      <w:tr w:rsidR="00047572" w14:paraId="5810EB71" w14:textId="77777777" w:rsidTr="00047572">
        <w:trPr>
          <w:trHeight w:val="315"/>
        </w:trPr>
        <w:tc>
          <w:tcPr>
            <w:tcW w:w="5200" w:type="dxa"/>
            <w:tcBorders>
              <w:top w:val="nil"/>
              <w:left w:val="single" w:sz="4" w:space="0" w:color="auto"/>
              <w:bottom w:val="single" w:sz="4" w:space="0" w:color="auto"/>
              <w:right w:val="single" w:sz="4" w:space="0" w:color="auto"/>
            </w:tcBorders>
            <w:noWrap/>
            <w:vAlign w:val="bottom"/>
            <w:hideMark/>
          </w:tcPr>
          <w:p w14:paraId="076E81FC" w14:textId="77777777" w:rsidR="00047572" w:rsidRDefault="00047572">
            <w:pPr>
              <w:jc w:val="both"/>
              <w:rPr>
                <w:rFonts w:ascii="Book Antiqua" w:hAnsi="Book Antiqua"/>
              </w:rPr>
            </w:pPr>
            <w:r>
              <w:rPr>
                <w:rFonts w:ascii="Book Antiqua" w:hAnsi="Book Antiqua"/>
              </w:rPr>
              <w:t>PUČKO OTVORENO UČILIŠTE DUGO SELO</w:t>
            </w:r>
          </w:p>
        </w:tc>
        <w:tc>
          <w:tcPr>
            <w:tcW w:w="2460" w:type="dxa"/>
            <w:tcBorders>
              <w:top w:val="nil"/>
              <w:left w:val="nil"/>
              <w:bottom w:val="single" w:sz="4" w:space="0" w:color="auto"/>
              <w:right w:val="single" w:sz="4" w:space="0" w:color="auto"/>
            </w:tcBorders>
            <w:noWrap/>
            <w:vAlign w:val="bottom"/>
            <w:hideMark/>
          </w:tcPr>
          <w:p w14:paraId="357D52C0" w14:textId="77777777" w:rsidR="00047572" w:rsidRDefault="00047572">
            <w:pPr>
              <w:jc w:val="both"/>
              <w:rPr>
                <w:rFonts w:ascii="Book Antiqua" w:hAnsi="Book Antiqua"/>
              </w:rPr>
            </w:pPr>
            <w:r>
              <w:rPr>
                <w:rFonts w:ascii="Book Antiqua" w:hAnsi="Book Antiqua"/>
              </w:rPr>
              <w:t> 138.537,87</w:t>
            </w:r>
          </w:p>
        </w:tc>
        <w:tc>
          <w:tcPr>
            <w:tcW w:w="1360" w:type="dxa"/>
            <w:tcBorders>
              <w:top w:val="nil"/>
              <w:left w:val="nil"/>
              <w:bottom w:val="single" w:sz="4" w:space="0" w:color="auto"/>
              <w:right w:val="single" w:sz="4" w:space="0" w:color="auto"/>
            </w:tcBorders>
            <w:noWrap/>
            <w:vAlign w:val="bottom"/>
            <w:hideMark/>
          </w:tcPr>
          <w:p w14:paraId="23DC5E0D" w14:textId="77777777" w:rsidR="00047572" w:rsidRDefault="00047572">
            <w:pPr>
              <w:jc w:val="both"/>
              <w:rPr>
                <w:rFonts w:ascii="Book Antiqua" w:hAnsi="Book Antiqua"/>
              </w:rPr>
            </w:pPr>
            <w:r>
              <w:rPr>
                <w:rFonts w:ascii="Book Antiqua" w:hAnsi="Book Antiqua"/>
              </w:rPr>
              <w:t> 0,7</w:t>
            </w:r>
          </w:p>
        </w:tc>
      </w:tr>
      <w:tr w:rsidR="00047572" w14:paraId="7C125A34" w14:textId="77777777" w:rsidTr="00047572">
        <w:trPr>
          <w:trHeight w:val="315"/>
        </w:trPr>
        <w:tc>
          <w:tcPr>
            <w:tcW w:w="5200" w:type="dxa"/>
            <w:tcBorders>
              <w:top w:val="nil"/>
              <w:left w:val="single" w:sz="4" w:space="0" w:color="auto"/>
              <w:bottom w:val="single" w:sz="4" w:space="0" w:color="auto"/>
              <w:right w:val="single" w:sz="4" w:space="0" w:color="auto"/>
            </w:tcBorders>
            <w:noWrap/>
            <w:vAlign w:val="bottom"/>
            <w:hideMark/>
          </w:tcPr>
          <w:p w14:paraId="1C253C46" w14:textId="77777777" w:rsidR="00047572" w:rsidRDefault="00047572">
            <w:pPr>
              <w:jc w:val="both"/>
              <w:rPr>
                <w:rFonts w:ascii="Book Antiqua" w:hAnsi="Book Antiqua"/>
              </w:rPr>
            </w:pPr>
            <w:r>
              <w:rPr>
                <w:rFonts w:ascii="Book Antiqua" w:hAnsi="Book Antiqua"/>
              </w:rPr>
              <w:t>GLAZBENA ŠKOLA DUGO SELO</w:t>
            </w:r>
          </w:p>
        </w:tc>
        <w:tc>
          <w:tcPr>
            <w:tcW w:w="2460" w:type="dxa"/>
            <w:tcBorders>
              <w:top w:val="nil"/>
              <w:left w:val="nil"/>
              <w:bottom w:val="single" w:sz="4" w:space="0" w:color="auto"/>
              <w:right w:val="single" w:sz="4" w:space="0" w:color="auto"/>
            </w:tcBorders>
            <w:noWrap/>
            <w:vAlign w:val="bottom"/>
            <w:hideMark/>
          </w:tcPr>
          <w:p w14:paraId="5B860452" w14:textId="77777777" w:rsidR="00047572" w:rsidRDefault="00047572">
            <w:pPr>
              <w:jc w:val="both"/>
              <w:rPr>
                <w:rFonts w:ascii="Book Antiqua" w:hAnsi="Book Antiqua"/>
              </w:rPr>
            </w:pPr>
            <w:r>
              <w:rPr>
                <w:rFonts w:ascii="Book Antiqua" w:hAnsi="Book Antiqua"/>
              </w:rPr>
              <w:t> 739.561,89</w:t>
            </w:r>
          </w:p>
        </w:tc>
        <w:tc>
          <w:tcPr>
            <w:tcW w:w="1360" w:type="dxa"/>
            <w:tcBorders>
              <w:top w:val="nil"/>
              <w:left w:val="nil"/>
              <w:bottom w:val="single" w:sz="4" w:space="0" w:color="auto"/>
              <w:right w:val="single" w:sz="4" w:space="0" w:color="auto"/>
            </w:tcBorders>
            <w:noWrap/>
            <w:vAlign w:val="bottom"/>
            <w:hideMark/>
          </w:tcPr>
          <w:p w14:paraId="3F60B526" w14:textId="77777777" w:rsidR="00047572" w:rsidRDefault="00047572">
            <w:pPr>
              <w:jc w:val="both"/>
              <w:rPr>
                <w:rFonts w:ascii="Book Antiqua" w:hAnsi="Book Antiqua"/>
              </w:rPr>
            </w:pPr>
            <w:r>
              <w:rPr>
                <w:rFonts w:ascii="Book Antiqua" w:hAnsi="Book Antiqua"/>
              </w:rPr>
              <w:t> 3,71</w:t>
            </w:r>
          </w:p>
        </w:tc>
      </w:tr>
      <w:tr w:rsidR="00047572" w14:paraId="4539F415" w14:textId="77777777" w:rsidTr="00047572">
        <w:trPr>
          <w:trHeight w:val="315"/>
        </w:trPr>
        <w:tc>
          <w:tcPr>
            <w:tcW w:w="5200" w:type="dxa"/>
            <w:tcBorders>
              <w:top w:val="nil"/>
              <w:left w:val="single" w:sz="4" w:space="0" w:color="auto"/>
              <w:bottom w:val="single" w:sz="4" w:space="0" w:color="auto"/>
              <w:right w:val="single" w:sz="4" w:space="0" w:color="auto"/>
            </w:tcBorders>
            <w:noWrap/>
            <w:vAlign w:val="bottom"/>
            <w:hideMark/>
          </w:tcPr>
          <w:p w14:paraId="671B7034" w14:textId="77777777" w:rsidR="00047572" w:rsidRDefault="00047572">
            <w:pPr>
              <w:jc w:val="both"/>
              <w:rPr>
                <w:rFonts w:ascii="Book Antiqua" w:hAnsi="Book Antiqua"/>
              </w:rPr>
            </w:pPr>
            <w:r>
              <w:rPr>
                <w:rFonts w:ascii="Book Antiqua" w:hAnsi="Book Antiqua"/>
              </w:rPr>
              <w:t>GRADSKA KNJIŽNICA DUGO SELO</w:t>
            </w:r>
          </w:p>
        </w:tc>
        <w:tc>
          <w:tcPr>
            <w:tcW w:w="2460" w:type="dxa"/>
            <w:tcBorders>
              <w:top w:val="nil"/>
              <w:left w:val="nil"/>
              <w:bottom w:val="single" w:sz="4" w:space="0" w:color="auto"/>
              <w:right w:val="single" w:sz="4" w:space="0" w:color="auto"/>
            </w:tcBorders>
            <w:noWrap/>
            <w:vAlign w:val="bottom"/>
            <w:hideMark/>
          </w:tcPr>
          <w:p w14:paraId="22AC69B6" w14:textId="77777777" w:rsidR="00047572" w:rsidRDefault="00047572">
            <w:pPr>
              <w:jc w:val="both"/>
              <w:rPr>
                <w:rFonts w:ascii="Book Antiqua" w:hAnsi="Book Antiqua"/>
              </w:rPr>
            </w:pPr>
            <w:r>
              <w:rPr>
                <w:rFonts w:ascii="Book Antiqua" w:hAnsi="Book Antiqua"/>
              </w:rPr>
              <w:t> 28.562,64</w:t>
            </w:r>
          </w:p>
        </w:tc>
        <w:tc>
          <w:tcPr>
            <w:tcW w:w="1360" w:type="dxa"/>
            <w:tcBorders>
              <w:top w:val="nil"/>
              <w:left w:val="nil"/>
              <w:bottom w:val="single" w:sz="4" w:space="0" w:color="auto"/>
              <w:right w:val="single" w:sz="4" w:space="0" w:color="auto"/>
            </w:tcBorders>
            <w:noWrap/>
            <w:vAlign w:val="bottom"/>
            <w:hideMark/>
          </w:tcPr>
          <w:p w14:paraId="4B603765" w14:textId="77777777" w:rsidR="00047572" w:rsidRDefault="00047572">
            <w:pPr>
              <w:jc w:val="both"/>
              <w:rPr>
                <w:rFonts w:ascii="Book Antiqua" w:hAnsi="Book Antiqua"/>
              </w:rPr>
            </w:pPr>
            <w:r>
              <w:rPr>
                <w:rFonts w:ascii="Book Antiqua" w:hAnsi="Book Antiqua"/>
              </w:rPr>
              <w:t> 0,13</w:t>
            </w:r>
          </w:p>
        </w:tc>
      </w:tr>
      <w:tr w:rsidR="00047572" w14:paraId="3B5869C2" w14:textId="77777777" w:rsidTr="00047572">
        <w:trPr>
          <w:trHeight w:val="315"/>
        </w:trPr>
        <w:tc>
          <w:tcPr>
            <w:tcW w:w="5200" w:type="dxa"/>
            <w:tcBorders>
              <w:top w:val="nil"/>
              <w:left w:val="single" w:sz="4" w:space="0" w:color="auto"/>
              <w:bottom w:val="single" w:sz="4" w:space="0" w:color="auto"/>
              <w:right w:val="single" w:sz="4" w:space="0" w:color="auto"/>
            </w:tcBorders>
            <w:noWrap/>
            <w:vAlign w:val="bottom"/>
            <w:hideMark/>
          </w:tcPr>
          <w:p w14:paraId="5B55B407" w14:textId="77777777" w:rsidR="00047572" w:rsidRDefault="00047572">
            <w:pPr>
              <w:jc w:val="both"/>
              <w:rPr>
                <w:rFonts w:ascii="Book Antiqua" w:hAnsi="Book Antiqua"/>
              </w:rPr>
            </w:pPr>
            <w:r>
              <w:rPr>
                <w:rFonts w:ascii="Book Antiqua" w:hAnsi="Book Antiqua"/>
              </w:rPr>
              <w:t>UKUPNO</w:t>
            </w:r>
          </w:p>
        </w:tc>
        <w:tc>
          <w:tcPr>
            <w:tcW w:w="2460" w:type="dxa"/>
            <w:tcBorders>
              <w:top w:val="nil"/>
              <w:left w:val="nil"/>
              <w:bottom w:val="single" w:sz="4" w:space="0" w:color="auto"/>
              <w:right w:val="single" w:sz="4" w:space="0" w:color="auto"/>
            </w:tcBorders>
            <w:noWrap/>
            <w:vAlign w:val="bottom"/>
            <w:hideMark/>
          </w:tcPr>
          <w:p w14:paraId="01E847B0" w14:textId="77777777" w:rsidR="00047572" w:rsidRDefault="00047572">
            <w:pPr>
              <w:jc w:val="both"/>
              <w:rPr>
                <w:rFonts w:ascii="Book Antiqua" w:hAnsi="Book Antiqua"/>
              </w:rPr>
            </w:pPr>
            <w:r>
              <w:rPr>
                <w:rFonts w:ascii="Book Antiqua" w:hAnsi="Book Antiqua"/>
              </w:rPr>
              <w:t> 19.936.699,25</w:t>
            </w:r>
          </w:p>
        </w:tc>
        <w:tc>
          <w:tcPr>
            <w:tcW w:w="1360" w:type="dxa"/>
            <w:tcBorders>
              <w:top w:val="nil"/>
              <w:left w:val="nil"/>
              <w:bottom w:val="single" w:sz="4" w:space="0" w:color="auto"/>
              <w:right w:val="single" w:sz="4" w:space="0" w:color="auto"/>
            </w:tcBorders>
            <w:noWrap/>
            <w:vAlign w:val="bottom"/>
            <w:hideMark/>
          </w:tcPr>
          <w:p w14:paraId="4712E7EE" w14:textId="77777777" w:rsidR="00047572" w:rsidRDefault="00047572">
            <w:pPr>
              <w:jc w:val="both"/>
              <w:rPr>
                <w:rFonts w:ascii="Book Antiqua" w:hAnsi="Book Antiqua"/>
              </w:rPr>
            </w:pPr>
            <w:r>
              <w:rPr>
                <w:rFonts w:ascii="Book Antiqua" w:hAnsi="Book Antiqua"/>
              </w:rPr>
              <w:t> 100</w:t>
            </w:r>
          </w:p>
        </w:tc>
      </w:tr>
    </w:tbl>
    <w:p w14:paraId="49DE0F38" w14:textId="77777777" w:rsidR="00047572" w:rsidRDefault="00047572" w:rsidP="00047572">
      <w:pPr>
        <w:jc w:val="both"/>
        <w:rPr>
          <w:rFonts w:ascii="Book Antiqua" w:hAnsi="Book Antiqua"/>
          <w:kern w:val="2"/>
          <w14:ligatures w14:val="standardContextual"/>
        </w:rPr>
      </w:pPr>
    </w:p>
    <w:p w14:paraId="66FAA5B7" w14:textId="77777777" w:rsidR="00047572" w:rsidRDefault="00047572" w:rsidP="00047572">
      <w:pPr>
        <w:jc w:val="both"/>
        <w:rPr>
          <w:rFonts w:ascii="Book Antiqua" w:hAnsi="Book Antiqua"/>
        </w:rPr>
      </w:pPr>
      <w:r>
        <w:rPr>
          <w:rFonts w:ascii="Book Antiqua" w:hAnsi="Book Antiqua"/>
        </w:rPr>
        <w:t>Iz navedenih podataka je vidljivo da 93,36% ostvarenih prihoda na području jedinice lokalne samouprave ostvaruje Grad, dok preostalih 6,64 % ostvaruje 5 gradskih ustanova. Ukupno ostvareni vlastiti prihodi gradskih ustanova iznose 1.324.550,12 EUR.</w:t>
      </w:r>
    </w:p>
    <w:p w14:paraId="38B45D89" w14:textId="77777777" w:rsidR="00047572" w:rsidRDefault="00047572" w:rsidP="00047572">
      <w:pPr>
        <w:jc w:val="both"/>
        <w:rPr>
          <w:rFonts w:ascii="Book Antiqua" w:hAnsi="Book Antiqua"/>
        </w:rPr>
      </w:pPr>
      <w:r>
        <w:rPr>
          <w:rFonts w:ascii="Book Antiqua" w:hAnsi="Book Antiqua"/>
        </w:rPr>
        <w:t>Prema Pravilniku o financijskom izvještavanju u proračunskom računovodstvu u razdoblju od 1. siječnja do 31. prosinca 2023. godine ostvareni su prihodi poslovanja (6)  u iznosu od 19.030.241,41 € i prihodi od prodaje nefinancijske imovine (7) u iznosu 151.144,55 €.</w:t>
      </w:r>
    </w:p>
    <w:p w14:paraId="7A751480" w14:textId="77777777" w:rsidR="00047572" w:rsidRDefault="00047572" w:rsidP="00047572">
      <w:pPr>
        <w:jc w:val="both"/>
        <w:rPr>
          <w:rFonts w:ascii="Book Antiqua" w:hAnsi="Book Antiqua"/>
        </w:rPr>
      </w:pPr>
      <w:r>
        <w:rPr>
          <w:rFonts w:ascii="Book Antiqua" w:hAnsi="Book Antiqua"/>
        </w:rPr>
        <w:t xml:space="preserve">U izvještajnom razdoblju, rashodi poslovanja (3) evidentirani su  u iznosu 11.709.680,26 €. Rashodi za nabavu nefinancijske imovine (4) evidentirani su u iznosu  7.246.274,53 €. </w:t>
      </w:r>
    </w:p>
    <w:p w14:paraId="78A07A7E" w14:textId="77777777" w:rsidR="00047572" w:rsidRDefault="00047572" w:rsidP="00047572">
      <w:pPr>
        <w:jc w:val="both"/>
        <w:rPr>
          <w:rFonts w:ascii="Book Antiqua" w:hAnsi="Book Antiqua"/>
        </w:rPr>
      </w:pPr>
      <w:r>
        <w:rPr>
          <w:rFonts w:ascii="Book Antiqua" w:hAnsi="Book Antiqua"/>
        </w:rPr>
        <w:t>U Računu financiranja iskazani su  primici od financijske imovine i zaduživanja (8)  u iznosu 908.378,54 € i izdaci za financijsku imovinu i otplatu zajmova (5)   u iznosu 613.843,00 €.</w:t>
      </w:r>
    </w:p>
    <w:p w14:paraId="3F8827B0" w14:textId="77777777" w:rsidR="00047572" w:rsidRDefault="00047572" w:rsidP="00047572">
      <w:pPr>
        <w:jc w:val="both"/>
        <w:rPr>
          <w:rFonts w:ascii="Book Antiqua" w:hAnsi="Book Antiqua"/>
        </w:rPr>
      </w:pPr>
      <w:r>
        <w:rPr>
          <w:rFonts w:ascii="Book Antiqua" w:hAnsi="Book Antiqua"/>
        </w:rPr>
        <w:t>Ukupni prijenosi proračunskim korisnicima  iz nadležnog proračuna za razdoblje 1. siječnja do 31. prosinca 2023. godine (367) izvršeni su u iznosu od 2.102.404,70 €.</w:t>
      </w:r>
    </w:p>
    <w:p w14:paraId="656764C6" w14:textId="77777777" w:rsidR="00047572" w:rsidRDefault="00047572" w:rsidP="00047572">
      <w:pPr>
        <w:jc w:val="both"/>
        <w:rPr>
          <w:rFonts w:ascii="Book Antiqua" w:hAnsi="Book Antiqua"/>
        </w:rPr>
      </w:pPr>
      <w:r>
        <w:rPr>
          <w:rFonts w:ascii="Book Antiqua" w:hAnsi="Book Antiqua"/>
        </w:rPr>
        <w:t>Ukupni prihodi izvještajnog razdoblja ostvareni su u iznosu 19.181.385,96 €, dok su ukupni rashodi izvršeni u iznosu od  18.955.954,79 € .</w:t>
      </w:r>
    </w:p>
    <w:p w14:paraId="4A91F7F7" w14:textId="77777777" w:rsidR="00047572" w:rsidRDefault="00047572" w:rsidP="00047572">
      <w:pPr>
        <w:jc w:val="both"/>
        <w:rPr>
          <w:rFonts w:ascii="Book Antiqua" w:hAnsi="Book Antiqua"/>
        </w:rPr>
      </w:pPr>
      <w:r>
        <w:rPr>
          <w:rFonts w:ascii="Book Antiqua" w:hAnsi="Book Antiqua"/>
        </w:rPr>
        <w:t>Prikaz prihoda i primitaka, rashoda i izdataka te njihovih razlika višak/manjak:</w:t>
      </w:r>
    </w:p>
    <w:p w14:paraId="5CE2981E" w14:textId="77777777" w:rsidR="00047572" w:rsidRDefault="00047572" w:rsidP="00047572">
      <w:pPr>
        <w:numPr>
          <w:ilvl w:val="0"/>
          <w:numId w:val="21"/>
        </w:numPr>
        <w:spacing w:after="160"/>
        <w:jc w:val="both"/>
        <w:rPr>
          <w:rFonts w:ascii="Book Antiqua" w:hAnsi="Book Antiqua"/>
        </w:rPr>
      </w:pPr>
      <w:r>
        <w:rPr>
          <w:rFonts w:ascii="Book Antiqua" w:hAnsi="Book Antiqua"/>
        </w:rPr>
        <w:t>RAČUN PRIHODA I RASHODA</w:t>
      </w:r>
    </w:p>
    <w:tbl>
      <w:tblPr>
        <w:tblStyle w:val="Reetkatablice"/>
        <w:tblW w:w="0" w:type="auto"/>
        <w:tblInd w:w="-289" w:type="dxa"/>
        <w:tblLook w:val="04A0" w:firstRow="1" w:lastRow="0" w:firstColumn="1" w:lastColumn="0" w:noHBand="0" w:noVBand="1"/>
      </w:tblPr>
      <w:tblGrid>
        <w:gridCol w:w="849"/>
        <w:gridCol w:w="3473"/>
        <w:gridCol w:w="1777"/>
        <w:gridCol w:w="1776"/>
        <w:gridCol w:w="1476"/>
      </w:tblGrid>
      <w:tr w:rsidR="000E65A2" w14:paraId="16945DC8" w14:textId="77777777" w:rsidTr="00047572">
        <w:tc>
          <w:tcPr>
            <w:tcW w:w="849" w:type="dxa"/>
            <w:tcBorders>
              <w:top w:val="single" w:sz="4" w:space="0" w:color="auto"/>
              <w:left w:val="single" w:sz="4" w:space="0" w:color="auto"/>
              <w:bottom w:val="single" w:sz="4" w:space="0" w:color="auto"/>
              <w:right w:val="single" w:sz="4" w:space="0" w:color="auto"/>
            </w:tcBorders>
            <w:hideMark/>
          </w:tcPr>
          <w:p w14:paraId="7BF2AB7C" w14:textId="7DBDF148" w:rsidR="000E65A2" w:rsidRDefault="000E65A2" w:rsidP="000E65A2">
            <w:pPr>
              <w:jc w:val="both"/>
              <w:rPr>
                <w:rFonts w:ascii="Book Antiqua" w:hAnsi="Book Antiqua"/>
              </w:rPr>
            </w:pPr>
            <w:r w:rsidRPr="00637792">
              <w:lastRenderedPageBreak/>
              <w:t>Redni broj</w:t>
            </w:r>
          </w:p>
        </w:tc>
        <w:tc>
          <w:tcPr>
            <w:tcW w:w="3473" w:type="dxa"/>
            <w:tcBorders>
              <w:top w:val="single" w:sz="4" w:space="0" w:color="auto"/>
              <w:left w:val="single" w:sz="4" w:space="0" w:color="auto"/>
              <w:bottom w:val="single" w:sz="4" w:space="0" w:color="auto"/>
              <w:right w:val="single" w:sz="4" w:space="0" w:color="auto"/>
            </w:tcBorders>
            <w:hideMark/>
          </w:tcPr>
          <w:p w14:paraId="27A9A62A" w14:textId="40655AAE" w:rsidR="000E65A2" w:rsidRDefault="000E65A2" w:rsidP="000E65A2">
            <w:pPr>
              <w:jc w:val="both"/>
              <w:rPr>
                <w:rFonts w:ascii="Book Antiqua" w:hAnsi="Book Antiqua"/>
              </w:rPr>
            </w:pPr>
            <w:r w:rsidRPr="00637792">
              <w:t>Opis</w:t>
            </w:r>
          </w:p>
        </w:tc>
        <w:tc>
          <w:tcPr>
            <w:tcW w:w="1777" w:type="dxa"/>
            <w:tcBorders>
              <w:top w:val="single" w:sz="4" w:space="0" w:color="auto"/>
              <w:left w:val="single" w:sz="4" w:space="0" w:color="auto"/>
              <w:bottom w:val="single" w:sz="4" w:space="0" w:color="auto"/>
              <w:right w:val="single" w:sz="4" w:space="0" w:color="auto"/>
            </w:tcBorders>
            <w:hideMark/>
          </w:tcPr>
          <w:p w14:paraId="32586550" w14:textId="45F3E396" w:rsidR="000E65A2" w:rsidRDefault="000E65A2" w:rsidP="000E65A2">
            <w:pPr>
              <w:jc w:val="both"/>
              <w:rPr>
                <w:rFonts w:ascii="Book Antiqua" w:hAnsi="Book Antiqua"/>
              </w:rPr>
            </w:pPr>
            <w:r w:rsidRPr="00637792">
              <w:t>Izvršenje I-XII 2022</w:t>
            </w:r>
          </w:p>
        </w:tc>
        <w:tc>
          <w:tcPr>
            <w:tcW w:w="1776" w:type="dxa"/>
            <w:tcBorders>
              <w:top w:val="single" w:sz="4" w:space="0" w:color="auto"/>
              <w:left w:val="single" w:sz="4" w:space="0" w:color="auto"/>
              <w:bottom w:val="single" w:sz="4" w:space="0" w:color="auto"/>
              <w:right w:val="single" w:sz="4" w:space="0" w:color="auto"/>
            </w:tcBorders>
            <w:hideMark/>
          </w:tcPr>
          <w:p w14:paraId="04336F8E" w14:textId="0FD132A7" w:rsidR="000E65A2" w:rsidRDefault="000E65A2" w:rsidP="000E65A2">
            <w:pPr>
              <w:jc w:val="both"/>
              <w:rPr>
                <w:rFonts w:ascii="Book Antiqua" w:hAnsi="Book Antiqua"/>
              </w:rPr>
            </w:pPr>
            <w:r w:rsidRPr="00637792">
              <w:t>Izvršenje I-XII 2023</w:t>
            </w:r>
          </w:p>
        </w:tc>
        <w:tc>
          <w:tcPr>
            <w:tcW w:w="1476" w:type="dxa"/>
            <w:tcBorders>
              <w:top w:val="single" w:sz="4" w:space="0" w:color="auto"/>
              <w:left w:val="single" w:sz="4" w:space="0" w:color="auto"/>
              <w:bottom w:val="single" w:sz="4" w:space="0" w:color="auto"/>
              <w:right w:val="single" w:sz="4" w:space="0" w:color="auto"/>
            </w:tcBorders>
            <w:hideMark/>
          </w:tcPr>
          <w:p w14:paraId="444B449F" w14:textId="4041C670" w:rsidR="000E65A2" w:rsidRDefault="000E65A2" w:rsidP="000E65A2">
            <w:pPr>
              <w:jc w:val="both"/>
              <w:rPr>
                <w:rFonts w:ascii="Book Antiqua" w:hAnsi="Book Antiqua"/>
              </w:rPr>
            </w:pPr>
            <w:r w:rsidRPr="00637792">
              <w:t>INDEKS</w:t>
            </w:r>
          </w:p>
        </w:tc>
      </w:tr>
      <w:tr w:rsidR="000E65A2" w14:paraId="45C3D24C" w14:textId="77777777" w:rsidTr="00047572">
        <w:tc>
          <w:tcPr>
            <w:tcW w:w="849" w:type="dxa"/>
            <w:tcBorders>
              <w:top w:val="single" w:sz="4" w:space="0" w:color="auto"/>
              <w:left w:val="single" w:sz="4" w:space="0" w:color="auto"/>
              <w:bottom w:val="single" w:sz="4" w:space="0" w:color="auto"/>
              <w:right w:val="single" w:sz="4" w:space="0" w:color="auto"/>
            </w:tcBorders>
            <w:hideMark/>
          </w:tcPr>
          <w:p w14:paraId="54DE8936" w14:textId="151CFB3D" w:rsidR="000E65A2" w:rsidRDefault="000E65A2" w:rsidP="000E65A2">
            <w:pPr>
              <w:jc w:val="both"/>
              <w:rPr>
                <w:rFonts w:ascii="Book Antiqua" w:hAnsi="Book Antiqua"/>
              </w:rPr>
            </w:pPr>
            <w:r w:rsidRPr="00637792">
              <w:t>1.</w:t>
            </w:r>
          </w:p>
        </w:tc>
        <w:tc>
          <w:tcPr>
            <w:tcW w:w="3473" w:type="dxa"/>
            <w:tcBorders>
              <w:top w:val="single" w:sz="4" w:space="0" w:color="auto"/>
              <w:left w:val="single" w:sz="4" w:space="0" w:color="auto"/>
              <w:bottom w:val="single" w:sz="4" w:space="0" w:color="auto"/>
              <w:right w:val="single" w:sz="4" w:space="0" w:color="auto"/>
            </w:tcBorders>
            <w:hideMark/>
          </w:tcPr>
          <w:p w14:paraId="7842C85C" w14:textId="70029662" w:rsidR="000E65A2" w:rsidRDefault="000E65A2" w:rsidP="000E65A2">
            <w:pPr>
              <w:jc w:val="both"/>
              <w:rPr>
                <w:rFonts w:ascii="Book Antiqua" w:hAnsi="Book Antiqua"/>
              </w:rPr>
            </w:pPr>
            <w:r w:rsidRPr="00637792">
              <w:t>Prihodi poslovanja</w:t>
            </w:r>
          </w:p>
        </w:tc>
        <w:tc>
          <w:tcPr>
            <w:tcW w:w="1777" w:type="dxa"/>
            <w:tcBorders>
              <w:top w:val="single" w:sz="4" w:space="0" w:color="auto"/>
              <w:left w:val="single" w:sz="4" w:space="0" w:color="auto"/>
              <w:bottom w:val="single" w:sz="4" w:space="0" w:color="auto"/>
              <w:right w:val="single" w:sz="4" w:space="0" w:color="auto"/>
            </w:tcBorders>
            <w:hideMark/>
          </w:tcPr>
          <w:p w14:paraId="350D7945" w14:textId="50EF3824" w:rsidR="000E65A2" w:rsidRDefault="000E65A2" w:rsidP="000E65A2">
            <w:pPr>
              <w:jc w:val="both"/>
              <w:rPr>
                <w:rFonts w:ascii="Book Antiqua" w:hAnsi="Book Antiqua"/>
              </w:rPr>
            </w:pPr>
            <w:r w:rsidRPr="00637792">
              <w:t>11.647.318,12</w:t>
            </w:r>
          </w:p>
        </w:tc>
        <w:tc>
          <w:tcPr>
            <w:tcW w:w="1776" w:type="dxa"/>
            <w:tcBorders>
              <w:top w:val="single" w:sz="4" w:space="0" w:color="auto"/>
              <w:left w:val="single" w:sz="4" w:space="0" w:color="auto"/>
              <w:bottom w:val="single" w:sz="4" w:space="0" w:color="auto"/>
              <w:right w:val="single" w:sz="4" w:space="0" w:color="auto"/>
            </w:tcBorders>
            <w:hideMark/>
          </w:tcPr>
          <w:p w14:paraId="60F20BAE" w14:textId="1546B185" w:rsidR="000E65A2" w:rsidRDefault="000E65A2" w:rsidP="000E65A2">
            <w:pPr>
              <w:jc w:val="both"/>
              <w:rPr>
                <w:rFonts w:ascii="Book Antiqua" w:hAnsi="Book Antiqua"/>
              </w:rPr>
            </w:pPr>
            <w:r w:rsidRPr="00637792">
              <w:t>19.030.383,01</w:t>
            </w:r>
          </w:p>
        </w:tc>
        <w:tc>
          <w:tcPr>
            <w:tcW w:w="1476" w:type="dxa"/>
            <w:tcBorders>
              <w:top w:val="single" w:sz="4" w:space="0" w:color="auto"/>
              <w:left w:val="single" w:sz="4" w:space="0" w:color="auto"/>
              <w:bottom w:val="single" w:sz="4" w:space="0" w:color="auto"/>
              <w:right w:val="single" w:sz="4" w:space="0" w:color="auto"/>
            </w:tcBorders>
            <w:hideMark/>
          </w:tcPr>
          <w:p w14:paraId="40B6F438" w14:textId="461065C4" w:rsidR="000E65A2" w:rsidRDefault="000E65A2" w:rsidP="000E65A2">
            <w:pPr>
              <w:jc w:val="both"/>
              <w:rPr>
                <w:rFonts w:ascii="Book Antiqua" w:hAnsi="Book Antiqua"/>
              </w:rPr>
            </w:pPr>
            <w:r w:rsidRPr="00637792">
              <w:t>163,39</w:t>
            </w:r>
          </w:p>
        </w:tc>
      </w:tr>
      <w:tr w:rsidR="000E65A2" w14:paraId="2CF62E18" w14:textId="77777777" w:rsidTr="00047572">
        <w:tc>
          <w:tcPr>
            <w:tcW w:w="849" w:type="dxa"/>
            <w:tcBorders>
              <w:top w:val="single" w:sz="4" w:space="0" w:color="auto"/>
              <w:left w:val="single" w:sz="4" w:space="0" w:color="auto"/>
              <w:bottom w:val="single" w:sz="4" w:space="0" w:color="auto"/>
              <w:right w:val="single" w:sz="4" w:space="0" w:color="auto"/>
            </w:tcBorders>
            <w:hideMark/>
          </w:tcPr>
          <w:p w14:paraId="0467922B" w14:textId="36B01524" w:rsidR="000E65A2" w:rsidRDefault="000E65A2" w:rsidP="000E65A2">
            <w:pPr>
              <w:jc w:val="both"/>
              <w:rPr>
                <w:rFonts w:ascii="Book Antiqua" w:hAnsi="Book Antiqua"/>
              </w:rPr>
            </w:pPr>
            <w:r w:rsidRPr="00637792">
              <w:t>2.</w:t>
            </w:r>
          </w:p>
        </w:tc>
        <w:tc>
          <w:tcPr>
            <w:tcW w:w="3473" w:type="dxa"/>
            <w:tcBorders>
              <w:top w:val="single" w:sz="4" w:space="0" w:color="auto"/>
              <w:left w:val="single" w:sz="4" w:space="0" w:color="auto"/>
              <w:bottom w:val="single" w:sz="4" w:space="0" w:color="auto"/>
              <w:right w:val="single" w:sz="4" w:space="0" w:color="auto"/>
            </w:tcBorders>
            <w:hideMark/>
          </w:tcPr>
          <w:p w14:paraId="145F25F5" w14:textId="42193CC8" w:rsidR="000E65A2" w:rsidRDefault="000E65A2" w:rsidP="000E65A2">
            <w:pPr>
              <w:jc w:val="both"/>
              <w:rPr>
                <w:rFonts w:ascii="Book Antiqua" w:hAnsi="Book Antiqua"/>
              </w:rPr>
            </w:pPr>
            <w:r w:rsidRPr="00637792">
              <w:t>Prihodi od prodaje nefinancijske imovine</w:t>
            </w:r>
          </w:p>
        </w:tc>
        <w:tc>
          <w:tcPr>
            <w:tcW w:w="1777" w:type="dxa"/>
            <w:tcBorders>
              <w:top w:val="single" w:sz="4" w:space="0" w:color="auto"/>
              <w:left w:val="single" w:sz="4" w:space="0" w:color="auto"/>
              <w:bottom w:val="single" w:sz="4" w:space="0" w:color="auto"/>
              <w:right w:val="single" w:sz="4" w:space="0" w:color="auto"/>
            </w:tcBorders>
            <w:hideMark/>
          </w:tcPr>
          <w:p w14:paraId="213FF389" w14:textId="21C22B1E" w:rsidR="000E65A2" w:rsidRDefault="000E65A2" w:rsidP="000E65A2">
            <w:pPr>
              <w:jc w:val="both"/>
              <w:rPr>
                <w:rFonts w:ascii="Book Antiqua" w:hAnsi="Book Antiqua"/>
              </w:rPr>
            </w:pPr>
            <w:r w:rsidRPr="00637792">
              <w:t>497.476,07</w:t>
            </w:r>
          </w:p>
        </w:tc>
        <w:tc>
          <w:tcPr>
            <w:tcW w:w="1776" w:type="dxa"/>
            <w:tcBorders>
              <w:top w:val="single" w:sz="4" w:space="0" w:color="auto"/>
              <w:left w:val="single" w:sz="4" w:space="0" w:color="auto"/>
              <w:bottom w:val="single" w:sz="4" w:space="0" w:color="auto"/>
              <w:right w:val="single" w:sz="4" w:space="0" w:color="auto"/>
            </w:tcBorders>
            <w:hideMark/>
          </w:tcPr>
          <w:p w14:paraId="2D6E85D8" w14:textId="7293AC85" w:rsidR="000E65A2" w:rsidRDefault="000E65A2" w:rsidP="000E65A2">
            <w:pPr>
              <w:jc w:val="both"/>
              <w:rPr>
                <w:rFonts w:ascii="Book Antiqua" w:hAnsi="Book Antiqua"/>
              </w:rPr>
            </w:pPr>
            <w:r w:rsidRPr="00637792">
              <w:t>151.144,55</w:t>
            </w:r>
          </w:p>
        </w:tc>
        <w:tc>
          <w:tcPr>
            <w:tcW w:w="1476" w:type="dxa"/>
            <w:tcBorders>
              <w:top w:val="single" w:sz="4" w:space="0" w:color="auto"/>
              <w:left w:val="single" w:sz="4" w:space="0" w:color="auto"/>
              <w:bottom w:val="single" w:sz="4" w:space="0" w:color="auto"/>
              <w:right w:val="single" w:sz="4" w:space="0" w:color="auto"/>
            </w:tcBorders>
            <w:hideMark/>
          </w:tcPr>
          <w:p w14:paraId="0411765B" w14:textId="2908C5B0" w:rsidR="000E65A2" w:rsidRDefault="000E65A2" w:rsidP="000E65A2">
            <w:pPr>
              <w:jc w:val="both"/>
              <w:rPr>
                <w:rFonts w:ascii="Book Antiqua" w:hAnsi="Book Antiqua"/>
              </w:rPr>
            </w:pPr>
            <w:r w:rsidRPr="00637792">
              <w:t>30,4</w:t>
            </w:r>
          </w:p>
        </w:tc>
      </w:tr>
      <w:tr w:rsidR="000E65A2" w14:paraId="3C0E3C8B" w14:textId="77777777" w:rsidTr="00047572">
        <w:tc>
          <w:tcPr>
            <w:tcW w:w="849" w:type="dxa"/>
            <w:tcBorders>
              <w:top w:val="single" w:sz="4" w:space="0" w:color="auto"/>
              <w:left w:val="single" w:sz="4" w:space="0" w:color="auto"/>
              <w:bottom w:val="single" w:sz="4" w:space="0" w:color="auto"/>
              <w:right w:val="single" w:sz="4" w:space="0" w:color="auto"/>
            </w:tcBorders>
            <w:hideMark/>
          </w:tcPr>
          <w:p w14:paraId="7B53088F" w14:textId="7279DC69" w:rsidR="000E65A2" w:rsidRDefault="000E65A2" w:rsidP="000E65A2">
            <w:pPr>
              <w:jc w:val="both"/>
              <w:rPr>
                <w:rFonts w:ascii="Book Antiqua" w:hAnsi="Book Antiqua"/>
              </w:rPr>
            </w:pPr>
            <w:r w:rsidRPr="00637792">
              <w:t>3.</w:t>
            </w:r>
          </w:p>
        </w:tc>
        <w:tc>
          <w:tcPr>
            <w:tcW w:w="3473" w:type="dxa"/>
            <w:tcBorders>
              <w:top w:val="single" w:sz="4" w:space="0" w:color="auto"/>
              <w:left w:val="single" w:sz="4" w:space="0" w:color="auto"/>
              <w:bottom w:val="single" w:sz="4" w:space="0" w:color="auto"/>
              <w:right w:val="single" w:sz="4" w:space="0" w:color="auto"/>
            </w:tcBorders>
            <w:hideMark/>
          </w:tcPr>
          <w:p w14:paraId="3B7C5ED8" w14:textId="3105C420" w:rsidR="000E65A2" w:rsidRDefault="000E65A2" w:rsidP="000E65A2">
            <w:pPr>
              <w:jc w:val="both"/>
              <w:rPr>
                <w:rFonts w:ascii="Book Antiqua" w:hAnsi="Book Antiqua"/>
              </w:rPr>
            </w:pPr>
            <w:r w:rsidRPr="00637792">
              <w:t>Ukupni prihodi</w:t>
            </w:r>
          </w:p>
        </w:tc>
        <w:tc>
          <w:tcPr>
            <w:tcW w:w="1777" w:type="dxa"/>
            <w:tcBorders>
              <w:top w:val="single" w:sz="4" w:space="0" w:color="auto"/>
              <w:left w:val="single" w:sz="4" w:space="0" w:color="auto"/>
              <w:bottom w:val="single" w:sz="4" w:space="0" w:color="auto"/>
              <w:right w:val="single" w:sz="4" w:space="0" w:color="auto"/>
            </w:tcBorders>
            <w:hideMark/>
          </w:tcPr>
          <w:p w14:paraId="2D4F58EA" w14:textId="061BCBA1" w:rsidR="000E65A2" w:rsidRDefault="000E65A2" w:rsidP="000E65A2">
            <w:pPr>
              <w:jc w:val="both"/>
              <w:rPr>
                <w:rFonts w:ascii="Book Antiqua" w:hAnsi="Book Antiqua"/>
              </w:rPr>
            </w:pPr>
            <w:r w:rsidRPr="00637792">
              <w:t>12.144.794,19</w:t>
            </w:r>
          </w:p>
        </w:tc>
        <w:tc>
          <w:tcPr>
            <w:tcW w:w="1776" w:type="dxa"/>
            <w:tcBorders>
              <w:top w:val="single" w:sz="4" w:space="0" w:color="auto"/>
              <w:left w:val="single" w:sz="4" w:space="0" w:color="auto"/>
              <w:bottom w:val="single" w:sz="4" w:space="0" w:color="auto"/>
              <w:right w:val="single" w:sz="4" w:space="0" w:color="auto"/>
            </w:tcBorders>
            <w:hideMark/>
          </w:tcPr>
          <w:p w14:paraId="5812D7AE" w14:textId="3270D81B" w:rsidR="000E65A2" w:rsidRDefault="000E65A2" w:rsidP="000E65A2">
            <w:pPr>
              <w:jc w:val="both"/>
              <w:rPr>
                <w:rFonts w:ascii="Book Antiqua" w:hAnsi="Book Antiqua"/>
              </w:rPr>
            </w:pPr>
            <w:r w:rsidRPr="00637792">
              <w:t>19.181.527,56</w:t>
            </w:r>
          </w:p>
        </w:tc>
        <w:tc>
          <w:tcPr>
            <w:tcW w:w="1476" w:type="dxa"/>
            <w:tcBorders>
              <w:top w:val="single" w:sz="4" w:space="0" w:color="auto"/>
              <w:left w:val="single" w:sz="4" w:space="0" w:color="auto"/>
              <w:bottom w:val="single" w:sz="4" w:space="0" w:color="auto"/>
              <w:right w:val="single" w:sz="4" w:space="0" w:color="auto"/>
            </w:tcBorders>
            <w:hideMark/>
          </w:tcPr>
          <w:p w14:paraId="65E923C5" w14:textId="01841B92" w:rsidR="000E65A2" w:rsidRDefault="000E65A2" w:rsidP="000E65A2">
            <w:pPr>
              <w:jc w:val="both"/>
              <w:rPr>
                <w:rFonts w:ascii="Book Antiqua" w:hAnsi="Book Antiqua"/>
              </w:rPr>
            </w:pPr>
            <w:r w:rsidRPr="00637792">
              <w:t>157,94</w:t>
            </w:r>
          </w:p>
        </w:tc>
      </w:tr>
      <w:tr w:rsidR="000E65A2" w14:paraId="37B1C705" w14:textId="77777777" w:rsidTr="00047572">
        <w:tc>
          <w:tcPr>
            <w:tcW w:w="849" w:type="dxa"/>
            <w:tcBorders>
              <w:top w:val="single" w:sz="4" w:space="0" w:color="auto"/>
              <w:left w:val="single" w:sz="4" w:space="0" w:color="auto"/>
              <w:bottom w:val="single" w:sz="4" w:space="0" w:color="auto"/>
              <w:right w:val="single" w:sz="4" w:space="0" w:color="auto"/>
            </w:tcBorders>
            <w:hideMark/>
          </w:tcPr>
          <w:p w14:paraId="093583A1" w14:textId="76A6CCBE" w:rsidR="000E65A2" w:rsidRDefault="000E65A2" w:rsidP="000E65A2">
            <w:pPr>
              <w:jc w:val="both"/>
              <w:rPr>
                <w:rFonts w:ascii="Book Antiqua" w:hAnsi="Book Antiqua"/>
              </w:rPr>
            </w:pPr>
            <w:r w:rsidRPr="00637792">
              <w:t>4.</w:t>
            </w:r>
          </w:p>
        </w:tc>
        <w:tc>
          <w:tcPr>
            <w:tcW w:w="3473" w:type="dxa"/>
            <w:tcBorders>
              <w:top w:val="single" w:sz="4" w:space="0" w:color="auto"/>
              <w:left w:val="single" w:sz="4" w:space="0" w:color="auto"/>
              <w:bottom w:val="single" w:sz="4" w:space="0" w:color="auto"/>
              <w:right w:val="single" w:sz="4" w:space="0" w:color="auto"/>
            </w:tcBorders>
            <w:hideMark/>
          </w:tcPr>
          <w:p w14:paraId="650776E0" w14:textId="230D7F7A" w:rsidR="000E65A2" w:rsidRDefault="000E65A2" w:rsidP="000E65A2">
            <w:pPr>
              <w:jc w:val="both"/>
              <w:rPr>
                <w:rFonts w:ascii="Book Antiqua" w:hAnsi="Book Antiqua"/>
              </w:rPr>
            </w:pPr>
            <w:r w:rsidRPr="00637792">
              <w:t>Rashodi poslovanja</w:t>
            </w:r>
          </w:p>
        </w:tc>
        <w:tc>
          <w:tcPr>
            <w:tcW w:w="1777" w:type="dxa"/>
            <w:tcBorders>
              <w:top w:val="single" w:sz="4" w:space="0" w:color="auto"/>
              <w:left w:val="single" w:sz="4" w:space="0" w:color="auto"/>
              <w:bottom w:val="single" w:sz="4" w:space="0" w:color="auto"/>
              <w:right w:val="single" w:sz="4" w:space="0" w:color="auto"/>
            </w:tcBorders>
            <w:hideMark/>
          </w:tcPr>
          <w:p w14:paraId="6A6862D6" w14:textId="4E99AC4B" w:rsidR="000E65A2" w:rsidRDefault="000E65A2" w:rsidP="000E65A2">
            <w:pPr>
              <w:jc w:val="both"/>
              <w:rPr>
                <w:rFonts w:ascii="Book Antiqua" w:hAnsi="Book Antiqua"/>
              </w:rPr>
            </w:pPr>
            <w:r w:rsidRPr="00637792">
              <w:t>8.833.241,96</w:t>
            </w:r>
          </w:p>
        </w:tc>
        <w:tc>
          <w:tcPr>
            <w:tcW w:w="1776" w:type="dxa"/>
            <w:tcBorders>
              <w:top w:val="single" w:sz="4" w:space="0" w:color="auto"/>
              <w:left w:val="single" w:sz="4" w:space="0" w:color="auto"/>
              <w:bottom w:val="single" w:sz="4" w:space="0" w:color="auto"/>
              <w:right w:val="single" w:sz="4" w:space="0" w:color="auto"/>
            </w:tcBorders>
            <w:hideMark/>
          </w:tcPr>
          <w:p w14:paraId="41A4A86C" w14:textId="07B8A3D2" w:rsidR="000E65A2" w:rsidRDefault="000E65A2" w:rsidP="000E65A2">
            <w:pPr>
              <w:jc w:val="both"/>
              <w:rPr>
                <w:rFonts w:ascii="Book Antiqua" w:hAnsi="Book Antiqua"/>
              </w:rPr>
            </w:pPr>
            <w:r w:rsidRPr="00637792">
              <w:t>11.709.771,79</w:t>
            </w:r>
          </w:p>
        </w:tc>
        <w:tc>
          <w:tcPr>
            <w:tcW w:w="1476" w:type="dxa"/>
            <w:tcBorders>
              <w:top w:val="single" w:sz="4" w:space="0" w:color="auto"/>
              <w:left w:val="single" w:sz="4" w:space="0" w:color="auto"/>
              <w:bottom w:val="single" w:sz="4" w:space="0" w:color="auto"/>
              <w:right w:val="single" w:sz="4" w:space="0" w:color="auto"/>
            </w:tcBorders>
            <w:hideMark/>
          </w:tcPr>
          <w:p w14:paraId="64DE1AAA" w14:textId="0431DE89" w:rsidR="000E65A2" w:rsidRDefault="000E65A2" w:rsidP="000E65A2">
            <w:pPr>
              <w:jc w:val="both"/>
              <w:rPr>
                <w:rFonts w:ascii="Book Antiqua" w:hAnsi="Book Antiqua"/>
              </w:rPr>
            </w:pPr>
            <w:r w:rsidRPr="00637792">
              <w:t>132,6</w:t>
            </w:r>
          </w:p>
        </w:tc>
      </w:tr>
      <w:tr w:rsidR="000E65A2" w14:paraId="43C2E732" w14:textId="77777777" w:rsidTr="00047572">
        <w:tc>
          <w:tcPr>
            <w:tcW w:w="849" w:type="dxa"/>
            <w:tcBorders>
              <w:top w:val="single" w:sz="4" w:space="0" w:color="auto"/>
              <w:left w:val="single" w:sz="4" w:space="0" w:color="auto"/>
              <w:bottom w:val="single" w:sz="4" w:space="0" w:color="auto"/>
              <w:right w:val="single" w:sz="4" w:space="0" w:color="auto"/>
            </w:tcBorders>
            <w:hideMark/>
          </w:tcPr>
          <w:p w14:paraId="3A2CEDCC" w14:textId="24C9AA9C" w:rsidR="000E65A2" w:rsidRDefault="000E65A2" w:rsidP="000E65A2">
            <w:pPr>
              <w:jc w:val="both"/>
              <w:rPr>
                <w:rFonts w:ascii="Book Antiqua" w:hAnsi="Book Antiqua"/>
              </w:rPr>
            </w:pPr>
            <w:r w:rsidRPr="00637792">
              <w:t>5.</w:t>
            </w:r>
          </w:p>
        </w:tc>
        <w:tc>
          <w:tcPr>
            <w:tcW w:w="3473" w:type="dxa"/>
            <w:tcBorders>
              <w:top w:val="single" w:sz="4" w:space="0" w:color="auto"/>
              <w:left w:val="single" w:sz="4" w:space="0" w:color="auto"/>
              <w:bottom w:val="single" w:sz="4" w:space="0" w:color="auto"/>
              <w:right w:val="single" w:sz="4" w:space="0" w:color="auto"/>
            </w:tcBorders>
            <w:hideMark/>
          </w:tcPr>
          <w:p w14:paraId="68AB82EC" w14:textId="705C9AAD" w:rsidR="000E65A2" w:rsidRDefault="000E65A2" w:rsidP="000E65A2">
            <w:pPr>
              <w:jc w:val="both"/>
              <w:rPr>
                <w:rFonts w:ascii="Book Antiqua" w:hAnsi="Book Antiqua"/>
              </w:rPr>
            </w:pPr>
            <w:r w:rsidRPr="00637792">
              <w:t xml:space="preserve">Rashodi za nabavu nefinancijske imovine </w:t>
            </w:r>
          </w:p>
        </w:tc>
        <w:tc>
          <w:tcPr>
            <w:tcW w:w="1777" w:type="dxa"/>
            <w:tcBorders>
              <w:top w:val="single" w:sz="4" w:space="0" w:color="auto"/>
              <w:left w:val="single" w:sz="4" w:space="0" w:color="auto"/>
              <w:bottom w:val="single" w:sz="4" w:space="0" w:color="auto"/>
              <w:right w:val="single" w:sz="4" w:space="0" w:color="auto"/>
            </w:tcBorders>
            <w:hideMark/>
          </w:tcPr>
          <w:p w14:paraId="16CA9372" w14:textId="3A69173F" w:rsidR="000E65A2" w:rsidRDefault="000E65A2" w:rsidP="000E65A2">
            <w:pPr>
              <w:jc w:val="both"/>
              <w:rPr>
                <w:rFonts w:ascii="Book Antiqua" w:hAnsi="Book Antiqua"/>
              </w:rPr>
            </w:pPr>
            <w:r w:rsidRPr="00637792">
              <w:t>5.319.891,71</w:t>
            </w:r>
          </w:p>
        </w:tc>
        <w:tc>
          <w:tcPr>
            <w:tcW w:w="1776" w:type="dxa"/>
            <w:tcBorders>
              <w:top w:val="single" w:sz="4" w:space="0" w:color="auto"/>
              <w:left w:val="single" w:sz="4" w:space="0" w:color="auto"/>
              <w:bottom w:val="single" w:sz="4" w:space="0" w:color="auto"/>
              <w:right w:val="single" w:sz="4" w:space="0" w:color="auto"/>
            </w:tcBorders>
            <w:hideMark/>
          </w:tcPr>
          <w:p w14:paraId="74872B9E" w14:textId="5E50F001" w:rsidR="000E65A2" w:rsidRDefault="000E65A2" w:rsidP="000E65A2">
            <w:pPr>
              <w:jc w:val="both"/>
              <w:rPr>
                <w:rFonts w:ascii="Book Antiqua" w:hAnsi="Book Antiqua"/>
              </w:rPr>
            </w:pPr>
            <w:r w:rsidRPr="00637792">
              <w:t>7.246.274,53</w:t>
            </w:r>
          </w:p>
        </w:tc>
        <w:tc>
          <w:tcPr>
            <w:tcW w:w="1476" w:type="dxa"/>
            <w:tcBorders>
              <w:top w:val="single" w:sz="4" w:space="0" w:color="auto"/>
              <w:left w:val="single" w:sz="4" w:space="0" w:color="auto"/>
              <w:bottom w:val="single" w:sz="4" w:space="0" w:color="auto"/>
              <w:right w:val="single" w:sz="4" w:space="0" w:color="auto"/>
            </w:tcBorders>
            <w:hideMark/>
          </w:tcPr>
          <w:p w14:paraId="00A136E0" w14:textId="4063D4B2" w:rsidR="000E65A2" w:rsidRDefault="000E65A2" w:rsidP="000E65A2">
            <w:pPr>
              <w:jc w:val="both"/>
              <w:rPr>
                <w:rFonts w:ascii="Book Antiqua" w:hAnsi="Book Antiqua"/>
              </w:rPr>
            </w:pPr>
            <w:r w:rsidRPr="00637792">
              <w:t>136,2</w:t>
            </w:r>
          </w:p>
        </w:tc>
      </w:tr>
      <w:tr w:rsidR="000E65A2" w14:paraId="0E429007" w14:textId="77777777" w:rsidTr="00047572">
        <w:tc>
          <w:tcPr>
            <w:tcW w:w="849" w:type="dxa"/>
            <w:tcBorders>
              <w:top w:val="single" w:sz="4" w:space="0" w:color="auto"/>
              <w:left w:val="single" w:sz="4" w:space="0" w:color="auto"/>
              <w:bottom w:val="single" w:sz="4" w:space="0" w:color="auto"/>
              <w:right w:val="single" w:sz="4" w:space="0" w:color="auto"/>
            </w:tcBorders>
            <w:hideMark/>
          </w:tcPr>
          <w:p w14:paraId="272C4F5F" w14:textId="41DE2436" w:rsidR="000E65A2" w:rsidRDefault="000E65A2" w:rsidP="000E65A2">
            <w:pPr>
              <w:jc w:val="both"/>
              <w:rPr>
                <w:rFonts w:ascii="Book Antiqua" w:hAnsi="Book Antiqua"/>
              </w:rPr>
            </w:pPr>
            <w:r w:rsidRPr="00637792">
              <w:t>6.</w:t>
            </w:r>
          </w:p>
        </w:tc>
        <w:tc>
          <w:tcPr>
            <w:tcW w:w="3473" w:type="dxa"/>
            <w:tcBorders>
              <w:top w:val="single" w:sz="4" w:space="0" w:color="auto"/>
              <w:left w:val="single" w:sz="4" w:space="0" w:color="auto"/>
              <w:bottom w:val="single" w:sz="4" w:space="0" w:color="auto"/>
              <w:right w:val="single" w:sz="4" w:space="0" w:color="auto"/>
            </w:tcBorders>
            <w:hideMark/>
          </w:tcPr>
          <w:p w14:paraId="69EDA528" w14:textId="215BACBB" w:rsidR="000E65A2" w:rsidRDefault="000E65A2" w:rsidP="000E65A2">
            <w:pPr>
              <w:jc w:val="both"/>
              <w:rPr>
                <w:rFonts w:ascii="Book Antiqua" w:hAnsi="Book Antiqua"/>
              </w:rPr>
            </w:pPr>
            <w:r w:rsidRPr="00637792">
              <w:t>Ukupni rashodi</w:t>
            </w:r>
          </w:p>
        </w:tc>
        <w:tc>
          <w:tcPr>
            <w:tcW w:w="1777" w:type="dxa"/>
            <w:tcBorders>
              <w:top w:val="single" w:sz="4" w:space="0" w:color="auto"/>
              <w:left w:val="single" w:sz="4" w:space="0" w:color="auto"/>
              <w:bottom w:val="single" w:sz="4" w:space="0" w:color="auto"/>
              <w:right w:val="single" w:sz="4" w:space="0" w:color="auto"/>
            </w:tcBorders>
            <w:hideMark/>
          </w:tcPr>
          <w:p w14:paraId="5CE5F1D5" w14:textId="38EC1375" w:rsidR="000E65A2" w:rsidRDefault="000E65A2" w:rsidP="000E65A2">
            <w:pPr>
              <w:jc w:val="both"/>
              <w:rPr>
                <w:rFonts w:ascii="Book Antiqua" w:hAnsi="Book Antiqua"/>
              </w:rPr>
            </w:pPr>
            <w:r w:rsidRPr="00637792">
              <w:t>14.153.133,67</w:t>
            </w:r>
          </w:p>
        </w:tc>
        <w:tc>
          <w:tcPr>
            <w:tcW w:w="1776" w:type="dxa"/>
            <w:tcBorders>
              <w:top w:val="single" w:sz="4" w:space="0" w:color="auto"/>
              <w:left w:val="single" w:sz="4" w:space="0" w:color="auto"/>
              <w:bottom w:val="single" w:sz="4" w:space="0" w:color="auto"/>
              <w:right w:val="single" w:sz="4" w:space="0" w:color="auto"/>
            </w:tcBorders>
            <w:hideMark/>
          </w:tcPr>
          <w:p w14:paraId="7C7B4D58" w14:textId="1D2EC7E1" w:rsidR="000E65A2" w:rsidRDefault="000E65A2" w:rsidP="000E65A2">
            <w:pPr>
              <w:jc w:val="both"/>
              <w:rPr>
                <w:rFonts w:ascii="Book Antiqua" w:hAnsi="Book Antiqua"/>
              </w:rPr>
            </w:pPr>
            <w:r w:rsidRPr="00637792">
              <w:t>18.956.046,32</w:t>
            </w:r>
          </w:p>
        </w:tc>
        <w:tc>
          <w:tcPr>
            <w:tcW w:w="1476" w:type="dxa"/>
            <w:tcBorders>
              <w:top w:val="single" w:sz="4" w:space="0" w:color="auto"/>
              <w:left w:val="single" w:sz="4" w:space="0" w:color="auto"/>
              <w:bottom w:val="single" w:sz="4" w:space="0" w:color="auto"/>
              <w:right w:val="single" w:sz="4" w:space="0" w:color="auto"/>
            </w:tcBorders>
            <w:hideMark/>
          </w:tcPr>
          <w:p w14:paraId="2153286D" w14:textId="4DE5E635" w:rsidR="000E65A2" w:rsidRDefault="000E65A2" w:rsidP="000E65A2">
            <w:pPr>
              <w:jc w:val="both"/>
              <w:rPr>
                <w:rFonts w:ascii="Book Antiqua" w:hAnsi="Book Antiqua"/>
              </w:rPr>
            </w:pPr>
            <w:r w:rsidRPr="00637792">
              <w:t>133,93</w:t>
            </w:r>
          </w:p>
        </w:tc>
      </w:tr>
      <w:tr w:rsidR="000E65A2" w14:paraId="6DEF20F0" w14:textId="77777777" w:rsidTr="00047572">
        <w:tc>
          <w:tcPr>
            <w:tcW w:w="849" w:type="dxa"/>
            <w:tcBorders>
              <w:top w:val="single" w:sz="4" w:space="0" w:color="auto"/>
              <w:left w:val="single" w:sz="4" w:space="0" w:color="auto"/>
              <w:bottom w:val="single" w:sz="4" w:space="0" w:color="auto"/>
              <w:right w:val="single" w:sz="4" w:space="0" w:color="auto"/>
            </w:tcBorders>
            <w:hideMark/>
          </w:tcPr>
          <w:p w14:paraId="2A9C1963" w14:textId="075A5086" w:rsidR="000E65A2" w:rsidRDefault="000E65A2" w:rsidP="000E65A2">
            <w:pPr>
              <w:jc w:val="both"/>
              <w:rPr>
                <w:rFonts w:ascii="Book Antiqua" w:hAnsi="Book Antiqua"/>
              </w:rPr>
            </w:pPr>
            <w:r w:rsidRPr="00637792">
              <w:t>7.</w:t>
            </w:r>
          </w:p>
        </w:tc>
        <w:tc>
          <w:tcPr>
            <w:tcW w:w="3473" w:type="dxa"/>
            <w:tcBorders>
              <w:top w:val="single" w:sz="4" w:space="0" w:color="auto"/>
              <w:left w:val="single" w:sz="4" w:space="0" w:color="auto"/>
              <w:bottom w:val="single" w:sz="4" w:space="0" w:color="auto"/>
              <w:right w:val="single" w:sz="4" w:space="0" w:color="auto"/>
            </w:tcBorders>
            <w:hideMark/>
          </w:tcPr>
          <w:p w14:paraId="4186B153" w14:textId="748AC062" w:rsidR="000E65A2" w:rsidRDefault="000E65A2" w:rsidP="000E65A2">
            <w:pPr>
              <w:jc w:val="both"/>
              <w:rPr>
                <w:rFonts w:ascii="Book Antiqua" w:hAnsi="Book Antiqua"/>
              </w:rPr>
            </w:pPr>
            <w:r w:rsidRPr="00637792">
              <w:t>Razlika (3+4-7) višak/manjak</w:t>
            </w:r>
          </w:p>
        </w:tc>
        <w:tc>
          <w:tcPr>
            <w:tcW w:w="1777" w:type="dxa"/>
            <w:tcBorders>
              <w:top w:val="single" w:sz="4" w:space="0" w:color="auto"/>
              <w:left w:val="single" w:sz="4" w:space="0" w:color="auto"/>
              <w:bottom w:val="single" w:sz="4" w:space="0" w:color="auto"/>
              <w:right w:val="single" w:sz="4" w:space="0" w:color="auto"/>
            </w:tcBorders>
            <w:hideMark/>
          </w:tcPr>
          <w:p w14:paraId="674D8621" w14:textId="41551E9D" w:rsidR="000E65A2" w:rsidRDefault="000E65A2" w:rsidP="000E65A2">
            <w:pPr>
              <w:jc w:val="both"/>
              <w:rPr>
                <w:rFonts w:ascii="Book Antiqua" w:hAnsi="Book Antiqua"/>
              </w:rPr>
            </w:pPr>
            <w:r w:rsidRPr="00637792">
              <w:t>-2.008.342,41</w:t>
            </w:r>
          </w:p>
        </w:tc>
        <w:tc>
          <w:tcPr>
            <w:tcW w:w="1776" w:type="dxa"/>
            <w:tcBorders>
              <w:top w:val="single" w:sz="4" w:space="0" w:color="auto"/>
              <w:left w:val="single" w:sz="4" w:space="0" w:color="auto"/>
              <w:bottom w:val="single" w:sz="4" w:space="0" w:color="auto"/>
              <w:right w:val="single" w:sz="4" w:space="0" w:color="auto"/>
            </w:tcBorders>
            <w:hideMark/>
          </w:tcPr>
          <w:p w14:paraId="241F9D0C" w14:textId="638E6650" w:rsidR="000E65A2" w:rsidRDefault="000E65A2" w:rsidP="000E65A2">
            <w:pPr>
              <w:jc w:val="both"/>
              <w:rPr>
                <w:rFonts w:ascii="Book Antiqua" w:hAnsi="Book Antiqua"/>
              </w:rPr>
            </w:pPr>
            <w:r w:rsidRPr="00637792">
              <w:t>225.481,24</w:t>
            </w:r>
          </w:p>
        </w:tc>
        <w:tc>
          <w:tcPr>
            <w:tcW w:w="1476" w:type="dxa"/>
            <w:tcBorders>
              <w:top w:val="single" w:sz="4" w:space="0" w:color="auto"/>
              <w:left w:val="single" w:sz="4" w:space="0" w:color="auto"/>
              <w:bottom w:val="single" w:sz="4" w:space="0" w:color="auto"/>
              <w:right w:val="single" w:sz="4" w:space="0" w:color="auto"/>
            </w:tcBorders>
            <w:hideMark/>
          </w:tcPr>
          <w:p w14:paraId="6BD88EE7" w14:textId="09827EAE" w:rsidR="000E65A2" w:rsidRDefault="000E65A2" w:rsidP="000E65A2">
            <w:pPr>
              <w:jc w:val="both"/>
              <w:rPr>
                <w:rFonts w:ascii="Book Antiqua" w:hAnsi="Book Antiqua"/>
              </w:rPr>
            </w:pPr>
            <w:r w:rsidRPr="00637792">
              <w:t>-11,23</w:t>
            </w:r>
          </w:p>
        </w:tc>
      </w:tr>
      <w:tr w:rsidR="000E65A2" w14:paraId="217715CA" w14:textId="77777777" w:rsidTr="00047572">
        <w:tc>
          <w:tcPr>
            <w:tcW w:w="849" w:type="dxa"/>
            <w:tcBorders>
              <w:top w:val="single" w:sz="4" w:space="0" w:color="auto"/>
              <w:left w:val="single" w:sz="4" w:space="0" w:color="auto"/>
              <w:bottom w:val="single" w:sz="4" w:space="0" w:color="auto"/>
              <w:right w:val="single" w:sz="4" w:space="0" w:color="auto"/>
            </w:tcBorders>
            <w:hideMark/>
          </w:tcPr>
          <w:p w14:paraId="09CF7C1F" w14:textId="099213D2" w:rsidR="000E65A2" w:rsidRDefault="000E65A2" w:rsidP="000E65A2">
            <w:pPr>
              <w:jc w:val="both"/>
              <w:rPr>
                <w:rFonts w:ascii="Book Antiqua" w:hAnsi="Book Antiqua"/>
              </w:rPr>
            </w:pPr>
            <w:r w:rsidRPr="00637792">
              <w:t>8.</w:t>
            </w:r>
          </w:p>
        </w:tc>
        <w:tc>
          <w:tcPr>
            <w:tcW w:w="3473" w:type="dxa"/>
            <w:tcBorders>
              <w:top w:val="single" w:sz="4" w:space="0" w:color="auto"/>
              <w:left w:val="single" w:sz="4" w:space="0" w:color="auto"/>
              <w:bottom w:val="single" w:sz="4" w:space="0" w:color="auto"/>
              <w:right w:val="single" w:sz="4" w:space="0" w:color="auto"/>
            </w:tcBorders>
            <w:hideMark/>
          </w:tcPr>
          <w:p w14:paraId="77D95825" w14:textId="122A310D" w:rsidR="000E65A2" w:rsidRDefault="000E65A2" w:rsidP="000E65A2">
            <w:pPr>
              <w:jc w:val="both"/>
              <w:rPr>
                <w:rFonts w:ascii="Book Antiqua" w:hAnsi="Book Antiqua"/>
              </w:rPr>
            </w:pPr>
            <w:r w:rsidRPr="00637792">
              <w:t>Prihodi od financijske imovine i zaduženja</w:t>
            </w:r>
          </w:p>
        </w:tc>
        <w:tc>
          <w:tcPr>
            <w:tcW w:w="1777" w:type="dxa"/>
            <w:tcBorders>
              <w:top w:val="single" w:sz="4" w:space="0" w:color="auto"/>
              <w:left w:val="single" w:sz="4" w:space="0" w:color="auto"/>
              <w:bottom w:val="single" w:sz="4" w:space="0" w:color="auto"/>
              <w:right w:val="single" w:sz="4" w:space="0" w:color="auto"/>
            </w:tcBorders>
            <w:hideMark/>
          </w:tcPr>
          <w:p w14:paraId="68178E0E" w14:textId="135588D7" w:rsidR="000E65A2" w:rsidRDefault="000E65A2" w:rsidP="000E65A2">
            <w:pPr>
              <w:jc w:val="both"/>
              <w:rPr>
                <w:rFonts w:ascii="Book Antiqua" w:hAnsi="Book Antiqua"/>
              </w:rPr>
            </w:pPr>
            <w:r w:rsidRPr="00637792">
              <w:t>2.455.371,96</w:t>
            </w:r>
          </w:p>
        </w:tc>
        <w:tc>
          <w:tcPr>
            <w:tcW w:w="1776" w:type="dxa"/>
            <w:tcBorders>
              <w:top w:val="single" w:sz="4" w:space="0" w:color="auto"/>
              <w:left w:val="single" w:sz="4" w:space="0" w:color="auto"/>
              <w:bottom w:val="single" w:sz="4" w:space="0" w:color="auto"/>
              <w:right w:val="single" w:sz="4" w:space="0" w:color="auto"/>
            </w:tcBorders>
            <w:hideMark/>
          </w:tcPr>
          <w:p w14:paraId="6AB1B0C9" w14:textId="74AC2158" w:rsidR="000E65A2" w:rsidRDefault="000E65A2" w:rsidP="000E65A2">
            <w:pPr>
              <w:jc w:val="both"/>
              <w:rPr>
                <w:rFonts w:ascii="Book Antiqua" w:hAnsi="Book Antiqua"/>
              </w:rPr>
            </w:pPr>
            <w:r w:rsidRPr="00637792">
              <w:t>908.378,54</w:t>
            </w:r>
          </w:p>
        </w:tc>
        <w:tc>
          <w:tcPr>
            <w:tcW w:w="1476" w:type="dxa"/>
            <w:tcBorders>
              <w:top w:val="single" w:sz="4" w:space="0" w:color="auto"/>
              <w:left w:val="single" w:sz="4" w:space="0" w:color="auto"/>
              <w:bottom w:val="single" w:sz="4" w:space="0" w:color="auto"/>
              <w:right w:val="single" w:sz="4" w:space="0" w:color="auto"/>
            </w:tcBorders>
            <w:hideMark/>
          </w:tcPr>
          <w:p w14:paraId="3DD7F8F8" w14:textId="249E89B7" w:rsidR="000E65A2" w:rsidRDefault="000E65A2" w:rsidP="000E65A2">
            <w:pPr>
              <w:jc w:val="both"/>
              <w:rPr>
                <w:rFonts w:ascii="Book Antiqua" w:hAnsi="Book Antiqua"/>
              </w:rPr>
            </w:pPr>
            <w:r w:rsidRPr="00637792">
              <w:t>37,0</w:t>
            </w:r>
          </w:p>
        </w:tc>
      </w:tr>
      <w:tr w:rsidR="000E65A2" w14:paraId="44F8B61F" w14:textId="77777777" w:rsidTr="00047572">
        <w:trPr>
          <w:trHeight w:val="745"/>
        </w:trPr>
        <w:tc>
          <w:tcPr>
            <w:tcW w:w="849" w:type="dxa"/>
            <w:tcBorders>
              <w:top w:val="single" w:sz="4" w:space="0" w:color="auto"/>
              <w:left w:val="single" w:sz="4" w:space="0" w:color="auto"/>
              <w:bottom w:val="single" w:sz="4" w:space="0" w:color="auto"/>
              <w:right w:val="single" w:sz="4" w:space="0" w:color="auto"/>
            </w:tcBorders>
            <w:hideMark/>
          </w:tcPr>
          <w:p w14:paraId="708BBC19" w14:textId="7591FC66" w:rsidR="000E65A2" w:rsidRDefault="000E65A2" w:rsidP="000E65A2">
            <w:pPr>
              <w:jc w:val="both"/>
              <w:rPr>
                <w:rFonts w:ascii="Book Antiqua" w:hAnsi="Book Antiqua"/>
              </w:rPr>
            </w:pPr>
            <w:r w:rsidRPr="00637792">
              <w:t>9.</w:t>
            </w:r>
          </w:p>
        </w:tc>
        <w:tc>
          <w:tcPr>
            <w:tcW w:w="3473" w:type="dxa"/>
            <w:tcBorders>
              <w:top w:val="single" w:sz="4" w:space="0" w:color="auto"/>
              <w:left w:val="single" w:sz="4" w:space="0" w:color="auto"/>
              <w:bottom w:val="single" w:sz="4" w:space="0" w:color="auto"/>
              <w:right w:val="single" w:sz="4" w:space="0" w:color="auto"/>
            </w:tcBorders>
            <w:hideMark/>
          </w:tcPr>
          <w:p w14:paraId="3BBC037E" w14:textId="3F93B11B" w:rsidR="000E65A2" w:rsidRDefault="000E65A2" w:rsidP="000E65A2">
            <w:pPr>
              <w:jc w:val="both"/>
              <w:rPr>
                <w:rFonts w:ascii="Book Antiqua" w:hAnsi="Book Antiqua"/>
              </w:rPr>
            </w:pPr>
            <w:r w:rsidRPr="00637792">
              <w:t>Izdaci za financijsku imovinu i otplati zajmova</w:t>
            </w:r>
          </w:p>
        </w:tc>
        <w:tc>
          <w:tcPr>
            <w:tcW w:w="1777" w:type="dxa"/>
            <w:tcBorders>
              <w:top w:val="single" w:sz="4" w:space="0" w:color="auto"/>
              <w:left w:val="single" w:sz="4" w:space="0" w:color="auto"/>
              <w:bottom w:val="single" w:sz="4" w:space="0" w:color="auto"/>
              <w:right w:val="single" w:sz="4" w:space="0" w:color="auto"/>
            </w:tcBorders>
            <w:hideMark/>
          </w:tcPr>
          <w:p w14:paraId="36DECEB8" w14:textId="76685648" w:rsidR="000E65A2" w:rsidRDefault="000E65A2" w:rsidP="000E65A2">
            <w:pPr>
              <w:jc w:val="both"/>
              <w:rPr>
                <w:rFonts w:ascii="Book Antiqua" w:hAnsi="Book Antiqua"/>
              </w:rPr>
            </w:pPr>
            <w:r w:rsidRPr="00637792">
              <w:t>369.666,20</w:t>
            </w:r>
          </w:p>
        </w:tc>
        <w:tc>
          <w:tcPr>
            <w:tcW w:w="1776" w:type="dxa"/>
            <w:tcBorders>
              <w:top w:val="single" w:sz="4" w:space="0" w:color="auto"/>
              <w:left w:val="single" w:sz="4" w:space="0" w:color="auto"/>
              <w:bottom w:val="single" w:sz="4" w:space="0" w:color="auto"/>
              <w:right w:val="single" w:sz="4" w:space="0" w:color="auto"/>
            </w:tcBorders>
            <w:hideMark/>
          </w:tcPr>
          <w:p w14:paraId="1CAD296F" w14:textId="25A5B1D7" w:rsidR="000E65A2" w:rsidRDefault="000E65A2" w:rsidP="000E65A2">
            <w:pPr>
              <w:jc w:val="both"/>
              <w:rPr>
                <w:rFonts w:ascii="Book Antiqua" w:hAnsi="Book Antiqua"/>
              </w:rPr>
            </w:pPr>
            <w:r w:rsidRPr="00637792">
              <w:t>613.843,00</w:t>
            </w:r>
          </w:p>
        </w:tc>
        <w:tc>
          <w:tcPr>
            <w:tcW w:w="1476" w:type="dxa"/>
            <w:tcBorders>
              <w:top w:val="single" w:sz="4" w:space="0" w:color="auto"/>
              <w:left w:val="single" w:sz="4" w:space="0" w:color="auto"/>
              <w:bottom w:val="single" w:sz="4" w:space="0" w:color="auto"/>
              <w:right w:val="single" w:sz="4" w:space="0" w:color="auto"/>
            </w:tcBorders>
            <w:hideMark/>
          </w:tcPr>
          <w:p w14:paraId="3A1B50D4" w14:textId="1B90AA76" w:rsidR="000E65A2" w:rsidRDefault="000E65A2" w:rsidP="000E65A2">
            <w:pPr>
              <w:jc w:val="both"/>
              <w:rPr>
                <w:rFonts w:ascii="Book Antiqua" w:hAnsi="Book Antiqua"/>
              </w:rPr>
            </w:pPr>
            <w:r w:rsidRPr="00637792">
              <w:t>166,1</w:t>
            </w:r>
          </w:p>
        </w:tc>
      </w:tr>
      <w:tr w:rsidR="000E65A2" w14:paraId="74D1DA9D" w14:textId="77777777" w:rsidTr="00047572">
        <w:tc>
          <w:tcPr>
            <w:tcW w:w="849" w:type="dxa"/>
            <w:tcBorders>
              <w:top w:val="single" w:sz="4" w:space="0" w:color="auto"/>
              <w:left w:val="single" w:sz="4" w:space="0" w:color="auto"/>
              <w:bottom w:val="single" w:sz="4" w:space="0" w:color="auto"/>
              <w:right w:val="single" w:sz="4" w:space="0" w:color="auto"/>
            </w:tcBorders>
            <w:hideMark/>
          </w:tcPr>
          <w:p w14:paraId="146FACB0" w14:textId="41BE1F02" w:rsidR="000E65A2" w:rsidRDefault="000E65A2" w:rsidP="000E65A2">
            <w:pPr>
              <w:jc w:val="both"/>
              <w:rPr>
                <w:rFonts w:ascii="Book Antiqua" w:hAnsi="Book Antiqua"/>
              </w:rPr>
            </w:pPr>
            <w:r w:rsidRPr="00637792">
              <w:t>10.</w:t>
            </w:r>
          </w:p>
        </w:tc>
        <w:tc>
          <w:tcPr>
            <w:tcW w:w="3473" w:type="dxa"/>
            <w:tcBorders>
              <w:top w:val="single" w:sz="4" w:space="0" w:color="auto"/>
              <w:left w:val="single" w:sz="4" w:space="0" w:color="auto"/>
              <w:bottom w:val="single" w:sz="4" w:space="0" w:color="auto"/>
              <w:right w:val="single" w:sz="4" w:space="0" w:color="auto"/>
            </w:tcBorders>
            <w:hideMark/>
          </w:tcPr>
          <w:p w14:paraId="1B40A538" w14:textId="7FCD84CD" w:rsidR="000E65A2" w:rsidRDefault="000E65A2" w:rsidP="000E65A2">
            <w:pPr>
              <w:jc w:val="both"/>
              <w:rPr>
                <w:rFonts w:ascii="Book Antiqua" w:hAnsi="Book Antiqua"/>
              </w:rPr>
            </w:pPr>
            <w:r w:rsidRPr="00637792">
              <w:t>Neto zaduživanje/financiranje 8-9</w:t>
            </w:r>
          </w:p>
        </w:tc>
        <w:tc>
          <w:tcPr>
            <w:tcW w:w="1777" w:type="dxa"/>
            <w:tcBorders>
              <w:top w:val="single" w:sz="4" w:space="0" w:color="auto"/>
              <w:left w:val="single" w:sz="4" w:space="0" w:color="auto"/>
              <w:bottom w:val="single" w:sz="4" w:space="0" w:color="auto"/>
              <w:right w:val="single" w:sz="4" w:space="0" w:color="auto"/>
            </w:tcBorders>
            <w:hideMark/>
          </w:tcPr>
          <w:p w14:paraId="1A0F218C" w14:textId="03ADF741" w:rsidR="000E65A2" w:rsidRDefault="000E65A2" w:rsidP="000E65A2">
            <w:pPr>
              <w:jc w:val="both"/>
              <w:rPr>
                <w:rFonts w:ascii="Book Antiqua" w:hAnsi="Book Antiqua"/>
              </w:rPr>
            </w:pPr>
            <w:r w:rsidRPr="00637792">
              <w:t>2.085.705,76</w:t>
            </w:r>
          </w:p>
        </w:tc>
        <w:tc>
          <w:tcPr>
            <w:tcW w:w="1776" w:type="dxa"/>
            <w:tcBorders>
              <w:top w:val="single" w:sz="4" w:space="0" w:color="auto"/>
              <w:left w:val="single" w:sz="4" w:space="0" w:color="auto"/>
              <w:bottom w:val="single" w:sz="4" w:space="0" w:color="auto"/>
              <w:right w:val="single" w:sz="4" w:space="0" w:color="auto"/>
            </w:tcBorders>
            <w:hideMark/>
          </w:tcPr>
          <w:p w14:paraId="5186C748" w14:textId="637659F2" w:rsidR="000E65A2" w:rsidRDefault="000E65A2" w:rsidP="000E65A2">
            <w:pPr>
              <w:jc w:val="both"/>
              <w:rPr>
                <w:rFonts w:ascii="Book Antiqua" w:hAnsi="Book Antiqua"/>
              </w:rPr>
            </w:pPr>
            <w:r w:rsidRPr="00637792">
              <w:t>294.535,54</w:t>
            </w:r>
          </w:p>
        </w:tc>
        <w:tc>
          <w:tcPr>
            <w:tcW w:w="1476" w:type="dxa"/>
            <w:tcBorders>
              <w:top w:val="single" w:sz="4" w:space="0" w:color="auto"/>
              <w:left w:val="single" w:sz="4" w:space="0" w:color="auto"/>
              <w:bottom w:val="single" w:sz="4" w:space="0" w:color="auto"/>
              <w:right w:val="single" w:sz="4" w:space="0" w:color="auto"/>
            </w:tcBorders>
            <w:hideMark/>
          </w:tcPr>
          <w:p w14:paraId="3A9803AD" w14:textId="2A56C995" w:rsidR="000E65A2" w:rsidRDefault="000E65A2" w:rsidP="000E65A2">
            <w:pPr>
              <w:jc w:val="both"/>
              <w:rPr>
                <w:rFonts w:ascii="Book Antiqua" w:hAnsi="Book Antiqua"/>
              </w:rPr>
            </w:pPr>
            <w:r w:rsidRPr="00637792">
              <w:t>14,12</w:t>
            </w:r>
          </w:p>
        </w:tc>
      </w:tr>
      <w:tr w:rsidR="006A5DB7" w14:paraId="1303B1D5" w14:textId="77777777" w:rsidTr="00047572">
        <w:tc>
          <w:tcPr>
            <w:tcW w:w="849" w:type="dxa"/>
            <w:tcBorders>
              <w:top w:val="single" w:sz="4" w:space="0" w:color="auto"/>
              <w:left w:val="single" w:sz="4" w:space="0" w:color="auto"/>
              <w:bottom w:val="single" w:sz="4" w:space="0" w:color="auto"/>
              <w:right w:val="single" w:sz="4" w:space="0" w:color="auto"/>
            </w:tcBorders>
          </w:tcPr>
          <w:p w14:paraId="1919FD87" w14:textId="45172E52" w:rsidR="006A5DB7" w:rsidRPr="00637792" w:rsidRDefault="006A5DB7" w:rsidP="000E65A2">
            <w:pPr>
              <w:jc w:val="both"/>
            </w:pPr>
            <w:r>
              <w:t>11.</w:t>
            </w:r>
          </w:p>
        </w:tc>
        <w:tc>
          <w:tcPr>
            <w:tcW w:w="3473" w:type="dxa"/>
            <w:tcBorders>
              <w:top w:val="single" w:sz="4" w:space="0" w:color="auto"/>
              <w:left w:val="single" w:sz="4" w:space="0" w:color="auto"/>
              <w:bottom w:val="single" w:sz="4" w:space="0" w:color="auto"/>
              <w:right w:val="single" w:sz="4" w:space="0" w:color="auto"/>
            </w:tcBorders>
          </w:tcPr>
          <w:p w14:paraId="151FE815" w14:textId="17994614" w:rsidR="006A5DB7" w:rsidRPr="00637792" w:rsidRDefault="006A5DB7" w:rsidP="000E65A2">
            <w:pPr>
              <w:jc w:val="both"/>
            </w:pPr>
            <w:r>
              <w:t>Rezultat godine</w:t>
            </w:r>
          </w:p>
        </w:tc>
        <w:tc>
          <w:tcPr>
            <w:tcW w:w="1777" w:type="dxa"/>
            <w:tcBorders>
              <w:top w:val="single" w:sz="4" w:space="0" w:color="auto"/>
              <w:left w:val="single" w:sz="4" w:space="0" w:color="auto"/>
              <w:bottom w:val="single" w:sz="4" w:space="0" w:color="auto"/>
              <w:right w:val="single" w:sz="4" w:space="0" w:color="auto"/>
            </w:tcBorders>
          </w:tcPr>
          <w:p w14:paraId="04171E69" w14:textId="3E192982" w:rsidR="006A5DB7" w:rsidRPr="00637792" w:rsidRDefault="006A5DB7" w:rsidP="000E65A2">
            <w:pPr>
              <w:jc w:val="both"/>
            </w:pPr>
            <w:r>
              <w:t>77.366,29</w:t>
            </w:r>
          </w:p>
        </w:tc>
        <w:tc>
          <w:tcPr>
            <w:tcW w:w="1776" w:type="dxa"/>
            <w:tcBorders>
              <w:top w:val="single" w:sz="4" w:space="0" w:color="auto"/>
              <w:left w:val="single" w:sz="4" w:space="0" w:color="auto"/>
              <w:bottom w:val="single" w:sz="4" w:space="0" w:color="auto"/>
              <w:right w:val="single" w:sz="4" w:space="0" w:color="auto"/>
            </w:tcBorders>
          </w:tcPr>
          <w:p w14:paraId="05F65F24" w14:textId="0173F4E8" w:rsidR="006A5DB7" w:rsidRPr="00637792" w:rsidRDefault="006A5DB7" w:rsidP="000E65A2">
            <w:pPr>
              <w:jc w:val="both"/>
            </w:pPr>
            <w:r>
              <w:t>520.016,78</w:t>
            </w:r>
          </w:p>
        </w:tc>
        <w:tc>
          <w:tcPr>
            <w:tcW w:w="1476" w:type="dxa"/>
            <w:tcBorders>
              <w:top w:val="single" w:sz="4" w:space="0" w:color="auto"/>
              <w:left w:val="single" w:sz="4" w:space="0" w:color="auto"/>
              <w:bottom w:val="single" w:sz="4" w:space="0" w:color="auto"/>
              <w:right w:val="single" w:sz="4" w:space="0" w:color="auto"/>
            </w:tcBorders>
          </w:tcPr>
          <w:p w14:paraId="57AC9602" w14:textId="32A68237" w:rsidR="006A5DB7" w:rsidRPr="00637792" w:rsidRDefault="006A5DB7" w:rsidP="000E65A2">
            <w:pPr>
              <w:jc w:val="both"/>
            </w:pPr>
            <w:r>
              <w:t>672,15</w:t>
            </w:r>
          </w:p>
        </w:tc>
      </w:tr>
    </w:tbl>
    <w:p w14:paraId="2C4F969F" w14:textId="77777777" w:rsidR="00047572" w:rsidRDefault="00047572" w:rsidP="00047572">
      <w:pPr>
        <w:jc w:val="both"/>
        <w:rPr>
          <w:rFonts w:ascii="Book Antiqua" w:hAnsi="Book Antiqua"/>
        </w:rPr>
      </w:pPr>
      <w:r>
        <w:rPr>
          <w:rFonts w:ascii="Book Antiqua" w:hAnsi="Book Antiqua"/>
        </w:rPr>
        <w:t>Prihodi poslovanja (6) u 2023. godini ostvareni su u iznosu 19.030.241,41 €. U odnosu na ostvarenje prihoda prethodne godine veći su  za 63,4% radi povećanja poreznih prihoda, pomoći iz inozemstva i drugih proračuna, komunalnog doprinosa i komunalne naknade.</w:t>
      </w:r>
    </w:p>
    <w:p w14:paraId="04521799" w14:textId="77777777" w:rsidR="00047572" w:rsidRDefault="00047572" w:rsidP="00047572">
      <w:pPr>
        <w:jc w:val="both"/>
        <w:rPr>
          <w:rFonts w:ascii="Book Antiqua" w:hAnsi="Book Antiqua"/>
        </w:rPr>
      </w:pPr>
      <w:r>
        <w:rPr>
          <w:rFonts w:ascii="Book Antiqua" w:hAnsi="Book Antiqua"/>
        </w:rPr>
        <w:t xml:space="preserve">Prihodi od poreza (61) iznose 10.226.888,47 € . Veći su od prihoda ostvarenih u istom razdoblju prošle godine za 29,90% </w:t>
      </w:r>
    </w:p>
    <w:p w14:paraId="5C600725" w14:textId="77777777" w:rsidR="00047572" w:rsidRDefault="00047572" w:rsidP="00047572">
      <w:pPr>
        <w:jc w:val="both"/>
        <w:rPr>
          <w:rFonts w:ascii="Book Antiqua" w:hAnsi="Book Antiqua"/>
        </w:rPr>
      </w:pPr>
      <w:r>
        <w:rPr>
          <w:rFonts w:ascii="Book Antiqua" w:hAnsi="Book Antiqua"/>
        </w:rPr>
        <w:t>Ukupno ostvareni prihodi od poreza i prireza na dohodak  (611) ostvareni su u iznosu  9.318.701,34 € što je za 35,6% više u odnosu na 2022. godinu. U ovim prihodima  najveći porast bilježi porez i prirez na dohodak od nesamostalnog rada i porez i prirez na dohodak od kapitala.</w:t>
      </w:r>
    </w:p>
    <w:p w14:paraId="6AFF09FB" w14:textId="77777777" w:rsidR="00047572" w:rsidRDefault="00047572" w:rsidP="00047572">
      <w:pPr>
        <w:jc w:val="both"/>
        <w:rPr>
          <w:rFonts w:ascii="Book Antiqua" w:hAnsi="Book Antiqua"/>
        </w:rPr>
      </w:pPr>
      <w:r>
        <w:rPr>
          <w:rFonts w:ascii="Book Antiqua" w:hAnsi="Book Antiqua"/>
        </w:rPr>
        <w:t>Porezi na imovinu (613)  u 2023. godini ostvareni su u iznosu 905.820,74 što je za  9 % manje nego u istom razdoblju prethodne godine. Povremeni porez na imovinu (porez na promet nekretnina) ostvaren je u iznosu 891.850,58 € i manji je 9,1 % u odnosu na prošlu godinu, a stalni porez na nepokretnu imovinu (porez na korištenje javnih površina - terasa) ostvaren je u iznosu 13.970,16 i manji  je 6,4%.</w:t>
      </w:r>
    </w:p>
    <w:p w14:paraId="552EBF78" w14:textId="77777777" w:rsidR="00047572" w:rsidRDefault="00047572" w:rsidP="00047572">
      <w:pPr>
        <w:jc w:val="both"/>
        <w:rPr>
          <w:rFonts w:ascii="Book Antiqua" w:hAnsi="Book Antiqua"/>
        </w:rPr>
      </w:pPr>
      <w:r>
        <w:rPr>
          <w:rFonts w:ascii="Book Antiqua" w:hAnsi="Book Antiqua"/>
        </w:rPr>
        <w:t>Porezi na robu i usluge (614) kojeg čine porez na potrošnju alkoholnih i bezalkoholnih pića te porez na tvrtku odnosno naziv, ostvareni su u iznosu 2.366,39 €. Porez na potrošnju alkoholnih i bezalkoholnih pića ostvaren je u iznosu 22.632,00 kuna što je za 63,6% manje u odnosu na prethodnu godinu i odnosi se na dug iz prethodnih godina, s obzirom da je ovaj porez ukinut.</w:t>
      </w:r>
    </w:p>
    <w:p w14:paraId="7344F2E6" w14:textId="77777777" w:rsidR="000E65A2" w:rsidRDefault="00047572" w:rsidP="00047572">
      <w:pPr>
        <w:jc w:val="both"/>
        <w:rPr>
          <w:rFonts w:ascii="Book Antiqua" w:hAnsi="Book Antiqua"/>
        </w:rPr>
      </w:pPr>
      <w:r>
        <w:rPr>
          <w:rFonts w:ascii="Book Antiqua" w:hAnsi="Book Antiqua"/>
        </w:rPr>
        <w:t xml:space="preserve">Pomoći iz inozemstva i od subjekata unutar općeg proračuna (63)  ostvarene su  u ukupnom iznosu od 5.518.289,18 €, a odnosu na prošlu godinu više su za 277,20 %  Pomoći su sredstva dobivena iz inozemstva </w:t>
      </w:r>
    </w:p>
    <w:p w14:paraId="7D743DF9" w14:textId="5E8018D1" w:rsidR="00047572" w:rsidRDefault="00047572" w:rsidP="00047572">
      <w:pPr>
        <w:jc w:val="both"/>
        <w:rPr>
          <w:rFonts w:ascii="Book Antiqua" w:hAnsi="Book Antiqua"/>
        </w:rPr>
      </w:pPr>
      <w:r>
        <w:rPr>
          <w:rFonts w:ascii="Book Antiqua" w:hAnsi="Book Antiqua"/>
        </w:rPr>
        <w:lastRenderedPageBreak/>
        <w:t xml:space="preserve">te od drugih subjekata unutar općeg proračuna, temelje se na zaključenim ugovorima o sufinanciranju pojedinih projekata i programa prijašnjih godina, najviše jer nisu ostvarene isplate po ZNS-ovima za projekte Izgradnja i opremanje pješačko biciklističkih staza, Kulturnog centra za posjetitelje  u 2022. godini, a ostvarena su znatna sredstva temeljem natječaja NPOO za komunalnu infrastrukturu i zgrade kulturne namjene. </w:t>
      </w:r>
    </w:p>
    <w:p w14:paraId="6F7A826C" w14:textId="77777777" w:rsidR="00047572" w:rsidRDefault="00047572" w:rsidP="00047572">
      <w:pPr>
        <w:jc w:val="both"/>
        <w:rPr>
          <w:rFonts w:ascii="Book Antiqua" w:hAnsi="Book Antiqua"/>
        </w:rPr>
      </w:pPr>
      <w:r>
        <w:rPr>
          <w:rFonts w:ascii="Book Antiqua" w:hAnsi="Book Antiqua"/>
        </w:rPr>
        <w:t xml:space="preserve">Pomoći proračunu  iz drugih proračuna (633) predstavljaju prihode iz državnog i županijskog  proračuna ostvarene u ukupnom iznosu 635.301,16 € i u odnosu na ostvarenje prethodne  godine veći su za 67,6 %. </w:t>
      </w:r>
    </w:p>
    <w:p w14:paraId="49EA6AEF" w14:textId="77777777" w:rsidR="00047572" w:rsidRDefault="00047572" w:rsidP="00047572">
      <w:pPr>
        <w:jc w:val="both"/>
        <w:rPr>
          <w:rFonts w:ascii="Book Antiqua" w:hAnsi="Book Antiqua"/>
        </w:rPr>
      </w:pPr>
      <w:r>
        <w:rPr>
          <w:rFonts w:ascii="Book Antiqua" w:hAnsi="Book Antiqua"/>
        </w:rPr>
        <w:t>-Tekuće pomoći iznose 366.542,3 , iznos se odnosi  na fiskalnu održivost predškolske djelatnosti i pomoći Zagrebačke županije.</w:t>
      </w:r>
    </w:p>
    <w:p w14:paraId="41153CD9" w14:textId="77777777" w:rsidR="00047572" w:rsidRDefault="00047572" w:rsidP="00047572">
      <w:pPr>
        <w:jc w:val="both"/>
        <w:rPr>
          <w:rFonts w:ascii="Book Antiqua" w:hAnsi="Book Antiqua"/>
        </w:rPr>
      </w:pPr>
      <w:r>
        <w:rPr>
          <w:rFonts w:ascii="Book Antiqua" w:hAnsi="Book Antiqua"/>
        </w:rPr>
        <w:t>-Kapitalne pomoći iz proračuna ostvarene su u iznosu 268.758,86  odnose se na sufinanciranje EU projekata iz fonda poravnanja za Kulturni centar za posjetitelje i Izgradnju i opremanje pješačko biciklističkih staza, sredstava NPOO-a za izgradnju zgrada kulturne namjene i Središnje državnog ureda za demografiju i mlade za opremanje dječjih igrališta.</w:t>
      </w:r>
    </w:p>
    <w:p w14:paraId="66CC2B7E" w14:textId="77777777" w:rsidR="00047572" w:rsidRDefault="00047572" w:rsidP="00047572">
      <w:pPr>
        <w:jc w:val="both"/>
        <w:rPr>
          <w:rFonts w:ascii="Book Antiqua" w:hAnsi="Book Antiqua"/>
        </w:rPr>
      </w:pPr>
      <w:r>
        <w:rPr>
          <w:rFonts w:ascii="Book Antiqua" w:hAnsi="Book Antiqua"/>
        </w:rPr>
        <w:t>Pomoći od izvanproračunskih korisnika (634) ostvarene su u iznosu 151.202,20 € , a odnose se na sredstva ostvarena iz Fonda za zaštitu okoliša i energetsku učinkovitost za projekte Zelenih otoka, pametni grad , izradu akcijskog plana energetski i klimatski održivog razvitka .</w:t>
      </w:r>
    </w:p>
    <w:p w14:paraId="41AD78BC" w14:textId="77777777" w:rsidR="00047572" w:rsidRDefault="00047572" w:rsidP="00047572">
      <w:pPr>
        <w:jc w:val="both"/>
        <w:rPr>
          <w:rFonts w:ascii="Book Antiqua" w:hAnsi="Book Antiqua"/>
        </w:rPr>
      </w:pPr>
      <w:r>
        <w:rPr>
          <w:rFonts w:ascii="Book Antiqua" w:hAnsi="Book Antiqua"/>
        </w:rPr>
        <w:t>Pomoći izravnanja za decentralizirane funkcije (635) nisu ostvarene.</w:t>
      </w:r>
    </w:p>
    <w:p w14:paraId="36FD96B8" w14:textId="77777777" w:rsidR="00047572" w:rsidRDefault="00047572" w:rsidP="00047572">
      <w:pPr>
        <w:jc w:val="both"/>
        <w:rPr>
          <w:rFonts w:ascii="Book Antiqua" w:hAnsi="Book Antiqua"/>
        </w:rPr>
      </w:pPr>
      <w:r>
        <w:rPr>
          <w:rFonts w:ascii="Book Antiqua" w:hAnsi="Book Antiqua"/>
        </w:rPr>
        <w:t>Pomoći temeljem prijenosa EU sredstava (638) ostvarene su u iznosu 3.914.514,05 € što je 795,3  % više   u odnosu na  2022. godinu. Sredstva su dobivena za obnovu komunalne infrastrukture, te sredstva potraživana putem ZNS-ova u 2022. godini za projekte Kulturni centar za posjetitelje i Projekt Izgradnja i opremanje pješačko biciklističkih staza.</w:t>
      </w:r>
    </w:p>
    <w:p w14:paraId="398BE331" w14:textId="77777777" w:rsidR="00047572" w:rsidRDefault="00047572" w:rsidP="00047572">
      <w:pPr>
        <w:jc w:val="both"/>
        <w:rPr>
          <w:rFonts w:ascii="Book Antiqua" w:hAnsi="Book Antiqua"/>
        </w:rPr>
      </w:pPr>
      <w:r>
        <w:rPr>
          <w:rFonts w:ascii="Book Antiqua" w:hAnsi="Book Antiqua"/>
        </w:rPr>
        <w:t>Prihodi od imovine (64) iznose  170.124,94 € i manji su za  6,8 % nego 2022. godine. Sastoje se od  prihoda od koncesija, eksploatacija polja, naknada za zakup poljoprivrednog zemljišta, zakupnina, prava služnosti, naknada za zadržavanje nezakonito izgrađenih zgrada.</w:t>
      </w:r>
    </w:p>
    <w:p w14:paraId="46979A2E" w14:textId="77777777" w:rsidR="00047572" w:rsidRDefault="00047572" w:rsidP="00047572">
      <w:pPr>
        <w:jc w:val="both"/>
        <w:rPr>
          <w:rFonts w:ascii="Book Antiqua" w:hAnsi="Book Antiqua"/>
        </w:rPr>
      </w:pPr>
      <w:r>
        <w:rPr>
          <w:rFonts w:ascii="Book Antiqua" w:hAnsi="Book Antiqua"/>
        </w:rPr>
        <w:t xml:space="preserve">Prihodi od financijske imovine (641)  (dividende, kamate za dane zajmove, oročena sredstva i depoziti po viđenju, zatezne kamate, tečajne razlike) u izvještajnoj godini iznose 1,23 €, a odnosi se na prihod od depozita po viđenju. </w:t>
      </w:r>
    </w:p>
    <w:p w14:paraId="4102A636" w14:textId="77777777" w:rsidR="00047572" w:rsidRDefault="00047572" w:rsidP="00047572">
      <w:pPr>
        <w:jc w:val="both"/>
        <w:rPr>
          <w:rFonts w:ascii="Book Antiqua" w:hAnsi="Book Antiqua"/>
        </w:rPr>
      </w:pPr>
      <w:r>
        <w:rPr>
          <w:rFonts w:ascii="Book Antiqua" w:hAnsi="Book Antiqua"/>
        </w:rPr>
        <w:t xml:space="preserve">Prihodi od nefinancijske imovine (642) iznose 170.123,71 € i manji su za 6,8 % u odnosu na 2022. godinu. </w:t>
      </w:r>
    </w:p>
    <w:p w14:paraId="1DAF34BE" w14:textId="77777777" w:rsidR="00047572" w:rsidRDefault="00047572" w:rsidP="00047572">
      <w:pPr>
        <w:jc w:val="both"/>
        <w:rPr>
          <w:rFonts w:ascii="Book Antiqua" w:hAnsi="Book Antiqua"/>
        </w:rPr>
      </w:pPr>
      <w:r>
        <w:rPr>
          <w:rFonts w:ascii="Book Antiqua" w:hAnsi="Book Antiqua"/>
        </w:rPr>
        <w:t>Naknada za koncesije (6421) ostvarena je u iznosu 9.896,94 € i manja je 7,2 % u odnosu na 2022. godinu jer je nekim koncesionarima 2023. godini istekao ugovor</w:t>
      </w:r>
    </w:p>
    <w:p w14:paraId="65872FAB" w14:textId="77777777" w:rsidR="00047572" w:rsidRDefault="00047572" w:rsidP="00047572">
      <w:pPr>
        <w:jc w:val="both"/>
        <w:rPr>
          <w:rFonts w:ascii="Book Antiqua" w:hAnsi="Book Antiqua"/>
        </w:rPr>
      </w:pPr>
      <w:r>
        <w:rPr>
          <w:rFonts w:ascii="Book Antiqua" w:hAnsi="Book Antiqua"/>
        </w:rPr>
        <w:t>Prihodi od zakupa i iznajmljivanja (6422) iznose 110.351,22 € i manji su za 2,8% u odnosu na 2022. godinu.</w:t>
      </w:r>
    </w:p>
    <w:p w14:paraId="0E3C9A60" w14:textId="77777777" w:rsidR="00047572" w:rsidRDefault="00047572" w:rsidP="00047572">
      <w:pPr>
        <w:jc w:val="both"/>
        <w:rPr>
          <w:rFonts w:ascii="Book Antiqua" w:hAnsi="Book Antiqua"/>
        </w:rPr>
      </w:pPr>
      <w:r>
        <w:rPr>
          <w:rFonts w:ascii="Book Antiqua" w:hAnsi="Book Antiqua"/>
        </w:rPr>
        <w:t>Najveća stavka na ovim prihodima bilježi se kod prihoda od zakupa poljoprivrednog zemljišta.</w:t>
      </w:r>
    </w:p>
    <w:p w14:paraId="45FB13E4" w14:textId="77777777" w:rsidR="00047572" w:rsidRDefault="00047572" w:rsidP="00047572">
      <w:pPr>
        <w:jc w:val="both"/>
        <w:rPr>
          <w:rFonts w:ascii="Book Antiqua" w:hAnsi="Book Antiqua"/>
        </w:rPr>
      </w:pPr>
      <w:r>
        <w:rPr>
          <w:rFonts w:ascii="Book Antiqua" w:hAnsi="Book Antiqua"/>
        </w:rPr>
        <w:t>Prihodi od upravnih administrativnih pristojbi i pristojbi po posebnim propisima i naknadama (65) u izvještajnoj godini ostvareni su u iznosu od 3.089.105,15 € što je 46,4 % više u odnosu na 2022. godinu.</w:t>
      </w:r>
    </w:p>
    <w:p w14:paraId="4C36E273" w14:textId="77777777" w:rsidR="00047572" w:rsidRDefault="00047572" w:rsidP="00047572">
      <w:pPr>
        <w:jc w:val="both"/>
        <w:rPr>
          <w:rFonts w:ascii="Book Antiqua" w:hAnsi="Book Antiqua"/>
        </w:rPr>
      </w:pPr>
      <w:r>
        <w:rPr>
          <w:rFonts w:ascii="Book Antiqua" w:hAnsi="Book Antiqua"/>
        </w:rPr>
        <w:t>U strukturi ovih prihoda sadržani su prihodi od upravnih pristojbi, prihodi po posebnim propisima, komunalni doprinosi i naknade.</w:t>
      </w:r>
    </w:p>
    <w:p w14:paraId="709A40B3" w14:textId="77777777" w:rsidR="00047572" w:rsidRDefault="00047572" w:rsidP="00047572">
      <w:pPr>
        <w:jc w:val="both"/>
        <w:rPr>
          <w:rFonts w:ascii="Book Antiqua" w:hAnsi="Book Antiqua"/>
        </w:rPr>
      </w:pPr>
      <w:r>
        <w:rPr>
          <w:rFonts w:ascii="Book Antiqua" w:hAnsi="Book Antiqua"/>
        </w:rPr>
        <w:lastRenderedPageBreak/>
        <w:t xml:space="preserve">Upravne i administrativne pristojbe (651) ostvarene su u iznosu 11.958,46 €, odnosno 19,9% više  nego prošle godine. </w:t>
      </w:r>
    </w:p>
    <w:p w14:paraId="68B0F495" w14:textId="77777777" w:rsidR="00047572" w:rsidRDefault="00047572" w:rsidP="00047572">
      <w:pPr>
        <w:jc w:val="both"/>
        <w:rPr>
          <w:rFonts w:ascii="Book Antiqua" w:hAnsi="Book Antiqua"/>
        </w:rPr>
      </w:pPr>
      <w:r>
        <w:rPr>
          <w:rFonts w:ascii="Book Antiqua" w:hAnsi="Book Antiqua"/>
        </w:rPr>
        <w:t>Prihodi po posebnim propisima (652) ostvareni su u iznosu 561.702,66 € odnosno 8,9% više nego 2022. godine najvećim dijelom zbog povećanog iznosa vodnog i šumskog doprinosa Hrvatskih voda, refundacija šteta od osiguravajućeg društva, prihodi od ovrha komunalnog doprinosa i naknade.</w:t>
      </w:r>
    </w:p>
    <w:p w14:paraId="67A3E526" w14:textId="77777777" w:rsidR="00047572" w:rsidRDefault="00047572" w:rsidP="00047572">
      <w:pPr>
        <w:jc w:val="both"/>
        <w:rPr>
          <w:rFonts w:ascii="Book Antiqua" w:hAnsi="Book Antiqua"/>
        </w:rPr>
      </w:pPr>
      <w:r>
        <w:rPr>
          <w:rFonts w:ascii="Book Antiqua" w:hAnsi="Book Antiqua"/>
        </w:rPr>
        <w:t>Komunalni doprinosi i naknade (653) ostvareni su u iznosu od 2.515.444,03 €.</w:t>
      </w:r>
    </w:p>
    <w:p w14:paraId="159AC7A9" w14:textId="77777777" w:rsidR="00047572" w:rsidRDefault="00047572" w:rsidP="00047572">
      <w:pPr>
        <w:jc w:val="both"/>
        <w:rPr>
          <w:rFonts w:ascii="Book Antiqua" w:hAnsi="Book Antiqua"/>
        </w:rPr>
      </w:pPr>
      <w:r>
        <w:rPr>
          <w:rFonts w:ascii="Book Antiqua" w:hAnsi="Book Antiqua"/>
        </w:rPr>
        <w:t>Komunalni doprinos (6531) ostvaren je u iznosu od 1.608.778,84  € što je 146,5 % više  od ostvarenja u 2022. godini.</w:t>
      </w:r>
    </w:p>
    <w:p w14:paraId="6DEA649A" w14:textId="77777777" w:rsidR="00047572" w:rsidRDefault="00047572" w:rsidP="00047572">
      <w:pPr>
        <w:jc w:val="both"/>
        <w:rPr>
          <w:rFonts w:ascii="Book Antiqua" w:hAnsi="Book Antiqua"/>
        </w:rPr>
      </w:pPr>
      <w:r>
        <w:rPr>
          <w:rFonts w:ascii="Book Antiqua" w:hAnsi="Book Antiqua"/>
        </w:rPr>
        <w:t xml:space="preserve">Komunalna naknada (6532) ostvarena je u visini od 906.665,19 € što je 2,6 % manje  u odnosu na ostvarenje godinu dana ranije. </w:t>
      </w:r>
    </w:p>
    <w:p w14:paraId="5422495A" w14:textId="77777777" w:rsidR="00047572" w:rsidRDefault="00047572" w:rsidP="00047572">
      <w:pPr>
        <w:jc w:val="both"/>
        <w:rPr>
          <w:rFonts w:ascii="Book Antiqua" w:hAnsi="Book Antiqua"/>
        </w:rPr>
      </w:pPr>
      <w:r>
        <w:rPr>
          <w:rFonts w:ascii="Book Antiqua" w:hAnsi="Book Antiqua"/>
        </w:rPr>
        <w:t>Prihodi od prodaje proizvoda i roba te pruženih usluga i prihodi od donacija te povrati po protestnim jamstvima (66) iznose 25.470,91 € od čega:</w:t>
      </w:r>
    </w:p>
    <w:p w14:paraId="4264E0A1" w14:textId="77777777" w:rsidR="00047572" w:rsidRDefault="00047572" w:rsidP="00047572">
      <w:pPr>
        <w:jc w:val="both"/>
        <w:rPr>
          <w:rFonts w:ascii="Book Antiqua" w:hAnsi="Book Antiqua"/>
        </w:rPr>
      </w:pPr>
      <w:r>
        <w:rPr>
          <w:rFonts w:ascii="Book Antiqua" w:hAnsi="Book Antiqua"/>
        </w:rPr>
        <w:t>Donacije od pravnih i fizičkih osoba izvan opće države (663)  ostvarene su u iznosu 23.767,62 €, a odnose se na tekuće donacije fizičkih osoba i trgovačkih društava.</w:t>
      </w:r>
    </w:p>
    <w:p w14:paraId="330A5FA6" w14:textId="77777777" w:rsidR="00047572" w:rsidRDefault="00047572" w:rsidP="00047572">
      <w:pPr>
        <w:jc w:val="both"/>
        <w:rPr>
          <w:rFonts w:ascii="Book Antiqua" w:hAnsi="Book Antiqua"/>
        </w:rPr>
      </w:pPr>
      <w:r>
        <w:rPr>
          <w:rFonts w:ascii="Book Antiqua" w:hAnsi="Book Antiqua"/>
        </w:rPr>
        <w:t xml:space="preserve">Kazne, upravne mjere i ostali prihodi (68) iznose 362,76  € od čega su kazne i upravne mjere (681) ostvarene u iznosu 362,76  €. </w:t>
      </w:r>
    </w:p>
    <w:p w14:paraId="30043102" w14:textId="77777777" w:rsidR="00047572" w:rsidRDefault="00047572" w:rsidP="00047572">
      <w:pPr>
        <w:jc w:val="both"/>
        <w:rPr>
          <w:rFonts w:ascii="Book Antiqua" w:hAnsi="Book Antiqua"/>
        </w:rPr>
      </w:pPr>
      <w:r>
        <w:rPr>
          <w:rFonts w:ascii="Book Antiqua" w:hAnsi="Book Antiqua"/>
        </w:rPr>
        <w:t>Od ovih ostvarenih prihoda na vlastite prihode korisnika odnosi se : Dječji vrtić Dugo Selo 417.887,72 €, Glazbena škola 739.561,89 €, Gradska knjižnica 28.562,64 € i Pučko otvoreno učilište 138.537,87 €.</w:t>
      </w:r>
    </w:p>
    <w:p w14:paraId="2BD8DB11" w14:textId="77777777" w:rsidR="00047572" w:rsidRDefault="00047572" w:rsidP="00047572">
      <w:pPr>
        <w:jc w:val="both"/>
        <w:rPr>
          <w:rFonts w:ascii="Book Antiqua" w:hAnsi="Book Antiqua"/>
        </w:rPr>
      </w:pPr>
      <w:r>
        <w:rPr>
          <w:rFonts w:ascii="Book Antiqua" w:hAnsi="Book Antiqua"/>
        </w:rPr>
        <w:t xml:space="preserve">Na pomoći korisnicima iz drugih proračuna odnosi se 817.091,77 € i to: Dječji vrtić Dugo Selo 12.577,20 €, Glazbena škola Dugo Selo 690.424,49 €, Gradska knjižnica Dugo Selo 22.241,64 € i Pučko otvoreno učilište Dugo Selo 91.848,44 €.  </w:t>
      </w:r>
    </w:p>
    <w:p w14:paraId="3958DDA3" w14:textId="77777777" w:rsidR="00047572" w:rsidRDefault="00047572" w:rsidP="00047572">
      <w:pPr>
        <w:jc w:val="both"/>
        <w:rPr>
          <w:rFonts w:ascii="Book Antiqua" w:hAnsi="Book Antiqua"/>
        </w:rPr>
      </w:pPr>
      <w:r>
        <w:rPr>
          <w:rFonts w:ascii="Book Antiqua" w:hAnsi="Book Antiqua"/>
        </w:rPr>
        <w:t>Prihodi Dječjeg vrtića Dugo Selo od participacija roditelja iznose 417.887,72 € što je više u odnosu na 2022 godinu.</w:t>
      </w:r>
    </w:p>
    <w:p w14:paraId="213B947A" w14:textId="77777777" w:rsidR="00047572" w:rsidRDefault="00047572" w:rsidP="00047572">
      <w:pPr>
        <w:jc w:val="both"/>
        <w:rPr>
          <w:rFonts w:ascii="Book Antiqua" w:hAnsi="Book Antiqua"/>
        </w:rPr>
      </w:pPr>
      <w:r>
        <w:rPr>
          <w:rFonts w:ascii="Book Antiqua" w:hAnsi="Book Antiqua"/>
        </w:rPr>
        <w:t>Glazbena škola Dugo Selo ostvarila je prihode od participacija u iznosu od 47.137,31 €.</w:t>
      </w:r>
    </w:p>
    <w:p w14:paraId="05BBD322" w14:textId="77777777" w:rsidR="00047572" w:rsidRDefault="00047572" w:rsidP="00047572">
      <w:pPr>
        <w:jc w:val="both"/>
        <w:rPr>
          <w:rFonts w:ascii="Book Antiqua" w:hAnsi="Book Antiqua"/>
        </w:rPr>
      </w:pPr>
      <w:r>
        <w:rPr>
          <w:rFonts w:ascii="Book Antiqua" w:hAnsi="Book Antiqua"/>
        </w:rPr>
        <w:t xml:space="preserve">Prihodi Gradske knjižnice Dugo Selo ostvareni su 6.141,00 €, a odnose se na uplaćene članarine.  </w:t>
      </w:r>
    </w:p>
    <w:p w14:paraId="119F656B" w14:textId="77777777" w:rsidR="00047572" w:rsidRDefault="00047572" w:rsidP="00047572">
      <w:pPr>
        <w:jc w:val="both"/>
        <w:rPr>
          <w:rFonts w:ascii="Book Antiqua" w:hAnsi="Book Antiqua"/>
        </w:rPr>
      </w:pPr>
      <w:r>
        <w:rPr>
          <w:rFonts w:ascii="Book Antiqua" w:hAnsi="Book Antiqua"/>
        </w:rPr>
        <w:t>Pučko otvoreno učilište ostvarilo je prihoda od vlastite djelatnosti u iznosu od 43.833,15 €.</w:t>
      </w:r>
    </w:p>
    <w:p w14:paraId="2B0277D7" w14:textId="77777777" w:rsidR="00047572" w:rsidRDefault="00047572" w:rsidP="00047572">
      <w:pPr>
        <w:jc w:val="both"/>
        <w:rPr>
          <w:rFonts w:ascii="Book Antiqua" w:hAnsi="Book Antiqua"/>
          <w:color w:val="FF0000"/>
        </w:rPr>
      </w:pPr>
    </w:p>
    <w:p w14:paraId="18BC2EE7" w14:textId="67AF8D58" w:rsidR="00047572" w:rsidRDefault="00047572" w:rsidP="00047572">
      <w:pPr>
        <w:jc w:val="both"/>
        <w:rPr>
          <w:rFonts w:ascii="Book Antiqua" w:hAnsi="Book Antiqua"/>
        </w:rPr>
      </w:pPr>
      <w:r>
        <w:rPr>
          <w:rFonts w:ascii="Book Antiqua" w:hAnsi="Book Antiqua"/>
        </w:rPr>
        <w:t xml:space="preserve">PRIHODI OD PRODAJE NEFINANCIJSKE IMOVINE </w:t>
      </w:r>
    </w:p>
    <w:p w14:paraId="06600573" w14:textId="77777777" w:rsidR="00047572" w:rsidRDefault="00047572" w:rsidP="00047572">
      <w:pPr>
        <w:jc w:val="both"/>
        <w:rPr>
          <w:rFonts w:ascii="Book Antiqua" w:hAnsi="Book Antiqua"/>
        </w:rPr>
      </w:pPr>
      <w:r>
        <w:rPr>
          <w:rFonts w:ascii="Book Antiqua" w:hAnsi="Book Antiqua"/>
        </w:rPr>
        <w:t xml:space="preserve">Prihodi od prodaje nefinancijske imovine (7) iznose  151.144,55 €. </w:t>
      </w:r>
    </w:p>
    <w:p w14:paraId="2CBDC2BA" w14:textId="77777777" w:rsidR="00047572" w:rsidRDefault="00047572" w:rsidP="00047572">
      <w:pPr>
        <w:jc w:val="both"/>
        <w:rPr>
          <w:rFonts w:ascii="Book Antiqua" w:hAnsi="Book Antiqua"/>
        </w:rPr>
      </w:pPr>
      <w:r>
        <w:rPr>
          <w:rFonts w:ascii="Book Antiqua" w:hAnsi="Book Antiqua"/>
        </w:rPr>
        <w:t>Prihodi od prodaje materijalne imovine-prirodnih bogatstava (711) iznose 126.977,80 €.</w:t>
      </w:r>
    </w:p>
    <w:p w14:paraId="06E42B05" w14:textId="77777777" w:rsidR="00047572" w:rsidRDefault="00047572" w:rsidP="00047572">
      <w:pPr>
        <w:jc w:val="both"/>
        <w:rPr>
          <w:rFonts w:ascii="Book Antiqua" w:hAnsi="Book Antiqua"/>
        </w:rPr>
      </w:pPr>
      <w:r>
        <w:rPr>
          <w:rFonts w:ascii="Book Antiqua" w:hAnsi="Book Antiqua"/>
        </w:rPr>
        <w:t xml:space="preserve">Prihod se odnosi na prodaju zemljišta u PZ </w:t>
      </w:r>
      <w:proofErr w:type="spellStart"/>
      <w:r>
        <w:rPr>
          <w:rFonts w:ascii="Book Antiqua" w:hAnsi="Book Antiqua"/>
        </w:rPr>
        <w:t>Črnovčak</w:t>
      </w:r>
      <w:proofErr w:type="spellEnd"/>
      <w:r>
        <w:rPr>
          <w:rFonts w:ascii="Book Antiqua" w:hAnsi="Book Antiqua"/>
        </w:rPr>
        <w:t>.</w:t>
      </w:r>
    </w:p>
    <w:p w14:paraId="7A53234C" w14:textId="77777777" w:rsidR="00047572" w:rsidRDefault="00047572" w:rsidP="00047572">
      <w:pPr>
        <w:jc w:val="both"/>
        <w:rPr>
          <w:rFonts w:ascii="Book Antiqua" w:hAnsi="Book Antiqua"/>
        </w:rPr>
      </w:pPr>
      <w:r>
        <w:rPr>
          <w:rFonts w:ascii="Book Antiqua" w:hAnsi="Book Antiqua"/>
        </w:rPr>
        <w:t>Prihodi od prodaje proizvedene dugotrajne imovine (72) ostvareni u iznosu od 24.166,75 € i u cijelosti se odnose na Prihode od prodaje stambenih objekata (721). Veći  su za 46,3 % u odnosu na isto razdoblje prošle godine. Na ovom kontu evidentirana je obročna otplata stanova.</w:t>
      </w:r>
    </w:p>
    <w:p w14:paraId="627E1B8F" w14:textId="54CE6473" w:rsidR="00047572" w:rsidRDefault="00047572" w:rsidP="00047572">
      <w:pPr>
        <w:jc w:val="both"/>
        <w:rPr>
          <w:rFonts w:ascii="Book Antiqua" w:hAnsi="Book Antiqua"/>
        </w:rPr>
      </w:pPr>
      <w:r>
        <w:rPr>
          <w:rFonts w:ascii="Book Antiqua" w:hAnsi="Book Antiqua"/>
        </w:rPr>
        <w:lastRenderedPageBreak/>
        <w:t xml:space="preserve">PRIMICI OD FINANCIJSKE IMOVINE I ZADUŽIVANJA </w:t>
      </w:r>
    </w:p>
    <w:p w14:paraId="1AF42E05" w14:textId="77777777" w:rsidR="00047572" w:rsidRDefault="00047572" w:rsidP="00047572">
      <w:pPr>
        <w:jc w:val="both"/>
        <w:rPr>
          <w:rFonts w:ascii="Book Antiqua" w:hAnsi="Book Antiqua"/>
        </w:rPr>
      </w:pPr>
      <w:r>
        <w:rPr>
          <w:rFonts w:ascii="Book Antiqua" w:hAnsi="Book Antiqua"/>
        </w:rPr>
        <w:t>Primici od financijske imovine i zaduživanja (8)  u 2023. godini ostvareni su u iznosu  od 908.378,54 € od čega su:</w:t>
      </w:r>
    </w:p>
    <w:p w14:paraId="24962CF7" w14:textId="77777777" w:rsidR="00047572" w:rsidRDefault="00047572" w:rsidP="00047572">
      <w:pPr>
        <w:jc w:val="both"/>
        <w:rPr>
          <w:rFonts w:ascii="Book Antiqua" w:hAnsi="Book Antiqua"/>
        </w:rPr>
      </w:pPr>
      <w:r>
        <w:rPr>
          <w:rFonts w:ascii="Book Antiqua" w:hAnsi="Book Antiqua"/>
        </w:rPr>
        <w:t>-</w:t>
      </w:r>
      <w:r>
        <w:rPr>
          <w:rFonts w:ascii="Book Antiqua" w:hAnsi="Book Antiqua"/>
        </w:rPr>
        <w:tab/>
        <w:t xml:space="preserve">Primljeni krediti i zajmovi od kreditnih i ostalih institucija (844) ostvareni su u iznosu 908.378,54 €. Radi se o zaduženju kod ERSTE&amp;STEIERMÄRKISCHE BANK d.d. Rijeka u svrhu financiranja izgradnje nogostupa na području Grada Dugog Sela u Velikoj i Maloj </w:t>
      </w:r>
      <w:proofErr w:type="spellStart"/>
      <w:r>
        <w:rPr>
          <w:rFonts w:ascii="Book Antiqua" w:hAnsi="Book Antiqua"/>
        </w:rPr>
        <w:t>Ostrni</w:t>
      </w:r>
      <w:proofErr w:type="spellEnd"/>
      <w:r>
        <w:rPr>
          <w:rFonts w:ascii="Book Antiqua" w:hAnsi="Book Antiqua"/>
        </w:rPr>
        <w:t xml:space="preserve"> te </w:t>
      </w:r>
      <w:proofErr w:type="spellStart"/>
      <w:r>
        <w:rPr>
          <w:rFonts w:ascii="Book Antiqua" w:hAnsi="Book Antiqua"/>
        </w:rPr>
        <w:t>Leprovici</w:t>
      </w:r>
      <w:proofErr w:type="spellEnd"/>
      <w:r>
        <w:rPr>
          <w:rFonts w:ascii="Book Antiqua" w:hAnsi="Book Antiqua"/>
        </w:rPr>
        <w:t>.</w:t>
      </w:r>
    </w:p>
    <w:p w14:paraId="4DA69C67" w14:textId="0CF076CF" w:rsidR="00047572" w:rsidRDefault="00047572" w:rsidP="00047572">
      <w:pPr>
        <w:jc w:val="both"/>
        <w:rPr>
          <w:rFonts w:ascii="Book Antiqua" w:hAnsi="Book Antiqua"/>
        </w:rPr>
      </w:pPr>
      <w:r>
        <w:rPr>
          <w:rFonts w:ascii="Book Antiqua" w:hAnsi="Book Antiqua"/>
        </w:rPr>
        <w:t>UKUPNI RASHODI I IZDACI</w:t>
      </w:r>
    </w:p>
    <w:p w14:paraId="0BCAFC01" w14:textId="77777777" w:rsidR="00047572" w:rsidRDefault="00047572" w:rsidP="00047572">
      <w:pPr>
        <w:jc w:val="both"/>
        <w:rPr>
          <w:rFonts w:ascii="Book Antiqua" w:hAnsi="Book Antiqua"/>
        </w:rPr>
      </w:pPr>
      <w:r>
        <w:rPr>
          <w:rFonts w:ascii="Book Antiqua" w:hAnsi="Book Antiqua"/>
        </w:rPr>
        <w:t xml:space="preserve">Rashodi poslovanja (3)  ostvareni su u ukupnom iznosu od 11.709.680,26 € što je 32,6 % više u odnosu na 2022. godinu. </w:t>
      </w:r>
    </w:p>
    <w:p w14:paraId="05326B03" w14:textId="77777777" w:rsidR="00047572" w:rsidRDefault="00047572" w:rsidP="00047572">
      <w:pPr>
        <w:jc w:val="both"/>
        <w:rPr>
          <w:rFonts w:ascii="Book Antiqua" w:hAnsi="Book Antiqua"/>
        </w:rPr>
      </w:pPr>
      <w:r>
        <w:rPr>
          <w:rFonts w:ascii="Book Antiqua" w:hAnsi="Book Antiqua"/>
        </w:rPr>
        <w:t xml:space="preserve">Rashodi za zaposlene (31) ostvareni su u iznosu 3.495.686,67 € ili 17% više u odnosu na 2022. godinu. Obuhvaćaju plaće (311), ostale rashode za zaposlene (312) i doprinose na plaće (313). </w:t>
      </w:r>
    </w:p>
    <w:p w14:paraId="7A4011DA" w14:textId="77777777" w:rsidR="00047572" w:rsidRDefault="00047572" w:rsidP="00047572">
      <w:pPr>
        <w:jc w:val="both"/>
        <w:rPr>
          <w:rFonts w:ascii="Book Antiqua" w:hAnsi="Book Antiqua"/>
        </w:rPr>
      </w:pPr>
      <w:r>
        <w:rPr>
          <w:rFonts w:ascii="Book Antiqua" w:hAnsi="Book Antiqua"/>
        </w:rPr>
        <w:t xml:space="preserve">Razlog ovom povećanju je što su zbog velikih inflatornih kretanja povećani rashodi za zaposlene (povećana je broj zaposlenika u Gradskim  ustanovama i kod proračunskih korisnika, a veći su i materijalni rashodi zbog viših cijena proizvoda i usluga koje se postižu na tržištu. </w:t>
      </w:r>
    </w:p>
    <w:p w14:paraId="06F9C824" w14:textId="77777777" w:rsidR="00047572" w:rsidRDefault="00047572" w:rsidP="00047572">
      <w:pPr>
        <w:jc w:val="both"/>
        <w:rPr>
          <w:rFonts w:ascii="Book Antiqua" w:hAnsi="Book Antiqua"/>
        </w:rPr>
      </w:pPr>
      <w:r>
        <w:rPr>
          <w:rFonts w:ascii="Book Antiqua" w:hAnsi="Book Antiqua"/>
        </w:rPr>
        <w:t>Materijalni rashodi  (32) ostvareni su u iznosu 4.163.862,58 €, veći su za 42,5 %.  Odnose se na rashode za redovno poslovanje i rashode za izvršavanje programskih aktivnosti grada Dugog Sela i proračunskih korisnika Naknade  troškova zaposlenima (321)  izvršene su u iznosu od 106.138,61 €  i veći su za 33,7%.  Rashodi za materijal i energiju (322) izvršeni su u iznosu od 472.274,32 €  i  5,7 % su veći od 2022. godine, od čega su rashodi za uredski materijal i ostali materijalni rashodi manji  za 4,1 %, za 4,5 % manji su rashodi za energiju, 20,8 % manji su rashodi za materijal i dijelove za tekuće investicijsko održavanje dok su rashodi za sitni inventar i auto gume 31,2 %  veći, dok su  rashodi za službenu, radnu i zaštitnu odjeću i obuću veći za 0,4 %. Rashodi za usluge (323) ostvareni su u iznosu od 3.352.044,85 € odnosno 52,7 % više nego u 2022. godini. Najznačajnije povećanje bilježe Usluge tekućeg i  investicijskog održavanja za 83,1% i Intelektualne i osobne usluge 51,5% u odnosu na 2022. Naknade troškova osobama izvan radnog odnosa (324) iznose 45.939,07 € što je 1,3% manje nego u 2022. godini. Ostali nespomenuti rashodi poslovanja (329) izvršeni su u iznosu od 232.734,80 € ili 16,1 % su veći u odnosu na 2022. godinu, od čega su smanjene naknade za rad predstavničkih i izvršnih tijela 1,3% i Premije osiguranja povećane za 41,3%. Smanjeni su rashodi Reprezentacije za 27,5% dok su članarine i norme manje za 14,8%. Pristojbe i naknade povećane su za 4,1% dok su Troškovi sudskih postupaka iznosili 10525,81 €. Ostali nespomenuti rashodi poslovanja veći su 65,3%.</w:t>
      </w:r>
    </w:p>
    <w:p w14:paraId="377FCEF1" w14:textId="77777777" w:rsidR="00047572" w:rsidRDefault="00047572" w:rsidP="00047572">
      <w:pPr>
        <w:jc w:val="both"/>
        <w:rPr>
          <w:rFonts w:ascii="Book Antiqua" w:hAnsi="Book Antiqua"/>
        </w:rPr>
      </w:pPr>
      <w:r>
        <w:rPr>
          <w:rFonts w:ascii="Book Antiqua" w:hAnsi="Book Antiqua"/>
        </w:rPr>
        <w:t xml:space="preserve">Financijski rashodi (34)  ostvareni su u iznosu  36.791,80 € i veći su 34,1% u odnosu prema prošloj godini. Povećanje se odnosi na Kamate za primljene kredite i zajmove (342)  su veći za 162,2%. Ostali financijski rashodi (343) su porasli 12,3 %. Povećanje bilježe Bankarske usluge i usluge platnog prometa za 49,3 % dok su Ostali nespomenuti financijski rashodi za manji za 93,7 %. </w:t>
      </w:r>
    </w:p>
    <w:p w14:paraId="3D32C06D" w14:textId="77777777" w:rsidR="00047572" w:rsidRDefault="00047572" w:rsidP="00047572">
      <w:pPr>
        <w:jc w:val="both"/>
        <w:rPr>
          <w:rFonts w:ascii="Book Antiqua" w:hAnsi="Book Antiqua"/>
        </w:rPr>
      </w:pPr>
      <w:r>
        <w:rPr>
          <w:rFonts w:ascii="Book Antiqua" w:hAnsi="Book Antiqua"/>
        </w:rPr>
        <w:t>Subvencije (35)  iznose 23.163,81 € što je 1,4 % veći u odnosu na godinu dana ranije. Subvencije trgovačkim društvima u javnom sektoru nisu ostvarene u 2023. godini. Subvencije trgovačkim društvima, zadrugama, poljoprivrednicima i obrtnicima izvan javnog sektora (352) iznose 23.163,81 € odnosno 1,4 % veće nego 2022. Najviše su povećane Subvencije poljoprivrednicima i obrtnicima.</w:t>
      </w:r>
    </w:p>
    <w:p w14:paraId="5F0CFD5F" w14:textId="77777777" w:rsidR="00047572" w:rsidRDefault="00047572" w:rsidP="00047572">
      <w:pPr>
        <w:jc w:val="both"/>
        <w:rPr>
          <w:rFonts w:ascii="Book Antiqua" w:hAnsi="Book Antiqua"/>
        </w:rPr>
      </w:pPr>
      <w:r>
        <w:rPr>
          <w:rFonts w:ascii="Book Antiqua" w:hAnsi="Book Antiqua"/>
        </w:rPr>
        <w:t xml:space="preserve">Pomoći dane u inozemstvo i unutar općeg proračuna (36) izvršene su u iznosu od 2.243.425,02 € što je u odnosu na 2022. godinu više za 9,6 €%. Pomoći inozemnim vladama nisu ostvarene. </w:t>
      </w:r>
    </w:p>
    <w:p w14:paraId="1061154F" w14:textId="77777777" w:rsidR="00047572" w:rsidRDefault="00047572" w:rsidP="00047572">
      <w:pPr>
        <w:jc w:val="both"/>
        <w:rPr>
          <w:rFonts w:ascii="Book Antiqua" w:hAnsi="Book Antiqua"/>
        </w:rPr>
      </w:pPr>
      <w:r>
        <w:rPr>
          <w:rFonts w:ascii="Book Antiqua" w:hAnsi="Book Antiqua"/>
        </w:rPr>
        <w:lastRenderedPageBreak/>
        <w:t xml:space="preserve">Pomoći proračunskim korisnicima drugih proračuna (366) ostvarene su u iznosu 141.020,32 € od toga 141.020,32 € ili 159,8 % više za Tekuće pomoći proračunskim korisnicima drugih proračuna za ustanove u socijalnoj skrbi i zdravstvu i znanstvene ustanove. </w:t>
      </w:r>
    </w:p>
    <w:p w14:paraId="777B2B79" w14:textId="77777777" w:rsidR="00047572" w:rsidRDefault="00047572" w:rsidP="00047572">
      <w:pPr>
        <w:jc w:val="both"/>
        <w:rPr>
          <w:rFonts w:ascii="Book Antiqua" w:hAnsi="Book Antiqua"/>
        </w:rPr>
      </w:pPr>
      <w:r>
        <w:rPr>
          <w:rFonts w:ascii="Book Antiqua" w:hAnsi="Book Antiqua"/>
        </w:rPr>
        <w:t>Naknade građanima i kućanstvima na temelju osiguranja i druge naknade (37) ostvarene su u iznosu 1.644.452,95 €, 17,7% više nego 2022. godine. Ostale naknade građanima i kućanstvima iz proračuna (372) isplaćuju se korisnicima socijalnih programa, naknade za novorođeno dijete i naknade za djelatnost dadilje, kao pomoći studentima i učenicima, za drugi obrazovni materijal u OŠ i za programe energetske učinkovitosti i obnovljivih izvora energije.</w:t>
      </w:r>
    </w:p>
    <w:p w14:paraId="4B3FAE80" w14:textId="77777777" w:rsidR="00047572" w:rsidRDefault="00047572" w:rsidP="00047572">
      <w:pPr>
        <w:jc w:val="both"/>
        <w:rPr>
          <w:rFonts w:ascii="Book Antiqua" w:hAnsi="Book Antiqua"/>
        </w:rPr>
      </w:pPr>
      <w:r>
        <w:rPr>
          <w:rFonts w:ascii="Book Antiqua" w:hAnsi="Book Antiqua"/>
        </w:rPr>
        <w:t xml:space="preserve">Ostali rashodi (38) u izvještajnoj 2022. godini evidentirani su u iznosu 2.204.901,21 €  i veći  su za 65,7 % u odnosu na 2022. godinu. Tekuće donacije (381) ostvarene su u iznosu 1.538.238,14 € ili 36,4% veći nego lani, a najvećim dijelom se odnose na tekuće donacije u novcu. Ove donacije najvećim dijelom se isplaćuju za programe predškolskog odgoja, socijalne skrbi, sufinanciranje javnih potreba u kulturi, sufinanciranje javnih potreba u sportu i program dobrovoljnog vatrogastva i projekte EU.  Kazne, penali i naknade štete izvršene su u iznosu od 11.401,51 € i manji  su 75 % prema 2022. godini. Kapitalne pomoći (386) ostvarene su u iznosu 602.449,56 € i veći su za 284,4 % u odnosu na 2022. godinu. </w:t>
      </w:r>
    </w:p>
    <w:p w14:paraId="651653EB" w14:textId="77777777" w:rsidR="00047572" w:rsidRDefault="00047572" w:rsidP="00047572">
      <w:pPr>
        <w:jc w:val="both"/>
        <w:rPr>
          <w:rFonts w:ascii="Book Antiqua" w:hAnsi="Book Antiqua"/>
        </w:rPr>
      </w:pPr>
    </w:p>
    <w:p w14:paraId="249E3C09" w14:textId="77777777" w:rsidR="00047572" w:rsidRDefault="00047572" w:rsidP="00047572">
      <w:pPr>
        <w:jc w:val="both"/>
        <w:rPr>
          <w:rFonts w:ascii="Book Antiqua" w:hAnsi="Book Antiqua"/>
        </w:rPr>
      </w:pPr>
      <w:r>
        <w:rPr>
          <w:rFonts w:ascii="Book Antiqua" w:hAnsi="Book Antiqua"/>
        </w:rPr>
        <w:t>Od ukupnih rashoda za korisnika Dječji vrtić Dugo Selo utrošeno je 1.967.482,41 €  od čega vlastitih sredstava 407.179,58 €, za Glazbenu školu Dugo Selo utrošeno je 861.725,82 €, od čega vlastita sredstva 690.687,88 €, za Gradsku knjižnicu Dugo Selo utrošeno je 186.492,94 €, od čega vlastitih sredstava 28.531,45 € i za Pučko otvoreno učilište Dugo Selo utrošeno je 339.113,72 €, od čega vlastitih sredstava 89.781,75 €.</w:t>
      </w:r>
    </w:p>
    <w:p w14:paraId="6571DAB1" w14:textId="77777777" w:rsidR="00047572" w:rsidRDefault="00047572" w:rsidP="00047572">
      <w:pPr>
        <w:jc w:val="both"/>
        <w:rPr>
          <w:rFonts w:ascii="Book Antiqua" w:hAnsi="Book Antiqua"/>
        </w:rPr>
      </w:pPr>
      <w:r>
        <w:rPr>
          <w:rFonts w:ascii="Book Antiqua" w:hAnsi="Book Antiqua"/>
        </w:rPr>
        <w:t xml:space="preserve">Dio sredstava za zaposlene financira se iz Projekta Kulturni centar za posjetitelje u Dugom Selu i projekta Vrtić u zajednici, zajednica u vrtiću. </w:t>
      </w:r>
    </w:p>
    <w:p w14:paraId="5BDFA5B2" w14:textId="77777777" w:rsidR="00047572" w:rsidRDefault="00047572" w:rsidP="00047572">
      <w:pPr>
        <w:jc w:val="both"/>
        <w:rPr>
          <w:rFonts w:ascii="Book Antiqua" w:hAnsi="Book Antiqua"/>
        </w:rPr>
      </w:pPr>
      <w:r>
        <w:rPr>
          <w:rFonts w:ascii="Book Antiqua" w:hAnsi="Book Antiqua"/>
        </w:rPr>
        <w:t xml:space="preserve">Na rashode za zaposlene u Dječjem vrtiću Dugo Selo odnosi se 1.413.785,39 €, u Glazbenoj školi Dugo Selo  712.732,98 €, od čega se najveći dio financira iz nadležnog Ministarstva odnosno 625.608,65 €, u Gradskoj knjižnici ovi rashodi su 88.689,38 € i u Pučkom otvorenom učilištu 99.499,96 €. Rashodi za zaposlene u 2023. godini veći su u odnosu na proteklu godina s obzirom da su tijekom godine zaposleni novi djelatnici te povećane osnovice plaća i ostala materijalna prava radnika sukladno zakonu. </w:t>
      </w:r>
    </w:p>
    <w:p w14:paraId="31E8D49B" w14:textId="000A8D50" w:rsidR="00047572" w:rsidRDefault="00047572" w:rsidP="00047572">
      <w:pPr>
        <w:jc w:val="both"/>
        <w:rPr>
          <w:rFonts w:ascii="Book Antiqua" w:hAnsi="Book Antiqua"/>
        </w:rPr>
      </w:pPr>
      <w:r>
        <w:rPr>
          <w:rFonts w:ascii="Book Antiqua" w:hAnsi="Book Antiqua"/>
        </w:rPr>
        <w:t xml:space="preserve">RASHODI ZA NABAVU NEFINANCIJSKE IMOVINE  </w:t>
      </w:r>
    </w:p>
    <w:p w14:paraId="4C30FB3A" w14:textId="77777777" w:rsidR="00047572" w:rsidRDefault="00047572" w:rsidP="00047572">
      <w:pPr>
        <w:jc w:val="both"/>
        <w:rPr>
          <w:rFonts w:ascii="Book Antiqua" w:hAnsi="Book Antiqua"/>
        </w:rPr>
      </w:pPr>
      <w:r>
        <w:rPr>
          <w:rFonts w:ascii="Book Antiqua" w:hAnsi="Book Antiqua"/>
        </w:rPr>
        <w:t xml:space="preserve">Rashodi za nabavu nefinancijske imovine (4)  izvršeni su u iznosu 7.246.274,53 i veći su 36,2 % u odnosu na 2022. godinu. Sastoje se od Rashoda za nabavu </w:t>
      </w:r>
      <w:proofErr w:type="spellStart"/>
      <w:r>
        <w:rPr>
          <w:rFonts w:ascii="Book Antiqua" w:hAnsi="Book Antiqua"/>
        </w:rPr>
        <w:t>neproizvedene</w:t>
      </w:r>
      <w:proofErr w:type="spellEnd"/>
      <w:r>
        <w:rPr>
          <w:rFonts w:ascii="Book Antiqua" w:hAnsi="Book Antiqua"/>
        </w:rPr>
        <w:t xml:space="preserve"> dugotrajne imovine i Rashoda za nabavu proizvedene dugotrajne imovine te Rashoda za dodatna ulaganja na nefinancijskoj imovini.</w:t>
      </w:r>
    </w:p>
    <w:p w14:paraId="0E22AD66" w14:textId="77777777" w:rsidR="00047572" w:rsidRDefault="00047572" w:rsidP="00047572">
      <w:pPr>
        <w:jc w:val="both"/>
        <w:rPr>
          <w:rFonts w:ascii="Book Antiqua" w:hAnsi="Book Antiqua"/>
        </w:rPr>
      </w:pPr>
      <w:r>
        <w:rPr>
          <w:rFonts w:ascii="Book Antiqua" w:hAnsi="Book Antiqua"/>
        </w:rPr>
        <w:t xml:space="preserve">Rashodi za nabavu </w:t>
      </w:r>
      <w:proofErr w:type="spellStart"/>
      <w:r>
        <w:rPr>
          <w:rFonts w:ascii="Book Antiqua" w:hAnsi="Book Antiqua"/>
        </w:rPr>
        <w:t>neproizvedene</w:t>
      </w:r>
      <w:proofErr w:type="spellEnd"/>
      <w:r>
        <w:rPr>
          <w:rFonts w:ascii="Book Antiqua" w:hAnsi="Book Antiqua"/>
        </w:rPr>
        <w:t xml:space="preserve"> dugotrajne imovine (41) ostvareni su u iznosu  689.061,76€ i veći  su za 5.023 % u odnosu na 2022.godini. </w:t>
      </w:r>
    </w:p>
    <w:p w14:paraId="6362E6E9" w14:textId="77777777" w:rsidR="00047572" w:rsidRDefault="00047572" w:rsidP="00047572">
      <w:pPr>
        <w:jc w:val="both"/>
        <w:rPr>
          <w:rFonts w:ascii="Book Antiqua" w:hAnsi="Book Antiqua"/>
        </w:rPr>
      </w:pPr>
      <w:r>
        <w:rPr>
          <w:rFonts w:ascii="Book Antiqua" w:hAnsi="Book Antiqua"/>
        </w:rPr>
        <w:t>Rashodi za materijalnu imovinu - prirodna bogatstva (411) ostvareni su u iznosu od 689.061,76 € što se najvećim dijelom odnosi na evidentiranja rashoda s osnove kupoprodaje zemljišta za produžetak Krležine ulice.</w:t>
      </w:r>
    </w:p>
    <w:p w14:paraId="64417613" w14:textId="77777777" w:rsidR="00047572" w:rsidRDefault="00047572" w:rsidP="00047572">
      <w:pPr>
        <w:jc w:val="both"/>
        <w:rPr>
          <w:rFonts w:ascii="Book Antiqua" w:hAnsi="Book Antiqua"/>
        </w:rPr>
      </w:pPr>
    </w:p>
    <w:p w14:paraId="2313DF60" w14:textId="77777777" w:rsidR="004E0094" w:rsidRDefault="004E0094" w:rsidP="00047572">
      <w:pPr>
        <w:jc w:val="both"/>
        <w:rPr>
          <w:rFonts w:ascii="Book Antiqua" w:hAnsi="Book Antiqua"/>
        </w:rPr>
      </w:pPr>
    </w:p>
    <w:p w14:paraId="3E5B934A" w14:textId="77777777" w:rsidR="00047572" w:rsidRDefault="00047572" w:rsidP="00047572">
      <w:pPr>
        <w:jc w:val="both"/>
        <w:rPr>
          <w:rFonts w:ascii="Book Antiqua" w:hAnsi="Book Antiqua"/>
        </w:rPr>
      </w:pPr>
      <w:r>
        <w:rPr>
          <w:rFonts w:ascii="Book Antiqua" w:hAnsi="Book Antiqua"/>
        </w:rPr>
        <w:lastRenderedPageBreak/>
        <w:t xml:space="preserve">Rashodi za nabavu proizvedene dugotrajne imovine (42) ostvareni su u iznosu od 6.557.212,77 € što je 23,8% više u odnosu na 2022. godinu. Građevinski objekti (421) veći su 17,6%, iznose 5.824.754,95 €. Poslovni objekti su manji za 44,1 %, a na stavki Ceste, željeznice i ostali prometni objekti su 42,2% veći. Na poziciji Ostali građevinski objekti, 11.131.352,53 €,  evidentirani su rashodi za projekt solarne rasvjete Gradske sportske dvorane, fotonaponskim elektranama Glazbene škole i Gradske sportske dvorane, nabavu sanjkališta, multifunkcionalne i </w:t>
      </w:r>
      <w:proofErr w:type="spellStart"/>
      <w:r>
        <w:rPr>
          <w:rFonts w:ascii="Book Antiqua" w:hAnsi="Book Antiqua"/>
        </w:rPr>
        <w:t>padel</w:t>
      </w:r>
      <w:proofErr w:type="spellEnd"/>
      <w:r>
        <w:rPr>
          <w:rFonts w:ascii="Book Antiqua" w:hAnsi="Book Antiqua"/>
        </w:rPr>
        <w:t xml:space="preserve"> igralište, za spomenik Zeljku Filipoviću, izgradnju i opremanje dječjeg igrališta DV Dugo Selo, uređenje </w:t>
      </w:r>
      <w:proofErr w:type="spellStart"/>
      <w:r>
        <w:rPr>
          <w:rFonts w:ascii="Book Antiqua" w:hAnsi="Book Antiqua"/>
        </w:rPr>
        <w:t>Birtovog</w:t>
      </w:r>
      <w:proofErr w:type="spellEnd"/>
      <w:r>
        <w:rPr>
          <w:rFonts w:ascii="Book Antiqua" w:hAnsi="Book Antiqua"/>
        </w:rPr>
        <w:t xml:space="preserve"> </w:t>
      </w:r>
      <w:proofErr w:type="spellStart"/>
      <w:r>
        <w:rPr>
          <w:rFonts w:ascii="Book Antiqua" w:hAnsi="Book Antiqua"/>
        </w:rPr>
        <w:t>klanjca</w:t>
      </w:r>
      <w:proofErr w:type="spellEnd"/>
      <w:r>
        <w:rPr>
          <w:rFonts w:ascii="Book Antiqua" w:hAnsi="Book Antiqua"/>
        </w:rPr>
        <w:t xml:space="preserve">.  Na rashodima za Postrojenja i opremu (422) odnosi se na rashode za uredsku i računalnu opremu, namještaj, video nadzor, besplatni WI-FI sustav na području grada, klima uređaje, mobitele, defibrilatore. Rashodi za Prijevozna sredstva (423) izvršeni su u iznosu 76.258,46 € za nabavu osobnog automobila Toyota </w:t>
      </w:r>
      <w:proofErr w:type="spellStart"/>
      <w:r>
        <w:rPr>
          <w:rFonts w:ascii="Book Antiqua" w:hAnsi="Book Antiqua"/>
        </w:rPr>
        <w:t>Camri</w:t>
      </w:r>
      <w:proofErr w:type="spellEnd"/>
      <w:r>
        <w:rPr>
          <w:rFonts w:ascii="Book Antiqua" w:hAnsi="Book Antiqua"/>
        </w:rPr>
        <w:t xml:space="preserve"> i električni bicikl </w:t>
      </w:r>
      <w:proofErr w:type="spellStart"/>
      <w:r>
        <w:rPr>
          <w:rFonts w:ascii="Book Antiqua" w:hAnsi="Book Antiqua"/>
        </w:rPr>
        <w:t>Gaint</w:t>
      </w:r>
      <w:proofErr w:type="spellEnd"/>
      <w:r>
        <w:rPr>
          <w:rFonts w:ascii="Book Antiqua" w:hAnsi="Book Antiqua"/>
        </w:rPr>
        <w:t xml:space="preserve"> </w:t>
      </w:r>
      <w:proofErr w:type="spellStart"/>
      <w:r>
        <w:rPr>
          <w:rFonts w:ascii="Book Antiqua" w:hAnsi="Book Antiqua"/>
        </w:rPr>
        <w:t>explore</w:t>
      </w:r>
      <w:proofErr w:type="spellEnd"/>
      <w:r>
        <w:rPr>
          <w:rFonts w:ascii="Book Antiqua" w:hAnsi="Book Antiqua"/>
        </w:rPr>
        <w:t xml:space="preserve"> i dr.. Nematerijalna proizvedena imovina (426) u iznosu od 70.998,22 € što je  19,9 % manje u odnosu na 2022.godinu.  </w:t>
      </w:r>
    </w:p>
    <w:p w14:paraId="5A2E564C" w14:textId="77777777" w:rsidR="00047572" w:rsidRDefault="00047572" w:rsidP="00047572">
      <w:pPr>
        <w:jc w:val="both"/>
        <w:rPr>
          <w:rFonts w:ascii="Book Antiqua" w:hAnsi="Book Antiqua"/>
        </w:rPr>
      </w:pPr>
      <w:r>
        <w:rPr>
          <w:rFonts w:ascii="Book Antiqua" w:hAnsi="Book Antiqua"/>
        </w:rPr>
        <w:t>Rashodi za dodatna ulaganja na nefinancijskoj imovini (45) nisu ostvareni, kao ni rashodi za dodatna ulaganja na građevinskim objektima (451).</w:t>
      </w:r>
    </w:p>
    <w:p w14:paraId="3EB18856" w14:textId="4C6D3945" w:rsidR="00047572" w:rsidRDefault="00047572" w:rsidP="00047572">
      <w:pPr>
        <w:jc w:val="both"/>
        <w:rPr>
          <w:rFonts w:ascii="Book Antiqua" w:hAnsi="Book Antiqua"/>
        </w:rPr>
      </w:pPr>
      <w:r>
        <w:rPr>
          <w:rFonts w:ascii="Book Antiqua" w:hAnsi="Book Antiqua"/>
        </w:rPr>
        <w:t xml:space="preserve">IZDACI ZA FINANCIJSKU IMOVINU I OTPLATE ZAJMOVA </w:t>
      </w:r>
    </w:p>
    <w:p w14:paraId="3BC82635" w14:textId="77777777" w:rsidR="00047572" w:rsidRDefault="00047572" w:rsidP="00047572">
      <w:pPr>
        <w:jc w:val="both"/>
        <w:rPr>
          <w:rFonts w:ascii="Book Antiqua" w:hAnsi="Book Antiqua"/>
        </w:rPr>
      </w:pPr>
      <w:r>
        <w:rPr>
          <w:rFonts w:ascii="Book Antiqua" w:hAnsi="Book Antiqua"/>
        </w:rPr>
        <w:t>Izdaci za financijsku imovinu i otplate zajmova (5) iznose 613.843,00 €  što u odnosu na prethodnu godinu predstavlja povećanje od 66,1%. Izdaci za otplatu glavnice primljenih kredita i zajmova (54) iznose 613.843,00 €, a radi se o otplati glavnice za kredite Grada Dugog Sela za izgradnju nogostupa.</w:t>
      </w:r>
    </w:p>
    <w:p w14:paraId="13255FBA" w14:textId="3A7F9A5E" w:rsidR="00047572" w:rsidRDefault="00047572" w:rsidP="00047572">
      <w:pPr>
        <w:jc w:val="both"/>
        <w:rPr>
          <w:rFonts w:ascii="Book Antiqua" w:hAnsi="Book Antiqua"/>
        </w:rPr>
      </w:pPr>
      <w:r>
        <w:rPr>
          <w:rFonts w:ascii="Book Antiqua" w:hAnsi="Book Antiqua"/>
        </w:rPr>
        <w:t xml:space="preserve">IMOVINA </w:t>
      </w:r>
    </w:p>
    <w:p w14:paraId="1BD6100E" w14:textId="77777777" w:rsidR="00047572" w:rsidRDefault="00047572" w:rsidP="00047572">
      <w:pPr>
        <w:jc w:val="both"/>
        <w:rPr>
          <w:rFonts w:ascii="Book Antiqua" w:hAnsi="Book Antiqua"/>
        </w:rPr>
      </w:pPr>
      <w:r>
        <w:rPr>
          <w:rFonts w:ascii="Book Antiqua" w:hAnsi="Book Antiqua"/>
        </w:rPr>
        <w:t>Stanje  imovine  iskazane na dan 31. prosinca 2023. godine je 72.544.444,02 € i evidentirana je kako slijedi:</w:t>
      </w:r>
    </w:p>
    <w:p w14:paraId="7E32A660" w14:textId="77777777" w:rsidR="00047572" w:rsidRDefault="00047572" w:rsidP="00047572">
      <w:pPr>
        <w:jc w:val="both"/>
        <w:rPr>
          <w:rFonts w:ascii="Book Antiqua" w:hAnsi="Book Antiqua"/>
        </w:rPr>
      </w:pPr>
      <w:r>
        <w:rPr>
          <w:rFonts w:ascii="Book Antiqua" w:hAnsi="Book Antiqua"/>
        </w:rPr>
        <w:t xml:space="preserve">Nefinancijska imovina       </w:t>
      </w:r>
      <w:r>
        <w:rPr>
          <w:rFonts w:ascii="Book Antiqua" w:hAnsi="Book Antiqua"/>
        </w:rPr>
        <w:tab/>
        <w:t xml:space="preserve">           66.460.493,00 €</w:t>
      </w:r>
    </w:p>
    <w:p w14:paraId="7825A10A" w14:textId="4A40D18D" w:rsidR="00047572" w:rsidRDefault="00047572" w:rsidP="00047572">
      <w:pPr>
        <w:jc w:val="both"/>
        <w:rPr>
          <w:rFonts w:ascii="Book Antiqua" w:hAnsi="Book Antiqua"/>
        </w:rPr>
      </w:pPr>
      <w:r>
        <w:rPr>
          <w:rFonts w:ascii="Book Antiqua" w:hAnsi="Book Antiqua"/>
        </w:rPr>
        <w:t xml:space="preserve">Financijska imovina                         </w:t>
      </w:r>
      <w:r w:rsidR="004E0094">
        <w:rPr>
          <w:rFonts w:ascii="Book Antiqua" w:hAnsi="Book Antiqua"/>
        </w:rPr>
        <w:t xml:space="preserve">    </w:t>
      </w:r>
      <w:r>
        <w:rPr>
          <w:rFonts w:ascii="Book Antiqua" w:hAnsi="Book Antiqua"/>
        </w:rPr>
        <w:t>6.083.951,02 €</w:t>
      </w:r>
    </w:p>
    <w:p w14:paraId="569FF9B0" w14:textId="24A5FC80" w:rsidR="00047572" w:rsidRDefault="00047572" w:rsidP="00047572">
      <w:pPr>
        <w:jc w:val="both"/>
        <w:rPr>
          <w:rFonts w:ascii="Book Antiqua" w:hAnsi="Book Antiqua"/>
        </w:rPr>
      </w:pPr>
      <w:r>
        <w:rPr>
          <w:rFonts w:ascii="Book Antiqua" w:hAnsi="Book Antiqua"/>
        </w:rPr>
        <w:t xml:space="preserve">UKUPNO                                        </w:t>
      </w:r>
      <w:r w:rsidR="004E0094">
        <w:rPr>
          <w:rFonts w:ascii="Book Antiqua" w:hAnsi="Book Antiqua"/>
        </w:rPr>
        <w:t xml:space="preserve">   </w:t>
      </w:r>
      <w:r>
        <w:rPr>
          <w:rFonts w:ascii="Book Antiqua" w:hAnsi="Book Antiqua"/>
        </w:rPr>
        <w:t xml:space="preserve"> 72.544.444,02 €</w:t>
      </w:r>
    </w:p>
    <w:p w14:paraId="523AB4EB" w14:textId="4C51DB78" w:rsidR="00047572" w:rsidRDefault="00047572" w:rsidP="00047572">
      <w:pPr>
        <w:jc w:val="both"/>
        <w:rPr>
          <w:rFonts w:ascii="Book Antiqua" w:hAnsi="Book Antiqua"/>
        </w:rPr>
      </w:pPr>
      <w:r>
        <w:rPr>
          <w:rFonts w:ascii="Book Antiqua" w:hAnsi="Book Antiqua"/>
        </w:rPr>
        <w:t xml:space="preserve">NEFINANCIJSKA IMOVINA </w:t>
      </w:r>
    </w:p>
    <w:p w14:paraId="313B8F5C" w14:textId="77777777" w:rsidR="00047572" w:rsidRDefault="00047572" w:rsidP="00047572">
      <w:pPr>
        <w:jc w:val="both"/>
        <w:rPr>
          <w:rFonts w:ascii="Book Antiqua" w:hAnsi="Book Antiqua"/>
        </w:rPr>
      </w:pPr>
      <w:r>
        <w:rPr>
          <w:rFonts w:ascii="Book Antiqua" w:hAnsi="Book Antiqua"/>
        </w:rPr>
        <w:t>Ukupna vrijednost nefinancijske imovine na da 31.12.2023. iznosi 66.460.493,00 €.</w:t>
      </w:r>
    </w:p>
    <w:p w14:paraId="54F79D27" w14:textId="77777777" w:rsidR="00047572" w:rsidRDefault="00047572" w:rsidP="00047572">
      <w:pPr>
        <w:jc w:val="both"/>
        <w:rPr>
          <w:rFonts w:ascii="Book Antiqua" w:hAnsi="Book Antiqua"/>
        </w:rPr>
      </w:pPr>
      <w:r>
        <w:rPr>
          <w:rFonts w:ascii="Book Antiqua" w:hAnsi="Book Antiqua"/>
        </w:rPr>
        <w:t>Uredska oprema iznosi 454.985,50 € i manja je za 1,5 % u odnosu na 2022.godinu. U 2023. godini nabavljena su nova računala, računalna oprema i dio uredskog namještaja.</w:t>
      </w:r>
    </w:p>
    <w:p w14:paraId="3A54CE1D" w14:textId="77777777" w:rsidR="00047572" w:rsidRDefault="00047572" w:rsidP="00047572">
      <w:pPr>
        <w:jc w:val="both"/>
        <w:rPr>
          <w:rFonts w:ascii="Book Antiqua" w:hAnsi="Book Antiqua"/>
        </w:rPr>
      </w:pPr>
      <w:r>
        <w:rPr>
          <w:rFonts w:ascii="Book Antiqua" w:hAnsi="Book Antiqua"/>
        </w:rPr>
        <w:t xml:space="preserve">Komunikacijska oprema iznosi 215.978,33 € i povećana je za 830,3 %. </w:t>
      </w:r>
    </w:p>
    <w:p w14:paraId="62740C6B" w14:textId="77777777" w:rsidR="00047572" w:rsidRDefault="00047572" w:rsidP="00047572">
      <w:pPr>
        <w:jc w:val="both"/>
        <w:rPr>
          <w:rFonts w:ascii="Book Antiqua" w:hAnsi="Book Antiqua"/>
        </w:rPr>
      </w:pPr>
      <w:r>
        <w:rPr>
          <w:rFonts w:ascii="Book Antiqua" w:hAnsi="Book Antiqua"/>
        </w:rPr>
        <w:t>Oprema za održavanje i zaštitu povećana je za 32,9 %, a odnosi se na nabavu klima uređaja, sustava evidencije radnog vremena i opremu videonadzora.</w:t>
      </w:r>
    </w:p>
    <w:p w14:paraId="190D5591" w14:textId="77777777" w:rsidR="00047572" w:rsidRDefault="00047572" w:rsidP="00047572">
      <w:pPr>
        <w:jc w:val="both"/>
        <w:rPr>
          <w:rFonts w:ascii="Book Antiqua" w:hAnsi="Book Antiqua"/>
        </w:rPr>
      </w:pPr>
      <w:r>
        <w:rPr>
          <w:rFonts w:ascii="Book Antiqua" w:hAnsi="Book Antiqua"/>
        </w:rPr>
        <w:t xml:space="preserve">Građevinski objekti u pripremi iznose 4.238.772,09 € i veći su 111,4 %. Na građevinskim objektima u pripremi evidentirani su novi projekti započeti u 2023.godini, a nisu završeni. To su izgradnja nogostupa u Velikoj i Maloj </w:t>
      </w:r>
      <w:proofErr w:type="spellStart"/>
      <w:r>
        <w:rPr>
          <w:rFonts w:ascii="Book Antiqua" w:hAnsi="Book Antiqua"/>
        </w:rPr>
        <w:t>Ostrni</w:t>
      </w:r>
      <w:proofErr w:type="spellEnd"/>
      <w:r>
        <w:rPr>
          <w:rFonts w:ascii="Book Antiqua" w:hAnsi="Book Antiqua"/>
        </w:rPr>
        <w:t xml:space="preserve">, uređenje </w:t>
      </w:r>
      <w:proofErr w:type="spellStart"/>
      <w:r>
        <w:rPr>
          <w:rFonts w:ascii="Book Antiqua" w:hAnsi="Book Antiqua"/>
        </w:rPr>
        <w:t>Birtovog</w:t>
      </w:r>
      <w:proofErr w:type="spellEnd"/>
      <w:r>
        <w:rPr>
          <w:rFonts w:ascii="Book Antiqua" w:hAnsi="Book Antiqua"/>
        </w:rPr>
        <w:t xml:space="preserve"> </w:t>
      </w:r>
      <w:proofErr w:type="spellStart"/>
      <w:r>
        <w:rPr>
          <w:rFonts w:ascii="Book Antiqua" w:hAnsi="Book Antiqua"/>
        </w:rPr>
        <w:t>klanjca</w:t>
      </w:r>
      <w:proofErr w:type="spellEnd"/>
      <w:r>
        <w:rPr>
          <w:rFonts w:ascii="Book Antiqua" w:hAnsi="Book Antiqua"/>
        </w:rPr>
        <w:t>, područnog objekta DV Velika Ostrna, uređenje centra i sportski tereni.</w:t>
      </w:r>
    </w:p>
    <w:p w14:paraId="2F985659" w14:textId="7B5D63D4" w:rsidR="00047572" w:rsidRDefault="00047572" w:rsidP="00047572">
      <w:pPr>
        <w:jc w:val="both"/>
        <w:rPr>
          <w:rFonts w:ascii="Book Antiqua" w:hAnsi="Book Antiqua"/>
        </w:rPr>
      </w:pPr>
      <w:r>
        <w:rPr>
          <w:rFonts w:ascii="Book Antiqua" w:hAnsi="Book Antiqua"/>
        </w:rPr>
        <w:t xml:space="preserve">FINANCIJSKA IMOVINA </w:t>
      </w:r>
    </w:p>
    <w:p w14:paraId="0235506E" w14:textId="77777777" w:rsidR="00047572" w:rsidRDefault="00047572" w:rsidP="00047572">
      <w:pPr>
        <w:jc w:val="both"/>
        <w:rPr>
          <w:rFonts w:ascii="Book Antiqua" w:hAnsi="Book Antiqua"/>
        </w:rPr>
      </w:pPr>
      <w:r>
        <w:rPr>
          <w:rFonts w:ascii="Book Antiqua" w:hAnsi="Book Antiqua"/>
        </w:rPr>
        <w:t>Financijska imovina veća je 43,4 % nego 2022. godine i iznosi 6.083.951,02 €.</w:t>
      </w:r>
    </w:p>
    <w:p w14:paraId="525B32FF" w14:textId="77777777" w:rsidR="00047572" w:rsidRDefault="00047572" w:rsidP="00047572">
      <w:pPr>
        <w:jc w:val="both"/>
        <w:rPr>
          <w:rFonts w:ascii="Book Antiqua" w:hAnsi="Book Antiqua"/>
        </w:rPr>
      </w:pPr>
      <w:r>
        <w:rPr>
          <w:rFonts w:ascii="Book Antiqua" w:hAnsi="Book Antiqua"/>
        </w:rPr>
        <w:lastRenderedPageBreak/>
        <w:t>Potraživanja za poreze iznose 464.665,12 € i manja  su za 7,9 % u odnosu na 2022. godinu što znači da je nešto veća naplata potraživanja tijekom 2023.godine.</w:t>
      </w:r>
    </w:p>
    <w:p w14:paraId="0FC052D5" w14:textId="77777777" w:rsidR="00047572" w:rsidRDefault="00047572" w:rsidP="00047572">
      <w:pPr>
        <w:jc w:val="both"/>
        <w:rPr>
          <w:rFonts w:ascii="Book Antiqua" w:hAnsi="Book Antiqua"/>
        </w:rPr>
      </w:pPr>
      <w:r>
        <w:rPr>
          <w:rFonts w:ascii="Book Antiqua" w:hAnsi="Book Antiqua"/>
        </w:rPr>
        <w:t>Potraživanja za prihode od imovine smanjena su za 28 % u odnosu na 2022. godinu.</w:t>
      </w:r>
    </w:p>
    <w:p w14:paraId="603678F6" w14:textId="77777777" w:rsidR="00047572" w:rsidRDefault="00047572" w:rsidP="00047572">
      <w:pPr>
        <w:jc w:val="both"/>
        <w:rPr>
          <w:rFonts w:ascii="Book Antiqua" w:hAnsi="Book Antiqua"/>
        </w:rPr>
      </w:pPr>
      <w:r>
        <w:rPr>
          <w:rFonts w:ascii="Book Antiqua" w:hAnsi="Book Antiqua"/>
        </w:rPr>
        <w:t>Potraživanja za upravne i administrativne pristojbe, pristojbe po posebnim propisima povećana  su za 11,2% u odnosu na 2022.godinu.</w:t>
      </w:r>
    </w:p>
    <w:p w14:paraId="24CB6F6D" w14:textId="77777777" w:rsidR="00047572" w:rsidRDefault="00047572" w:rsidP="00047572">
      <w:pPr>
        <w:jc w:val="both"/>
        <w:rPr>
          <w:rFonts w:ascii="Book Antiqua" w:hAnsi="Book Antiqua"/>
        </w:rPr>
      </w:pPr>
      <w:r>
        <w:rPr>
          <w:rFonts w:ascii="Book Antiqua" w:hAnsi="Book Antiqua"/>
        </w:rPr>
        <w:t>Ispravak vrijednosti potraživanja - Grad Dugo Selo  je temeljem članka 37. Pravilnika o proračunskom računovodstvu i računskom planu proveo propisani ispravak potraživanja u iznosu od 1.261.990,02 €. Ispravljena su potraživanja za prihode poslovanja koja se odnose na kašnjenje u naplati između 1-3 godine te više od 3 godine.</w:t>
      </w:r>
    </w:p>
    <w:p w14:paraId="2B7E7E51" w14:textId="77777777" w:rsidR="00047572" w:rsidRDefault="00047572" w:rsidP="00047572">
      <w:pPr>
        <w:jc w:val="both"/>
        <w:rPr>
          <w:rFonts w:ascii="Book Antiqua" w:hAnsi="Book Antiqua"/>
        </w:rPr>
      </w:pPr>
      <w:r>
        <w:rPr>
          <w:rFonts w:ascii="Book Antiqua" w:hAnsi="Book Antiqua"/>
        </w:rPr>
        <w:t>Potraživanja od prodaje nefinancijske imovine smanjena su za 26,3% što je u najvećoj mjeri rezultat potraživanja za prodana zemljišta.</w:t>
      </w:r>
    </w:p>
    <w:p w14:paraId="32E4E6D3" w14:textId="2A4880BD" w:rsidR="00047572" w:rsidRDefault="004E0094" w:rsidP="00047572">
      <w:pPr>
        <w:jc w:val="both"/>
        <w:rPr>
          <w:rFonts w:ascii="Book Antiqua" w:hAnsi="Book Antiqua"/>
        </w:rPr>
      </w:pPr>
      <w:r>
        <w:rPr>
          <w:rFonts w:ascii="Book Antiqua" w:hAnsi="Book Antiqua"/>
        </w:rPr>
        <w:t>O</w:t>
      </w:r>
      <w:r w:rsidR="00047572">
        <w:rPr>
          <w:rFonts w:ascii="Book Antiqua" w:hAnsi="Book Antiqua"/>
        </w:rPr>
        <w:t xml:space="preserve">BVEZE I VLASTITI IZVORI </w:t>
      </w:r>
    </w:p>
    <w:p w14:paraId="12780CA3" w14:textId="77777777" w:rsidR="00047572" w:rsidRDefault="00047572" w:rsidP="00047572">
      <w:pPr>
        <w:jc w:val="both"/>
        <w:rPr>
          <w:rFonts w:ascii="Book Antiqua" w:hAnsi="Book Antiqua"/>
        </w:rPr>
      </w:pPr>
      <w:r>
        <w:rPr>
          <w:rFonts w:ascii="Book Antiqua" w:hAnsi="Book Antiqua"/>
        </w:rPr>
        <w:t>Dana 31. prosinca 2023. godine iskazane su ukupne obveze i vlastiti izvori i to:</w:t>
      </w:r>
    </w:p>
    <w:p w14:paraId="228996D8" w14:textId="77777777" w:rsidR="00047572" w:rsidRDefault="00047572" w:rsidP="00047572">
      <w:pPr>
        <w:jc w:val="both"/>
        <w:rPr>
          <w:rFonts w:ascii="Book Antiqua" w:hAnsi="Book Antiqua"/>
        </w:rPr>
      </w:pPr>
      <w:r>
        <w:rPr>
          <w:rFonts w:ascii="Book Antiqua" w:hAnsi="Book Antiqua"/>
        </w:rPr>
        <w:t xml:space="preserve">Obveze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72.544.444,02 €</w:t>
      </w:r>
    </w:p>
    <w:p w14:paraId="136C96D7" w14:textId="77777777" w:rsidR="00047572" w:rsidRDefault="00047572" w:rsidP="00047572">
      <w:pPr>
        <w:jc w:val="both"/>
        <w:rPr>
          <w:rFonts w:ascii="Book Antiqua" w:hAnsi="Book Antiqua"/>
        </w:rPr>
      </w:pPr>
      <w:r>
        <w:rPr>
          <w:rFonts w:ascii="Book Antiqua" w:hAnsi="Book Antiqua"/>
        </w:rPr>
        <w:t xml:space="preserve">Vlastiti izvori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rPr>
        <w:tab/>
        <w:t xml:space="preserve">          68.609.832,15 €</w:t>
      </w:r>
    </w:p>
    <w:p w14:paraId="47E37CB0" w14:textId="30A5FCA9" w:rsidR="00047572" w:rsidRDefault="00047572" w:rsidP="00047572">
      <w:pPr>
        <w:jc w:val="both"/>
        <w:rPr>
          <w:rFonts w:ascii="Book Antiqua" w:hAnsi="Book Antiqua"/>
        </w:rPr>
      </w:pPr>
      <w:r>
        <w:rPr>
          <w:rFonts w:ascii="Book Antiqua" w:hAnsi="Book Antiqua"/>
        </w:rPr>
        <w:t xml:space="preserve"> UKUPNO                                                                               </w:t>
      </w:r>
      <w:r w:rsidR="004E0094">
        <w:rPr>
          <w:rFonts w:ascii="Book Antiqua" w:hAnsi="Book Antiqua"/>
        </w:rPr>
        <w:t xml:space="preserve">         </w:t>
      </w:r>
      <w:r>
        <w:rPr>
          <w:rFonts w:ascii="Book Antiqua" w:hAnsi="Book Antiqua"/>
        </w:rPr>
        <w:t xml:space="preserve">      70.564.600,81 €</w:t>
      </w:r>
    </w:p>
    <w:p w14:paraId="5FCEFB6F" w14:textId="77777777" w:rsidR="00047572" w:rsidRDefault="00047572" w:rsidP="00047572">
      <w:pPr>
        <w:jc w:val="both"/>
        <w:rPr>
          <w:rFonts w:ascii="Book Antiqua" w:hAnsi="Book Antiqua"/>
        </w:rPr>
      </w:pPr>
      <w:r>
        <w:rPr>
          <w:rFonts w:ascii="Book Antiqua" w:hAnsi="Book Antiqua"/>
        </w:rPr>
        <w:t>Obveze za rashode poslovanja povećane su u odnosu na isto razdoblje prethodne godine za 41,7 % te iznose 1.145.136,70 €. Obveze za zaposlene uvećane  su za  6% u odnosu na 2022.godinu. Obveze za materijalne rashode veće su u odnosu na prethodnu godinu za 64,9 % i iznose 491.693,78 €. Obveze za financijske rashode smanjene su u odnosu na prethodnu godinu za 26,7 %.</w:t>
      </w:r>
    </w:p>
    <w:p w14:paraId="2290C517" w14:textId="77777777" w:rsidR="00047572" w:rsidRDefault="00047572" w:rsidP="00047572">
      <w:pPr>
        <w:jc w:val="both"/>
        <w:rPr>
          <w:rFonts w:ascii="Book Antiqua" w:hAnsi="Book Antiqua"/>
        </w:rPr>
      </w:pPr>
      <w:r>
        <w:rPr>
          <w:rFonts w:ascii="Book Antiqua" w:hAnsi="Book Antiqua"/>
        </w:rPr>
        <w:t>Obveze za kamate na primljene kredite iznose 2.329,53 € i manje su u odnosu na 2022.godinu za 26,7 %.</w:t>
      </w:r>
    </w:p>
    <w:p w14:paraId="26E5CF2F" w14:textId="77777777" w:rsidR="00047572" w:rsidRDefault="00047572" w:rsidP="00047572">
      <w:pPr>
        <w:jc w:val="both"/>
        <w:rPr>
          <w:rFonts w:ascii="Book Antiqua" w:hAnsi="Book Antiqua"/>
        </w:rPr>
      </w:pPr>
      <w:r>
        <w:rPr>
          <w:rFonts w:ascii="Book Antiqua" w:hAnsi="Book Antiqua"/>
        </w:rPr>
        <w:t>Obveze za ostale financijske rashode smanjene su za 11% u odnosu na prethodnu godinu i iznose 4.931,45 €.</w:t>
      </w:r>
    </w:p>
    <w:p w14:paraId="594A1105" w14:textId="77777777" w:rsidR="00047572" w:rsidRDefault="00047572" w:rsidP="00047572">
      <w:pPr>
        <w:jc w:val="both"/>
        <w:rPr>
          <w:rFonts w:ascii="Book Antiqua" w:hAnsi="Book Antiqua"/>
        </w:rPr>
      </w:pPr>
      <w:r>
        <w:rPr>
          <w:rFonts w:ascii="Book Antiqua" w:hAnsi="Book Antiqua"/>
        </w:rPr>
        <w:t xml:space="preserve">Obveze za subvencije povećane su u odnosu na prethodnu godinu za 40 % i iznose 1.672,45 €. Subvencije se odnose na isplatu financijskih sredstava temeljem Odluke o sufinanciranje umjetnog </w:t>
      </w:r>
      <w:proofErr w:type="spellStart"/>
      <w:r>
        <w:rPr>
          <w:rFonts w:ascii="Book Antiqua" w:hAnsi="Book Antiqua"/>
        </w:rPr>
        <w:t>osjemenjivanja</w:t>
      </w:r>
      <w:proofErr w:type="spellEnd"/>
      <w:r>
        <w:rPr>
          <w:rFonts w:ascii="Book Antiqua" w:hAnsi="Book Antiqua"/>
        </w:rPr>
        <w:t xml:space="preserve"> goveda i svinja.</w:t>
      </w:r>
    </w:p>
    <w:p w14:paraId="097BC995" w14:textId="77777777" w:rsidR="00047572" w:rsidRDefault="00047572" w:rsidP="00047572">
      <w:pPr>
        <w:jc w:val="both"/>
        <w:rPr>
          <w:rFonts w:ascii="Book Antiqua" w:hAnsi="Book Antiqua"/>
        </w:rPr>
      </w:pPr>
      <w:r>
        <w:rPr>
          <w:rFonts w:ascii="Book Antiqua" w:hAnsi="Book Antiqua"/>
        </w:rPr>
        <w:t xml:space="preserve">Obveze za naknade građanima i kućanstvima povećane su u odnosu na isto razdoblje prethodne godine za 24,4, % i iznose 100.162,53 €. </w:t>
      </w:r>
    </w:p>
    <w:p w14:paraId="6CF107A8" w14:textId="77777777" w:rsidR="00047572" w:rsidRDefault="00047572" w:rsidP="00047572">
      <w:pPr>
        <w:jc w:val="both"/>
        <w:rPr>
          <w:rFonts w:ascii="Book Antiqua" w:hAnsi="Book Antiqua"/>
        </w:rPr>
      </w:pPr>
      <w:r>
        <w:rPr>
          <w:rFonts w:ascii="Book Antiqua" w:hAnsi="Book Antiqua"/>
        </w:rPr>
        <w:t xml:space="preserve">Obveze za kazne, naknade šteta i kapitalne pomoći iznose 2.530,63 € što znači smanjenje u odnosu na prethodnu godinu za 96,8 %. </w:t>
      </w:r>
    </w:p>
    <w:p w14:paraId="75BFB083" w14:textId="77777777" w:rsidR="00047572" w:rsidRDefault="00047572" w:rsidP="00047572">
      <w:pPr>
        <w:jc w:val="both"/>
        <w:rPr>
          <w:rFonts w:ascii="Book Antiqua" w:hAnsi="Book Antiqua"/>
        </w:rPr>
      </w:pPr>
      <w:r>
        <w:rPr>
          <w:rFonts w:ascii="Book Antiqua" w:hAnsi="Book Antiqua"/>
        </w:rPr>
        <w:t>Ostale tekuće obaveze povećane su za 108,4 % i iznose 180.939,36 €.</w:t>
      </w:r>
    </w:p>
    <w:p w14:paraId="55E394CA" w14:textId="77777777" w:rsidR="00047572" w:rsidRDefault="00047572" w:rsidP="00047572">
      <w:pPr>
        <w:jc w:val="both"/>
        <w:rPr>
          <w:rFonts w:ascii="Book Antiqua" w:hAnsi="Book Antiqua"/>
        </w:rPr>
      </w:pPr>
      <w:r>
        <w:rPr>
          <w:rFonts w:ascii="Book Antiqua" w:hAnsi="Book Antiqua"/>
        </w:rPr>
        <w:t xml:space="preserve">Obveze za nabavku nefinancijske imovine  iznose 1.254.867,71 € i povećane su za 107,1 % u odnosu na prethodnu godinu i najvećim dijelom se odnose na troškove vezane za izgradnju nogostupa i prometnice kroz PZ </w:t>
      </w:r>
      <w:proofErr w:type="spellStart"/>
      <w:r>
        <w:rPr>
          <w:rFonts w:ascii="Book Antiqua" w:hAnsi="Book Antiqua"/>
        </w:rPr>
        <w:t>Črnovčak</w:t>
      </w:r>
      <w:proofErr w:type="spellEnd"/>
      <w:r>
        <w:rPr>
          <w:rFonts w:ascii="Book Antiqua" w:hAnsi="Book Antiqua"/>
        </w:rPr>
        <w:t>, izgradnju DV Velika Ostrna, uređenje zgrade Kulturnog centra za posjetitelje, otkup zgrade suda i dr.</w:t>
      </w:r>
    </w:p>
    <w:p w14:paraId="16CFE553" w14:textId="77777777" w:rsidR="00047572" w:rsidRDefault="00047572" w:rsidP="00047572">
      <w:pPr>
        <w:jc w:val="both"/>
        <w:rPr>
          <w:rFonts w:ascii="Book Antiqua" w:hAnsi="Book Antiqua"/>
        </w:rPr>
      </w:pPr>
      <w:r>
        <w:rPr>
          <w:rFonts w:ascii="Book Antiqua" w:hAnsi="Book Antiqua"/>
        </w:rPr>
        <w:t xml:space="preserve">Obveze za kredite i zajmove smanjene su za 28,6% u iznosu od 1.534.607,46 €. </w:t>
      </w:r>
    </w:p>
    <w:p w14:paraId="409D4FC2" w14:textId="77777777" w:rsidR="00047572" w:rsidRDefault="00047572" w:rsidP="00047572">
      <w:pPr>
        <w:jc w:val="both"/>
        <w:rPr>
          <w:rFonts w:ascii="Book Antiqua" w:hAnsi="Book Antiqua"/>
        </w:rPr>
      </w:pPr>
    </w:p>
    <w:p w14:paraId="6E099E90" w14:textId="77777777" w:rsidR="00047572" w:rsidRDefault="00047572" w:rsidP="00047572">
      <w:pPr>
        <w:jc w:val="both"/>
        <w:rPr>
          <w:rFonts w:ascii="Book Antiqua" w:hAnsi="Book Antiqua"/>
        </w:rPr>
      </w:pPr>
      <w:r>
        <w:rPr>
          <w:rFonts w:ascii="Book Antiqua" w:hAnsi="Book Antiqua"/>
        </w:rPr>
        <w:t>Krediti u 2023.</w:t>
      </w:r>
    </w:p>
    <w:p w14:paraId="0214F965" w14:textId="77777777" w:rsidR="00047572" w:rsidRDefault="00047572" w:rsidP="00047572">
      <w:pPr>
        <w:jc w:val="both"/>
        <w:rPr>
          <w:rFonts w:ascii="Book Antiqua" w:hAnsi="Book Antiqua"/>
        </w:rPr>
      </w:pPr>
      <w:r>
        <w:rPr>
          <w:rFonts w:ascii="Book Antiqua" w:hAnsi="Book Antiqua"/>
        </w:rPr>
        <w:t xml:space="preserve">Kreditno zaduženje za kredit br. 5002297078 za izgradnju nogostupa u naselju  Velika i Mala Ostrna iznosi 2.033.314,00 € , a u 2023. godini Grad Dugo Selo primio od toga kredit u iznosu od 908.378,54 € od Erste &amp; </w:t>
      </w:r>
      <w:proofErr w:type="spellStart"/>
      <w:r>
        <w:rPr>
          <w:rFonts w:ascii="Book Antiqua" w:hAnsi="Book Antiqua"/>
        </w:rPr>
        <w:t>Steiermarkische</w:t>
      </w:r>
      <w:proofErr w:type="spellEnd"/>
      <w:r>
        <w:rPr>
          <w:rFonts w:ascii="Book Antiqua" w:hAnsi="Book Antiqua"/>
        </w:rPr>
        <w:t xml:space="preserve"> </w:t>
      </w:r>
      <w:proofErr w:type="spellStart"/>
      <w:r>
        <w:rPr>
          <w:rFonts w:ascii="Book Antiqua" w:hAnsi="Book Antiqua"/>
        </w:rPr>
        <w:t>bank</w:t>
      </w:r>
      <w:proofErr w:type="spellEnd"/>
      <w:r>
        <w:rPr>
          <w:rFonts w:ascii="Book Antiqua" w:hAnsi="Book Antiqua"/>
        </w:rPr>
        <w:t xml:space="preserve"> d.d. Rijeka ugovorenom fiksnom kamatnom stopom od 2,15 % uz tromjesečnu  isplatu kamata i glavnice sa rokom otplate 60 mjeseci. Namjena kredita je izgradnja nogostupa u Velikoj i Maloj </w:t>
      </w:r>
      <w:proofErr w:type="spellStart"/>
      <w:r>
        <w:rPr>
          <w:rFonts w:ascii="Book Antiqua" w:hAnsi="Book Antiqua"/>
        </w:rPr>
        <w:t>Ostrni</w:t>
      </w:r>
      <w:proofErr w:type="spellEnd"/>
      <w:r>
        <w:rPr>
          <w:rFonts w:ascii="Book Antiqua" w:hAnsi="Book Antiqua"/>
        </w:rPr>
        <w:t>. Kredit se financira sredstvima HABOR-a.</w:t>
      </w:r>
    </w:p>
    <w:p w14:paraId="79B04D90" w14:textId="77777777" w:rsidR="00047572" w:rsidRDefault="00047572" w:rsidP="00047572">
      <w:pPr>
        <w:jc w:val="both"/>
        <w:rPr>
          <w:rFonts w:ascii="Book Antiqua" w:hAnsi="Book Antiqua"/>
        </w:rPr>
      </w:pPr>
      <w:r>
        <w:rPr>
          <w:rFonts w:ascii="Book Antiqua" w:hAnsi="Book Antiqua"/>
        </w:rPr>
        <w:t xml:space="preserve"> U 2023. godini otplaćeno je 613.843,00 € za izgradnju prometnice u poduzetničkoj zoni </w:t>
      </w:r>
      <w:proofErr w:type="spellStart"/>
      <w:r>
        <w:rPr>
          <w:rFonts w:ascii="Book Antiqua" w:hAnsi="Book Antiqua"/>
        </w:rPr>
        <w:t>Črnovčak</w:t>
      </w:r>
      <w:proofErr w:type="spellEnd"/>
      <w:r>
        <w:rPr>
          <w:rFonts w:ascii="Book Antiqua" w:hAnsi="Book Antiqua"/>
        </w:rPr>
        <w:t xml:space="preserve">, te stanje kredita na dan 31.12.2023. godine iznosi 1.534.607,46 €.  </w:t>
      </w:r>
    </w:p>
    <w:p w14:paraId="3DA0A437" w14:textId="0ED47E3D" w:rsidR="00047572" w:rsidRDefault="00047572" w:rsidP="00047572">
      <w:pPr>
        <w:jc w:val="both"/>
        <w:rPr>
          <w:rFonts w:ascii="Book Antiqua" w:hAnsi="Book Antiqua"/>
        </w:rPr>
      </w:pPr>
      <w:r>
        <w:rPr>
          <w:rFonts w:ascii="Book Antiqua" w:hAnsi="Book Antiqua"/>
        </w:rPr>
        <w:t xml:space="preserve">Vlastiti izvori </w:t>
      </w:r>
    </w:p>
    <w:p w14:paraId="6B352BCE" w14:textId="77777777" w:rsidR="00047572" w:rsidRDefault="00047572" w:rsidP="00047572">
      <w:pPr>
        <w:jc w:val="both"/>
        <w:rPr>
          <w:rFonts w:ascii="Book Antiqua" w:hAnsi="Book Antiqua"/>
        </w:rPr>
      </w:pPr>
      <w:r>
        <w:rPr>
          <w:rFonts w:ascii="Book Antiqua" w:hAnsi="Book Antiqua"/>
        </w:rPr>
        <w:t>Vlastiti izvori iznose 68.609.832,15 € i veći su za 10,9 %  u odnosu na prethodnu godinu.</w:t>
      </w:r>
    </w:p>
    <w:p w14:paraId="38BA70F9" w14:textId="77777777" w:rsidR="00047572" w:rsidRDefault="00047572" w:rsidP="00047572">
      <w:pPr>
        <w:jc w:val="both"/>
        <w:rPr>
          <w:rFonts w:ascii="Book Antiqua" w:hAnsi="Book Antiqua"/>
        </w:rPr>
      </w:pPr>
    </w:p>
    <w:p w14:paraId="638CC850" w14:textId="77777777" w:rsidR="00047572" w:rsidRDefault="00047572" w:rsidP="00047572">
      <w:pPr>
        <w:jc w:val="both"/>
        <w:rPr>
          <w:rFonts w:ascii="Book Antiqua" w:hAnsi="Book Antiqua"/>
        </w:rPr>
      </w:pPr>
      <w:r>
        <w:rPr>
          <w:rFonts w:ascii="Book Antiqua" w:hAnsi="Book Antiqua"/>
        </w:rPr>
        <w:t>PREGLED OSTALIH UGOVORNIH ODNOSA</w:t>
      </w:r>
    </w:p>
    <w:p w14:paraId="2AED8652" w14:textId="77777777" w:rsidR="00047572" w:rsidRDefault="00047572" w:rsidP="00047572">
      <w:pPr>
        <w:jc w:val="both"/>
        <w:rPr>
          <w:rFonts w:ascii="Book Antiqua" w:hAnsi="Book Antiqua"/>
        </w:rPr>
      </w:pPr>
      <w:r>
        <w:rPr>
          <w:rFonts w:ascii="Book Antiqua" w:hAnsi="Book Antiqua"/>
        </w:rPr>
        <w:t>Bilješke uz financijske izvještaje prema čl. 14 Pravilnika o financijskom izvještavanju u proračunskom računovodstvu sadrže obvezne bilješke uz Bilancu: pregled ostalih ugovornih odnosa koji uz ispunjenje određenih uvjeta, mogu postati obveza ili imovina (dana kreditna pisma, hipoteke, sporovi na sudu koji su tijeku i slično)</w:t>
      </w:r>
    </w:p>
    <w:p w14:paraId="7546C8C9" w14:textId="77777777" w:rsidR="00047572" w:rsidRDefault="00047572" w:rsidP="00047572">
      <w:pPr>
        <w:jc w:val="both"/>
        <w:rPr>
          <w:rFonts w:ascii="Book Antiqua" w:hAnsi="Book Antiqua"/>
        </w:rPr>
      </w:pPr>
      <w:r>
        <w:rPr>
          <w:rFonts w:ascii="Book Antiqua" w:hAnsi="Book Antiqua"/>
        </w:rPr>
        <w:t>Sudski sporovi u tijeku</w:t>
      </w:r>
    </w:p>
    <w:p w14:paraId="3791AE6C" w14:textId="77777777" w:rsidR="00047572" w:rsidRDefault="00047572" w:rsidP="00047572">
      <w:pPr>
        <w:jc w:val="both"/>
        <w:rPr>
          <w:rFonts w:ascii="Book Antiqua" w:hAnsi="Book Antiqua"/>
        </w:rPr>
      </w:pPr>
      <w:r>
        <w:rPr>
          <w:rFonts w:ascii="Book Antiqua" w:hAnsi="Book Antiqua"/>
        </w:rPr>
        <w:t xml:space="preserve">Prema podacima za evidenciju ugovornih odnosa  i sudskih sporova u tijeku o sudskim sporovima u kojima je Grad jedna od stranaka , a za potrebe iskazivanja podataka u </w:t>
      </w:r>
      <w:proofErr w:type="spellStart"/>
      <w:r>
        <w:rPr>
          <w:rFonts w:ascii="Book Antiqua" w:hAnsi="Book Antiqua"/>
        </w:rPr>
        <w:t>izvanbilančnoj</w:t>
      </w:r>
      <w:proofErr w:type="spellEnd"/>
      <w:r>
        <w:rPr>
          <w:rFonts w:ascii="Book Antiqua" w:hAnsi="Book Antiqua"/>
        </w:rPr>
        <w:t xml:space="preserve"> evidenciji i Bilješkama, na dan 31.12.2023. Grad ima potencijalne obveze u iznosu od 361.599,50 €. </w:t>
      </w:r>
    </w:p>
    <w:p w14:paraId="6ADD322F" w14:textId="77777777" w:rsidR="00047572" w:rsidRDefault="00047572" w:rsidP="00047572">
      <w:pPr>
        <w:jc w:val="both"/>
        <w:rPr>
          <w:rFonts w:ascii="Book Antiqua" w:hAnsi="Book Antiqua"/>
        </w:rPr>
      </w:pPr>
      <w:r>
        <w:rPr>
          <w:rFonts w:ascii="Book Antiqua" w:hAnsi="Book Antiqua"/>
        </w:rPr>
        <w:t xml:space="preserve">Potraživanja Grada u sudskim sporovima u kojima je Grad tužitelj iznose </w:t>
      </w:r>
    </w:p>
    <w:p w14:paraId="42DB23D2" w14:textId="77777777" w:rsidR="00047572" w:rsidRDefault="00047572" w:rsidP="00047572">
      <w:pPr>
        <w:jc w:val="both"/>
        <w:rPr>
          <w:rFonts w:ascii="Book Antiqua" w:hAnsi="Book Antiqua"/>
        </w:rPr>
      </w:pPr>
      <w:r>
        <w:rPr>
          <w:rFonts w:ascii="Book Antiqua" w:hAnsi="Book Antiqua"/>
        </w:rPr>
        <w:t>259.474,87 €.</w:t>
      </w:r>
    </w:p>
    <w:p w14:paraId="6BF9F4BF" w14:textId="77777777" w:rsidR="00047572" w:rsidRDefault="00047572" w:rsidP="00047572">
      <w:pPr>
        <w:jc w:val="both"/>
        <w:rPr>
          <w:rFonts w:ascii="Book Antiqua" w:hAnsi="Book Antiqua"/>
        </w:rPr>
      </w:pPr>
      <w:r>
        <w:rPr>
          <w:rFonts w:ascii="Book Antiqua" w:hAnsi="Book Antiqua"/>
        </w:rPr>
        <w:t>Iskazani analitički podaci nalaze se u Prilogu 1. Bilješki.</w:t>
      </w:r>
    </w:p>
    <w:p w14:paraId="6F2F2BD6" w14:textId="77777777" w:rsidR="00047572" w:rsidRDefault="00047572" w:rsidP="00047572">
      <w:pPr>
        <w:jc w:val="both"/>
        <w:rPr>
          <w:rFonts w:ascii="Book Antiqua" w:hAnsi="Book Antiqua"/>
        </w:rPr>
      </w:pPr>
      <w:r>
        <w:rPr>
          <w:rFonts w:ascii="Book Antiqua" w:hAnsi="Book Antiqua"/>
        </w:rPr>
        <w:t>Instrumenti osiguranja plaćanja</w:t>
      </w:r>
    </w:p>
    <w:p w14:paraId="7FB192AB" w14:textId="77777777" w:rsidR="00047572" w:rsidRDefault="00047572" w:rsidP="00047572">
      <w:pPr>
        <w:jc w:val="both"/>
        <w:rPr>
          <w:rFonts w:ascii="Book Antiqua" w:hAnsi="Book Antiqua"/>
        </w:rPr>
      </w:pPr>
      <w:r>
        <w:rPr>
          <w:rFonts w:ascii="Book Antiqua" w:hAnsi="Book Antiqua"/>
        </w:rPr>
        <w:t xml:space="preserve">U </w:t>
      </w:r>
      <w:proofErr w:type="spellStart"/>
      <w:r>
        <w:rPr>
          <w:rFonts w:ascii="Book Antiqua" w:hAnsi="Book Antiqua"/>
        </w:rPr>
        <w:t>izvanbilančnim</w:t>
      </w:r>
      <w:proofErr w:type="spellEnd"/>
      <w:r>
        <w:rPr>
          <w:rFonts w:ascii="Book Antiqua" w:hAnsi="Book Antiqua"/>
        </w:rPr>
        <w:t xml:space="preserve"> evidencijama na dan 31.12.2023.godine  evidentiran je iznos od 2.816.751,97 € koji se odnosi na izdane zadužnice. </w:t>
      </w:r>
      <w:r>
        <w:rPr>
          <w:rFonts w:ascii="Book Antiqua" w:hAnsi="Book Antiqua"/>
        </w:rPr>
        <w:tab/>
      </w:r>
    </w:p>
    <w:p w14:paraId="5A54B9E8" w14:textId="77777777" w:rsidR="00047572" w:rsidRDefault="00047572" w:rsidP="00047572">
      <w:pPr>
        <w:jc w:val="both"/>
        <w:rPr>
          <w:rFonts w:ascii="Book Antiqua" w:hAnsi="Book Antiqua"/>
        </w:rPr>
      </w:pPr>
    </w:p>
    <w:p w14:paraId="7F6CE8FF" w14:textId="08FBA56F" w:rsidR="00047572" w:rsidRDefault="00047572" w:rsidP="00047572">
      <w:pPr>
        <w:jc w:val="both"/>
        <w:rPr>
          <w:rFonts w:ascii="Book Antiqua" w:hAnsi="Book Antiqua"/>
        </w:rPr>
      </w:pPr>
      <w:r>
        <w:rPr>
          <w:rFonts w:ascii="Book Antiqua" w:hAnsi="Book Antiqua"/>
        </w:rPr>
        <w:t xml:space="preserve">OBVEZE </w:t>
      </w:r>
    </w:p>
    <w:p w14:paraId="2195FB70" w14:textId="77777777" w:rsidR="00047572" w:rsidRDefault="00047572" w:rsidP="00047572">
      <w:pPr>
        <w:jc w:val="both"/>
        <w:rPr>
          <w:rFonts w:ascii="Book Antiqua" w:hAnsi="Book Antiqua"/>
        </w:rPr>
      </w:pPr>
      <w:r>
        <w:rPr>
          <w:rFonts w:ascii="Book Antiqua" w:hAnsi="Book Antiqua"/>
        </w:rPr>
        <w:t xml:space="preserve">U Izvještaju o obvezama iskazuju se ukupne obveze Grada Dugog Sela i proračunskih korisnika u razdoblju od 01. siječnja do 31. prosinca 2023. godine. Stanje obveza na kraju izvještajnog razdoblja  iznosi 3.934.611,87 € od čega dospjele obveze na kraju izvještajnog razdoblja iznose 1.628.201,58 €, a nedospjele obveze 2.306.410,29 €. </w:t>
      </w:r>
    </w:p>
    <w:p w14:paraId="11DBCE28" w14:textId="77777777" w:rsidR="00047572" w:rsidRDefault="00047572" w:rsidP="00047572">
      <w:pPr>
        <w:jc w:val="both"/>
        <w:rPr>
          <w:rFonts w:ascii="Book Antiqua" w:hAnsi="Book Antiqua"/>
        </w:rPr>
      </w:pPr>
    </w:p>
    <w:p w14:paraId="27EA2FCE" w14:textId="77777777" w:rsidR="006C6FF6" w:rsidRPr="00DD47B5" w:rsidRDefault="006C6FF6" w:rsidP="006C6FF6">
      <w:pPr>
        <w:pStyle w:val="Razina1"/>
      </w:pPr>
      <w:bookmarkStart w:id="2" w:name="_Toc90259049"/>
      <w:bookmarkStart w:id="3" w:name="_Toc93414183"/>
      <w:r w:rsidRPr="00DD47B5">
        <w:lastRenderedPageBreak/>
        <w:t>RASHODI I IZDACI PO ORGANIZACIJSKIM JEDINICAMA  I PRORAČUNSKIM KORISNICIMA</w:t>
      </w:r>
    </w:p>
    <w:p w14:paraId="5E38A6F5" w14:textId="77777777" w:rsidR="006C6FF6" w:rsidRPr="00DD47B5" w:rsidRDefault="006C6FF6" w:rsidP="006C6FF6">
      <w:pPr>
        <w:spacing w:after="0"/>
        <w:rPr>
          <w:rFonts w:ascii="Book Antiqua" w:hAnsi="Book Antiqua" w:cs="Arial"/>
        </w:rPr>
      </w:pPr>
    </w:p>
    <w:p w14:paraId="3E69FCE4" w14:textId="77777777" w:rsidR="006C6FF6" w:rsidRPr="00DD47B5" w:rsidRDefault="006C6FF6" w:rsidP="006C6FF6">
      <w:pPr>
        <w:pStyle w:val="Razina2"/>
      </w:pPr>
      <w:r w:rsidRPr="00DD47B5">
        <w:t>UPRAVNI ODJEL ZA PRAVNE POSLOVE, DRUŠTVENE DJELATNOSTI I PROTOKOL</w:t>
      </w:r>
    </w:p>
    <w:p w14:paraId="03178249" w14:textId="77777777" w:rsidR="006C6FF6" w:rsidRPr="00DD47B5" w:rsidRDefault="006C6FF6" w:rsidP="006C6FF6">
      <w:pPr>
        <w:rPr>
          <w:rFonts w:ascii="Book Antiqua" w:hAnsi="Book Antiqua"/>
        </w:rPr>
      </w:pPr>
    </w:p>
    <w:p w14:paraId="37EDDAA0" w14:textId="77777777" w:rsidR="006C6FF6" w:rsidRPr="00DD47B5" w:rsidRDefault="006C6FF6" w:rsidP="006C6FF6">
      <w:p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U Upravnom odjelu za pravne poslove, društvene djelatnosti i protokol obavljaju se sljedeći poslovi:</w:t>
      </w:r>
    </w:p>
    <w:p w14:paraId="3AE8F722"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stručni, pravni, opći, službenički, administrativni, tehničko pomoćni i drugi poslovi u vezi sa samoupravnim djelokrugom Grada Dugog Sela,</w:t>
      </w:r>
    </w:p>
    <w:p w14:paraId="165D9704"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stručni, savjetodavni i administrativno-tehnički poslovi za potrebe Gradskog vijeća, Gradonačelnika i zamjenika Gradonačelnika, a naročito poslovi vezani uz sazivanje i održavanje sjednica Gradskog vijeća, stalnih i povremenih radnih tijela Gradskog vijeća, klubova vijećnika, Kolegija Gradonačelnika, stalnih i povremenih radnih tijela Gradonačelnika, izrada nacrta općih akata te briga o usklađenosti tih akata sa zakonom, podzakonskim propisima i Statutom, izrada zaključaka i zapisnika, stručna obrada materijala za potrebe Gradskog vijeća, Gradonačelnika i njihova stalna i povremena radna tijela, pružanje stručne, administrativne i tehničke pomoći vijećnicima Gradskog vijeća te briga o čuvanju izvornika dokumentacije za potrebe Gradskog vijeća i Gradonačelnika te njihova stalna i povremena radna tijela,</w:t>
      </w:r>
    </w:p>
    <w:p w14:paraId="1F7728C1"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 xml:space="preserve">poslovi zastupanja Grada Dugog Sela pred pravosudnim, upravnim i drugim tijelima za poslove iz djelokruga tijela Grada Dugog Sela i suradnja s odvjetničkim uredima u složenijim predmetima, </w:t>
      </w:r>
    </w:p>
    <w:p w14:paraId="396345B6"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suradnja s tijelima mjesne samouprave na području Grada Dugog Sela te drugi poslovi vezani uz neposredno sudjelovanje građana u odlučivanju o lokalnim poslovima od neposrednog i svakodnevnog utjecaja na život i rad građana, − poslovi vezani uz ostvarivanje prava na pristup informacijama te razmatranja predstavki i pritužbi građana na rad tijela Grada Dugog Sela kao i poslovi vezani uz zaštitu osobnih podataka,</w:t>
      </w:r>
    </w:p>
    <w:p w14:paraId="3076298A"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 xml:space="preserve">poslovi vezani uz protokol za potrebe Gradskog vijeća, Gradonačelnika i zamjenika Gradonačelnika, promidžbu Grada Dugog Sela i odnose s javnošću, poslovi organiziranja manifestacija te zabavnih i promotivnih aktivnosti i izrada prijedloga godišnjih manifestacija i programa proslava te obilježavanja značajnijih datuma kao i poslovi vezani uz suradnju s gradovima prijateljima i partnerima u zemlji i inozemstvu uz razvijanje suradnje sukladno zakonu, </w:t>
      </w:r>
    </w:p>
    <w:p w14:paraId="4024657B"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poslovi vezani uz informiranje građana o radu Gradskog vijeća i njegovih radnih tijela, Gradonačelnika i zamjenika Gradonačelnika, upravnih tijela, trgovačkih društava u vlasništvu Grada Dugog Sela i ustanova kojima je osnivač Grad Dugo Selo kao i poslovi vezani uz evidenciju zaključenih ugovora, donacija i sponzorstava i slično,</w:t>
      </w:r>
    </w:p>
    <w:p w14:paraId="4F55EB10"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poslovi vezani uz održavanje i unapređenje informatičkog sustava gradske uprave i poslovi vezani uz službene fiksne i mobilne uređaje u vlasništvu Grada Dugog Sela kao i vođenje propisanih evidencija i briga o službenima automobilima Grada Dugog Sela uz vođenje propisanih evidencija i evidentiranje potrošnje uredskog i sanitarnog materijala i sredstava reprezentacije te briga o zgradi u kojoj su smještena tijela Grada Dugog Sela i vođenje propisanih evidencija,</w:t>
      </w:r>
    </w:p>
    <w:p w14:paraId="2E279450"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poslovi vezani uz službeničke odnose službenika i namještenika u upravnim tijelima a naročito poslove izrade općih i pojedinačnih akata iz područja službeničkih odnosa za službenike i namještenike u upravnim tijelima te vođenje propisanih evidencija iz područja službeničkih odnosa kao i izrada pojedinačnih akata za dužnosnike,</w:t>
      </w:r>
    </w:p>
    <w:p w14:paraId="3F719030"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lastRenderedPageBreak/>
        <w:t>poslovi vezani uz primjenu propisa iz područja uredskog poslovanja te organizaciju prijema, otpreme i dostave akata, drugih pismena i pošiljki kao i poslovi prijepisa, umnožavanja i dostave akata i drugih pismena,</w:t>
      </w:r>
    </w:p>
    <w:p w14:paraId="02B55416"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 xml:space="preserve">poslovi vezani uz jednostavnu nabavu iz djelokruga rada Službe za opće poslove Grada Dugog Sela, provođenje postupka jednostavne nabave i evidencije nabave, izrade izvješća o nabavi, </w:t>
      </w:r>
    </w:p>
    <w:p w14:paraId="016790E2"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 xml:space="preserve">imovinskopravni poslovi te suradnja s nadležnim ministarstvima i drugim državnim tijelima zaduženima za upravljanje državnom imovinom, </w:t>
      </w:r>
    </w:p>
    <w:p w14:paraId="7D2DED1D"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poslovi vezani uz izradu prijedloga programa javnih potreba u kulturi, odgoja i obrazovanja, sporta, socijalne skrbi s financijskim planom i drugih općih akata iz područja kulture, odgoja i obrazovanja, sporta i socijalne skrbi te poslovi kontinuiranog praćenja izvršenja istih,</w:t>
      </w:r>
    </w:p>
    <w:p w14:paraId="65EE7F84"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kontinuirano praćenje stanja u kulturi, odgoju i obrazovanju, sportu i socijalnoj skrbi i predlaganje poduzimanja određenih mjera, izrada i analiza izvješća, plansko-financijskih dokumenata i ostalih akata nužnih za funkcioniranje pojedinih djelatnosti,</w:t>
      </w:r>
    </w:p>
    <w:p w14:paraId="099EE012"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 xml:space="preserve">briga o djeci, posebno predškolski odgoj i školstvo iznad državnog pedagoškog standarda s naglaskom na poslove vezane uz odgoj i obrazovanje, kulturu i tehničku kulturu i sport, </w:t>
      </w:r>
    </w:p>
    <w:p w14:paraId="2F06C258"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poslovi vezani uz pojačani zdravstveni standard i poslovi vezani uz financiranje i nadzor provedbe programa iz područja socijalne skrbi koji su usmjereni na pomoć socijalno osjetljivim i ugroženim skupinama</w:t>
      </w:r>
    </w:p>
    <w:p w14:paraId="315A7F77"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 xml:space="preserve">građana a naročito izrada pojedinačnih akata o ostvarivanju prava iz socijalne skrbi te poslovi evidencije tih prava i izrada izvješća sukladno posebnim propisima, </w:t>
      </w:r>
    </w:p>
    <w:p w14:paraId="77D8B55E"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 xml:space="preserve">poslovi vezani uz kulturu i ustanove u kulturi kojima je osnivač Grad Dugo Selo a naročito poslovi vezani uz umjetničko stvaralaštvo, amaterizam, zabavne i promidžbene aktivnosti, </w:t>
      </w:r>
    </w:p>
    <w:p w14:paraId="4FB2DFBE"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zaštita i očuvanje kulturnih dobara kao i osiguranje sredstava za zadovoljavanje potreba u kulturi te poticanje sponzorstava i donacija za očuvanje i unaprjeđenje standarda u kulturi i zaštiti kulturne baštine</w:t>
      </w:r>
    </w:p>
    <w:p w14:paraId="1C3E5AF6"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te poticanje kulturnog stvaralaštva udruga iz područja kulture na području Grada Dugog Sela,</w:t>
      </w:r>
    </w:p>
    <w:p w14:paraId="1F34482A"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koordinacija izrade i praćenje izvršenja plana i programa zaštite od požara, civilne zaštite kao i zaštite na radu sukladno posebnim propisima,</w:t>
      </w:r>
    </w:p>
    <w:p w14:paraId="33C140F6"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praćenje rada i upravljanja ustanovama kojima je Grad Dugo Selo osnivač, pružanje stručne pomoći u realizaciji programa i rješavanju tekuće problematike,</w:t>
      </w:r>
    </w:p>
    <w:p w14:paraId="17E5DEB5"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praćenje i unapređenje rada udruga građana i promicanje sudjelovanja građana u odlučivanju i razvoju civilnog društva na području kulture i tehničke kulture, sporta, obrazovanja, zaštite okoliša i drugih područja,</w:t>
      </w:r>
    </w:p>
    <w:p w14:paraId="689D8837"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poslovi vezani uz suradnju s vjerskim zajednicama,</w:t>
      </w:r>
    </w:p>
    <w:p w14:paraId="7E7F843D"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zaštita digniteta Domovinskog rata kroz naročitu brigu o braniteljima, stradalnicima Domovinskog rata i braniteljskim udrugama,</w:t>
      </w:r>
    </w:p>
    <w:p w14:paraId="7D010554"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zaštita mladih kroz suradnju sa Savjetom mladih i drugim udrugama koje se bave problematikom mladih s posebnim naglaskom na sustav stipendiranja i nagrađivanja,</w:t>
      </w:r>
    </w:p>
    <w:p w14:paraId="2B365A62"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 xml:space="preserve">poslovi poboljšanja pronatalitetne politike sa razradom mjera za pomoć obiteljima s više djece kao i poslovi vezani uz pomoć starijim osobama kroz suradnju sa udrugama iz područja socijalne skrbi, </w:t>
      </w:r>
    </w:p>
    <w:p w14:paraId="5F36269C"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drugi poslovi sukladno zakonu i podzakonskim propisima.</w:t>
      </w:r>
    </w:p>
    <w:p w14:paraId="3B7413AD" w14:textId="77777777" w:rsidR="006C6FF6" w:rsidRPr="00DD47B5" w:rsidRDefault="006C6FF6" w:rsidP="006C6FF6">
      <w:pPr>
        <w:autoSpaceDE w:val="0"/>
        <w:autoSpaceDN w:val="0"/>
        <w:adjustRightInd w:val="0"/>
        <w:spacing w:after="0"/>
        <w:jc w:val="both"/>
        <w:rPr>
          <w:rFonts w:ascii="Book Antiqua" w:eastAsia="Calibri" w:hAnsi="Book Antiqua" w:cs="BookAntiqua"/>
        </w:rPr>
      </w:pPr>
    </w:p>
    <w:p w14:paraId="6F23A7FD" w14:textId="77777777" w:rsidR="006C6FF6" w:rsidRPr="00DD47B5" w:rsidRDefault="006C6FF6" w:rsidP="006C6FF6">
      <w:pPr>
        <w:spacing w:after="0"/>
        <w:rPr>
          <w:rFonts w:ascii="Book Antiqua" w:hAnsi="Book Antiqua"/>
        </w:rPr>
      </w:pPr>
      <w:r w:rsidRPr="00DD47B5">
        <w:rPr>
          <w:rFonts w:ascii="Book Antiqua" w:hAnsi="Book Antiqua"/>
        </w:rPr>
        <w:t>Upravni odjel za pravne poslove, društvene djelatnosti i protokol sastoji se od tri odsjeka:</w:t>
      </w:r>
    </w:p>
    <w:p w14:paraId="45F09470" w14:textId="77777777" w:rsidR="006C6FF6" w:rsidRPr="00DD47B5" w:rsidRDefault="006C6FF6" w:rsidP="006C6FF6">
      <w:pPr>
        <w:pStyle w:val="Odlomakpopisa"/>
        <w:numPr>
          <w:ilvl w:val="0"/>
          <w:numId w:val="17"/>
        </w:numPr>
        <w:rPr>
          <w:rFonts w:ascii="Book Antiqua" w:hAnsi="Book Antiqua"/>
        </w:rPr>
      </w:pPr>
      <w:r w:rsidRPr="00DD47B5">
        <w:rPr>
          <w:rFonts w:ascii="Book Antiqua" w:hAnsi="Book Antiqua"/>
        </w:rPr>
        <w:t>Odsjek za poslove gradskog vijeća i gradonačelnika,</w:t>
      </w:r>
    </w:p>
    <w:p w14:paraId="397B6C86" w14:textId="77777777" w:rsidR="006C6FF6" w:rsidRPr="00DD47B5" w:rsidRDefault="006C6FF6" w:rsidP="006C6FF6">
      <w:pPr>
        <w:pStyle w:val="Odlomakpopisa"/>
        <w:numPr>
          <w:ilvl w:val="0"/>
          <w:numId w:val="17"/>
        </w:numPr>
        <w:rPr>
          <w:rFonts w:ascii="Book Antiqua" w:hAnsi="Book Antiqua"/>
        </w:rPr>
      </w:pPr>
      <w:r w:rsidRPr="00DD47B5">
        <w:rPr>
          <w:rFonts w:ascii="Book Antiqua" w:hAnsi="Book Antiqua"/>
        </w:rPr>
        <w:t>Odsjek za društvene djelatnosti i protokol,</w:t>
      </w:r>
    </w:p>
    <w:p w14:paraId="4EFF105E" w14:textId="77777777" w:rsidR="006C6FF6" w:rsidRPr="00DD47B5" w:rsidRDefault="006C6FF6" w:rsidP="006C6FF6">
      <w:pPr>
        <w:pStyle w:val="Odlomakpopisa"/>
        <w:numPr>
          <w:ilvl w:val="0"/>
          <w:numId w:val="17"/>
        </w:numPr>
        <w:rPr>
          <w:rFonts w:ascii="Book Antiqua" w:hAnsi="Book Antiqua"/>
        </w:rPr>
      </w:pPr>
      <w:r w:rsidRPr="00DD47B5">
        <w:rPr>
          <w:rFonts w:ascii="Book Antiqua" w:hAnsi="Book Antiqua"/>
        </w:rPr>
        <w:t>Odsjek za imovinsko-pravne poslove i imovinu Grada.</w:t>
      </w:r>
    </w:p>
    <w:p w14:paraId="2A23CF20" w14:textId="77777777" w:rsidR="006C6FF6" w:rsidRPr="00DD47B5" w:rsidRDefault="006C6FF6" w:rsidP="006C6FF6">
      <w:pPr>
        <w:spacing w:after="0"/>
        <w:ind w:left="360"/>
        <w:rPr>
          <w:rFonts w:ascii="Book Antiqua" w:hAnsi="Book Antiqua"/>
          <w:b/>
          <w:bCs/>
        </w:rPr>
      </w:pPr>
    </w:p>
    <w:p w14:paraId="3ACDC475" w14:textId="77777777" w:rsidR="006C6FF6" w:rsidRPr="00DD47B5" w:rsidRDefault="006C6FF6" w:rsidP="006C6FF6">
      <w:pPr>
        <w:pStyle w:val="Odlomakpopisa"/>
        <w:numPr>
          <w:ilvl w:val="0"/>
          <w:numId w:val="2"/>
        </w:numPr>
        <w:spacing w:after="0"/>
        <w:rPr>
          <w:rFonts w:ascii="Book Antiqua" w:hAnsi="Book Antiqua" w:cs="Arial"/>
          <w:b/>
          <w:bCs/>
        </w:rPr>
      </w:pPr>
      <w:r w:rsidRPr="00DD47B5">
        <w:rPr>
          <w:rFonts w:ascii="Book Antiqua" w:hAnsi="Book Antiqua" w:cs="Arial"/>
        </w:rPr>
        <w:t xml:space="preserve">Daje se pregled financijskih sredstava po programima sa označenim iznosima kako slijedi: </w:t>
      </w:r>
    </w:p>
    <w:p w14:paraId="02F6A170" w14:textId="77777777" w:rsidR="006C6FF6" w:rsidRPr="00AB133B" w:rsidRDefault="006C6FF6" w:rsidP="006C6FF6">
      <w:pPr>
        <w:rPr>
          <w:rFonts w:ascii="Book Antiqua" w:hAnsi="Book Antiqua"/>
          <w:b/>
          <w:color w:val="FF0000"/>
        </w:rPr>
      </w:pPr>
    </w:p>
    <w:tbl>
      <w:tblPr>
        <w:tblStyle w:val="Reetkatablice"/>
        <w:tblW w:w="8075" w:type="dxa"/>
        <w:jc w:val="center"/>
        <w:tblLook w:val="04A0" w:firstRow="1" w:lastRow="0" w:firstColumn="1" w:lastColumn="0" w:noHBand="0" w:noVBand="1"/>
      </w:tblPr>
      <w:tblGrid>
        <w:gridCol w:w="3823"/>
        <w:gridCol w:w="1417"/>
        <w:gridCol w:w="1411"/>
        <w:gridCol w:w="1424"/>
      </w:tblGrid>
      <w:tr w:rsidR="006C6FF6" w:rsidRPr="00FF709F" w14:paraId="28503BB1" w14:textId="77777777" w:rsidTr="00917F6F">
        <w:trPr>
          <w:trHeight w:val="564"/>
          <w:jc w:val="center"/>
        </w:trPr>
        <w:tc>
          <w:tcPr>
            <w:tcW w:w="3823" w:type="dxa"/>
            <w:tcBorders>
              <w:bottom w:val="single" w:sz="4" w:space="0" w:color="auto"/>
            </w:tcBorders>
            <w:noWrap/>
            <w:hideMark/>
          </w:tcPr>
          <w:p w14:paraId="4A9BEC80" w14:textId="77777777" w:rsidR="006C6FF6" w:rsidRPr="00FF709F" w:rsidRDefault="006C6FF6" w:rsidP="00917F6F">
            <w:pPr>
              <w:spacing w:after="0" w:line="240" w:lineRule="auto"/>
              <w:jc w:val="center"/>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Naziv programa iz Proračuna</w:t>
            </w:r>
          </w:p>
        </w:tc>
        <w:tc>
          <w:tcPr>
            <w:tcW w:w="1417" w:type="dxa"/>
            <w:tcBorders>
              <w:bottom w:val="single" w:sz="4" w:space="0" w:color="auto"/>
            </w:tcBorders>
            <w:noWrap/>
            <w:hideMark/>
          </w:tcPr>
          <w:p w14:paraId="5ACCC7C9" w14:textId="77777777" w:rsidR="006C6FF6" w:rsidRPr="00FF709F" w:rsidRDefault="006C6FF6" w:rsidP="00917F6F">
            <w:pPr>
              <w:spacing w:after="0" w:line="240" w:lineRule="auto"/>
              <w:jc w:val="center"/>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Proračun</w:t>
            </w:r>
          </w:p>
          <w:p w14:paraId="7D196054" w14:textId="77777777" w:rsidR="006C6FF6" w:rsidRPr="00FF709F" w:rsidRDefault="006C6FF6" w:rsidP="00917F6F">
            <w:pPr>
              <w:spacing w:after="0" w:line="240" w:lineRule="auto"/>
              <w:jc w:val="center"/>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2023.</w:t>
            </w:r>
          </w:p>
        </w:tc>
        <w:tc>
          <w:tcPr>
            <w:tcW w:w="1411" w:type="dxa"/>
            <w:tcBorders>
              <w:bottom w:val="single" w:sz="4" w:space="0" w:color="auto"/>
            </w:tcBorders>
            <w:hideMark/>
          </w:tcPr>
          <w:p w14:paraId="51916F73" w14:textId="77777777" w:rsidR="006C6FF6" w:rsidRPr="00FF709F" w:rsidRDefault="006C6FF6" w:rsidP="00917F6F">
            <w:pPr>
              <w:spacing w:after="0" w:line="240" w:lineRule="auto"/>
              <w:jc w:val="center"/>
              <w:rPr>
                <w:rFonts w:ascii="Book Antiqua" w:eastAsia="Times New Roman" w:hAnsi="Book Antiqua" w:cs="Arial"/>
                <w:b/>
                <w:bCs/>
                <w:sz w:val="20"/>
                <w:szCs w:val="20"/>
                <w:lang w:eastAsia="hr-HR"/>
              </w:rPr>
            </w:pPr>
            <w:proofErr w:type="spellStart"/>
            <w:r w:rsidRPr="00FF709F">
              <w:rPr>
                <w:rFonts w:ascii="Book Antiqua" w:eastAsia="Times New Roman" w:hAnsi="Book Antiqua" w:cs="Arial"/>
                <w:b/>
                <w:bCs/>
                <w:sz w:val="20"/>
                <w:szCs w:val="20"/>
                <w:lang w:eastAsia="hr-HR"/>
              </w:rPr>
              <w:t>Preraspodjla</w:t>
            </w:r>
            <w:proofErr w:type="spellEnd"/>
            <w:r w:rsidRPr="00FF709F">
              <w:rPr>
                <w:rFonts w:ascii="Book Antiqua" w:eastAsia="Times New Roman" w:hAnsi="Book Antiqua" w:cs="Arial"/>
                <w:b/>
                <w:bCs/>
                <w:sz w:val="20"/>
                <w:szCs w:val="20"/>
                <w:lang w:eastAsia="hr-HR"/>
              </w:rPr>
              <w:t xml:space="preserve"> prosinac 2023</w:t>
            </w:r>
          </w:p>
        </w:tc>
        <w:tc>
          <w:tcPr>
            <w:tcW w:w="1424" w:type="dxa"/>
            <w:tcBorders>
              <w:bottom w:val="single" w:sz="4" w:space="0" w:color="auto"/>
            </w:tcBorders>
            <w:hideMark/>
          </w:tcPr>
          <w:p w14:paraId="536D6F36" w14:textId="77777777" w:rsidR="006C6FF6" w:rsidRPr="00FF709F" w:rsidRDefault="006C6FF6" w:rsidP="00917F6F">
            <w:pPr>
              <w:spacing w:after="0" w:line="240" w:lineRule="auto"/>
              <w:jc w:val="center"/>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Realizacija</w:t>
            </w:r>
          </w:p>
        </w:tc>
      </w:tr>
      <w:tr w:rsidR="006C6FF6" w:rsidRPr="00FF709F" w14:paraId="35814888" w14:textId="77777777" w:rsidTr="00917F6F">
        <w:trPr>
          <w:jc w:val="center"/>
        </w:trPr>
        <w:tc>
          <w:tcPr>
            <w:tcW w:w="8075" w:type="dxa"/>
            <w:gridSpan w:val="4"/>
            <w:tcBorders>
              <w:top w:val="single" w:sz="4" w:space="0" w:color="auto"/>
              <w:left w:val="single" w:sz="4" w:space="0" w:color="auto"/>
              <w:bottom w:val="single" w:sz="4" w:space="0" w:color="auto"/>
              <w:right w:val="single" w:sz="4" w:space="0" w:color="auto"/>
            </w:tcBorders>
          </w:tcPr>
          <w:p w14:paraId="290EBD4F" w14:textId="77777777" w:rsidR="006C6FF6" w:rsidRPr="00FF709F" w:rsidRDefault="006C6FF6" w:rsidP="00917F6F">
            <w:pPr>
              <w:rPr>
                <w:rFonts w:ascii="Book Antiqua" w:hAnsi="Book Antiqua"/>
                <w:b/>
                <w:bCs/>
              </w:rPr>
            </w:pPr>
            <w:r w:rsidRPr="00FF709F">
              <w:rPr>
                <w:rFonts w:ascii="Book Antiqua" w:hAnsi="Book Antiqua"/>
                <w:b/>
                <w:bCs/>
              </w:rPr>
              <w:t>Razdjel 001 UPRAVNI ODJEL ZA PRAVNE POSLOVE, DRUŠTVENE DJELATNOSTI I PROTOKOL</w:t>
            </w:r>
          </w:p>
        </w:tc>
      </w:tr>
    </w:tbl>
    <w:tbl>
      <w:tblPr>
        <w:tblW w:w="8080" w:type="dxa"/>
        <w:jc w:val="center"/>
        <w:tblLook w:val="04A0" w:firstRow="1" w:lastRow="0" w:firstColumn="1" w:lastColumn="0" w:noHBand="0" w:noVBand="1"/>
      </w:tblPr>
      <w:tblGrid>
        <w:gridCol w:w="3799"/>
        <w:gridCol w:w="1417"/>
        <w:gridCol w:w="1383"/>
        <w:gridCol w:w="1481"/>
      </w:tblGrid>
      <w:tr w:rsidR="006C6FF6" w:rsidRPr="00FF709F" w14:paraId="16FBDE01" w14:textId="77777777" w:rsidTr="00917F6F">
        <w:trPr>
          <w:trHeight w:val="282"/>
          <w:jc w:val="center"/>
        </w:trPr>
        <w:tc>
          <w:tcPr>
            <w:tcW w:w="3799" w:type="dxa"/>
            <w:tcBorders>
              <w:top w:val="single" w:sz="4" w:space="0" w:color="auto"/>
              <w:left w:val="single" w:sz="4" w:space="0" w:color="auto"/>
              <w:bottom w:val="single" w:sz="4" w:space="0" w:color="auto"/>
              <w:right w:val="single" w:sz="4" w:space="0" w:color="auto"/>
            </w:tcBorders>
            <w:shd w:val="clear" w:color="auto" w:fill="auto"/>
            <w:hideMark/>
          </w:tcPr>
          <w:p w14:paraId="3BC8522A" w14:textId="77777777" w:rsidR="006C6FF6" w:rsidRPr="00FF709F" w:rsidRDefault="006C6FF6" w:rsidP="00917F6F">
            <w:pPr>
              <w:spacing w:after="0" w:line="240" w:lineRule="auto"/>
              <w:rPr>
                <w:rFonts w:ascii="Book Antiqua" w:eastAsia="Times New Roman" w:hAnsi="Book Antiqua" w:cs="Arial"/>
                <w:sz w:val="20"/>
                <w:szCs w:val="20"/>
                <w:lang w:eastAsia="hr-HR"/>
              </w:rPr>
            </w:pPr>
            <w:r w:rsidRPr="00FF709F">
              <w:rPr>
                <w:rFonts w:ascii="Book Antiqua" w:eastAsia="Times New Roman" w:hAnsi="Book Antiqua" w:cs="Arial"/>
                <w:b/>
                <w:bCs/>
                <w:sz w:val="20"/>
                <w:szCs w:val="20"/>
                <w:lang w:eastAsia="hr-HR"/>
              </w:rPr>
              <w:t>1001</w:t>
            </w:r>
            <w:r w:rsidRPr="00FF709F">
              <w:rPr>
                <w:rFonts w:ascii="Book Antiqua" w:eastAsia="Times New Roman" w:hAnsi="Book Antiqua" w:cs="Arial"/>
                <w:sz w:val="20"/>
                <w:szCs w:val="20"/>
                <w:lang w:eastAsia="hr-HR"/>
              </w:rPr>
              <w:t xml:space="preserve"> Upravni odjel za pravne poslove, društvene djelatnosti i protokol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4D70C"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495.719,00</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AAD44"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484.093,00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5F599"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467.876,27</w:t>
            </w:r>
          </w:p>
        </w:tc>
      </w:tr>
    </w:tbl>
    <w:tbl>
      <w:tblPr>
        <w:tblStyle w:val="Reetkatablice"/>
        <w:tblW w:w="8069" w:type="dxa"/>
        <w:jc w:val="center"/>
        <w:tblLook w:val="04A0" w:firstRow="1" w:lastRow="0" w:firstColumn="1" w:lastColumn="0" w:noHBand="0" w:noVBand="1"/>
      </w:tblPr>
      <w:tblGrid>
        <w:gridCol w:w="3799"/>
        <w:gridCol w:w="1417"/>
        <w:gridCol w:w="1383"/>
        <w:gridCol w:w="1470"/>
      </w:tblGrid>
      <w:tr w:rsidR="006C6FF6" w:rsidRPr="00FF709F" w14:paraId="7847C62E" w14:textId="77777777" w:rsidTr="00917F6F">
        <w:trPr>
          <w:jc w:val="center"/>
        </w:trPr>
        <w:tc>
          <w:tcPr>
            <w:tcW w:w="8069" w:type="dxa"/>
            <w:gridSpan w:val="4"/>
            <w:tcBorders>
              <w:top w:val="single" w:sz="4" w:space="0" w:color="auto"/>
              <w:left w:val="single" w:sz="4" w:space="0" w:color="auto"/>
              <w:bottom w:val="single" w:sz="4" w:space="0" w:color="auto"/>
              <w:right w:val="single" w:sz="4" w:space="0" w:color="auto"/>
            </w:tcBorders>
          </w:tcPr>
          <w:p w14:paraId="578083A9" w14:textId="77777777" w:rsidR="006C6FF6" w:rsidRPr="00FF709F" w:rsidRDefault="006C6FF6" w:rsidP="00917F6F">
            <w:pPr>
              <w:rPr>
                <w:rFonts w:ascii="Book Antiqua" w:hAnsi="Book Antiqua"/>
              </w:rPr>
            </w:pPr>
            <w:r w:rsidRPr="00FF709F">
              <w:rPr>
                <w:rFonts w:ascii="Book Antiqua" w:hAnsi="Book Antiqua"/>
                <w:b/>
                <w:bCs/>
              </w:rPr>
              <w:t>Glava 00101 ODSJEK ZA POSLOVE GRADSKOG VIJEĆA I GRADONAČELNIKA</w:t>
            </w:r>
          </w:p>
        </w:tc>
      </w:tr>
      <w:tr w:rsidR="006C6FF6" w:rsidRPr="00FF709F" w14:paraId="5159E602" w14:textId="77777777" w:rsidTr="00917F6F">
        <w:trPr>
          <w:trHeight w:val="282"/>
          <w:jc w:val="center"/>
        </w:trPr>
        <w:tc>
          <w:tcPr>
            <w:tcW w:w="3799" w:type="dxa"/>
            <w:hideMark/>
          </w:tcPr>
          <w:p w14:paraId="748AC01A" w14:textId="77777777" w:rsidR="006C6FF6" w:rsidRPr="00FF709F" w:rsidRDefault="006C6FF6" w:rsidP="00917F6F">
            <w:pPr>
              <w:spacing w:after="0" w:line="240" w:lineRule="auto"/>
              <w:rPr>
                <w:rFonts w:ascii="Book Antiqua" w:eastAsia="Times New Roman" w:hAnsi="Book Antiqua" w:cs="Arial"/>
                <w:sz w:val="20"/>
                <w:szCs w:val="20"/>
                <w:lang w:eastAsia="hr-HR"/>
              </w:rPr>
            </w:pPr>
            <w:r w:rsidRPr="00FF709F">
              <w:rPr>
                <w:rFonts w:ascii="Book Antiqua" w:eastAsia="Times New Roman" w:hAnsi="Book Antiqua" w:cs="Arial"/>
                <w:b/>
                <w:bCs/>
                <w:sz w:val="20"/>
                <w:szCs w:val="20"/>
                <w:lang w:eastAsia="hr-HR"/>
              </w:rPr>
              <w:t>1000</w:t>
            </w:r>
            <w:r w:rsidRPr="00FF709F">
              <w:rPr>
                <w:rFonts w:ascii="Book Antiqua" w:eastAsia="Times New Roman" w:hAnsi="Book Antiqua" w:cs="Arial"/>
                <w:sz w:val="20"/>
                <w:szCs w:val="20"/>
                <w:lang w:eastAsia="hr-HR"/>
              </w:rPr>
              <w:t xml:space="preserve"> Javna uprava i administracija</w:t>
            </w:r>
          </w:p>
        </w:tc>
        <w:tc>
          <w:tcPr>
            <w:tcW w:w="1417" w:type="dxa"/>
            <w:noWrap/>
            <w:hideMark/>
          </w:tcPr>
          <w:p w14:paraId="09F8AD25"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13.272,00</w:t>
            </w:r>
          </w:p>
        </w:tc>
        <w:tc>
          <w:tcPr>
            <w:tcW w:w="1383" w:type="dxa"/>
            <w:noWrap/>
          </w:tcPr>
          <w:p w14:paraId="2417161F"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23.772,00</w:t>
            </w:r>
          </w:p>
        </w:tc>
        <w:tc>
          <w:tcPr>
            <w:tcW w:w="1470" w:type="dxa"/>
            <w:noWrap/>
            <w:hideMark/>
          </w:tcPr>
          <w:p w14:paraId="24B86726"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16.175,36</w:t>
            </w:r>
          </w:p>
        </w:tc>
      </w:tr>
      <w:tr w:rsidR="006C6FF6" w:rsidRPr="00FF709F" w14:paraId="00F63EBF" w14:textId="77777777" w:rsidTr="00917F6F">
        <w:trPr>
          <w:trHeight w:val="282"/>
          <w:jc w:val="center"/>
        </w:trPr>
        <w:tc>
          <w:tcPr>
            <w:tcW w:w="3799" w:type="dxa"/>
            <w:hideMark/>
          </w:tcPr>
          <w:p w14:paraId="00D9C654" w14:textId="77777777" w:rsidR="006C6FF6" w:rsidRPr="00FF709F" w:rsidRDefault="006C6FF6" w:rsidP="00917F6F">
            <w:pPr>
              <w:spacing w:after="0" w:line="240" w:lineRule="auto"/>
              <w:rPr>
                <w:rFonts w:ascii="Book Antiqua" w:eastAsia="Times New Roman" w:hAnsi="Book Antiqua" w:cs="Arial"/>
                <w:sz w:val="20"/>
                <w:szCs w:val="20"/>
                <w:lang w:eastAsia="hr-HR"/>
              </w:rPr>
            </w:pPr>
            <w:r w:rsidRPr="00FF709F">
              <w:rPr>
                <w:rFonts w:ascii="Book Antiqua" w:eastAsia="Times New Roman" w:hAnsi="Book Antiqua" w:cs="Arial"/>
                <w:b/>
                <w:bCs/>
                <w:sz w:val="20"/>
                <w:szCs w:val="20"/>
                <w:lang w:eastAsia="hr-HR"/>
              </w:rPr>
              <w:t>1001</w:t>
            </w:r>
            <w:r w:rsidRPr="00FF709F">
              <w:rPr>
                <w:rFonts w:ascii="Book Antiqua" w:eastAsia="Times New Roman" w:hAnsi="Book Antiqua" w:cs="Arial"/>
                <w:sz w:val="20"/>
                <w:szCs w:val="20"/>
                <w:lang w:eastAsia="hr-HR"/>
              </w:rPr>
              <w:t xml:space="preserve"> Redovan rad Gradskog vijeća i Gradonačelnika</w:t>
            </w:r>
          </w:p>
        </w:tc>
        <w:tc>
          <w:tcPr>
            <w:tcW w:w="1417" w:type="dxa"/>
            <w:noWrap/>
            <w:hideMark/>
          </w:tcPr>
          <w:p w14:paraId="3D9A31B3"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405.890,00</w:t>
            </w:r>
          </w:p>
        </w:tc>
        <w:tc>
          <w:tcPr>
            <w:tcW w:w="1383" w:type="dxa"/>
            <w:noWrap/>
          </w:tcPr>
          <w:p w14:paraId="5F7167CF"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443.976,12</w:t>
            </w:r>
          </w:p>
        </w:tc>
        <w:tc>
          <w:tcPr>
            <w:tcW w:w="1470" w:type="dxa"/>
            <w:noWrap/>
            <w:hideMark/>
          </w:tcPr>
          <w:p w14:paraId="1CA855F4"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353.613,19</w:t>
            </w:r>
          </w:p>
        </w:tc>
      </w:tr>
      <w:tr w:rsidR="006C6FF6" w:rsidRPr="00FF709F" w14:paraId="314731A3" w14:textId="77777777" w:rsidTr="00917F6F">
        <w:trPr>
          <w:trHeight w:val="282"/>
          <w:jc w:val="center"/>
        </w:trPr>
        <w:tc>
          <w:tcPr>
            <w:tcW w:w="3799" w:type="dxa"/>
          </w:tcPr>
          <w:p w14:paraId="01D1D558" w14:textId="77777777" w:rsidR="006C6FF6" w:rsidRPr="00FF709F" w:rsidRDefault="006C6FF6" w:rsidP="00917F6F">
            <w:pPr>
              <w:spacing w:after="0" w:line="240" w:lineRule="auto"/>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 xml:space="preserve">1002 </w:t>
            </w:r>
            <w:r w:rsidRPr="00FF709F">
              <w:rPr>
                <w:rFonts w:ascii="Book Antiqua" w:eastAsia="Times New Roman" w:hAnsi="Book Antiqua" w:cs="Arial"/>
                <w:sz w:val="20"/>
                <w:szCs w:val="20"/>
                <w:lang w:eastAsia="hr-HR"/>
              </w:rPr>
              <w:t>Savjet mladih</w:t>
            </w:r>
          </w:p>
        </w:tc>
        <w:tc>
          <w:tcPr>
            <w:tcW w:w="1417" w:type="dxa"/>
            <w:noWrap/>
          </w:tcPr>
          <w:p w14:paraId="69F24E09"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6.636,00</w:t>
            </w:r>
          </w:p>
        </w:tc>
        <w:tc>
          <w:tcPr>
            <w:tcW w:w="1383" w:type="dxa"/>
            <w:noWrap/>
          </w:tcPr>
          <w:p w14:paraId="0FA89609"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6.636,00</w:t>
            </w:r>
          </w:p>
        </w:tc>
        <w:tc>
          <w:tcPr>
            <w:tcW w:w="1470" w:type="dxa"/>
            <w:noWrap/>
          </w:tcPr>
          <w:p w14:paraId="51908B92"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6.219,87</w:t>
            </w:r>
          </w:p>
        </w:tc>
      </w:tr>
      <w:tr w:rsidR="006C6FF6" w:rsidRPr="00FF709F" w14:paraId="26CB0699" w14:textId="77777777" w:rsidTr="00917F6F">
        <w:trPr>
          <w:trHeight w:val="282"/>
          <w:jc w:val="center"/>
        </w:trPr>
        <w:tc>
          <w:tcPr>
            <w:tcW w:w="3799" w:type="dxa"/>
          </w:tcPr>
          <w:p w14:paraId="13480CA4" w14:textId="77777777" w:rsidR="006C6FF6" w:rsidRPr="00FF709F" w:rsidRDefault="006C6FF6" w:rsidP="00917F6F">
            <w:pPr>
              <w:spacing w:after="0" w:line="240" w:lineRule="auto"/>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 xml:space="preserve">1004 </w:t>
            </w:r>
            <w:r w:rsidRPr="00FF709F">
              <w:rPr>
                <w:rFonts w:ascii="Book Antiqua" w:eastAsia="Times New Roman" w:hAnsi="Book Antiqua" w:cs="Arial"/>
                <w:sz w:val="20"/>
                <w:szCs w:val="20"/>
                <w:lang w:eastAsia="hr-HR"/>
              </w:rPr>
              <w:t>Mjesna samouprava</w:t>
            </w:r>
          </w:p>
        </w:tc>
        <w:tc>
          <w:tcPr>
            <w:tcW w:w="1417" w:type="dxa"/>
            <w:noWrap/>
          </w:tcPr>
          <w:p w14:paraId="4E199B8F"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37.159,00</w:t>
            </w:r>
          </w:p>
        </w:tc>
        <w:tc>
          <w:tcPr>
            <w:tcW w:w="1383" w:type="dxa"/>
            <w:noWrap/>
          </w:tcPr>
          <w:p w14:paraId="4771AEB1"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37.159,00</w:t>
            </w:r>
          </w:p>
        </w:tc>
        <w:tc>
          <w:tcPr>
            <w:tcW w:w="1470" w:type="dxa"/>
            <w:noWrap/>
          </w:tcPr>
          <w:p w14:paraId="6F478BCC"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21.893,21</w:t>
            </w:r>
          </w:p>
        </w:tc>
      </w:tr>
      <w:tr w:rsidR="006C6FF6" w:rsidRPr="00FF709F" w14:paraId="18680E53" w14:textId="77777777" w:rsidTr="00917F6F">
        <w:trPr>
          <w:jc w:val="center"/>
        </w:trPr>
        <w:tc>
          <w:tcPr>
            <w:tcW w:w="8069" w:type="dxa"/>
            <w:gridSpan w:val="4"/>
          </w:tcPr>
          <w:p w14:paraId="55C8EE3A" w14:textId="77777777" w:rsidR="006C6FF6" w:rsidRPr="00FF709F" w:rsidRDefault="006C6FF6" w:rsidP="00917F6F">
            <w:pPr>
              <w:rPr>
                <w:rFonts w:ascii="Book Antiqua" w:hAnsi="Book Antiqua"/>
              </w:rPr>
            </w:pPr>
            <w:r w:rsidRPr="00FF709F">
              <w:rPr>
                <w:rFonts w:ascii="Book Antiqua" w:hAnsi="Book Antiqua"/>
                <w:b/>
                <w:bCs/>
              </w:rPr>
              <w:t>Glava 00102 ODSJEK ZA IMOVINSKO PRAVNE POSLOVE I IMOVINU GRADA</w:t>
            </w:r>
          </w:p>
        </w:tc>
      </w:tr>
      <w:tr w:rsidR="006C6FF6" w:rsidRPr="00FF709F" w14:paraId="3D2EB0F7" w14:textId="77777777" w:rsidTr="00917F6F">
        <w:trPr>
          <w:trHeight w:val="282"/>
          <w:jc w:val="center"/>
        </w:trPr>
        <w:tc>
          <w:tcPr>
            <w:tcW w:w="3799" w:type="dxa"/>
            <w:hideMark/>
          </w:tcPr>
          <w:p w14:paraId="6AFA452A" w14:textId="77777777" w:rsidR="006C6FF6" w:rsidRPr="00FF709F" w:rsidRDefault="006C6FF6" w:rsidP="00917F6F">
            <w:pPr>
              <w:spacing w:after="0" w:line="240" w:lineRule="auto"/>
              <w:rPr>
                <w:rFonts w:ascii="Book Antiqua" w:eastAsia="Times New Roman" w:hAnsi="Book Antiqua" w:cs="Arial"/>
                <w:sz w:val="20"/>
                <w:szCs w:val="20"/>
                <w:lang w:eastAsia="hr-HR"/>
              </w:rPr>
            </w:pPr>
            <w:r w:rsidRPr="00FF709F">
              <w:rPr>
                <w:rFonts w:ascii="Book Antiqua" w:eastAsia="Times New Roman" w:hAnsi="Book Antiqua" w:cs="Arial"/>
                <w:b/>
                <w:bCs/>
                <w:sz w:val="20"/>
                <w:szCs w:val="20"/>
                <w:lang w:eastAsia="hr-HR"/>
              </w:rPr>
              <w:t>1000</w:t>
            </w:r>
            <w:r w:rsidRPr="00FF709F">
              <w:rPr>
                <w:rFonts w:ascii="Book Antiqua" w:eastAsia="Times New Roman" w:hAnsi="Book Antiqua" w:cs="Arial"/>
                <w:sz w:val="20"/>
                <w:szCs w:val="20"/>
                <w:lang w:eastAsia="hr-HR"/>
              </w:rPr>
              <w:t xml:space="preserve"> Javna uprava i administracija</w:t>
            </w:r>
          </w:p>
        </w:tc>
        <w:tc>
          <w:tcPr>
            <w:tcW w:w="1417" w:type="dxa"/>
            <w:noWrap/>
            <w:hideMark/>
          </w:tcPr>
          <w:p w14:paraId="1E3C533F"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542.835,00</w:t>
            </w:r>
          </w:p>
        </w:tc>
        <w:tc>
          <w:tcPr>
            <w:tcW w:w="1383" w:type="dxa"/>
            <w:noWrap/>
            <w:hideMark/>
          </w:tcPr>
          <w:p w14:paraId="0B525C73"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534.750,07</w:t>
            </w:r>
          </w:p>
        </w:tc>
        <w:tc>
          <w:tcPr>
            <w:tcW w:w="1470" w:type="dxa"/>
            <w:noWrap/>
            <w:hideMark/>
          </w:tcPr>
          <w:p w14:paraId="71B162F8"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494.669,38</w:t>
            </w:r>
          </w:p>
        </w:tc>
      </w:tr>
      <w:tr w:rsidR="006C6FF6" w:rsidRPr="00FF709F" w14:paraId="3438F0A0" w14:textId="77777777" w:rsidTr="00917F6F">
        <w:trPr>
          <w:jc w:val="center"/>
        </w:trPr>
        <w:tc>
          <w:tcPr>
            <w:tcW w:w="8069" w:type="dxa"/>
            <w:gridSpan w:val="4"/>
          </w:tcPr>
          <w:p w14:paraId="4347CAB9" w14:textId="77777777" w:rsidR="006C6FF6" w:rsidRPr="00FF709F" w:rsidRDefault="006C6FF6" w:rsidP="00917F6F">
            <w:pPr>
              <w:rPr>
                <w:rFonts w:ascii="Book Antiqua" w:hAnsi="Book Antiqua"/>
              </w:rPr>
            </w:pPr>
            <w:r w:rsidRPr="00FF709F">
              <w:rPr>
                <w:rFonts w:ascii="Book Antiqua" w:hAnsi="Book Antiqua"/>
                <w:b/>
                <w:bCs/>
              </w:rPr>
              <w:t>Glava 00103 ODSJEK ZA DRUŠTVENE DJELATNOSTI I PROTOKOL</w:t>
            </w:r>
          </w:p>
        </w:tc>
      </w:tr>
      <w:tr w:rsidR="006C6FF6" w:rsidRPr="00FF709F" w14:paraId="74A235A2" w14:textId="77777777" w:rsidTr="00917F6F">
        <w:trPr>
          <w:trHeight w:val="282"/>
          <w:jc w:val="center"/>
        </w:trPr>
        <w:tc>
          <w:tcPr>
            <w:tcW w:w="3799" w:type="dxa"/>
            <w:hideMark/>
          </w:tcPr>
          <w:p w14:paraId="077406AA" w14:textId="77777777" w:rsidR="006C6FF6" w:rsidRPr="00FF709F" w:rsidRDefault="006C6FF6" w:rsidP="00917F6F">
            <w:pPr>
              <w:spacing w:after="0" w:line="240" w:lineRule="auto"/>
              <w:rPr>
                <w:rFonts w:ascii="Book Antiqua" w:eastAsia="Times New Roman" w:hAnsi="Book Antiqua" w:cs="Arial"/>
                <w:sz w:val="20"/>
                <w:szCs w:val="20"/>
                <w:lang w:eastAsia="hr-HR"/>
              </w:rPr>
            </w:pPr>
            <w:r w:rsidRPr="00FF709F">
              <w:rPr>
                <w:rFonts w:ascii="Book Antiqua" w:eastAsia="Times New Roman" w:hAnsi="Book Antiqua" w:cs="Arial"/>
                <w:b/>
                <w:bCs/>
                <w:sz w:val="20"/>
                <w:szCs w:val="20"/>
                <w:lang w:eastAsia="hr-HR"/>
              </w:rPr>
              <w:t>1000</w:t>
            </w:r>
            <w:r w:rsidRPr="00FF709F">
              <w:rPr>
                <w:rFonts w:ascii="Book Antiqua" w:eastAsia="Times New Roman" w:hAnsi="Book Antiqua" w:cs="Arial"/>
                <w:sz w:val="20"/>
                <w:szCs w:val="20"/>
                <w:lang w:eastAsia="hr-HR"/>
              </w:rPr>
              <w:t xml:space="preserve"> Javna uprava i administracija</w:t>
            </w:r>
          </w:p>
        </w:tc>
        <w:tc>
          <w:tcPr>
            <w:tcW w:w="1417" w:type="dxa"/>
            <w:noWrap/>
            <w:vAlign w:val="bottom"/>
            <w:hideMark/>
          </w:tcPr>
          <w:p w14:paraId="093067C0"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19.909,00</w:t>
            </w:r>
          </w:p>
        </w:tc>
        <w:tc>
          <w:tcPr>
            <w:tcW w:w="1383" w:type="dxa"/>
            <w:noWrap/>
            <w:vAlign w:val="bottom"/>
          </w:tcPr>
          <w:p w14:paraId="2108E8E0"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29.609,00</w:t>
            </w:r>
          </w:p>
        </w:tc>
        <w:tc>
          <w:tcPr>
            <w:tcW w:w="1470" w:type="dxa"/>
            <w:noWrap/>
            <w:vAlign w:val="bottom"/>
            <w:hideMark/>
          </w:tcPr>
          <w:p w14:paraId="6DDA8EB9"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26.566,65</w:t>
            </w:r>
          </w:p>
        </w:tc>
      </w:tr>
      <w:tr w:rsidR="006C6FF6" w:rsidRPr="00FF709F" w14:paraId="6CD1D4F7" w14:textId="77777777" w:rsidTr="00917F6F">
        <w:trPr>
          <w:trHeight w:val="282"/>
          <w:jc w:val="center"/>
        </w:trPr>
        <w:tc>
          <w:tcPr>
            <w:tcW w:w="3799" w:type="dxa"/>
          </w:tcPr>
          <w:p w14:paraId="0DF06D62" w14:textId="77777777" w:rsidR="006C6FF6" w:rsidRPr="00FF709F" w:rsidRDefault="006C6FF6" w:rsidP="00917F6F">
            <w:pPr>
              <w:spacing w:after="0" w:line="240" w:lineRule="auto"/>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 xml:space="preserve">1020 </w:t>
            </w:r>
            <w:r w:rsidRPr="00FF709F">
              <w:rPr>
                <w:rFonts w:ascii="Book Antiqua" w:eastAsia="Times New Roman" w:hAnsi="Book Antiqua" w:cs="Arial"/>
                <w:sz w:val="20"/>
                <w:szCs w:val="20"/>
                <w:lang w:eastAsia="hr-HR"/>
              </w:rPr>
              <w:t>Predškolski odgoj - ostalo</w:t>
            </w:r>
          </w:p>
        </w:tc>
        <w:tc>
          <w:tcPr>
            <w:tcW w:w="1417" w:type="dxa"/>
            <w:noWrap/>
            <w:vAlign w:val="bottom"/>
          </w:tcPr>
          <w:p w14:paraId="5BA100DF"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825.933,00</w:t>
            </w:r>
          </w:p>
        </w:tc>
        <w:tc>
          <w:tcPr>
            <w:tcW w:w="1383" w:type="dxa"/>
            <w:noWrap/>
            <w:vAlign w:val="bottom"/>
          </w:tcPr>
          <w:p w14:paraId="4AAB54A9"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924.510,00</w:t>
            </w:r>
          </w:p>
        </w:tc>
        <w:tc>
          <w:tcPr>
            <w:tcW w:w="1470" w:type="dxa"/>
            <w:noWrap/>
            <w:vAlign w:val="bottom"/>
          </w:tcPr>
          <w:p w14:paraId="29DBB595"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924.015,75</w:t>
            </w:r>
          </w:p>
        </w:tc>
      </w:tr>
      <w:tr w:rsidR="006C6FF6" w:rsidRPr="00FF709F" w14:paraId="3362142B" w14:textId="77777777" w:rsidTr="00917F6F">
        <w:trPr>
          <w:trHeight w:val="282"/>
          <w:jc w:val="center"/>
        </w:trPr>
        <w:tc>
          <w:tcPr>
            <w:tcW w:w="3799" w:type="dxa"/>
          </w:tcPr>
          <w:p w14:paraId="48E3FEA4" w14:textId="77777777" w:rsidR="006C6FF6" w:rsidRPr="00FF709F" w:rsidRDefault="006C6FF6" w:rsidP="00917F6F">
            <w:pPr>
              <w:spacing w:after="0" w:line="240" w:lineRule="auto"/>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 xml:space="preserve">1022 </w:t>
            </w:r>
            <w:r w:rsidRPr="00FF709F">
              <w:rPr>
                <w:rFonts w:ascii="Book Antiqua" w:eastAsia="Times New Roman" w:hAnsi="Book Antiqua" w:cs="Arial"/>
                <w:sz w:val="20"/>
                <w:szCs w:val="20"/>
                <w:lang w:eastAsia="hr-HR"/>
              </w:rPr>
              <w:t>Financiranje dodatnih potreba u osnovnom obrazovanju</w:t>
            </w:r>
          </w:p>
        </w:tc>
        <w:tc>
          <w:tcPr>
            <w:tcW w:w="1417" w:type="dxa"/>
            <w:noWrap/>
            <w:vAlign w:val="bottom"/>
          </w:tcPr>
          <w:p w14:paraId="6DACBD9B"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p>
          <w:p w14:paraId="16F2CFF5"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113.876,00</w:t>
            </w:r>
          </w:p>
        </w:tc>
        <w:tc>
          <w:tcPr>
            <w:tcW w:w="1383" w:type="dxa"/>
            <w:noWrap/>
            <w:vAlign w:val="bottom"/>
          </w:tcPr>
          <w:p w14:paraId="7C20AC2A"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274.431,00</w:t>
            </w:r>
          </w:p>
        </w:tc>
        <w:tc>
          <w:tcPr>
            <w:tcW w:w="1470" w:type="dxa"/>
            <w:noWrap/>
            <w:vAlign w:val="bottom"/>
          </w:tcPr>
          <w:p w14:paraId="0C79B003"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241.980,10</w:t>
            </w:r>
          </w:p>
        </w:tc>
      </w:tr>
      <w:tr w:rsidR="006C6FF6" w:rsidRPr="00FF709F" w14:paraId="457CE755" w14:textId="77777777" w:rsidTr="00917F6F">
        <w:trPr>
          <w:trHeight w:val="282"/>
          <w:jc w:val="center"/>
        </w:trPr>
        <w:tc>
          <w:tcPr>
            <w:tcW w:w="3799" w:type="dxa"/>
          </w:tcPr>
          <w:p w14:paraId="54AC8E7C" w14:textId="77777777" w:rsidR="006C6FF6" w:rsidRPr="00FF709F" w:rsidRDefault="006C6FF6" w:rsidP="00917F6F">
            <w:pPr>
              <w:spacing w:after="0" w:line="240" w:lineRule="auto"/>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 xml:space="preserve">1025 </w:t>
            </w:r>
            <w:r w:rsidRPr="00FF709F">
              <w:rPr>
                <w:rFonts w:ascii="Book Antiqua" w:eastAsia="Times New Roman" w:hAnsi="Book Antiqua" w:cs="Arial"/>
                <w:sz w:val="20"/>
                <w:szCs w:val="20"/>
                <w:lang w:eastAsia="hr-HR"/>
              </w:rPr>
              <w:t>Nabava školskih udžbenika i drugih obrazovnih materijala</w:t>
            </w:r>
          </w:p>
        </w:tc>
        <w:tc>
          <w:tcPr>
            <w:tcW w:w="1417" w:type="dxa"/>
            <w:noWrap/>
            <w:vAlign w:val="bottom"/>
          </w:tcPr>
          <w:p w14:paraId="7AE31538"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p>
          <w:p w14:paraId="74B1EDF1"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149.977,00</w:t>
            </w:r>
          </w:p>
        </w:tc>
        <w:tc>
          <w:tcPr>
            <w:tcW w:w="1383" w:type="dxa"/>
            <w:noWrap/>
            <w:vAlign w:val="bottom"/>
          </w:tcPr>
          <w:p w14:paraId="69022644"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161.177,00</w:t>
            </w:r>
          </w:p>
        </w:tc>
        <w:tc>
          <w:tcPr>
            <w:tcW w:w="1470" w:type="dxa"/>
            <w:noWrap/>
            <w:vAlign w:val="bottom"/>
          </w:tcPr>
          <w:p w14:paraId="1282F851"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158.892,56</w:t>
            </w:r>
          </w:p>
        </w:tc>
      </w:tr>
      <w:tr w:rsidR="006C6FF6" w:rsidRPr="00FF709F" w14:paraId="69205F4F" w14:textId="77777777" w:rsidTr="00917F6F">
        <w:trPr>
          <w:trHeight w:val="282"/>
          <w:jc w:val="center"/>
        </w:trPr>
        <w:tc>
          <w:tcPr>
            <w:tcW w:w="3799" w:type="dxa"/>
          </w:tcPr>
          <w:p w14:paraId="63C392A6" w14:textId="77777777" w:rsidR="006C6FF6" w:rsidRPr="00FF709F" w:rsidRDefault="006C6FF6" w:rsidP="00917F6F">
            <w:pPr>
              <w:spacing w:after="0" w:line="240" w:lineRule="auto"/>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 xml:space="preserve">1023 </w:t>
            </w:r>
            <w:r w:rsidRPr="00FF709F">
              <w:rPr>
                <w:rFonts w:ascii="Book Antiqua" w:eastAsia="Times New Roman" w:hAnsi="Book Antiqua" w:cs="Arial"/>
                <w:sz w:val="20"/>
                <w:szCs w:val="20"/>
                <w:lang w:eastAsia="hr-HR"/>
              </w:rPr>
              <w:t>Srednje i visoko školstvo</w:t>
            </w:r>
          </w:p>
        </w:tc>
        <w:tc>
          <w:tcPr>
            <w:tcW w:w="1417" w:type="dxa"/>
            <w:noWrap/>
            <w:vAlign w:val="bottom"/>
          </w:tcPr>
          <w:p w14:paraId="60DDE449"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159.268,00</w:t>
            </w:r>
          </w:p>
        </w:tc>
        <w:tc>
          <w:tcPr>
            <w:tcW w:w="1383" w:type="dxa"/>
            <w:noWrap/>
            <w:vAlign w:val="bottom"/>
          </w:tcPr>
          <w:p w14:paraId="3B8BB9A2"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165.317,27</w:t>
            </w:r>
          </w:p>
        </w:tc>
        <w:tc>
          <w:tcPr>
            <w:tcW w:w="1470" w:type="dxa"/>
            <w:noWrap/>
            <w:vAlign w:val="bottom"/>
          </w:tcPr>
          <w:p w14:paraId="7A5D5204"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159.454,67</w:t>
            </w:r>
          </w:p>
        </w:tc>
      </w:tr>
      <w:tr w:rsidR="006C6FF6" w:rsidRPr="00FF709F" w14:paraId="3B36677E" w14:textId="77777777" w:rsidTr="00917F6F">
        <w:trPr>
          <w:trHeight w:val="585"/>
          <w:jc w:val="center"/>
        </w:trPr>
        <w:tc>
          <w:tcPr>
            <w:tcW w:w="3799" w:type="dxa"/>
          </w:tcPr>
          <w:p w14:paraId="19F53D48" w14:textId="77777777" w:rsidR="006C6FF6" w:rsidRPr="00FF709F" w:rsidRDefault="006C6FF6" w:rsidP="00917F6F">
            <w:pPr>
              <w:spacing w:after="0" w:line="240" w:lineRule="auto"/>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 xml:space="preserve">1025 </w:t>
            </w:r>
            <w:r w:rsidRPr="00FF709F">
              <w:rPr>
                <w:rFonts w:ascii="Book Antiqua" w:eastAsia="Times New Roman" w:hAnsi="Book Antiqua" w:cs="Arial"/>
                <w:sz w:val="20"/>
                <w:szCs w:val="20"/>
                <w:lang w:eastAsia="hr-HR"/>
              </w:rPr>
              <w:t>Financiranje ostalih potreba u kulturi</w:t>
            </w:r>
          </w:p>
        </w:tc>
        <w:tc>
          <w:tcPr>
            <w:tcW w:w="1417" w:type="dxa"/>
            <w:noWrap/>
            <w:vAlign w:val="bottom"/>
          </w:tcPr>
          <w:p w14:paraId="703CB5FD"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p>
          <w:p w14:paraId="641EAC02"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62.379,00</w:t>
            </w:r>
          </w:p>
        </w:tc>
        <w:tc>
          <w:tcPr>
            <w:tcW w:w="1383" w:type="dxa"/>
            <w:noWrap/>
            <w:vAlign w:val="bottom"/>
          </w:tcPr>
          <w:p w14:paraId="07B9C7BC"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62.379,00</w:t>
            </w:r>
          </w:p>
        </w:tc>
        <w:tc>
          <w:tcPr>
            <w:tcW w:w="1470" w:type="dxa"/>
            <w:noWrap/>
            <w:vAlign w:val="bottom"/>
          </w:tcPr>
          <w:p w14:paraId="7D302633"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58.600,00</w:t>
            </w:r>
          </w:p>
        </w:tc>
      </w:tr>
      <w:tr w:rsidR="006C6FF6" w:rsidRPr="00FF709F" w14:paraId="3BD52387" w14:textId="77777777" w:rsidTr="00917F6F">
        <w:trPr>
          <w:trHeight w:val="282"/>
          <w:jc w:val="center"/>
        </w:trPr>
        <w:tc>
          <w:tcPr>
            <w:tcW w:w="3799" w:type="dxa"/>
          </w:tcPr>
          <w:p w14:paraId="312D1515" w14:textId="77777777" w:rsidR="006C6FF6" w:rsidRPr="00FF709F" w:rsidRDefault="006C6FF6" w:rsidP="00917F6F">
            <w:pPr>
              <w:spacing w:after="0" w:line="240" w:lineRule="auto"/>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 xml:space="preserve">1015 </w:t>
            </w:r>
            <w:r w:rsidRPr="00FF709F">
              <w:rPr>
                <w:rFonts w:ascii="Book Antiqua" w:eastAsia="Times New Roman" w:hAnsi="Book Antiqua" w:cs="Arial"/>
                <w:sz w:val="20"/>
                <w:szCs w:val="20"/>
                <w:lang w:eastAsia="hr-HR"/>
              </w:rPr>
              <w:t>Zaštita i spašavanje</w:t>
            </w:r>
          </w:p>
        </w:tc>
        <w:tc>
          <w:tcPr>
            <w:tcW w:w="1417" w:type="dxa"/>
            <w:noWrap/>
            <w:vAlign w:val="bottom"/>
          </w:tcPr>
          <w:p w14:paraId="298E84F9"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391.989,00</w:t>
            </w:r>
          </w:p>
        </w:tc>
        <w:tc>
          <w:tcPr>
            <w:tcW w:w="1383" w:type="dxa"/>
            <w:noWrap/>
            <w:vAlign w:val="bottom"/>
          </w:tcPr>
          <w:p w14:paraId="5B8FFCBA"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391.409,00</w:t>
            </w:r>
          </w:p>
        </w:tc>
        <w:tc>
          <w:tcPr>
            <w:tcW w:w="1470" w:type="dxa"/>
            <w:noWrap/>
            <w:vAlign w:val="bottom"/>
          </w:tcPr>
          <w:p w14:paraId="3DDF5538"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363.776,95</w:t>
            </w:r>
          </w:p>
        </w:tc>
      </w:tr>
      <w:tr w:rsidR="006C6FF6" w:rsidRPr="00FF709F" w14:paraId="3AF3E9FB" w14:textId="77777777" w:rsidTr="00917F6F">
        <w:trPr>
          <w:trHeight w:val="282"/>
          <w:jc w:val="center"/>
        </w:trPr>
        <w:tc>
          <w:tcPr>
            <w:tcW w:w="3799" w:type="dxa"/>
          </w:tcPr>
          <w:p w14:paraId="7AC0D83E" w14:textId="77777777" w:rsidR="006C6FF6" w:rsidRPr="00FF709F" w:rsidRDefault="006C6FF6" w:rsidP="00917F6F">
            <w:pPr>
              <w:spacing w:after="0" w:line="240" w:lineRule="auto"/>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 xml:space="preserve">1016 </w:t>
            </w:r>
            <w:r w:rsidRPr="00FF709F">
              <w:rPr>
                <w:rFonts w:ascii="Book Antiqua" w:eastAsia="Times New Roman" w:hAnsi="Book Antiqua" w:cs="Arial"/>
                <w:sz w:val="20"/>
                <w:szCs w:val="20"/>
                <w:lang w:eastAsia="hr-HR"/>
              </w:rPr>
              <w:t>Razvoj športa</w:t>
            </w:r>
          </w:p>
        </w:tc>
        <w:tc>
          <w:tcPr>
            <w:tcW w:w="1417" w:type="dxa"/>
            <w:noWrap/>
            <w:vAlign w:val="bottom"/>
          </w:tcPr>
          <w:p w14:paraId="5334B96F"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465.858,00</w:t>
            </w:r>
          </w:p>
        </w:tc>
        <w:tc>
          <w:tcPr>
            <w:tcW w:w="1383" w:type="dxa"/>
            <w:noWrap/>
            <w:vAlign w:val="bottom"/>
          </w:tcPr>
          <w:p w14:paraId="28BABB5B"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594.658,00</w:t>
            </w:r>
          </w:p>
        </w:tc>
        <w:tc>
          <w:tcPr>
            <w:tcW w:w="1470" w:type="dxa"/>
            <w:noWrap/>
            <w:vAlign w:val="bottom"/>
          </w:tcPr>
          <w:p w14:paraId="1EB25858"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579.221,31</w:t>
            </w:r>
          </w:p>
        </w:tc>
      </w:tr>
      <w:tr w:rsidR="006C6FF6" w:rsidRPr="00FF709F" w14:paraId="2FE3B458" w14:textId="77777777" w:rsidTr="00917F6F">
        <w:trPr>
          <w:trHeight w:val="282"/>
          <w:jc w:val="center"/>
        </w:trPr>
        <w:tc>
          <w:tcPr>
            <w:tcW w:w="3799" w:type="dxa"/>
          </w:tcPr>
          <w:p w14:paraId="3A641CFF" w14:textId="77777777" w:rsidR="006C6FF6" w:rsidRPr="00FF709F" w:rsidRDefault="006C6FF6" w:rsidP="00917F6F">
            <w:pPr>
              <w:spacing w:after="0" w:line="240" w:lineRule="auto"/>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 xml:space="preserve">1017 </w:t>
            </w:r>
            <w:r w:rsidRPr="00FF709F">
              <w:rPr>
                <w:rFonts w:ascii="Book Antiqua" w:eastAsia="Times New Roman" w:hAnsi="Book Antiqua" w:cs="Arial"/>
                <w:sz w:val="20"/>
                <w:szCs w:val="20"/>
                <w:lang w:eastAsia="hr-HR"/>
              </w:rPr>
              <w:t>Redovna djelatnost Sportskog centra</w:t>
            </w:r>
          </w:p>
        </w:tc>
        <w:tc>
          <w:tcPr>
            <w:tcW w:w="1417" w:type="dxa"/>
            <w:noWrap/>
            <w:vAlign w:val="bottom"/>
          </w:tcPr>
          <w:p w14:paraId="2DB9422C"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p>
          <w:p w14:paraId="372C5C2A"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185.812,00</w:t>
            </w:r>
          </w:p>
        </w:tc>
        <w:tc>
          <w:tcPr>
            <w:tcW w:w="1383" w:type="dxa"/>
            <w:noWrap/>
            <w:vAlign w:val="bottom"/>
          </w:tcPr>
          <w:p w14:paraId="3BD88A5B"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204.112,00</w:t>
            </w:r>
          </w:p>
        </w:tc>
        <w:tc>
          <w:tcPr>
            <w:tcW w:w="1470" w:type="dxa"/>
            <w:noWrap/>
            <w:vAlign w:val="bottom"/>
          </w:tcPr>
          <w:p w14:paraId="7D408964"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203.812,00</w:t>
            </w:r>
          </w:p>
        </w:tc>
      </w:tr>
      <w:tr w:rsidR="006C6FF6" w:rsidRPr="00FF709F" w14:paraId="4818D7BF" w14:textId="77777777" w:rsidTr="00917F6F">
        <w:trPr>
          <w:trHeight w:val="282"/>
          <w:jc w:val="center"/>
        </w:trPr>
        <w:tc>
          <w:tcPr>
            <w:tcW w:w="3799" w:type="dxa"/>
          </w:tcPr>
          <w:p w14:paraId="4D8A66EA" w14:textId="77777777" w:rsidR="006C6FF6" w:rsidRPr="00FF709F" w:rsidRDefault="006C6FF6" w:rsidP="00917F6F">
            <w:pPr>
              <w:spacing w:after="0" w:line="240" w:lineRule="auto"/>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 xml:space="preserve">1018 </w:t>
            </w:r>
            <w:r w:rsidRPr="00FF709F">
              <w:rPr>
                <w:rFonts w:ascii="Book Antiqua" w:eastAsia="Times New Roman" w:hAnsi="Book Antiqua" w:cs="Arial"/>
                <w:sz w:val="20"/>
                <w:szCs w:val="20"/>
                <w:lang w:eastAsia="hr-HR"/>
              </w:rPr>
              <w:t>Socijalna skrb</w:t>
            </w:r>
          </w:p>
        </w:tc>
        <w:tc>
          <w:tcPr>
            <w:tcW w:w="1417" w:type="dxa"/>
            <w:noWrap/>
            <w:vAlign w:val="bottom"/>
          </w:tcPr>
          <w:p w14:paraId="519AFBC5"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199.084,00</w:t>
            </w:r>
          </w:p>
        </w:tc>
        <w:tc>
          <w:tcPr>
            <w:tcW w:w="1383" w:type="dxa"/>
            <w:noWrap/>
            <w:vAlign w:val="bottom"/>
          </w:tcPr>
          <w:p w14:paraId="41B98976"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227.312,00</w:t>
            </w:r>
          </w:p>
        </w:tc>
        <w:tc>
          <w:tcPr>
            <w:tcW w:w="1470" w:type="dxa"/>
            <w:noWrap/>
            <w:vAlign w:val="bottom"/>
          </w:tcPr>
          <w:p w14:paraId="05DB45FE"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226.938,55</w:t>
            </w:r>
          </w:p>
        </w:tc>
      </w:tr>
      <w:tr w:rsidR="006C6FF6" w:rsidRPr="00FF709F" w14:paraId="17ACA659" w14:textId="77777777" w:rsidTr="00917F6F">
        <w:trPr>
          <w:trHeight w:val="282"/>
          <w:jc w:val="center"/>
        </w:trPr>
        <w:tc>
          <w:tcPr>
            <w:tcW w:w="3799" w:type="dxa"/>
          </w:tcPr>
          <w:p w14:paraId="7C19963F" w14:textId="77777777" w:rsidR="006C6FF6" w:rsidRPr="00FF709F" w:rsidRDefault="006C6FF6" w:rsidP="00917F6F">
            <w:pPr>
              <w:spacing w:after="0" w:line="240" w:lineRule="auto"/>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 xml:space="preserve">1019 </w:t>
            </w:r>
            <w:r w:rsidRPr="00FF709F">
              <w:rPr>
                <w:rFonts w:ascii="Book Antiqua" w:eastAsia="Times New Roman" w:hAnsi="Book Antiqua" w:cs="Arial"/>
                <w:sz w:val="20"/>
                <w:szCs w:val="20"/>
                <w:lang w:eastAsia="hr-HR"/>
              </w:rPr>
              <w:t>Udruge građana i pomoći građanima</w:t>
            </w:r>
          </w:p>
        </w:tc>
        <w:tc>
          <w:tcPr>
            <w:tcW w:w="1417" w:type="dxa"/>
            <w:noWrap/>
          </w:tcPr>
          <w:p w14:paraId="7CA5E33F"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p>
          <w:p w14:paraId="030BEB8A"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306.424,00</w:t>
            </w:r>
          </w:p>
        </w:tc>
        <w:tc>
          <w:tcPr>
            <w:tcW w:w="1383" w:type="dxa"/>
            <w:noWrap/>
          </w:tcPr>
          <w:p w14:paraId="7B57C626"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324.539,00</w:t>
            </w:r>
          </w:p>
        </w:tc>
        <w:tc>
          <w:tcPr>
            <w:tcW w:w="1470" w:type="dxa"/>
            <w:noWrap/>
          </w:tcPr>
          <w:p w14:paraId="7159A8C6"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282.796,65</w:t>
            </w:r>
          </w:p>
        </w:tc>
      </w:tr>
      <w:tr w:rsidR="006C6FF6" w:rsidRPr="00FF709F" w14:paraId="2AC47111" w14:textId="77777777" w:rsidTr="00917F6F">
        <w:trPr>
          <w:trHeight w:val="282"/>
          <w:jc w:val="center"/>
        </w:trPr>
        <w:tc>
          <w:tcPr>
            <w:tcW w:w="3799" w:type="dxa"/>
          </w:tcPr>
          <w:p w14:paraId="557665E5" w14:textId="77777777" w:rsidR="006C6FF6" w:rsidRPr="00FF709F" w:rsidRDefault="006C6FF6" w:rsidP="00917F6F">
            <w:pPr>
              <w:spacing w:after="0" w:line="240" w:lineRule="auto"/>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 xml:space="preserve">1006 </w:t>
            </w:r>
            <w:r w:rsidRPr="00FF709F">
              <w:rPr>
                <w:rFonts w:ascii="Book Antiqua" w:eastAsia="Times New Roman" w:hAnsi="Book Antiqua" w:cs="Arial"/>
                <w:sz w:val="20"/>
                <w:szCs w:val="20"/>
                <w:lang w:eastAsia="hr-HR"/>
              </w:rPr>
              <w:t>Donacije vjerskim zajednicama</w:t>
            </w:r>
            <w:r w:rsidRPr="00FF709F">
              <w:rPr>
                <w:rFonts w:ascii="Book Antiqua" w:eastAsia="Times New Roman" w:hAnsi="Book Antiqua" w:cs="Arial"/>
                <w:b/>
                <w:bCs/>
                <w:sz w:val="20"/>
                <w:szCs w:val="20"/>
                <w:lang w:eastAsia="hr-HR"/>
              </w:rPr>
              <w:t xml:space="preserve"> </w:t>
            </w:r>
          </w:p>
        </w:tc>
        <w:tc>
          <w:tcPr>
            <w:tcW w:w="1417" w:type="dxa"/>
            <w:noWrap/>
          </w:tcPr>
          <w:p w14:paraId="3A2FD98F"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53.089,00</w:t>
            </w:r>
          </w:p>
        </w:tc>
        <w:tc>
          <w:tcPr>
            <w:tcW w:w="1383" w:type="dxa"/>
            <w:noWrap/>
          </w:tcPr>
          <w:p w14:paraId="58BA14D8"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53.089,00</w:t>
            </w:r>
          </w:p>
        </w:tc>
        <w:tc>
          <w:tcPr>
            <w:tcW w:w="1470" w:type="dxa"/>
            <w:noWrap/>
          </w:tcPr>
          <w:p w14:paraId="75BE90C3"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53.089,00</w:t>
            </w:r>
          </w:p>
        </w:tc>
      </w:tr>
      <w:tr w:rsidR="006C6FF6" w:rsidRPr="00FF709F" w14:paraId="413A1D7F" w14:textId="77777777" w:rsidTr="00917F6F">
        <w:trPr>
          <w:trHeight w:val="282"/>
          <w:jc w:val="center"/>
        </w:trPr>
        <w:tc>
          <w:tcPr>
            <w:tcW w:w="3799" w:type="dxa"/>
          </w:tcPr>
          <w:p w14:paraId="4D326620" w14:textId="77777777" w:rsidR="006C6FF6" w:rsidRPr="00FF709F" w:rsidRDefault="006C6FF6" w:rsidP="00917F6F">
            <w:pPr>
              <w:spacing w:after="0" w:line="240" w:lineRule="auto"/>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 xml:space="preserve">1001 </w:t>
            </w:r>
            <w:r w:rsidRPr="00FF709F">
              <w:rPr>
                <w:rFonts w:ascii="Book Antiqua" w:eastAsia="Times New Roman" w:hAnsi="Book Antiqua" w:cs="Arial"/>
                <w:sz w:val="20"/>
                <w:szCs w:val="20"/>
                <w:lang w:eastAsia="hr-HR"/>
              </w:rPr>
              <w:t>Vijeće za prevenciju</w:t>
            </w:r>
          </w:p>
        </w:tc>
        <w:tc>
          <w:tcPr>
            <w:tcW w:w="1417" w:type="dxa"/>
            <w:noWrap/>
          </w:tcPr>
          <w:p w14:paraId="2184C85F"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13.272,00</w:t>
            </w:r>
          </w:p>
        </w:tc>
        <w:tc>
          <w:tcPr>
            <w:tcW w:w="1383" w:type="dxa"/>
            <w:noWrap/>
          </w:tcPr>
          <w:p w14:paraId="7E07A9D1"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17.672,00</w:t>
            </w:r>
          </w:p>
        </w:tc>
        <w:tc>
          <w:tcPr>
            <w:tcW w:w="1470" w:type="dxa"/>
            <w:noWrap/>
          </w:tcPr>
          <w:p w14:paraId="070AB7CE"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17.595,60</w:t>
            </w:r>
          </w:p>
        </w:tc>
      </w:tr>
      <w:tr w:rsidR="006C6FF6" w:rsidRPr="00FF709F" w14:paraId="42D2C5B2" w14:textId="77777777" w:rsidTr="00917F6F">
        <w:trPr>
          <w:trHeight w:val="282"/>
          <w:jc w:val="center"/>
        </w:trPr>
        <w:tc>
          <w:tcPr>
            <w:tcW w:w="3799" w:type="dxa"/>
          </w:tcPr>
          <w:p w14:paraId="6D8A6BCC" w14:textId="77777777" w:rsidR="006C6FF6" w:rsidRPr="00FF709F" w:rsidRDefault="006C6FF6" w:rsidP="00917F6F">
            <w:pPr>
              <w:spacing w:after="0" w:line="240" w:lineRule="auto"/>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 xml:space="preserve">1000 </w:t>
            </w:r>
            <w:r w:rsidRPr="00FF709F">
              <w:rPr>
                <w:rFonts w:ascii="Book Antiqua" w:eastAsia="Times New Roman" w:hAnsi="Book Antiqua" w:cs="Arial"/>
                <w:sz w:val="20"/>
                <w:szCs w:val="20"/>
                <w:lang w:eastAsia="hr-HR"/>
              </w:rPr>
              <w:t>Razvoj turizma</w:t>
            </w:r>
          </w:p>
        </w:tc>
        <w:tc>
          <w:tcPr>
            <w:tcW w:w="1417" w:type="dxa"/>
            <w:noWrap/>
          </w:tcPr>
          <w:p w14:paraId="72566911"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132.723,00</w:t>
            </w:r>
          </w:p>
        </w:tc>
        <w:tc>
          <w:tcPr>
            <w:tcW w:w="1383" w:type="dxa"/>
            <w:noWrap/>
          </w:tcPr>
          <w:p w14:paraId="7809AA08"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132.723,00</w:t>
            </w:r>
          </w:p>
        </w:tc>
        <w:tc>
          <w:tcPr>
            <w:tcW w:w="1470" w:type="dxa"/>
            <w:noWrap/>
          </w:tcPr>
          <w:p w14:paraId="25CCF4A9"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132.723,00</w:t>
            </w:r>
          </w:p>
        </w:tc>
      </w:tr>
      <w:tr w:rsidR="006C6FF6" w:rsidRPr="00FF709F" w14:paraId="717379F5" w14:textId="77777777" w:rsidTr="00917F6F">
        <w:trPr>
          <w:trHeight w:val="282"/>
          <w:jc w:val="center"/>
        </w:trPr>
        <w:tc>
          <w:tcPr>
            <w:tcW w:w="3799" w:type="dxa"/>
          </w:tcPr>
          <w:p w14:paraId="2AF71063" w14:textId="77777777" w:rsidR="006C6FF6" w:rsidRPr="00FF709F" w:rsidRDefault="006C6FF6" w:rsidP="00917F6F">
            <w:pPr>
              <w:spacing w:after="0" w:line="240" w:lineRule="auto"/>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 xml:space="preserve">1000 </w:t>
            </w:r>
            <w:r w:rsidRPr="00FF709F">
              <w:rPr>
                <w:rFonts w:ascii="Book Antiqua" w:eastAsia="Times New Roman" w:hAnsi="Book Antiqua" w:cs="Arial"/>
                <w:sz w:val="20"/>
                <w:szCs w:val="20"/>
                <w:lang w:eastAsia="hr-HR"/>
              </w:rPr>
              <w:t>Kulturna događanja</w:t>
            </w:r>
          </w:p>
        </w:tc>
        <w:tc>
          <w:tcPr>
            <w:tcW w:w="1417" w:type="dxa"/>
            <w:noWrap/>
          </w:tcPr>
          <w:p w14:paraId="633C6DD2"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74.325,00</w:t>
            </w:r>
          </w:p>
        </w:tc>
        <w:tc>
          <w:tcPr>
            <w:tcW w:w="1383" w:type="dxa"/>
            <w:noWrap/>
          </w:tcPr>
          <w:p w14:paraId="204DF28C"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224.525,00</w:t>
            </w:r>
          </w:p>
        </w:tc>
        <w:tc>
          <w:tcPr>
            <w:tcW w:w="1470" w:type="dxa"/>
            <w:noWrap/>
          </w:tcPr>
          <w:p w14:paraId="695EB5DB"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201.679,88</w:t>
            </w:r>
          </w:p>
        </w:tc>
      </w:tr>
      <w:tr w:rsidR="006C6FF6" w:rsidRPr="00FF709F" w14:paraId="34443955" w14:textId="77777777" w:rsidTr="00917F6F">
        <w:trPr>
          <w:trHeight w:val="282"/>
          <w:jc w:val="center"/>
        </w:trPr>
        <w:tc>
          <w:tcPr>
            <w:tcW w:w="3799" w:type="dxa"/>
          </w:tcPr>
          <w:p w14:paraId="761A9F51" w14:textId="77777777" w:rsidR="006C6FF6" w:rsidRPr="00FF709F" w:rsidRDefault="006C6FF6" w:rsidP="00917F6F">
            <w:pPr>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Proračunski korisnik 26024</w:t>
            </w:r>
          </w:p>
          <w:p w14:paraId="765ED53E" w14:textId="77777777" w:rsidR="006C6FF6" w:rsidRPr="00FF709F" w:rsidRDefault="006C6FF6" w:rsidP="00917F6F">
            <w:pPr>
              <w:spacing w:after="0" w:line="240" w:lineRule="auto"/>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DJEČJI VRTIĆ DUGO SELO</w:t>
            </w:r>
          </w:p>
        </w:tc>
        <w:tc>
          <w:tcPr>
            <w:tcW w:w="1417" w:type="dxa"/>
            <w:noWrap/>
            <w:vAlign w:val="bottom"/>
          </w:tcPr>
          <w:p w14:paraId="2F279E3D"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p>
          <w:p w14:paraId="1DEE6799"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2.200.322,00</w:t>
            </w:r>
          </w:p>
        </w:tc>
        <w:tc>
          <w:tcPr>
            <w:tcW w:w="1383" w:type="dxa"/>
            <w:noWrap/>
            <w:vAlign w:val="bottom"/>
          </w:tcPr>
          <w:p w14:paraId="5E091F76"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2.163.886,00</w:t>
            </w:r>
          </w:p>
        </w:tc>
        <w:tc>
          <w:tcPr>
            <w:tcW w:w="1470" w:type="dxa"/>
            <w:noWrap/>
            <w:vAlign w:val="bottom"/>
          </w:tcPr>
          <w:p w14:paraId="1F08EBA1"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1.967.482,41</w:t>
            </w:r>
          </w:p>
        </w:tc>
      </w:tr>
      <w:tr w:rsidR="006C6FF6" w:rsidRPr="00FF709F" w14:paraId="25F9DF01" w14:textId="77777777" w:rsidTr="00917F6F">
        <w:trPr>
          <w:trHeight w:val="282"/>
          <w:jc w:val="center"/>
        </w:trPr>
        <w:tc>
          <w:tcPr>
            <w:tcW w:w="3799" w:type="dxa"/>
          </w:tcPr>
          <w:p w14:paraId="38585469" w14:textId="77777777" w:rsidR="006C6FF6" w:rsidRPr="00FF709F" w:rsidRDefault="006C6FF6" w:rsidP="00917F6F">
            <w:pPr>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Proračunski korisnik 26032</w:t>
            </w:r>
          </w:p>
          <w:p w14:paraId="2FAB1484" w14:textId="77777777" w:rsidR="006C6FF6" w:rsidRPr="00FF709F" w:rsidRDefault="006C6FF6" w:rsidP="00917F6F">
            <w:pPr>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 xml:space="preserve">GRADSKA KNJIŽNICA </w:t>
            </w:r>
          </w:p>
        </w:tc>
        <w:tc>
          <w:tcPr>
            <w:tcW w:w="1417" w:type="dxa"/>
            <w:noWrap/>
            <w:vAlign w:val="bottom"/>
          </w:tcPr>
          <w:p w14:paraId="513ED3A9"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p>
          <w:p w14:paraId="724ACDB6"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209.971,00</w:t>
            </w:r>
          </w:p>
        </w:tc>
        <w:tc>
          <w:tcPr>
            <w:tcW w:w="1383" w:type="dxa"/>
            <w:noWrap/>
            <w:vAlign w:val="bottom"/>
          </w:tcPr>
          <w:p w14:paraId="3AC2BEB9"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223.271,00</w:t>
            </w:r>
          </w:p>
        </w:tc>
        <w:tc>
          <w:tcPr>
            <w:tcW w:w="1470" w:type="dxa"/>
            <w:noWrap/>
            <w:vAlign w:val="bottom"/>
          </w:tcPr>
          <w:p w14:paraId="5C1B7F92"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186.492,94</w:t>
            </w:r>
          </w:p>
        </w:tc>
      </w:tr>
      <w:tr w:rsidR="006C6FF6" w:rsidRPr="00FF709F" w14:paraId="7252F1B5" w14:textId="77777777" w:rsidTr="00917F6F">
        <w:trPr>
          <w:trHeight w:val="282"/>
          <w:jc w:val="center"/>
        </w:trPr>
        <w:tc>
          <w:tcPr>
            <w:tcW w:w="3799" w:type="dxa"/>
          </w:tcPr>
          <w:p w14:paraId="7DECF077" w14:textId="77777777" w:rsidR="006C6FF6" w:rsidRPr="00FF709F" w:rsidRDefault="006C6FF6" w:rsidP="00917F6F">
            <w:pPr>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Proračunski korisnik 38698</w:t>
            </w:r>
          </w:p>
          <w:p w14:paraId="05D213E6" w14:textId="77777777" w:rsidR="006C6FF6" w:rsidRPr="00FF709F" w:rsidRDefault="006C6FF6" w:rsidP="00917F6F">
            <w:pPr>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lastRenderedPageBreak/>
              <w:t>PUČKO OTVORENO UČILIŠTE</w:t>
            </w:r>
          </w:p>
        </w:tc>
        <w:tc>
          <w:tcPr>
            <w:tcW w:w="1417" w:type="dxa"/>
            <w:noWrap/>
            <w:vAlign w:val="bottom"/>
          </w:tcPr>
          <w:p w14:paraId="67520C09"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p>
          <w:p w14:paraId="51A498EC"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377.994,00</w:t>
            </w:r>
          </w:p>
        </w:tc>
        <w:tc>
          <w:tcPr>
            <w:tcW w:w="1383" w:type="dxa"/>
            <w:noWrap/>
            <w:vAlign w:val="bottom"/>
          </w:tcPr>
          <w:p w14:paraId="328B85E7"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32.582,00</w:t>
            </w:r>
          </w:p>
        </w:tc>
        <w:tc>
          <w:tcPr>
            <w:tcW w:w="1470" w:type="dxa"/>
            <w:noWrap/>
            <w:vAlign w:val="bottom"/>
          </w:tcPr>
          <w:p w14:paraId="2D9CC589"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32.576,80</w:t>
            </w:r>
          </w:p>
        </w:tc>
      </w:tr>
      <w:tr w:rsidR="006C6FF6" w:rsidRPr="00FF709F" w14:paraId="0CDA4E18" w14:textId="77777777" w:rsidTr="00917F6F">
        <w:trPr>
          <w:trHeight w:val="282"/>
          <w:jc w:val="center"/>
        </w:trPr>
        <w:tc>
          <w:tcPr>
            <w:tcW w:w="3799" w:type="dxa"/>
          </w:tcPr>
          <w:p w14:paraId="730F9DE5" w14:textId="77777777" w:rsidR="006C6FF6" w:rsidRPr="00FF709F" w:rsidRDefault="006C6FF6" w:rsidP="00917F6F">
            <w:pPr>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Proračunski korisnik 46358</w:t>
            </w:r>
          </w:p>
          <w:p w14:paraId="39293ED2" w14:textId="77777777" w:rsidR="006C6FF6" w:rsidRPr="00FF709F" w:rsidRDefault="006C6FF6" w:rsidP="00917F6F">
            <w:pPr>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GLAZBENA ŠKOLA DUGO SELO</w:t>
            </w:r>
          </w:p>
        </w:tc>
        <w:tc>
          <w:tcPr>
            <w:tcW w:w="1417" w:type="dxa"/>
            <w:noWrap/>
            <w:vAlign w:val="bottom"/>
          </w:tcPr>
          <w:p w14:paraId="7E5BD607"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838.070,00</w:t>
            </w:r>
          </w:p>
        </w:tc>
        <w:tc>
          <w:tcPr>
            <w:tcW w:w="1383" w:type="dxa"/>
            <w:noWrap/>
            <w:vAlign w:val="bottom"/>
          </w:tcPr>
          <w:p w14:paraId="242EBF49"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p>
          <w:p w14:paraId="306D06FF"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829.570,00</w:t>
            </w:r>
          </w:p>
        </w:tc>
        <w:tc>
          <w:tcPr>
            <w:tcW w:w="1470" w:type="dxa"/>
            <w:noWrap/>
            <w:vAlign w:val="bottom"/>
          </w:tcPr>
          <w:p w14:paraId="61B2364F" w14:textId="77777777" w:rsidR="006C6FF6" w:rsidRPr="00FF709F" w:rsidRDefault="006C6FF6" w:rsidP="00917F6F">
            <w:pPr>
              <w:spacing w:after="0" w:line="240" w:lineRule="auto"/>
              <w:jc w:val="right"/>
              <w:rPr>
                <w:rFonts w:ascii="Book Antiqua" w:eastAsia="Times New Roman" w:hAnsi="Book Antiqua" w:cs="Arial"/>
                <w:b/>
                <w:bCs/>
                <w:sz w:val="20"/>
                <w:szCs w:val="20"/>
                <w:lang w:eastAsia="hr-HR"/>
              </w:rPr>
            </w:pPr>
            <w:r w:rsidRPr="00FF709F">
              <w:rPr>
                <w:rFonts w:ascii="Book Antiqua" w:eastAsia="Times New Roman" w:hAnsi="Book Antiqua" w:cs="Arial"/>
                <w:b/>
                <w:bCs/>
                <w:sz w:val="20"/>
                <w:szCs w:val="20"/>
                <w:lang w:eastAsia="hr-HR"/>
              </w:rPr>
              <w:t>861.725,82</w:t>
            </w:r>
          </w:p>
        </w:tc>
      </w:tr>
    </w:tbl>
    <w:p w14:paraId="2DF29695" w14:textId="77777777" w:rsidR="006C6FF6" w:rsidRPr="00AB133B" w:rsidRDefault="006C6FF6" w:rsidP="006C6FF6">
      <w:pPr>
        <w:rPr>
          <w:rFonts w:ascii="Book Antiqua" w:hAnsi="Book Antiqua"/>
          <w:b/>
          <w:color w:val="FF0000"/>
          <w:u w:val="single"/>
        </w:rPr>
      </w:pPr>
    </w:p>
    <w:p w14:paraId="4E879DE1" w14:textId="77777777" w:rsidR="006C6FF6" w:rsidRPr="00DD47B5" w:rsidRDefault="006C6FF6" w:rsidP="006C6FF6">
      <w:pPr>
        <w:rPr>
          <w:rFonts w:ascii="Book Antiqua" w:hAnsi="Book Antiqua"/>
          <w:b/>
          <w:u w:val="single"/>
        </w:rPr>
      </w:pPr>
    </w:p>
    <w:p w14:paraId="43C0B314" w14:textId="77777777" w:rsidR="006C6FF6" w:rsidRPr="00DD47B5" w:rsidRDefault="006C6FF6" w:rsidP="006C6FF6">
      <w:pPr>
        <w:pStyle w:val="Razina2"/>
      </w:pPr>
      <w:r w:rsidRPr="00DD47B5">
        <w:t xml:space="preserve">UPRAVNI ODJEL ZA FINANCIJE I KOMUNALNO GOSPODARSTVO  </w:t>
      </w:r>
    </w:p>
    <w:p w14:paraId="52A2E726" w14:textId="77777777" w:rsidR="006C6FF6" w:rsidRPr="00DD47B5" w:rsidRDefault="006C6FF6" w:rsidP="006C6FF6">
      <w:pPr>
        <w:rPr>
          <w:rFonts w:ascii="Book Antiqua" w:hAnsi="Book Antiqua"/>
        </w:rPr>
      </w:pPr>
    </w:p>
    <w:p w14:paraId="4E8A7153" w14:textId="77777777" w:rsidR="006C6FF6" w:rsidRPr="00DD47B5" w:rsidRDefault="006C6FF6" w:rsidP="006C6FF6">
      <w:p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U Upravnom odjelu za financije i komunalno gospodarstvo obavljaju se sljedeći poslovi:</w:t>
      </w:r>
    </w:p>
    <w:p w14:paraId="302A52CC"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kreiranja i koordiniranje dugoročne financijske politike Grada Dugog Sela kroz izradu prijedloga Proračuna za sljedeću godinu te projekcija Proračuna za naredne godine i nadzor nad izvršenjem Proračuna, izrada Izmjena i dopuna Proračuna, izrada Odluke o izvršavanju proračuna, nadzora njegovog izvršenja, izrada polugodišnjeg i godišnjeg izvještaja o izvršenju Proračuna i drugi financijski poslovi za Gradonačelnika, zamjenika gradonačelnika i Gradsko vijeće,</w:t>
      </w:r>
    </w:p>
    <w:p w14:paraId="62B72730"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 xml:space="preserve">izrada uputa i smjernica za izradu prijedloga Proračuna i financijskih planova proračunskih korisnika te razmatranje prijedloga i usklađivanje financijskih planova proračunskih korisnika s procijenjenim prihodima i primicima, </w:t>
      </w:r>
    </w:p>
    <w:p w14:paraId="2767366E"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izrada plana rashoda i izdataka upravnih tijela i kontrola izvršenja istih te vođenje propisanih evidencija,</w:t>
      </w:r>
    </w:p>
    <w:p w14:paraId="3D9FD335"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knjigovodstveno evidentiranje prihoda i primitaka, rashoda i izdataka Proračuna i upravnih tijela,</w:t>
      </w:r>
    </w:p>
    <w:p w14:paraId="37766967"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vođenje računovodstva Proračuna, odnosno glavne knjige Proračuna i vođenje pomoćnih poslovnih knjiga, odnosno analitičkih knjigovodstvenih evidencija kao i izrada financijskih izvještaja; tromjesečnih, polugodišnjih, godišnjih i konsolidiranih,</w:t>
      </w:r>
    </w:p>
    <w:p w14:paraId="54B66364"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praćenje financijskog stanja, planiranje likvidnosti Proračuna prema novčanom toku prometa te predlaganje mjera za poboljšanje financijske stabilnosti Proračuna,</w:t>
      </w:r>
    </w:p>
    <w:p w14:paraId="740FDE66"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poslovi vezani uz gradsku riznicu,</w:t>
      </w:r>
    </w:p>
    <w:p w14:paraId="1FD3DE8D"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poslovi vezani uz sustav unutarnjih financijskih kontrola i fiskalnu odgovornost,</w:t>
      </w:r>
    </w:p>
    <w:p w14:paraId="1E0D857E"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poslovi vezani uz popis duga, izdanih jamstava i zajmova te izvještavanje Ministarstva financija i poslovi vezani uz dobivanje suglasnosti za zaduživanje Grada Dugog Sela i davanje jamstava te vođenje evidencije o danim i primljenim jamstvima i garancijama,</w:t>
      </w:r>
    </w:p>
    <w:p w14:paraId="07C6E414"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knjigovodstveno evidentiranje imovine i obveza Grada Dugog Sela i izrada bilance dugotrajne imovine,</w:t>
      </w:r>
    </w:p>
    <w:p w14:paraId="74289AAB"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poslovi platnog prometa i blagajničkog poslovanja,</w:t>
      </w:r>
    </w:p>
    <w:p w14:paraId="54C2964B"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obračun plaća i ostalih naknada, te poslovi fakturiranja prihoda i praćenje naplate istih,</w:t>
      </w:r>
    </w:p>
    <w:p w14:paraId="480CA4F8"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poslovi vezani uz razrez, naplatu i evidenciju gradskih poreza,</w:t>
      </w:r>
    </w:p>
    <w:p w14:paraId="2821A340"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poslovi prisilne naplate potraživanja kao i brigu o pravovremenoj naplati svih prihoda s naslova poreza, doprinosa, taksa i pristojbi, najamnina i zakupnina za korištenje poslovnih, stambenih i drugih prostora te ostalih nekretnina u vlasništvu Grada Dugog Sela,</w:t>
      </w:r>
    </w:p>
    <w:p w14:paraId="2D8089F8"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izrada ostalih izvještaja prema nadležnim Ministarstvima, Poreznoj upravi, Državnom zavodu za statistiku i drugim državnim tijelima sukladno posebnim propisima.</w:t>
      </w:r>
    </w:p>
    <w:p w14:paraId="3739C004"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obavljanje stručnih, pravnih, ekonomskih, administrativnih i drugih poslova vezanih za gospodarstvo, komunalni sustav, prostorno uređenje i fondove Europske unije,</w:t>
      </w:r>
    </w:p>
    <w:p w14:paraId="3D8839E3"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 xml:space="preserve">izrada nacrta akata, programa, strateških i drugih dokumenata potrebnih za razvoj i projekte od interesa za Grad Dugo Selo, </w:t>
      </w:r>
    </w:p>
    <w:p w14:paraId="2E218A8A"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lastRenderedPageBreak/>
        <w:t>predlaganje i provođenje programa i projekata lokalne razvojne politike u skladu s regionalnom, državnom i europskom regionalnom politikom kroz suradnju s državnim tijelima, županijskim upravnim tijelima, agencijama i poslovnim subjektima</w:t>
      </w:r>
    </w:p>
    <w:p w14:paraId="57CC9823"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koordiniranje rada i savjetovanje s trgovačkim društvima u vlasništvu Grada Dugog Sela kod iniciranja, planiranja i provođenja projekata od zajedničkog interesa kao i praćenje realizacije zajedničkih poslovnim subjektima, tvrtkama i udrugama iz područja gospodarstva te vođenje baze podataka o projektima Grada Dugog Sela i projektima u kojima Grad Dugo Selo sudjeluje ili ima interes,</w:t>
      </w:r>
    </w:p>
    <w:p w14:paraId="5EF565E8"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uspostavljanje i poticanje suradnje s državnim i međunarodnim organizacijama, drugim jedinicama lokalne i područne (regionalne) samouprave te razvojnim agencijama radi izrade i provedbe razvojnih</w:t>
      </w:r>
    </w:p>
    <w:p w14:paraId="07536467"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programa i projekata od interesa za Grad Dugo Selo a koji se financiraju iz fondova Europske unije, državnih i drugih fondova,</w:t>
      </w:r>
    </w:p>
    <w:p w14:paraId="253F8535"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 xml:space="preserve">planiranja javne nabave za potrebe upravnih tijela Grada Dugog Sela, provođenje postupaka javne nabave, evidencije nabave te izrade izvješća o nabavi, </w:t>
      </w:r>
    </w:p>
    <w:p w14:paraId="10E6082A"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obavljanje analitičko-planskih poslova vezanih za stanje i razvoj gospodarstva, izrada programa potpora i praćenje njihova izvršenja radi unapređenja gospodarstva na području Grada Dugog Sela,</w:t>
      </w:r>
    </w:p>
    <w:p w14:paraId="63D3F8CA"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obavljanje analitičko-planskih poslova vezanih za stanje i razvoj poljoprivrede, izrada programa potpora i praćenje njihova izvršenja radi unapređenja poljoprivrede i ruralnog razvoja na području Grada Dugog Sela,</w:t>
      </w:r>
    </w:p>
    <w:p w14:paraId="55FC4CCD"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praćenje stanja i poduzimanje aktivnosti na ostvarivanju uvjeta za razvoj strateških gospodarskih grana i investicijskih ulaganja od značaja za Grad Dugo Selo,</w:t>
      </w:r>
    </w:p>
    <w:p w14:paraId="4B1B3222"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provedba programa poticanja razvoja gospodarstva,</w:t>
      </w:r>
    </w:p>
    <w:p w14:paraId="6D5F1E23"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provedba programa poljoprivredne proizvodnje i ukupnog ruralnog razvoja kao i pružanje potpore razvoju turizma i poticanje razvoja ruralne infrastrukture i očuvanja tradicijske baštine ruralnog prostora,</w:t>
      </w:r>
    </w:p>
    <w:p w14:paraId="7514121B"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suradnja s poljoprivrednim proizvođačima, obrtnicima i malim i srednjim poduzetnicima vezano za poboljšanje uvjeta poslovanja, a naročito pružanje stručne pomoći istima u svrhu stvaranja povoljne poduzetničke klime,</w:t>
      </w:r>
    </w:p>
    <w:p w14:paraId="1E079D82"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izrada kratkoročnih, srednjoročnih i dugoročnih razvojnih planova,</w:t>
      </w:r>
    </w:p>
    <w:p w14:paraId="253235E8"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priprema i predstavljanje projekata od interesa za Grad Dugo Selo potencijalnim domaćim i inozemnim ulagačima kao i suradnja sa drugim jedinicama lokalne i područne (regionalne) samouprave u postupku pripreme i izvedbe projekata,</w:t>
      </w:r>
    </w:p>
    <w:p w14:paraId="124AC92B"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gospodarenje i provođenje mjera i aktivnosti zaštite poljoprivrednog zemljišta u vlasništvu Grada Dugog Sela te poslovi praćenja stanja i vođenje evidencija poljoprivrednog zemljišta,</w:t>
      </w:r>
    </w:p>
    <w:p w14:paraId="5A143FD3"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organiziranje manifestacija iz područja poljoprivrede, poduzetništva i ruralnog razvoja, poticanje i pomoć poslovnim subjektima u sudjelovanju na manifestacijama izvan područja Grada Dugog Sela,</w:t>
      </w:r>
    </w:p>
    <w:p w14:paraId="55E16D40"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provedba svih vrsta komunalnih djelatnosti sukladno zakonima koji uređuju komunalno gospodarstvo, vode i ceste te izrada prijedloga odluka i drugih akata iz područja komunalnog gospodarstva, vodnog gospodarstva i prometa,</w:t>
      </w:r>
    </w:p>
    <w:p w14:paraId="442903CC"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izrada godišnjih, srednjoročnih i dugoročnih planova i programa održavanja i izgradnje komunalne infrastrukture,</w:t>
      </w:r>
    </w:p>
    <w:p w14:paraId="748370E3"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koordinacija izrade tehničke dokumentacije za investicijske objekte komunalne infrastrukture i objekte održavanja komunalne infrastrukture kao i priprema dokumentacije za apliciranje prema tijelima državne vlasti iz područja komunalnog gospodarstva,</w:t>
      </w:r>
    </w:p>
    <w:p w14:paraId="718EB51D"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lastRenderedPageBreak/>
        <w:t>poticanje mjera energetske učinkovitosti objekata i uređaja komunalne infrastrukture te izrada i praćenje provedbe dokumenata u vezi poboljšanja energetske učinkovitosti i korištenja obnovljivih izvora energije,</w:t>
      </w:r>
    </w:p>
    <w:p w14:paraId="0AC71518"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zastupanje Grada Dugog Sela pred pravosudnim i drugim tijelima iz djelokruga rada upravnog tijela,</w:t>
      </w:r>
    </w:p>
    <w:p w14:paraId="1281016E"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pribavljanje svih potrebnih dozvola za izgradnju komunalne infrastrukture,</w:t>
      </w:r>
    </w:p>
    <w:p w14:paraId="7A2085EA"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pripremne aktivnosti vezane za izgradnju objekata i uređaja komunalne infrastrukture kao i koordinacija izvođenja radova održavanja i izgradnje objekata komunalne infrastrukture,</w:t>
      </w:r>
    </w:p>
    <w:p w14:paraId="4CBE619C"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aktivnosti vezane za izgradnju, rekonstrukciju i održavanje objekata i uređaja komunalne infrastrukture i za izgradnju i održavanje javne rasvjete, javnih zelenih površina i opreme na zelenim površinama,</w:t>
      </w:r>
    </w:p>
    <w:p w14:paraId="3EB38466"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koordinacija s trgovačkim društvima u vlasništvu Grada Dugog Sela u cilju unapređenja komunalnih djelatnosti i razvoja gospodarstva,</w:t>
      </w:r>
    </w:p>
    <w:p w14:paraId="07EB1805"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organizacija komunalnog redarstva u svrhu provođenja komunalnoga reda odnosno provođenja zakona i odluka koji uređuju komunalno redarstvo,</w:t>
      </w:r>
    </w:p>
    <w:p w14:paraId="61053EEC"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utvrđivanja obveznika i donošenje rješenja u upravnom postupku za naplatu komunalne naknadu, komunalnog doprinosa i drugih naknada utvrđenih zakonom te poslovi prisilne naplate,</w:t>
      </w:r>
    </w:p>
    <w:p w14:paraId="214BCC09"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praćenje stanja u prostoru, priprema akata u vezi praćenja stanja u prostoru, priprema i praćenje izrade dokumenata prostornog uređenja, praćenje ostvarivanja dokumenata prostornog uređenja, vođenje dokumentacije o prostoru te drugi upravni i stručni poslovi prostornog planiranja,</w:t>
      </w:r>
    </w:p>
    <w:p w14:paraId="73DF491D"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korištenje informacijskog sustava o prostoru koji obuhvaća pribavljanje i ažuriranje programskih podataka, praćenje funkcioniranja sustava, predlaganje i provođenje mjera za razvitak sustava uz korištenje jedinstvene metodologije podataka u prostoru,</w:t>
      </w:r>
    </w:p>
    <w:p w14:paraId="5804C130"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poslovi vezani uz utvrđivanje evidencije obveznika svih vrsta gradskih prihoda, izrada i ažuriranje registra nekretnina u vlasništvu Grada Dugog Sela kao i izrada plana upravljanja imovinom u vlasništvu Grada Dugog Sela kao i poslovi vezani uz upis nekretnina u vlasništvu Grada Dugog Sela u zemljišno-knjižne evidencije,</w:t>
      </w:r>
    </w:p>
    <w:p w14:paraId="49743EC1"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gospodarenje poslovnim prostorom u vlasništvu Grada Dugog Sela, vođenje evidencije poslovnih prostora i zakupnika poslovnih prostora i izrada programa gospodarenja poslovnim prostorima u vlasništvu Grada Dugog Sela s ciljem poticanja gospodarstva te uređivanje uvjeta poslovanja gospodarskih subjekata,</w:t>
      </w:r>
    </w:p>
    <w:p w14:paraId="0B9856AC"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suradnja s nadležnim ustanovama čija je djelatnost zaštita i očuvanje kulturnih dobara,</w:t>
      </w:r>
    </w:p>
    <w:p w14:paraId="6E41AED1"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planiranje i predlaganje donošenja odluka o regulaciji prometa na području Grada Dugog Sela i izdavanje suglasnosti u vezi regulacije prometa i održavanja na nerazvrstanim cestama i suglasnosti za korištenje nerazvrstanih cesta kao i izdavanje dozvola za autotaksi prijevoz,</w:t>
      </w:r>
    </w:p>
    <w:p w14:paraId="68DC79D1"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praćenje i analiziranje stanja u području zaštite okoliša, briga o zaštiti okoliša i postupanju s otpadom, izrada izvješća, programa, planova i stručnih podloga iz područja zaštite okoliša i gospodarenja otpadom kao i poslovi vezani uz elementarne nepogode,</w:t>
      </w:r>
    </w:p>
    <w:p w14:paraId="6D3A245C" w14:textId="77777777" w:rsidR="006C6FF6" w:rsidRPr="00DD47B5" w:rsidRDefault="006C6FF6" w:rsidP="006C6FF6">
      <w:pPr>
        <w:pStyle w:val="Odlomakpopisa"/>
        <w:numPr>
          <w:ilvl w:val="0"/>
          <w:numId w:val="16"/>
        </w:numPr>
        <w:autoSpaceDE w:val="0"/>
        <w:autoSpaceDN w:val="0"/>
        <w:adjustRightInd w:val="0"/>
        <w:spacing w:after="0"/>
        <w:jc w:val="both"/>
        <w:rPr>
          <w:rFonts w:ascii="Book Antiqua" w:eastAsia="Calibri" w:hAnsi="Book Antiqua" w:cs="BookAntiqua"/>
        </w:rPr>
      </w:pPr>
      <w:r w:rsidRPr="00DD47B5">
        <w:rPr>
          <w:rFonts w:ascii="Book Antiqua" w:eastAsia="Calibri" w:hAnsi="Book Antiqua" w:cs="BookAntiqua"/>
        </w:rPr>
        <w:t>organiziranje poslova zbrinjavanja napuštenih i izgubljenih životinja.</w:t>
      </w:r>
    </w:p>
    <w:p w14:paraId="6A91CAAA" w14:textId="77777777" w:rsidR="006C6FF6" w:rsidRPr="00DD47B5" w:rsidRDefault="006C6FF6" w:rsidP="006C6FF6">
      <w:pPr>
        <w:autoSpaceDE w:val="0"/>
        <w:autoSpaceDN w:val="0"/>
        <w:adjustRightInd w:val="0"/>
        <w:spacing w:after="0"/>
        <w:ind w:left="360"/>
        <w:jc w:val="both"/>
        <w:rPr>
          <w:rFonts w:ascii="Book Antiqua" w:eastAsia="Calibri" w:hAnsi="Book Antiqua" w:cs="BookAntiqua"/>
        </w:rPr>
      </w:pPr>
    </w:p>
    <w:p w14:paraId="7618D5AA" w14:textId="77777777" w:rsidR="006C6FF6" w:rsidRPr="00DD47B5" w:rsidRDefault="006C6FF6" w:rsidP="006C6FF6">
      <w:pPr>
        <w:rPr>
          <w:rFonts w:ascii="Book Antiqua" w:hAnsi="Book Antiqua"/>
          <w:b/>
          <w:bCs/>
        </w:rPr>
      </w:pPr>
      <w:r w:rsidRPr="00DD47B5">
        <w:rPr>
          <w:rFonts w:ascii="Book Antiqua" w:hAnsi="Book Antiqua"/>
          <w:b/>
          <w:bCs/>
        </w:rPr>
        <w:t>Upravni odjel za financije i komunalno gospodarstvo sastoji se od četiri odsjeka:</w:t>
      </w:r>
    </w:p>
    <w:p w14:paraId="31C9C8E7" w14:textId="77777777" w:rsidR="006C6FF6" w:rsidRPr="00DD47B5" w:rsidRDefault="006C6FF6" w:rsidP="006C6FF6">
      <w:pPr>
        <w:pStyle w:val="Odlomakpopisa"/>
        <w:numPr>
          <w:ilvl w:val="0"/>
          <w:numId w:val="17"/>
        </w:numPr>
        <w:rPr>
          <w:rFonts w:ascii="Book Antiqua" w:hAnsi="Book Antiqua"/>
        </w:rPr>
      </w:pPr>
      <w:r w:rsidRPr="00DD47B5">
        <w:rPr>
          <w:rFonts w:ascii="Book Antiqua" w:hAnsi="Book Antiqua"/>
        </w:rPr>
        <w:t>Odsjek za financije i proračun,</w:t>
      </w:r>
    </w:p>
    <w:p w14:paraId="252D205C" w14:textId="77777777" w:rsidR="006C6FF6" w:rsidRPr="00DD47B5" w:rsidRDefault="006C6FF6" w:rsidP="006C6FF6">
      <w:pPr>
        <w:pStyle w:val="Odlomakpopisa"/>
        <w:numPr>
          <w:ilvl w:val="0"/>
          <w:numId w:val="17"/>
        </w:numPr>
        <w:rPr>
          <w:rFonts w:ascii="Book Antiqua" w:hAnsi="Book Antiqua"/>
        </w:rPr>
      </w:pPr>
      <w:r w:rsidRPr="00DD47B5">
        <w:rPr>
          <w:rFonts w:ascii="Book Antiqua" w:hAnsi="Book Antiqua"/>
        </w:rPr>
        <w:t xml:space="preserve">Odsjek za gospodarstvo, javnu nabavu i fondove europske unije </w:t>
      </w:r>
    </w:p>
    <w:p w14:paraId="4F3F261D" w14:textId="77777777" w:rsidR="006C6FF6" w:rsidRPr="00DD47B5" w:rsidRDefault="006C6FF6" w:rsidP="006C6FF6">
      <w:pPr>
        <w:pStyle w:val="Odlomakpopisa"/>
        <w:numPr>
          <w:ilvl w:val="0"/>
          <w:numId w:val="17"/>
        </w:numPr>
        <w:rPr>
          <w:rFonts w:ascii="Book Antiqua" w:hAnsi="Book Antiqua"/>
        </w:rPr>
      </w:pPr>
      <w:r w:rsidRPr="00DD47B5">
        <w:rPr>
          <w:rFonts w:ascii="Book Antiqua" w:hAnsi="Book Antiqua"/>
        </w:rPr>
        <w:t>Odsjek za komunalno gospodarstvo,</w:t>
      </w:r>
    </w:p>
    <w:p w14:paraId="44A60552" w14:textId="77777777" w:rsidR="006C6FF6" w:rsidRPr="00DD47B5" w:rsidRDefault="006C6FF6" w:rsidP="006C6FF6">
      <w:pPr>
        <w:pStyle w:val="Odlomakpopisa"/>
        <w:numPr>
          <w:ilvl w:val="0"/>
          <w:numId w:val="18"/>
        </w:numPr>
        <w:rPr>
          <w:rFonts w:ascii="Book Antiqua" w:hAnsi="Book Antiqua"/>
        </w:rPr>
      </w:pPr>
      <w:r w:rsidRPr="00DD47B5">
        <w:rPr>
          <w:rFonts w:ascii="Book Antiqua" w:hAnsi="Book Antiqua" w:cs="Arial"/>
        </w:rPr>
        <w:t>Odsjek za prostorno uređenje, gradnju i zaštitu okoliša.</w:t>
      </w:r>
    </w:p>
    <w:p w14:paraId="3026EC03" w14:textId="77777777" w:rsidR="006C6FF6" w:rsidRPr="00DD47B5" w:rsidRDefault="006C6FF6" w:rsidP="006C6FF6">
      <w:pPr>
        <w:pStyle w:val="Odlomakpopisa"/>
        <w:rPr>
          <w:rFonts w:ascii="Book Antiqua" w:hAnsi="Book Antiqua"/>
          <w:b/>
          <w:bCs/>
        </w:rPr>
      </w:pPr>
    </w:p>
    <w:p w14:paraId="60390508" w14:textId="77777777" w:rsidR="006C6FF6" w:rsidRPr="00DD47B5" w:rsidRDefault="006C6FF6" w:rsidP="006C6FF6">
      <w:pPr>
        <w:pStyle w:val="Odlomakpopisa"/>
        <w:numPr>
          <w:ilvl w:val="0"/>
          <w:numId w:val="2"/>
        </w:numPr>
        <w:spacing w:after="0"/>
        <w:rPr>
          <w:rFonts w:ascii="Book Antiqua" w:hAnsi="Book Antiqua" w:cs="Arial"/>
          <w:b/>
          <w:bCs/>
        </w:rPr>
      </w:pPr>
      <w:r w:rsidRPr="00DD47B5">
        <w:rPr>
          <w:rFonts w:ascii="Book Antiqua" w:hAnsi="Book Antiqua" w:cs="Arial"/>
        </w:rPr>
        <w:t xml:space="preserve">Daje se pregled financijskih sredstava po programima sa označenim iznosima </w:t>
      </w:r>
      <w:r>
        <w:rPr>
          <w:rFonts w:ascii="Book Antiqua" w:hAnsi="Book Antiqua" w:cs="Arial"/>
        </w:rPr>
        <w:t>kako slijedi:</w:t>
      </w:r>
    </w:p>
    <w:p w14:paraId="0682EADD" w14:textId="77777777" w:rsidR="006C6FF6" w:rsidRPr="00AB133B" w:rsidRDefault="006C6FF6" w:rsidP="006C6FF6">
      <w:pPr>
        <w:spacing w:after="0"/>
        <w:rPr>
          <w:rFonts w:ascii="Book Antiqua" w:hAnsi="Book Antiqua" w:cs="Arial"/>
          <w:color w:val="FF0000"/>
        </w:rPr>
      </w:pPr>
    </w:p>
    <w:tbl>
      <w:tblPr>
        <w:tblStyle w:val="Reetkatablice"/>
        <w:tblW w:w="8217" w:type="dxa"/>
        <w:jc w:val="center"/>
        <w:tblLayout w:type="fixed"/>
        <w:tblLook w:val="04A0" w:firstRow="1" w:lastRow="0" w:firstColumn="1" w:lastColumn="0" w:noHBand="0" w:noVBand="1"/>
      </w:tblPr>
      <w:tblGrid>
        <w:gridCol w:w="3681"/>
        <w:gridCol w:w="1559"/>
        <w:gridCol w:w="1411"/>
        <w:gridCol w:w="1566"/>
      </w:tblGrid>
      <w:tr w:rsidR="006C6FF6" w:rsidRPr="00F159A4" w14:paraId="2E303AEE" w14:textId="77777777" w:rsidTr="00917F6F">
        <w:trPr>
          <w:trHeight w:val="564"/>
          <w:jc w:val="center"/>
        </w:trPr>
        <w:tc>
          <w:tcPr>
            <w:tcW w:w="3681" w:type="dxa"/>
            <w:tcBorders>
              <w:bottom w:val="single" w:sz="4" w:space="0" w:color="auto"/>
            </w:tcBorders>
            <w:noWrap/>
            <w:hideMark/>
          </w:tcPr>
          <w:p w14:paraId="6778C36D" w14:textId="77777777" w:rsidR="006C6FF6" w:rsidRPr="00F159A4" w:rsidRDefault="006C6FF6" w:rsidP="00917F6F">
            <w:pPr>
              <w:spacing w:after="0" w:line="240" w:lineRule="auto"/>
              <w:jc w:val="center"/>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Naziv programa iz Proračuna</w:t>
            </w:r>
          </w:p>
        </w:tc>
        <w:tc>
          <w:tcPr>
            <w:tcW w:w="1559" w:type="dxa"/>
            <w:tcBorders>
              <w:bottom w:val="single" w:sz="4" w:space="0" w:color="auto"/>
            </w:tcBorders>
            <w:noWrap/>
            <w:hideMark/>
          </w:tcPr>
          <w:p w14:paraId="1EEE0DB5" w14:textId="77777777" w:rsidR="006C6FF6" w:rsidRPr="00F159A4" w:rsidRDefault="006C6FF6" w:rsidP="00917F6F">
            <w:pPr>
              <w:spacing w:after="0" w:line="240" w:lineRule="auto"/>
              <w:jc w:val="center"/>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Proračun</w:t>
            </w:r>
          </w:p>
          <w:p w14:paraId="2D909BD1" w14:textId="77777777" w:rsidR="006C6FF6" w:rsidRPr="00F159A4" w:rsidRDefault="006C6FF6" w:rsidP="00917F6F">
            <w:pPr>
              <w:spacing w:after="0" w:line="240" w:lineRule="auto"/>
              <w:jc w:val="center"/>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2023.</w:t>
            </w:r>
          </w:p>
        </w:tc>
        <w:tc>
          <w:tcPr>
            <w:tcW w:w="1411" w:type="dxa"/>
            <w:tcBorders>
              <w:bottom w:val="single" w:sz="4" w:space="0" w:color="auto"/>
            </w:tcBorders>
            <w:hideMark/>
          </w:tcPr>
          <w:p w14:paraId="1FB66A35" w14:textId="77777777" w:rsidR="006C6FF6" w:rsidRPr="00F159A4" w:rsidRDefault="006C6FF6" w:rsidP="00917F6F">
            <w:pPr>
              <w:spacing w:after="0" w:line="240" w:lineRule="auto"/>
              <w:jc w:val="center"/>
              <w:rPr>
                <w:rFonts w:ascii="Book Antiqua" w:eastAsia="Times New Roman" w:hAnsi="Book Antiqua" w:cs="Arial"/>
                <w:b/>
                <w:bCs/>
                <w:sz w:val="20"/>
                <w:szCs w:val="20"/>
                <w:lang w:eastAsia="hr-HR"/>
              </w:rPr>
            </w:pPr>
            <w:proofErr w:type="spellStart"/>
            <w:r w:rsidRPr="00F159A4">
              <w:rPr>
                <w:rFonts w:ascii="Book Antiqua" w:eastAsia="Times New Roman" w:hAnsi="Book Antiqua" w:cs="Arial"/>
                <w:b/>
                <w:bCs/>
                <w:sz w:val="20"/>
                <w:szCs w:val="20"/>
                <w:lang w:eastAsia="hr-HR"/>
              </w:rPr>
              <w:t>Preraspodjla</w:t>
            </w:r>
            <w:proofErr w:type="spellEnd"/>
            <w:r w:rsidRPr="00F159A4">
              <w:rPr>
                <w:rFonts w:ascii="Book Antiqua" w:eastAsia="Times New Roman" w:hAnsi="Book Antiqua" w:cs="Arial"/>
                <w:b/>
                <w:bCs/>
                <w:sz w:val="20"/>
                <w:szCs w:val="20"/>
                <w:lang w:eastAsia="hr-HR"/>
              </w:rPr>
              <w:t xml:space="preserve"> prosinac 2023</w:t>
            </w:r>
          </w:p>
        </w:tc>
        <w:tc>
          <w:tcPr>
            <w:tcW w:w="1566" w:type="dxa"/>
            <w:tcBorders>
              <w:bottom w:val="single" w:sz="4" w:space="0" w:color="auto"/>
            </w:tcBorders>
            <w:hideMark/>
          </w:tcPr>
          <w:p w14:paraId="34153F75" w14:textId="77777777" w:rsidR="006C6FF6" w:rsidRPr="00F159A4" w:rsidRDefault="006C6FF6" w:rsidP="00917F6F">
            <w:pPr>
              <w:spacing w:after="0" w:line="240" w:lineRule="auto"/>
              <w:jc w:val="center"/>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Realizacija</w:t>
            </w:r>
          </w:p>
        </w:tc>
      </w:tr>
      <w:tr w:rsidR="006C6FF6" w:rsidRPr="00F159A4" w14:paraId="5159782A" w14:textId="77777777" w:rsidTr="00917F6F">
        <w:trPr>
          <w:jc w:val="center"/>
        </w:trPr>
        <w:tc>
          <w:tcPr>
            <w:tcW w:w="8217" w:type="dxa"/>
            <w:gridSpan w:val="4"/>
            <w:tcBorders>
              <w:top w:val="single" w:sz="4" w:space="0" w:color="auto"/>
              <w:left w:val="single" w:sz="4" w:space="0" w:color="auto"/>
              <w:bottom w:val="single" w:sz="4" w:space="0" w:color="auto"/>
              <w:right w:val="single" w:sz="4" w:space="0" w:color="auto"/>
            </w:tcBorders>
          </w:tcPr>
          <w:p w14:paraId="0B51849F" w14:textId="77777777" w:rsidR="006C6FF6" w:rsidRPr="00F159A4" w:rsidRDefault="006C6FF6" w:rsidP="00917F6F">
            <w:pPr>
              <w:rPr>
                <w:rFonts w:ascii="Book Antiqua" w:hAnsi="Book Antiqua"/>
                <w:b/>
                <w:bCs/>
              </w:rPr>
            </w:pPr>
            <w:r w:rsidRPr="00F159A4">
              <w:rPr>
                <w:rFonts w:ascii="Book Antiqua" w:hAnsi="Book Antiqua"/>
                <w:b/>
                <w:bCs/>
              </w:rPr>
              <w:t>Razdjel 002 UPRAVNI ODJEL ZA FINANCIJE I KOMUNALNO GOSPODARSTVO</w:t>
            </w:r>
          </w:p>
        </w:tc>
      </w:tr>
    </w:tbl>
    <w:tbl>
      <w:tblPr>
        <w:tblW w:w="8222" w:type="dxa"/>
        <w:jc w:val="center"/>
        <w:tblLook w:val="04A0" w:firstRow="1" w:lastRow="0" w:firstColumn="1" w:lastColumn="0" w:noHBand="0" w:noVBand="1"/>
      </w:tblPr>
      <w:tblGrid>
        <w:gridCol w:w="3686"/>
        <w:gridCol w:w="1515"/>
        <w:gridCol w:w="1383"/>
        <w:gridCol w:w="1638"/>
      </w:tblGrid>
      <w:tr w:rsidR="006C6FF6" w:rsidRPr="00F159A4" w14:paraId="0BC92151" w14:textId="77777777" w:rsidTr="00917F6F">
        <w:trPr>
          <w:trHeight w:val="282"/>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063CA22" w14:textId="77777777" w:rsidR="006C6FF6" w:rsidRPr="006C6FF6" w:rsidRDefault="006C6FF6" w:rsidP="00917F6F">
            <w:pPr>
              <w:spacing w:after="0" w:line="240" w:lineRule="auto"/>
              <w:rPr>
                <w:rFonts w:ascii="Book Antiqua" w:eastAsia="Times New Roman" w:hAnsi="Book Antiqua" w:cs="Arial"/>
                <w:sz w:val="20"/>
                <w:szCs w:val="20"/>
                <w:lang w:eastAsia="hr-HR"/>
              </w:rPr>
            </w:pPr>
            <w:r w:rsidRPr="006C6FF6">
              <w:rPr>
                <w:rFonts w:ascii="Book Antiqua" w:eastAsia="Times New Roman" w:hAnsi="Book Antiqua" w:cs="Arial"/>
                <w:b/>
                <w:bCs/>
                <w:sz w:val="20"/>
                <w:szCs w:val="20"/>
                <w:lang w:eastAsia="hr-HR"/>
              </w:rPr>
              <w:t>1002</w:t>
            </w:r>
            <w:r w:rsidRPr="006C6FF6">
              <w:rPr>
                <w:rFonts w:ascii="Book Antiqua" w:eastAsia="Times New Roman" w:hAnsi="Book Antiqua" w:cs="Arial"/>
                <w:sz w:val="20"/>
                <w:szCs w:val="20"/>
                <w:lang w:eastAsia="hr-HR"/>
              </w:rPr>
              <w:t xml:space="preserve"> Upravni odjel za financije i komunalno gospodarstvo</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E6340" w14:textId="4FC6A75F" w:rsidR="006C6FF6" w:rsidRPr="006C6FF6" w:rsidRDefault="006C6FF6" w:rsidP="00917F6F">
            <w:pPr>
              <w:spacing w:after="0" w:line="240" w:lineRule="auto"/>
              <w:jc w:val="right"/>
              <w:rPr>
                <w:rFonts w:ascii="Book Antiqua" w:eastAsia="Times New Roman" w:hAnsi="Book Antiqua" w:cs="Arial"/>
                <w:b/>
                <w:bCs/>
                <w:sz w:val="20"/>
                <w:szCs w:val="20"/>
                <w:lang w:eastAsia="hr-HR"/>
              </w:rPr>
            </w:pPr>
            <w:r w:rsidRPr="006C6FF6">
              <w:rPr>
                <w:rFonts w:ascii="Book Antiqua" w:eastAsia="Times New Roman" w:hAnsi="Book Antiqua" w:cs="Arial"/>
                <w:b/>
                <w:bCs/>
                <w:sz w:val="20"/>
                <w:szCs w:val="20"/>
                <w:lang w:eastAsia="hr-HR"/>
              </w:rPr>
              <w:t>763.865,00</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2737B" w14:textId="0F92F1A1" w:rsidR="006C6FF6" w:rsidRPr="006C6FF6" w:rsidRDefault="006C6FF6" w:rsidP="00917F6F">
            <w:pPr>
              <w:spacing w:after="0" w:line="240" w:lineRule="auto"/>
              <w:jc w:val="right"/>
              <w:rPr>
                <w:rFonts w:ascii="Book Antiqua" w:eastAsia="Times New Roman" w:hAnsi="Book Antiqua" w:cs="Arial"/>
                <w:b/>
                <w:bCs/>
                <w:sz w:val="20"/>
                <w:szCs w:val="20"/>
                <w:lang w:eastAsia="hr-HR"/>
              </w:rPr>
            </w:pPr>
            <w:r w:rsidRPr="006C6FF6">
              <w:rPr>
                <w:rFonts w:ascii="Book Antiqua" w:eastAsia="Times New Roman" w:hAnsi="Book Antiqua" w:cs="Arial"/>
                <w:b/>
                <w:bCs/>
                <w:sz w:val="20"/>
                <w:szCs w:val="20"/>
                <w:lang w:eastAsia="hr-HR"/>
              </w:rPr>
              <w:t>729.565,00</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4F85F" w14:textId="6A64D3E8" w:rsidR="006C6FF6" w:rsidRPr="006C6FF6" w:rsidRDefault="006C6FF6" w:rsidP="00917F6F">
            <w:pPr>
              <w:spacing w:after="0" w:line="240" w:lineRule="auto"/>
              <w:jc w:val="right"/>
              <w:rPr>
                <w:rFonts w:ascii="Book Antiqua" w:eastAsia="Times New Roman" w:hAnsi="Book Antiqua" w:cs="Arial"/>
                <w:b/>
                <w:bCs/>
                <w:sz w:val="20"/>
                <w:szCs w:val="20"/>
                <w:lang w:eastAsia="hr-HR"/>
              </w:rPr>
            </w:pPr>
            <w:r w:rsidRPr="006C6FF6">
              <w:rPr>
                <w:rFonts w:ascii="Book Antiqua" w:eastAsia="Times New Roman" w:hAnsi="Book Antiqua" w:cs="Arial"/>
                <w:b/>
                <w:bCs/>
                <w:sz w:val="20"/>
                <w:szCs w:val="20"/>
                <w:lang w:eastAsia="hr-HR"/>
              </w:rPr>
              <w:t>664.617,98</w:t>
            </w:r>
          </w:p>
        </w:tc>
      </w:tr>
    </w:tbl>
    <w:tbl>
      <w:tblPr>
        <w:tblStyle w:val="Reetkatablice"/>
        <w:tblW w:w="8222" w:type="dxa"/>
        <w:jc w:val="center"/>
        <w:tblLook w:val="04A0" w:firstRow="1" w:lastRow="0" w:firstColumn="1" w:lastColumn="0" w:noHBand="0" w:noVBand="1"/>
      </w:tblPr>
      <w:tblGrid>
        <w:gridCol w:w="3645"/>
        <w:gridCol w:w="1417"/>
        <w:gridCol w:w="1459"/>
        <w:gridCol w:w="1701"/>
      </w:tblGrid>
      <w:tr w:rsidR="006C6FF6" w:rsidRPr="00F159A4" w14:paraId="014C6A91" w14:textId="77777777" w:rsidTr="00917F6F">
        <w:trPr>
          <w:jc w:val="center"/>
        </w:trPr>
        <w:tc>
          <w:tcPr>
            <w:tcW w:w="8222" w:type="dxa"/>
            <w:gridSpan w:val="4"/>
            <w:tcBorders>
              <w:top w:val="single" w:sz="4" w:space="0" w:color="auto"/>
              <w:left w:val="single" w:sz="4" w:space="0" w:color="auto"/>
              <w:bottom w:val="single" w:sz="4" w:space="0" w:color="auto"/>
              <w:right w:val="single" w:sz="4" w:space="0" w:color="auto"/>
            </w:tcBorders>
          </w:tcPr>
          <w:p w14:paraId="3E0FDADF" w14:textId="77777777" w:rsidR="006C6FF6" w:rsidRPr="00F159A4" w:rsidRDefault="006C6FF6" w:rsidP="00917F6F">
            <w:pPr>
              <w:rPr>
                <w:rFonts w:ascii="Book Antiqua" w:hAnsi="Book Antiqua"/>
              </w:rPr>
            </w:pPr>
            <w:r w:rsidRPr="00F159A4">
              <w:rPr>
                <w:rFonts w:ascii="Book Antiqua" w:hAnsi="Book Antiqua"/>
                <w:b/>
                <w:bCs/>
              </w:rPr>
              <w:t>Glava 00201 ODSJEK ZA FINANCIJE I PRORAČUN</w:t>
            </w:r>
          </w:p>
        </w:tc>
      </w:tr>
      <w:tr w:rsidR="006C6FF6" w:rsidRPr="00F159A4" w14:paraId="3DB95539" w14:textId="77777777" w:rsidTr="00917F6F">
        <w:trPr>
          <w:trHeight w:val="282"/>
          <w:jc w:val="center"/>
        </w:trPr>
        <w:tc>
          <w:tcPr>
            <w:tcW w:w="3645" w:type="dxa"/>
            <w:hideMark/>
          </w:tcPr>
          <w:p w14:paraId="6BA0F013" w14:textId="77777777" w:rsidR="006C6FF6" w:rsidRPr="00F159A4" w:rsidRDefault="006C6FF6" w:rsidP="00917F6F">
            <w:pPr>
              <w:spacing w:after="0" w:line="240" w:lineRule="auto"/>
              <w:rPr>
                <w:rFonts w:ascii="Book Antiqua" w:eastAsia="Times New Roman" w:hAnsi="Book Antiqua" w:cs="Arial"/>
                <w:sz w:val="20"/>
                <w:szCs w:val="20"/>
                <w:lang w:eastAsia="hr-HR"/>
              </w:rPr>
            </w:pPr>
            <w:r w:rsidRPr="00F159A4">
              <w:rPr>
                <w:rFonts w:ascii="Book Antiqua" w:eastAsia="Times New Roman" w:hAnsi="Book Antiqua" w:cs="Arial"/>
                <w:b/>
                <w:bCs/>
                <w:sz w:val="20"/>
                <w:szCs w:val="20"/>
                <w:lang w:eastAsia="hr-HR"/>
              </w:rPr>
              <w:t>P00 1000</w:t>
            </w:r>
            <w:r w:rsidRPr="00F159A4">
              <w:rPr>
                <w:rFonts w:ascii="Book Antiqua" w:eastAsia="Times New Roman" w:hAnsi="Book Antiqua" w:cs="Arial"/>
                <w:sz w:val="20"/>
                <w:szCs w:val="20"/>
                <w:lang w:eastAsia="hr-HR"/>
              </w:rPr>
              <w:t xml:space="preserve"> Javna uprava i administracija</w:t>
            </w:r>
          </w:p>
        </w:tc>
        <w:tc>
          <w:tcPr>
            <w:tcW w:w="1417" w:type="dxa"/>
            <w:noWrap/>
            <w:hideMark/>
          </w:tcPr>
          <w:p w14:paraId="1826F9F9" w14:textId="77777777" w:rsidR="006C6FF6" w:rsidRPr="00F159A4" w:rsidRDefault="006C6FF6" w:rsidP="00917F6F">
            <w:pPr>
              <w:spacing w:after="0" w:line="240" w:lineRule="auto"/>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776.587,00</w:t>
            </w:r>
          </w:p>
        </w:tc>
        <w:tc>
          <w:tcPr>
            <w:tcW w:w="1459" w:type="dxa"/>
            <w:noWrap/>
            <w:hideMark/>
          </w:tcPr>
          <w:p w14:paraId="2A508838" w14:textId="77777777" w:rsidR="006C6FF6" w:rsidRPr="00F159A4" w:rsidRDefault="006C6FF6" w:rsidP="00917F6F">
            <w:pPr>
              <w:spacing w:after="0" w:line="240" w:lineRule="auto"/>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801.055,00</w:t>
            </w:r>
          </w:p>
        </w:tc>
        <w:tc>
          <w:tcPr>
            <w:tcW w:w="1701" w:type="dxa"/>
            <w:noWrap/>
            <w:hideMark/>
          </w:tcPr>
          <w:p w14:paraId="6E86A01C" w14:textId="77777777" w:rsidR="006C6FF6" w:rsidRPr="00F159A4" w:rsidRDefault="006C6FF6" w:rsidP="00917F6F">
            <w:pPr>
              <w:spacing w:after="0" w:line="240" w:lineRule="auto"/>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793.970,06</w:t>
            </w:r>
          </w:p>
        </w:tc>
      </w:tr>
      <w:tr w:rsidR="006C6FF6" w:rsidRPr="00F159A4" w14:paraId="523DB1F7" w14:textId="77777777" w:rsidTr="00917F6F">
        <w:trPr>
          <w:jc w:val="center"/>
        </w:trPr>
        <w:tc>
          <w:tcPr>
            <w:tcW w:w="8222" w:type="dxa"/>
            <w:gridSpan w:val="4"/>
            <w:tcBorders>
              <w:top w:val="single" w:sz="4" w:space="0" w:color="auto"/>
              <w:left w:val="single" w:sz="4" w:space="0" w:color="auto"/>
              <w:bottom w:val="single" w:sz="4" w:space="0" w:color="auto"/>
              <w:right w:val="single" w:sz="4" w:space="0" w:color="auto"/>
            </w:tcBorders>
          </w:tcPr>
          <w:p w14:paraId="0A0739B6" w14:textId="77777777" w:rsidR="006C6FF6" w:rsidRPr="00F159A4" w:rsidRDefault="006C6FF6" w:rsidP="00917F6F">
            <w:pPr>
              <w:rPr>
                <w:rFonts w:ascii="Book Antiqua" w:hAnsi="Book Antiqua"/>
                <w:b/>
                <w:bCs/>
              </w:rPr>
            </w:pPr>
            <w:r w:rsidRPr="00F159A4">
              <w:rPr>
                <w:rFonts w:ascii="Book Antiqua" w:hAnsi="Book Antiqua"/>
                <w:b/>
                <w:bCs/>
              </w:rPr>
              <w:t>Glava 00202 ODSJEK ZA GOSPODARSTVO, JAVNU NABAVU I FONDOVE EUROPSKE UNIJE</w:t>
            </w:r>
          </w:p>
        </w:tc>
      </w:tr>
      <w:tr w:rsidR="006C6FF6" w:rsidRPr="00F159A4" w14:paraId="49F7FA83" w14:textId="77777777" w:rsidTr="00917F6F">
        <w:trPr>
          <w:trHeight w:val="282"/>
          <w:jc w:val="center"/>
        </w:trPr>
        <w:tc>
          <w:tcPr>
            <w:tcW w:w="3645" w:type="dxa"/>
            <w:hideMark/>
          </w:tcPr>
          <w:p w14:paraId="23E12913" w14:textId="77777777" w:rsidR="006C6FF6" w:rsidRPr="00F159A4" w:rsidRDefault="006C6FF6" w:rsidP="00917F6F">
            <w:pPr>
              <w:spacing w:after="0" w:line="240" w:lineRule="auto"/>
              <w:rPr>
                <w:rFonts w:ascii="Book Antiqua" w:eastAsia="Times New Roman" w:hAnsi="Book Antiqua" w:cs="Arial"/>
                <w:sz w:val="20"/>
                <w:szCs w:val="20"/>
                <w:lang w:eastAsia="hr-HR"/>
              </w:rPr>
            </w:pPr>
            <w:r w:rsidRPr="00F159A4">
              <w:rPr>
                <w:rFonts w:ascii="Book Antiqua" w:eastAsia="Times New Roman" w:hAnsi="Book Antiqua" w:cs="Arial"/>
                <w:b/>
                <w:bCs/>
                <w:sz w:val="20"/>
                <w:szCs w:val="20"/>
                <w:lang w:eastAsia="hr-HR"/>
              </w:rPr>
              <w:t>1000</w:t>
            </w:r>
            <w:r w:rsidRPr="00F159A4">
              <w:rPr>
                <w:rFonts w:ascii="Book Antiqua" w:eastAsia="Times New Roman" w:hAnsi="Book Antiqua" w:cs="Arial"/>
                <w:sz w:val="20"/>
                <w:szCs w:val="20"/>
                <w:lang w:eastAsia="hr-HR"/>
              </w:rPr>
              <w:t xml:space="preserve"> Javna uprava i administracija</w:t>
            </w:r>
          </w:p>
        </w:tc>
        <w:tc>
          <w:tcPr>
            <w:tcW w:w="1417" w:type="dxa"/>
            <w:noWrap/>
            <w:hideMark/>
          </w:tcPr>
          <w:p w14:paraId="0FF1774D" w14:textId="77777777" w:rsidR="006C6FF6" w:rsidRPr="00F159A4" w:rsidRDefault="006C6FF6" w:rsidP="00917F6F">
            <w:pPr>
              <w:spacing w:after="0" w:line="240" w:lineRule="auto"/>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11.945,00</w:t>
            </w:r>
          </w:p>
        </w:tc>
        <w:tc>
          <w:tcPr>
            <w:tcW w:w="1459" w:type="dxa"/>
            <w:noWrap/>
          </w:tcPr>
          <w:p w14:paraId="3D7A7DB2" w14:textId="77777777" w:rsidR="006C6FF6" w:rsidRPr="00F159A4" w:rsidRDefault="006C6FF6" w:rsidP="00917F6F">
            <w:pPr>
              <w:spacing w:after="0" w:line="240" w:lineRule="auto"/>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12.745,00</w:t>
            </w:r>
          </w:p>
        </w:tc>
        <w:tc>
          <w:tcPr>
            <w:tcW w:w="1701" w:type="dxa"/>
            <w:noWrap/>
            <w:hideMark/>
          </w:tcPr>
          <w:p w14:paraId="1F34DC66" w14:textId="77777777" w:rsidR="006C6FF6" w:rsidRPr="00F159A4" w:rsidRDefault="006C6FF6" w:rsidP="00917F6F">
            <w:pPr>
              <w:spacing w:after="0" w:line="240" w:lineRule="auto"/>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8.686,23</w:t>
            </w:r>
          </w:p>
        </w:tc>
      </w:tr>
      <w:tr w:rsidR="006C6FF6" w:rsidRPr="00F159A4" w14:paraId="5AF0D475" w14:textId="77777777" w:rsidTr="00917F6F">
        <w:trPr>
          <w:trHeight w:val="282"/>
          <w:jc w:val="center"/>
        </w:trPr>
        <w:tc>
          <w:tcPr>
            <w:tcW w:w="3645" w:type="dxa"/>
            <w:hideMark/>
          </w:tcPr>
          <w:p w14:paraId="49525C0A" w14:textId="77777777" w:rsidR="006C6FF6" w:rsidRPr="00F159A4" w:rsidRDefault="006C6FF6" w:rsidP="00917F6F">
            <w:pPr>
              <w:spacing w:after="0" w:line="240" w:lineRule="auto"/>
              <w:rPr>
                <w:rFonts w:ascii="Book Antiqua" w:eastAsia="Times New Roman" w:hAnsi="Book Antiqua" w:cs="Arial"/>
                <w:sz w:val="20"/>
                <w:szCs w:val="20"/>
                <w:lang w:eastAsia="hr-HR"/>
              </w:rPr>
            </w:pPr>
            <w:r w:rsidRPr="00F159A4">
              <w:rPr>
                <w:rFonts w:ascii="Book Antiqua" w:eastAsia="Times New Roman" w:hAnsi="Book Antiqua" w:cs="Arial"/>
                <w:b/>
                <w:bCs/>
                <w:sz w:val="20"/>
                <w:szCs w:val="20"/>
                <w:lang w:eastAsia="hr-HR"/>
              </w:rPr>
              <w:t>1004</w:t>
            </w:r>
            <w:r w:rsidRPr="00F159A4">
              <w:rPr>
                <w:rFonts w:ascii="Book Antiqua" w:eastAsia="Times New Roman" w:hAnsi="Book Antiqua" w:cs="Arial"/>
                <w:sz w:val="20"/>
                <w:szCs w:val="20"/>
                <w:lang w:eastAsia="hr-HR"/>
              </w:rPr>
              <w:t xml:space="preserve"> Razvoj gospodarstva</w:t>
            </w:r>
          </w:p>
        </w:tc>
        <w:tc>
          <w:tcPr>
            <w:tcW w:w="1417" w:type="dxa"/>
            <w:noWrap/>
            <w:hideMark/>
          </w:tcPr>
          <w:p w14:paraId="77A1CD69" w14:textId="77777777" w:rsidR="006C6FF6" w:rsidRPr="00F159A4" w:rsidRDefault="006C6FF6" w:rsidP="00917F6F">
            <w:pPr>
              <w:spacing w:after="0" w:line="240" w:lineRule="auto"/>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324.505,00</w:t>
            </w:r>
          </w:p>
        </w:tc>
        <w:tc>
          <w:tcPr>
            <w:tcW w:w="1459" w:type="dxa"/>
            <w:noWrap/>
          </w:tcPr>
          <w:p w14:paraId="155236EC" w14:textId="77777777" w:rsidR="006C6FF6" w:rsidRPr="00F159A4" w:rsidRDefault="006C6FF6" w:rsidP="00917F6F">
            <w:pPr>
              <w:spacing w:after="0" w:line="240" w:lineRule="auto"/>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665.186,00</w:t>
            </w:r>
          </w:p>
        </w:tc>
        <w:tc>
          <w:tcPr>
            <w:tcW w:w="1701" w:type="dxa"/>
            <w:noWrap/>
            <w:hideMark/>
          </w:tcPr>
          <w:p w14:paraId="0E11C64B" w14:textId="77777777" w:rsidR="006C6FF6" w:rsidRPr="00F159A4" w:rsidRDefault="006C6FF6" w:rsidP="00917F6F">
            <w:pPr>
              <w:spacing w:after="0" w:line="240" w:lineRule="auto"/>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629.259,37</w:t>
            </w:r>
          </w:p>
        </w:tc>
      </w:tr>
      <w:tr w:rsidR="006C6FF6" w:rsidRPr="00F159A4" w14:paraId="56BA561B" w14:textId="77777777" w:rsidTr="00917F6F">
        <w:trPr>
          <w:jc w:val="center"/>
        </w:trPr>
        <w:tc>
          <w:tcPr>
            <w:tcW w:w="8222" w:type="dxa"/>
            <w:gridSpan w:val="4"/>
          </w:tcPr>
          <w:p w14:paraId="64136298" w14:textId="77777777" w:rsidR="006C6FF6" w:rsidRPr="00F159A4" w:rsidRDefault="006C6FF6" w:rsidP="00917F6F">
            <w:pPr>
              <w:rPr>
                <w:rFonts w:ascii="Book Antiqua" w:hAnsi="Book Antiqua"/>
              </w:rPr>
            </w:pPr>
            <w:r w:rsidRPr="00F159A4">
              <w:rPr>
                <w:rFonts w:ascii="Book Antiqua" w:hAnsi="Book Antiqua"/>
                <w:b/>
                <w:bCs/>
              </w:rPr>
              <w:t>Glava 00203 ODSJEK ZA KOMUNALNO GOSPODARSTVO</w:t>
            </w:r>
          </w:p>
        </w:tc>
      </w:tr>
      <w:tr w:rsidR="006C6FF6" w:rsidRPr="00F159A4" w14:paraId="7689FF1D" w14:textId="77777777" w:rsidTr="00917F6F">
        <w:trPr>
          <w:trHeight w:val="282"/>
          <w:jc w:val="center"/>
        </w:trPr>
        <w:tc>
          <w:tcPr>
            <w:tcW w:w="3645" w:type="dxa"/>
            <w:hideMark/>
          </w:tcPr>
          <w:p w14:paraId="4586316F" w14:textId="77777777" w:rsidR="006C6FF6" w:rsidRPr="00F159A4" w:rsidRDefault="006C6FF6" w:rsidP="00917F6F">
            <w:pPr>
              <w:spacing w:after="0" w:line="240" w:lineRule="auto"/>
              <w:rPr>
                <w:rFonts w:ascii="Book Antiqua" w:eastAsia="Times New Roman" w:hAnsi="Book Antiqua" w:cs="Arial"/>
                <w:sz w:val="20"/>
                <w:szCs w:val="20"/>
                <w:lang w:eastAsia="hr-HR"/>
              </w:rPr>
            </w:pPr>
            <w:r w:rsidRPr="00F159A4">
              <w:rPr>
                <w:rFonts w:ascii="Book Antiqua" w:eastAsia="Times New Roman" w:hAnsi="Book Antiqua" w:cs="Arial"/>
                <w:b/>
                <w:bCs/>
                <w:sz w:val="20"/>
                <w:szCs w:val="20"/>
                <w:lang w:eastAsia="hr-HR"/>
              </w:rPr>
              <w:t>1000</w:t>
            </w:r>
            <w:r w:rsidRPr="00F159A4">
              <w:rPr>
                <w:rFonts w:ascii="Book Antiqua" w:eastAsia="Times New Roman" w:hAnsi="Book Antiqua" w:cs="Arial"/>
                <w:sz w:val="20"/>
                <w:szCs w:val="20"/>
                <w:lang w:eastAsia="hr-HR"/>
              </w:rPr>
              <w:t xml:space="preserve"> Javna uprava i administracija</w:t>
            </w:r>
          </w:p>
        </w:tc>
        <w:tc>
          <w:tcPr>
            <w:tcW w:w="1417" w:type="dxa"/>
            <w:noWrap/>
            <w:hideMark/>
          </w:tcPr>
          <w:p w14:paraId="4823512E" w14:textId="77777777" w:rsidR="006C6FF6" w:rsidRPr="00F159A4" w:rsidRDefault="006C6FF6" w:rsidP="00917F6F">
            <w:pPr>
              <w:spacing w:after="0" w:line="240" w:lineRule="auto"/>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17.917,00</w:t>
            </w:r>
          </w:p>
        </w:tc>
        <w:tc>
          <w:tcPr>
            <w:tcW w:w="1459" w:type="dxa"/>
            <w:noWrap/>
          </w:tcPr>
          <w:p w14:paraId="0DEE3418" w14:textId="77777777" w:rsidR="006C6FF6" w:rsidRPr="00F159A4" w:rsidRDefault="006C6FF6" w:rsidP="00917F6F">
            <w:pPr>
              <w:spacing w:after="0" w:line="240" w:lineRule="auto"/>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20.013,00</w:t>
            </w:r>
          </w:p>
        </w:tc>
        <w:tc>
          <w:tcPr>
            <w:tcW w:w="1701" w:type="dxa"/>
            <w:noWrap/>
            <w:hideMark/>
          </w:tcPr>
          <w:p w14:paraId="06514328" w14:textId="77777777" w:rsidR="006C6FF6" w:rsidRPr="00F159A4" w:rsidRDefault="006C6FF6" w:rsidP="00917F6F">
            <w:pPr>
              <w:spacing w:after="0" w:line="240" w:lineRule="auto"/>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12.783,69</w:t>
            </w:r>
          </w:p>
        </w:tc>
      </w:tr>
      <w:tr w:rsidR="006C6FF6" w:rsidRPr="00F159A4" w14:paraId="433823CA" w14:textId="77777777" w:rsidTr="00917F6F">
        <w:trPr>
          <w:trHeight w:val="282"/>
          <w:jc w:val="center"/>
        </w:trPr>
        <w:tc>
          <w:tcPr>
            <w:tcW w:w="3645" w:type="dxa"/>
          </w:tcPr>
          <w:p w14:paraId="270CF479" w14:textId="77777777" w:rsidR="006C6FF6" w:rsidRPr="00F159A4" w:rsidRDefault="006C6FF6" w:rsidP="00917F6F">
            <w:pPr>
              <w:spacing w:after="0" w:line="240" w:lineRule="auto"/>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 xml:space="preserve">1005 </w:t>
            </w:r>
            <w:r w:rsidRPr="00F159A4">
              <w:rPr>
                <w:rFonts w:ascii="Book Antiqua" w:eastAsia="Times New Roman" w:hAnsi="Book Antiqua" w:cs="Arial"/>
                <w:sz w:val="20"/>
                <w:szCs w:val="20"/>
                <w:lang w:eastAsia="hr-HR"/>
              </w:rPr>
              <w:t>Građenje komunalne infrastrukture</w:t>
            </w:r>
          </w:p>
        </w:tc>
        <w:tc>
          <w:tcPr>
            <w:tcW w:w="1417" w:type="dxa"/>
            <w:noWrap/>
          </w:tcPr>
          <w:p w14:paraId="370B8007" w14:textId="77777777" w:rsidR="006C6FF6" w:rsidRPr="00F159A4" w:rsidRDefault="006C6FF6" w:rsidP="00917F6F">
            <w:pPr>
              <w:jc w:val="right"/>
              <w:rPr>
                <w:rFonts w:ascii="Book Antiqua" w:eastAsia="Times New Roman" w:hAnsi="Book Antiqua" w:cs="Arial"/>
                <w:b/>
                <w:bCs/>
                <w:sz w:val="20"/>
                <w:szCs w:val="20"/>
                <w:lang w:eastAsia="hr-HR"/>
              </w:rPr>
            </w:pPr>
          </w:p>
          <w:p w14:paraId="4F3B5D9D"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5.853.870,00</w:t>
            </w:r>
          </w:p>
        </w:tc>
        <w:tc>
          <w:tcPr>
            <w:tcW w:w="1459" w:type="dxa"/>
            <w:noWrap/>
          </w:tcPr>
          <w:p w14:paraId="33833E68"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7.667.602,00</w:t>
            </w:r>
          </w:p>
        </w:tc>
        <w:tc>
          <w:tcPr>
            <w:tcW w:w="1701" w:type="dxa"/>
            <w:noWrap/>
          </w:tcPr>
          <w:p w14:paraId="4CFDE49C"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4.521.282,32</w:t>
            </w:r>
          </w:p>
        </w:tc>
      </w:tr>
      <w:tr w:rsidR="006C6FF6" w:rsidRPr="00F159A4" w14:paraId="412B0EE8" w14:textId="77777777" w:rsidTr="00917F6F">
        <w:trPr>
          <w:trHeight w:val="282"/>
          <w:jc w:val="center"/>
        </w:trPr>
        <w:tc>
          <w:tcPr>
            <w:tcW w:w="3645" w:type="dxa"/>
          </w:tcPr>
          <w:p w14:paraId="5BC1E488" w14:textId="77777777" w:rsidR="006C6FF6" w:rsidRPr="00F159A4" w:rsidRDefault="006C6FF6" w:rsidP="00917F6F">
            <w:pPr>
              <w:spacing w:after="0" w:line="240" w:lineRule="auto"/>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 xml:space="preserve">1006 </w:t>
            </w:r>
            <w:r w:rsidRPr="00F159A4">
              <w:rPr>
                <w:rFonts w:ascii="Book Antiqua" w:eastAsia="Times New Roman" w:hAnsi="Book Antiqua" w:cs="Arial"/>
                <w:sz w:val="20"/>
                <w:szCs w:val="20"/>
                <w:lang w:eastAsia="hr-HR"/>
              </w:rPr>
              <w:t>Održavanje komunalne infrastrukture</w:t>
            </w:r>
          </w:p>
        </w:tc>
        <w:tc>
          <w:tcPr>
            <w:tcW w:w="1417" w:type="dxa"/>
            <w:noWrap/>
          </w:tcPr>
          <w:p w14:paraId="386921AE" w14:textId="77777777" w:rsidR="006C6FF6" w:rsidRPr="00F159A4" w:rsidRDefault="006C6FF6" w:rsidP="00917F6F">
            <w:pPr>
              <w:jc w:val="right"/>
              <w:rPr>
                <w:rFonts w:ascii="Book Antiqua" w:eastAsia="Times New Roman" w:hAnsi="Book Antiqua" w:cs="Arial"/>
                <w:b/>
                <w:bCs/>
                <w:sz w:val="20"/>
                <w:szCs w:val="20"/>
                <w:lang w:eastAsia="hr-HR"/>
              </w:rPr>
            </w:pPr>
          </w:p>
          <w:p w14:paraId="343DD5BF"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1.971.259,00</w:t>
            </w:r>
          </w:p>
        </w:tc>
        <w:tc>
          <w:tcPr>
            <w:tcW w:w="1459" w:type="dxa"/>
            <w:noWrap/>
          </w:tcPr>
          <w:p w14:paraId="433DC971"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2.634.031,00</w:t>
            </w:r>
          </w:p>
        </w:tc>
        <w:tc>
          <w:tcPr>
            <w:tcW w:w="1701" w:type="dxa"/>
            <w:noWrap/>
          </w:tcPr>
          <w:p w14:paraId="3465D1B6"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2.266.247,85</w:t>
            </w:r>
          </w:p>
        </w:tc>
      </w:tr>
      <w:tr w:rsidR="006C6FF6" w:rsidRPr="00F159A4" w14:paraId="70245B64" w14:textId="77777777" w:rsidTr="00917F6F">
        <w:trPr>
          <w:jc w:val="center"/>
        </w:trPr>
        <w:tc>
          <w:tcPr>
            <w:tcW w:w="8222" w:type="dxa"/>
            <w:gridSpan w:val="4"/>
          </w:tcPr>
          <w:p w14:paraId="2BE7A151" w14:textId="77777777" w:rsidR="006C6FF6" w:rsidRPr="00F159A4" w:rsidRDefault="006C6FF6" w:rsidP="00917F6F">
            <w:pPr>
              <w:rPr>
                <w:rFonts w:ascii="Book Antiqua" w:hAnsi="Book Antiqua"/>
              </w:rPr>
            </w:pPr>
            <w:r w:rsidRPr="00F159A4">
              <w:rPr>
                <w:rFonts w:ascii="Book Antiqua" w:hAnsi="Book Antiqua"/>
                <w:b/>
                <w:bCs/>
              </w:rPr>
              <w:t>Glava 00204 ODSJEK ZA PROSTORNO UREĐENJE, GRADNJU I ZAŠTITU OKOLIŠA</w:t>
            </w:r>
          </w:p>
        </w:tc>
      </w:tr>
      <w:tr w:rsidR="006C6FF6" w:rsidRPr="00F159A4" w14:paraId="592808E9" w14:textId="77777777" w:rsidTr="00917F6F">
        <w:trPr>
          <w:trHeight w:val="282"/>
          <w:jc w:val="center"/>
        </w:trPr>
        <w:tc>
          <w:tcPr>
            <w:tcW w:w="3645" w:type="dxa"/>
            <w:hideMark/>
          </w:tcPr>
          <w:p w14:paraId="3DD309A8" w14:textId="77777777" w:rsidR="006C6FF6" w:rsidRPr="00F159A4" w:rsidRDefault="006C6FF6" w:rsidP="00917F6F">
            <w:pPr>
              <w:spacing w:after="0" w:line="240" w:lineRule="auto"/>
              <w:rPr>
                <w:rFonts w:ascii="Book Antiqua" w:eastAsia="Times New Roman" w:hAnsi="Book Antiqua" w:cs="Arial"/>
                <w:sz w:val="20"/>
                <w:szCs w:val="20"/>
                <w:lang w:eastAsia="hr-HR"/>
              </w:rPr>
            </w:pPr>
            <w:r w:rsidRPr="00F159A4">
              <w:rPr>
                <w:rFonts w:ascii="Book Antiqua" w:eastAsia="Times New Roman" w:hAnsi="Book Antiqua" w:cs="Arial"/>
                <w:b/>
                <w:bCs/>
                <w:sz w:val="20"/>
                <w:szCs w:val="20"/>
                <w:lang w:eastAsia="hr-HR"/>
              </w:rPr>
              <w:t>1000</w:t>
            </w:r>
            <w:r w:rsidRPr="00F159A4">
              <w:rPr>
                <w:rFonts w:ascii="Book Antiqua" w:eastAsia="Times New Roman" w:hAnsi="Book Antiqua" w:cs="Arial"/>
                <w:sz w:val="20"/>
                <w:szCs w:val="20"/>
                <w:lang w:eastAsia="hr-HR"/>
              </w:rPr>
              <w:t xml:space="preserve"> Javna uprava i administracija</w:t>
            </w:r>
          </w:p>
        </w:tc>
        <w:tc>
          <w:tcPr>
            <w:tcW w:w="1417" w:type="dxa"/>
            <w:noWrap/>
            <w:hideMark/>
          </w:tcPr>
          <w:p w14:paraId="64265576" w14:textId="77777777" w:rsidR="006C6FF6" w:rsidRPr="00F159A4" w:rsidRDefault="006C6FF6" w:rsidP="00917F6F">
            <w:pPr>
              <w:spacing w:after="0" w:line="240" w:lineRule="auto"/>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22.562,00</w:t>
            </w:r>
          </w:p>
        </w:tc>
        <w:tc>
          <w:tcPr>
            <w:tcW w:w="1459" w:type="dxa"/>
            <w:noWrap/>
          </w:tcPr>
          <w:p w14:paraId="2DA96B22" w14:textId="77777777" w:rsidR="006C6FF6" w:rsidRPr="00F159A4" w:rsidRDefault="006C6FF6" w:rsidP="00917F6F">
            <w:pPr>
              <w:spacing w:after="0" w:line="240" w:lineRule="auto"/>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14.312,00</w:t>
            </w:r>
          </w:p>
        </w:tc>
        <w:tc>
          <w:tcPr>
            <w:tcW w:w="1701" w:type="dxa"/>
            <w:noWrap/>
            <w:hideMark/>
          </w:tcPr>
          <w:p w14:paraId="577FB3F8" w14:textId="77777777" w:rsidR="006C6FF6" w:rsidRPr="00F159A4" w:rsidRDefault="006C6FF6" w:rsidP="00917F6F">
            <w:pPr>
              <w:spacing w:after="0" w:line="240" w:lineRule="auto"/>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3.578,14</w:t>
            </w:r>
          </w:p>
        </w:tc>
      </w:tr>
      <w:tr w:rsidR="006C6FF6" w:rsidRPr="00F159A4" w14:paraId="26AB5D93" w14:textId="77777777" w:rsidTr="00917F6F">
        <w:trPr>
          <w:trHeight w:val="282"/>
          <w:jc w:val="center"/>
        </w:trPr>
        <w:tc>
          <w:tcPr>
            <w:tcW w:w="3645" w:type="dxa"/>
          </w:tcPr>
          <w:p w14:paraId="6FEAA7FC" w14:textId="77777777" w:rsidR="006C6FF6" w:rsidRPr="00F159A4" w:rsidRDefault="006C6FF6" w:rsidP="00917F6F">
            <w:pPr>
              <w:spacing w:after="0" w:line="240" w:lineRule="auto"/>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 xml:space="preserve">1008 </w:t>
            </w:r>
            <w:r w:rsidRPr="00F159A4">
              <w:rPr>
                <w:rFonts w:ascii="Book Antiqua" w:eastAsia="Times New Roman" w:hAnsi="Book Antiqua" w:cs="Arial"/>
                <w:sz w:val="20"/>
                <w:szCs w:val="20"/>
                <w:lang w:eastAsia="hr-HR"/>
              </w:rPr>
              <w:t>Razvoj vodoopskrbe i odvodnje</w:t>
            </w:r>
          </w:p>
        </w:tc>
        <w:tc>
          <w:tcPr>
            <w:tcW w:w="1417" w:type="dxa"/>
            <w:noWrap/>
          </w:tcPr>
          <w:p w14:paraId="183B6A7B"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139.359,00</w:t>
            </w:r>
          </w:p>
        </w:tc>
        <w:tc>
          <w:tcPr>
            <w:tcW w:w="1459" w:type="dxa"/>
            <w:noWrap/>
          </w:tcPr>
          <w:p w14:paraId="3A70B4F2"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76.150,00</w:t>
            </w:r>
          </w:p>
        </w:tc>
        <w:tc>
          <w:tcPr>
            <w:tcW w:w="1701" w:type="dxa"/>
            <w:noWrap/>
          </w:tcPr>
          <w:p w14:paraId="10DA6D9A"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4.435,83</w:t>
            </w:r>
          </w:p>
        </w:tc>
      </w:tr>
      <w:tr w:rsidR="006C6FF6" w:rsidRPr="00F159A4" w14:paraId="3B0D9A8B" w14:textId="77777777" w:rsidTr="00917F6F">
        <w:trPr>
          <w:trHeight w:val="282"/>
          <w:jc w:val="center"/>
        </w:trPr>
        <w:tc>
          <w:tcPr>
            <w:tcW w:w="3645" w:type="dxa"/>
          </w:tcPr>
          <w:p w14:paraId="1731A5D3" w14:textId="77777777" w:rsidR="006C6FF6" w:rsidRPr="00F159A4" w:rsidRDefault="006C6FF6" w:rsidP="00917F6F">
            <w:pPr>
              <w:spacing w:after="0" w:line="240" w:lineRule="auto"/>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 xml:space="preserve">1005 </w:t>
            </w:r>
            <w:r w:rsidRPr="00F159A4">
              <w:rPr>
                <w:rFonts w:ascii="Book Antiqua" w:eastAsia="Times New Roman" w:hAnsi="Book Antiqua" w:cs="Arial"/>
                <w:sz w:val="20"/>
                <w:szCs w:val="20"/>
                <w:lang w:eastAsia="hr-HR"/>
              </w:rPr>
              <w:t>Upravljanje imovinom</w:t>
            </w:r>
          </w:p>
        </w:tc>
        <w:tc>
          <w:tcPr>
            <w:tcW w:w="1417" w:type="dxa"/>
            <w:noWrap/>
          </w:tcPr>
          <w:p w14:paraId="66B345D3"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360.158,00</w:t>
            </w:r>
          </w:p>
        </w:tc>
        <w:tc>
          <w:tcPr>
            <w:tcW w:w="1459" w:type="dxa"/>
            <w:noWrap/>
          </w:tcPr>
          <w:p w14:paraId="068A9602"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615.095,00</w:t>
            </w:r>
          </w:p>
        </w:tc>
        <w:tc>
          <w:tcPr>
            <w:tcW w:w="1701" w:type="dxa"/>
            <w:noWrap/>
          </w:tcPr>
          <w:p w14:paraId="0DA982DA"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485.624,88</w:t>
            </w:r>
          </w:p>
        </w:tc>
      </w:tr>
      <w:tr w:rsidR="006C6FF6" w:rsidRPr="00F159A4" w14:paraId="07F524E7" w14:textId="77777777" w:rsidTr="00917F6F">
        <w:trPr>
          <w:trHeight w:val="282"/>
          <w:jc w:val="center"/>
        </w:trPr>
        <w:tc>
          <w:tcPr>
            <w:tcW w:w="3645" w:type="dxa"/>
          </w:tcPr>
          <w:p w14:paraId="13EEACED" w14:textId="77777777" w:rsidR="006C6FF6" w:rsidRPr="00F159A4" w:rsidRDefault="006C6FF6" w:rsidP="00917F6F">
            <w:pPr>
              <w:spacing w:after="0" w:line="240" w:lineRule="auto"/>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 xml:space="preserve">1010 </w:t>
            </w:r>
            <w:r w:rsidRPr="00F159A4">
              <w:rPr>
                <w:rFonts w:ascii="Book Antiqua" w:eastAsia="Times New Roman" w:hAnsi="Book Antiqua" w:cs="Arial"/>
                <w:sz w:val="20"/>
                <w:szCs w:val="20"/>
                <w:lang w:eastAsia="hr-HR"/>
              </w:rPr>
              <w:t>Prostorno uređenje i unapređivanje stanovanja</w:t>
            </w:r>
          </w:p>
        </w:tc>
        <w:tc>
          <w:tcPr>
            <w:tcW w:w="1417" w:type="dxa"/>
            <w:noWrap/>
          </w:tcPr>
          <w:p w14:paraId="466CBF30"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128.741,00</w:t>
            </w:r>
          </w:p>
        </w:tc>
        <w:tc>
          <w:tcPr>
            <w:tcW w:w="1459" w:type="dxa"/>
            <w:noWrap/>
          </w:tcPr>
          <w:p w14:paraId="54EF6C07"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146.491,00</w:t>
            </w:r>
          </w:p>
        </w:tc>
        <w:tc>
          <w:tcPr>
            <w:tcW w:w="1701" w:type="dxa"/>
            <w:noWrap/>
          </w:tcPr>
          <w:p w14:paraId="00102F59"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69.692,73</w:t>
            </w:r>
          </w:p>
        </w:tc>
      </w:tr>
      <w:tr w:rsidR="006C6FF6" w:rsidRPr="00F159A4" w14:paraId="48C85D05" w14:textId="77777777" w:rsidTr="00917F6F">
        <w:trPr>
          <w:trHeight w:val="282"/>
          <w:jc w:val="center"/>
        </w:trPr>
        <w:tc>
          <w:tcPr>
            <w:tcW w:w="3645" w:type="dxa"/>
          </w:tcPr>
          <w:p w14:paraId="629574E7" w14:textId="77777777" w:rsidR="006C6FF6" w:rsidRPr="00F159A4" w:rsidRDefault="006C6FF6" w:rsidP="00917F6F">
            <w:pPr>
              <w:spacing w:after="0" w:line="240" w:lineRule="auto"/>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 xml:space="preserve">1020 </w:t>
            </w:r>
            <w:r w:rsidRPr="00F159A4">
              <w:rPr>
                <w:rFonts w:ascii="Book Antiqua" w:eastAsia="Times New Roman" w:hAnsi="Book Antiqua" w:cs="Arial"/>
                <w:sz w:val="20"/>
                <w:szCs w:val="20"/>
                <w:lang w:eastAsia="hr-HR"/>
              </w:rPr>
              <w:t>Predškolski odgoj - ostalo</w:t>
            </w:r>
          </w:p>
        </w:tc>
        <w:tc>
          <w:tcPr>
            <w:tcW w:w="1417" w:type="dxa"/>
            <w:noWrap/>
          </w:tcPr>
          <w:p w14:paraId="1AB2B840"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2.999.534,00</w:t>
            </w:r>
          </w:p>
        </w:tc>
        <w:tc>
          <w:tcPr>
            <w:tcW w:w="1459" w:type="dxa"/>
            <w:noWrap/>
          </w:tcPr>
          <w:p w14:paraId="555339F4"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2.452.482,00</w:t>
            </w:r>
          </w:p>
        </w:tc>
        <w:tc>
          <w:tcPr>
            <w:tcW w:w="1701" w:type="dxa"/>
            <w:noWrap/>
          </w:tcPr>
          <w:p w14:paraId="74E32326"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898.488,71</w:t>
            </w:r>
          </w:p>
        </w:tc>
      </w:tr>
      <w:tr w:rsidR="006C6FF6" w:rsidRPr="00F159A4" w14:paraId="1415AA33" w14:textId="77777777" w:rsidTr="00917F6F">
        <w:trPr>
          <w:trHeight w:val="282"/>
          <w:jc w:val="center"/>
        </w:trPr>
        <w:tc>
          <w:tcPr>
            <w:tcW w:w="3645" w:type="dxa"/>
          </w:tcPr>
          <w:p w14:paraId="49A5582A" w14:textId="77777777" w:rsidR="006C6FF6" w:rsidRPr="00F159A4" w:rsidRDefault="006C6FF6" w:rsidP="00917F6F">
            <w:pPr>
              <w:spacing w:after="0" w:line="240" w:lineRule="auto"/>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 xml:space="preserve">1015 </w:t>
            </w:r>
            <w:r w:rsidRPr="00F159A4">
              <w:rPr>
                <w:rFonts w:ascii="Book Antiqua" w:eastAsia="Times New Roman" w:hAnsi="Book Antiqua" w:cs="Arial"/>
                <w:sz w:val="20"/>
                <w:szCs w:val="20"/>
                <w:lang w:eastAsia="hr-HR"/>
              </w:rPr>
              <w:t>Organiziranje i provođenje zaštite i spašavanja</w:t>
            </w:r>
          </w:p>
        </w:tc>
        <w:tc>
          <w:tcPr>
            <w:tcW w:w="1417" w:type="dxa"/>
            <w:noWrap/>
          </w:tcPr>
          <w:p w14:paraId="67342ACF"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74.324,00</w:t>
            </w:r>
          </w:p>
        </w:tc>
        <w:tc>
          <w:tcPr>
            <w:tcW w:w="1459" w:type="dxa"/>
            <w:noWrap/>
          </w:tcPr>
          <w:p w14:paraId="575B2216"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76.324,00</w:t>
            </w:r>
          </w:p>
        </w:tc>
        <w:tc>
          <w:tcPr>
            <w:tcW w:w="1701" w:type="dxa"/>
            <w:noWrap/>
          </w:tcPr>
          <w:p w14:paraId="5E378C7E"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2.277,45</w:t>
            </w:r>
          </w:p>
        </w:tc>
      </w:tr>
      <w:tr w:rsidR="006C6FF6" w:rsidRPr="00F159A4" w14:paraId="5D776E26" w14:textId="77777777" w:rsidTr="00917F6F">
        <w:trPr>
          <w:trHeight w:val="282"/>
          <w:jc w:val="center"/>
        </w:trPr>
        <w:tc>
          <w:tcPr>
            <w:tcW w:w="3645" w:type="dxa"/>
          </w:tcPr>
          <w:p w14:paraId="1E2F13A3" w14:textId="77777777" w:rsidR="006C6FF6" w:rsidRPr="00F159A4" w:rsidRDefault="006C6FF6" w:rsidP="00917F6F">
            <w:pPr>
              <w:spacing w:after="0" w:line="240" w:lineRule="auto"/>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 xml:space="preserve">1016 </w:t>
            </w:r>
            <w:r w:rsidRPr="00F159A4">
              <w:rPr>
                <w:rFonts w:ascii="Book Antiqua" w:eastAsia="Times New Roman" w:hAnsi="Book Antiqua" w:cs="Arial"/>
                <w:sz w:val="20"/>
                <w:szCs w:val="20"/>
                <w:lang w:eastAsia="hr-HR"/>
              </w:rPr>
              <w:t>Razvoj športa</w:t>
            </w:r>
          </w:p>
        </w:tc>
        <w:tc>
          <w:tcPr>
            <w:tcW w:w="1417" w:type="dxa"/>
            <w:noWrap/>
          </w:tcPr>
          <w:p w14:paraId="0F111508"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510.979,00</w:t>
            </w:r>
          </w:p>
        </w:tc>
        <w:tc>
          <w:tcPr>
            <w:tcW w:w="1459" w:type="dxa"/>
            <w:noWrap/>
          </w:tcPr>
          <w:p w14:paraId="1D608BF4"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70.061,00</w:t>
            </w:r>
          </w:p>
        </w:tc>
        <w:tc>
          <w:tcPr>
            <w:tcW w:w="1701" w:type="dxa"/>
            <w:noWrap/>
          </w:tcPr>
          <w:p w14:paraId="1BE5E463"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66.053,96</w:t>
            </w:r>
          </w:p>
        </w:tc>
      </w:tr>
      <w:tr w:rsidR="006C6FF6" w:rsidRPr="00F159A4" w14:paraId="525EBAC1" w14:textId="77777777" w:rsidTr="00917F6F">
        <w:trPr>
          <w:trHeight w:val="282"/>
          <w:jc w:val="center"/>
        </w:trPr>
        <w:tc>
          <w:tcPr>
            <w:tcW w:w="3645" w:type="dxa"/>
          </w:tcPr>
          <w:p w14:paraId="49C98CE2" w14:textId="77777777" w:rsidR="006C6FF6" w:rsidRPr="00F159A4" w:rsidRDefault="006C6FF6" w:rsidP="00917F6F">
            <w:pPr>
              <w:spacing w:after="0" w:line="240" w:lineRule="auto"/>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 xml:space="preserve">1019 </w:t>
            </w:r>
            <w:r w:rsidRPr="00F159A4">
              <w:rPr>
                <w:rFonts w:ascii="Book Antiqua" w:eastAsia="Times New Roman" w:hAnsi="Book Antiqua" w:cs="Arial"/>
                <w:sz w:val="20"/>
                <w:szCs w:val="20"/>
                <w:lang w:eastAsia="hr-HR"/>
              </w:rPr>
              <w:t>Udruge građana i pomoći građanima</w:t>
            </w:r>
            <w:r w:rsidRPr="00F159A4">
              <w:rPr>
                <w:rFonts w:ascii="Book Antiqua" w:eastAsia="Times New Roman" w:hAnsi="Book Antiqua" w:cs="Arial"/>
                <w:b/>
                <w:bCs/>
                <w:sz w:val="20"/>
                <w:szCs w:val="20"/>
                <w:lang w:eastAsia="hr-HR"/>
              </w:rPr>
              <w:t xml:space="preserve"> </w:t>
            </w:r>
          </w:p>
        </w:tc>
        <w:tc>
          <w:tcPr>
            <w:tcW w:w="1417" w:type="dxa"/>
            <w:noWrap/>
          </w:tcPr>
          <w:p w14:paraId="542E9537"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13.272,00</w:t>
            </w:r>
          </w:p>
        </w:tc>
        <w:tc>
          <w:tcPr>
            <w:tcW w:w="1459" w:type="dxa"/>
            <w:noWrap/>
          </w:tcPr>
          <w:p w14:paraId="1A1F3407"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45.147,00</w:t>
            </w:r>
          </w:p>
        </w:tc>
        <w:tc>
          <w:tcPr>
            <w:tcW w:w="1701" w:type="dxa"/>
            <w:noWrap/>
          </w:tcPr>
          <w:p w14:paraId="3A1BAA3D"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29.043,88</w:t>
            </w:r>
          </w:p>
        </w:tc>
      </w:tr>
      <w:tr w:rsidR="006C6FF6" w:rsidRPr="00F159A4" w14:paraId="681D698D" w14:textId="77777777" w:rsidTr="00917F6F">
        <w:trPr>
          <w:trHeight w:val="282"/>
          <w:jc w:val="center"/>
        </w:trPr>
        <w:tc>
          <w:tcPr>
            <w:tcW w:w="3645" w:type="dxa"/>
          </w:tcPr>
          <w:p w14:paraId="172F5ABA" w14:textId="77777777" w:rsidR="006C6FF6" w:rsidRPr="00F159A4" w:rsidRDefault="006C6FF6" w:rsidP="00917F6F">
            <w:pPr>
              <w:spacing w:after="0" w:line="240" w:lineRule="auto"/>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 xml:space="preserve">1001 </w:t>
            </w:r>
            <w:r w:rsidRPr="00F159A4">
              <w:rPr>
                <w:rFonts w:ascii="Book Antiqua" w:eastAsia="Times New Roman" w:hAnsi="Book Antiqua" w:cs="Arial"/>
                <w:sz w:val="20"/>
                <w:szCs w:val="20"/>
                <w:lang w:eastAsia="hr-HR"/>
              </w:rPr>
              <w:t>Gospodarenje otpadom</w:t>
            </w:r>
          </w:p>
        </w:tc>
        <w:tc>
          <w:tcPr>
            <w:tcW w:w="1417" w:type="dxa"/>
            <w:noWrap/>
          </w:tcPr>
          <w:p w14:paraId="0EB85888"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141.944,00</w:t>
            </w:r>
          </w:p>
        </w:tc>
        <w:tc>
          <w:tcPr>
            <w:tcW w:w="1459" w:type="dxa"/>
            <w:noWrap/>
          </w:tcPr>
          <w:p w14:paraId="51290D68"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264.113,09</w:t>
            </w:r>
          </w:p>
        </w:tc>
        <w:tc>
          <w:tcPr>
            <w:tcW w:w="1701" w:type="dxa"/>
            <w:noWrap/>
          </w:tcPr>
          <w:p w14:paraId="2EF42ADF"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45.808,69</w:t>
            </w:r>
          </w:p>
        </w:tc>
      </w:tr>
      <w:tr w:rsidR="006C6FF6" w:rsidRPr="00F159A4" w14:paraId="1FC396DA" w14:textId="77777777" w:rsidTr="00917F6F">
        <w:trPr>
          <w:trHeight w:val="282"/>
          <w:jc w:val="center"/>
        </w:trPr>
        <w:tc>
          <w:tcPr>
            <w:tcW w:w="3645" w:type="dxa"/>
          </w:tcPr>
          <w:p w14:paraId="1ED6D725" w14:textId="77777777" w:rsidR="006C6FF6" w:rsidRPr="00F159A4" w:rsidRDefault="006C6FF6" w:rsidP="00917F6F">
            <w:pPr>
              <w:spacing w:after="0" w:line="240" w:lineRule="auto"/>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 xml:space="preserve">1004 </w:t>
            </w:r>
            <w:r w:rsidRPr="00F159A4">
              <w:rPr>
                <w:rFonts w:ascii="Book Antiqua" w:eastAsia="Times New Roman" w:hAnsi="Book Antiqua" w:cs="Arial"/>
                <w:sz w:val="20"/>
                <w:szCs w:val="20"/>
                <w:lang w:eastAsia="hr-HR"/>
              </w:rPr>
              <w:t>Kulturni centar za posjetitelje</w:t>
            </w:r>
          </w:p>
        </w:tc>
        <w:tc>
          <w:tcPr>
            <w:tcW w:w="1417" w:type="dxa"/>
            <w:noWrap/>
          </w:tcPr>
          <w:p w14:paraId="3308665B"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165.904,00</w:t>
            </w:r>
          </w:p>
        </w:tc>
        <w:tc>
          <w:tcPr>
            <w:tcW w:w="1459" w:type="dxa"/>
            <w:noWrap/>
          </w:tcPr>
          <w:p w14:paraId="644B8893"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677.200,00</w:t>
            </w:r>
          </w:p>
        </w:tc>
        <w:tc>
          <w:tcPr>
            <w:tcW w:w="1701" w:type="dxa"/>
            <w:noWrap/>
          </w:tcPr>
          <w:p w14:paraId="40C34F3C" w14:textId="77777777" w:rsidR="006C6FF6" w:rsidRPr="00F159A4" w:rsidRDefault="006C6FF6" w:rsidP="00917F6F">
            <w:pPr>
              <w:jc w:val="right"/>
              <w:rPr>
                <w:rFonts w:ascii="Book Antiqua" w:eastAsia="Times New Roman" w:hAnsi="Book Antiqua" w:cs="Arial"/>
                <w:b/>
                <w:bCs/>
                <w:sz w:val="20"/>
                <w:szCs w:val="20"/>
                <w:lang w:eastAsia="hr-HR"/>
              </w:rPr>
            </w:pPr>
            <w:r w:rsidRPr="00F159A4">
              <w:rPr>
                <w:rFonts w:ascii="Book Antiqua" w:eastAsia="Times New Roman" w:hAnsi="Book Antiqua" w:cs="Arial"/>
                <w:b/>
                <w:bCs/>
                <w:sz w:val="20"/>
                <w:szCs w:val="20"/>
                <w:lang w:eastAsia="hr-HR"/>
              </w:rPr>
              <w:t>489.597,12</w:t>
            </w:r>
          </w:p>
        </w:tc>
      </w:tr>
    </w:tbl>
    <w:p w14:paraId="2D7EEBCF" w14:textId="77777777" w:rsidR="006C6FF6" w:rsidRPr="00AB133B" w:rsidRDefault="006C6FF6" w:rsidP="006C6FF6">
      <w:pPr>
        <w:rPr>
          <w:rFonts w:ascii="Book Antiqua" w:hAnsi="Book Antiqua"/>
          <w:b/>
          <w:color w:val="FF0000"/>
        </w:rPr>
      </w:pPr>
    </w:p>
    <w:bookmarkEnd w:id="2"/>
    <w:bookmarkEnd w:id="3"/>
    <w:p w14:paraId="5B504ECC" w14:textId="32EBD4D5" w:rsidR="009A0FBF" w:rsidRPr="00AB133B" w:rsidRDefault="009A0FBF" w:rsidP="003C537A">
      <w:pPr>
        <w:rPr>
          <w:rFonts w:ascii="Book Antiqua" w:hAnsi="Book Antiqua"/>
          <w:b/>
          <w:color w:val="FF0000"/>
        </w:rPr>
      </w:pPr>
    </w:p>
    <w:p w14:paraId="15AB4D76" w14:textId="59A8775E" w:rsidR="00477333" w:rsidRPr="00AB133B" w:rsidRDefault="5D9F3AE0" w:rsidP="0060221B">
      <w:pPr>
        <w:pStyle w:val="Razina1"/>
        <w:rPr>
          <w:color w:val="FF0000"/>
        </w:rPr>
      </w:pPr>
      <w:r w:rsidRPr="00AB133B">
        <w:rPr>
          <w:color w:val="FF0000"/>
        </w:rPr>
        <w:lastRenderedPageBreak/>
        <w:t xml:space="preserve"> </w:t>
      </w:r>
      <w:bookmarkStart w:id="4" w:name="_Toc302012619"/>
      <w:r w:rsidRPr="0044688E">
        <w:t>POSEBNI DIO</w:t>
      </w:r>
      <w:bookmarkEnd w:id="4"/>
    </w:p>
    <w:p w14:paraId="7EE2BB1F" w14:textId="77777777" w:rsidR="0044688E" w:rsidRPr="005916E9" w:rsidRDefault="0044688E" w:rsidP="0044688E">
      <w:pPr>
        <w:pStyle w:val="Razina2"/>
      </w:pPr>
      <w:r w:rsidRPr="005916E9">
        <w:t>RAZDJEL 001 UPRAVNI ODJEL ZA PRAVNE POSLOVE, DRUŠTVENE DJELATNOSTI I PROTOKOL</w:t>
      </w:r>
    </w:p>
    <w:p w14:paraId="5B318926" w14:textId="77777777" w:rsidR="0044688E" w:rsidRPr="005916E9" w:rsidRDefault="0044688E" w:rsidP="0044688E">
      <w:pPr>
        <w:spacing w:after="0"/>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44688E" w:rsidRPr="005916E9" w14:paraId="5A33CB4E"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16675E6F" w14:textId="77777777" w:rsidR="0044688E" w:rsidRPr="005916E9" w:rsidRDefault="0044688E" w:rsidP="00622D14">
            <w:pPr>
              <w:spacing w:after="0"/>
              <w:rPr>
                <w:rFonts w:ascii="Book Antiqua" w:hAnsi="Book Antiqua" w:cs="Arial"/>
                <w:b/>
                <w:bCs/>
              </w:rPr>
            </w:pPr>
            <w:r w:rsidRPr="005916E9">
              <w:rPr>
                <w:rFonts w:ascii="Book Antiqua" w:eastAsia="Times New Roman" w:hAnsi="Book Antiqua" w:cs="Arial"/>
                <w:b/>
                <w:bCs/>
                <w:lang w:eastAsia="hr-HR"/>
              </w:rPr>
              <w:t xml:space="preserve">Program: 1001 </w:t>
            </w:r>
            <w:r w:rsidRPr="005916E9">
              <w:rPr>
                <w:rFonts w:ascii="Book Antiqua" w:hAnsi="Book Antiqua" w:cs="Arial"/>
                <w:b/>
                <w:bCs/>
              </w:rPr>
              <w:t>UO ZA PRAVNE POSLOVE, DRUŠTVENE DJELATNOSTI I PROTOKOL</w:t>
            </w:r>
          </w:p>
          <w:p w14:paraId="169E83D2" w14:textId="77777777" w:rsidR="0044688E" w:rsidRPr="005916E9" w:rsidRDefault="0044688E" w:rsidP="00622D14">
            <w:pPr>
              <w:spacing w:after="0"/>
              <w:rPr>
                <w:rFonts w:ascii="Book Antiqua" w:eastAsia="Times New Roman" w:hAnsi="Book Antiqua" w:cs="Arial"/>
                <w:b/>
                <w:bCs/>
                <w:i/>
                <w:iCs/>
                <w:lang w:eastAsia="hr-HR"/>
              </w:rPr>
            </w:pPr>
          </w:p>
        </w:tc>
      </w:tr>
      <w:tr w:rsidR="0044688E" w:rsidRPr="005916E9" w14:paraId="38E0E08B"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100B5C23" w14:textId="77777777" w:rsidR="0044688E" w:rsidRPr="005916E9" w:rsidRDefault="0044688E" w:rsidP="00622D14">
            <w:pPr>
              <w:pStyle w:val="Tijeloteksta"/>
              <w:spacing w:before="137" w:line="276" w:lineRule="auto"/>
              <w:ind w:left="74" w:right="154" w:firstLine="12"/>
              <w:jc w:val="both"/>
              <w:rPr>
                <w:rFonts w:ascii="Book Antiqua" w:eastAsia="Times New Roman" w:hAnsi="Book Antiqua" w:cs="Arial"/>
                <w:sz w:val="22"/>
                <w:szCs w:val="22"/>
                <w:lang w:val="hr-HR" w:eastAsia="hr-HR"/>
              </w:rPr>
            </w:pPr>
            <w:r w:rsidRPr="005916E9">
              <w:rPr>
                <w:rFonts w:ascii="Book Antiqua" w:eastAsia="Times New Roman" w:hAnsi="Book Antiqua" w:cs="Arial"/>
                <w:b/>
                <w:bCs/>
                <w:sz w:val="22"/>
                <w:szCs w:val="22"/>
                <w:lang w:val="hr-HR" w:eastAsia="hr-HR"/>
              </w:rPr>
              <w:t>Opis programa</w:t>
            </w:r>
            <w:r w:rsidRPr="005916E9">
              <w:rPr>
                <w:rFonts w:ascii="Book Antiqua" w:eastAsia="Times New Roman" w:hAnsi="Book Antiqua" w:cs="Arial"/>
                <w:sz w:val="22"/>
                <w:szCs w:val="22"/>
                <w:lang w:val="hr-HR" w:eastAsia="hr-HR"/>
              </w:rPr>
              <w:t>: U okviru ove aktivnosti planirana su sredstva za zaposlene (plaće, darovi za djecu, naknade za bolovanja), doprinosi na plaće, materijalni (dnevnice za službeni put, naknade za prijevoz na službenom putu, naknade za prijevoz na posao i s posla, naknada troškova prehrane, seminari, savjetovanja, simpoziji), sredstva za uredski materijal, stručnu literaturu i ostali materijal za potrebe redovnog poslovanja, sredstva za usluge telefona, telefaksa, interneta, poštarine, zakupnine i najamnine za opremu, sistematski pregled službenika, troškovi autorskih honorara, ugovora o djelu, usluge odvjetnika, geodetsko-katastarske usluge, usluge vještačenja, javnobilježničke pristojbe, sudske pristojbe, premije osiguranja zaposlenih, rashodi protokola (vijenci, cvijeće, svijeće i slično), naknade štete, naknade vlasnicima nekretnina na ime umanjene tržišne vrijednosti za zemljište.</w:t>
            </w:r>
          </w:p>
          <w:p w14:paraId="1EDA544D" w14:textId="77777777" w:rsidR="0044688E" w:rsidRPr="005916E9" w:rsidRDefault="0044688E" w:rsidP="00622D14">
            <w:pPr>
              <w:spacing w:after="0"/>
              <w:rPr>
                <w:rFonts w:ascii="Book Antiqua" w:eastAsia="Times New Roman" w:hAnsi="Book Antiqua" w:cs="Arial"/>
                <w:lang w:eastAsia="hr-HR"/>
              </w:rPr>
            </w:pPr>
          </w:p>
        </w:tc>
      </w:tr>
      <w:tr w:rsidR="0044688E" w:rsidRPr="005916E9" w14:paraId="3831DEFF"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261314C8" w14:textId="77777777" w:rsidR="0044688E" w:rsidRPr="005916E9" w:rsidRDefault="0044688E" w:rsidP="00622D14">
            <w:pPr>
              <w:spacing w:after="0"/>
              <w:rPr>
                <w:rFonts w:ascii="Book Antiqua" w:eastAsia="Times New Roman" w:hAnsi="Book Antiqua" w:cs="Arial"/>
                <w:lang w:eastAsia="hr-HR"/>
              </w:rPr>
            </w:pPr>
            <w:r w:rsidRPr="005916E9">
              <w:rPr>
                <w:rFonts w:ascii="Book Antiqua" w:eastAsia="Times New Roman" w:hAnsi="Book Antiqua" w:cs="Arial"/>
                <w:b/>
                <w:bCs/>
                <w:lang w:eastAsia="hr-HR"/>
              </w:rPr>
              <w:t>Zakonske i druge pravne osnove programa</w:t>
            </w:r>
            <w:r w:rsidRPr="005916E9">
              <w:rPr>
                <w:rFonts w:ascii="Book Antiqua" w:eastAsia="Times New Roman" w:hAnsi="Book Antiqua" w:cs="Arial"/>
                <w:lang w:eastAsia="hr-HR"/>
              </w:rPr>
              <w:t>:</w:t>
            </w:r>
          </w:p>
          <w:p w14:paraId="4510FFCB" w14:textId="77777777" w:rsidR="0044688E" w:rsidRPr="005916E9" w:rsidRDefault="0044688E" w:rsidP="00622D14">
            <w:pPr>
              <w:pStyle w:val="Tijeloteksta"/>
              <w:tabs>
                <w:tab w:val="left" w:pos="2402"/>
              </w:tabs>
              <w:spacing w:line="276" w:lineRule="auto"/>
              <w:ind w:left="146"/>
              <w:jc w:val="both"/>
              <w:rPr>
                <w:rFonts w:ascii="Book Antiqua" w:eastAsia="Times New Roman" w:hAnsi="Book Antiqua" w:cs="Arial"/>
                <w:sz w:val="22"/>
                <w:szCs w:val="22"/>
                <w:lang w:val="hr-HR" w:eastAsia="hr-HR"/>
              </w:rPr>
            </w:pPr>
            <w:r w:rsidRPr="005916E9">
              <w:rPr>
                <w:rFonts w:ascii="Book Antiqua" w:hAnsi="Book Antiqua" w:cs="Arial"/>
                <w:w w:val="95"/>
                <w:sz w:val="22"/>
                <w:szCs w:val="22"/>
                <w:lang w:val="hr-HR"/>
              </w:rPr>
              <w:t>Zakon</w:t>
            </w:r>
            <w:r w:rsidRPr="005916E9">
              <w:rPr>
                <w:rFonts w:ascii="Book Antiqua" w:hAnsi="Book Antiqua" w:cs="Arial"/>
                <w:spacing w:val="14"/>
                <w:w w:val="95"/>
                <w:sz w:val="22"/>
                <w:szCs w:val="22"/>
                <w:lang w:val="hr-HR"/>
              </w:rPr>
              <w:t xml:space="preserve"> </w:t>
            </w:r>
            <w:r w:rsidRPr="005916E9">
              <w:rPr>
                <w:rFonts w:ascii="Book Antiqua" w:hAnsi="Book Antiqua" w:cs="Arial"/>
                <w:w w:val="95"/>
                <w:sz w:val="22"/>
                <w:szCs w:val="22"/>
                <w:lang w:val="hr-HR"/>
              </w:rPr>
              <w:t>o</w:t>
            </w:r>
            <w:r w:rsidRPr="005916E9">
              <w:rPr>
                <w:rFonts w:ascii="Book Antiqua" w:hAnsi="Book Antiqua" w:cs="Arial"/>
                <w:spacing w:val="13"/>
                <w:w w:val="95"/>
                <w:sz w:val="22"/>
                <w:szCs w:val="22"/>
                <w:lang w:val="hr-HR"/>
              </w:rPr>
              <w:t xml:space="preserve"> </w:t>
            </w:r>
            <w:r w:rsidRPr="005916E9">
              <w:rPr>
                <w:rFonts w:ascii="Book Antiqua" w:hAnsi="Book Antiqua" w:cs="Arial"/>
                <w:w w:val="95"/>
                <w:sz w:val="22"/>
                <w:szCs w:val="22"/>
                <w:lang w:val="hr-HR"/>
              </w:rPr>
              <w:t>lokalnoj</w:t>
            </w:r>
            <w:r w:rsidRPr="005916E9">
              <w:rPr>
                <w:rFonts w:ascii="Book Antiqua" w:hAnsi="Book Antiqua" w:cs="Arial"/>
                <w:spacing w:val="14"/>
                <w:w w:val="95"/>
                <w:sz w:val="22"/>
                <w:szCs w:val="22"/>
                <w:lang w:val="hr-HR"/>
              </w:rPr>
              <w:t xml:space="preserve"> </w:t>
            </w:r>
            <w:r w:rsidRPr="005916E9">
              <w:rPr>
                <w:rFonts w:ascii="Book Antiqua" w:hAnsi="Book Antiqua" w:cs="Arial"/>
                <w:w w:val="95"/>
                <w:sz w:val="22"/>
                <w:szCs w:val="22"/>
                <w:lang w:val="hr-HR"/>
              </w:rPr>
              <w:t>i</w:t>
            </w:r>
            <w:r w:rsidRPr="005916E9">
              <w:rPr>
                <w:rFonts w:ascii="Book Antiqua" w:hAnsi="Book Antiqua" w:cs="Arial"/>
                <w:spacing w:val="13"/>
                <w:w w:val="95"/>
                <w:sz w:val="22"/>
                <w:szCs w:val="22"/>
                <w:lang w:val="hr-HR"/>
              </w:rPr>
              <w:t xml:space="preserve"> </w:t>
            </w:r>
            <w:r w:rsidRPr="005916E9">
              <w:rPr>
                <w:rFonts w:ascii="Book Antiqua" w:hAnsi="Book Antiqua" w:cs="Arial"/>
                <w:w w:val="95"/>
                <w:sz w:val="22"/>
                <w:szCs w:val="22"/>
                <w:lang w:val="hr-HR"/>
              </w:rPr>
              <w:t>područnoj</w:t>
            </w:r>
            <w:r w:rsidRPr="005916E9">
              <w:rPr>
                <w:rFonts w:ascii="Book Antiqua" w:hAnsi="Book Antiqua" w:cs="Arial"/>
                <w:spacing w:val="14"/>
                <w:w w:val="95"/>
                <w:sz w:val="22"/>
                <w:szCs w:val="22"/>
                <w:lang w:val="hr-HR"/>
              </w:rPr>
              <w:t xml:space="preserve"> </w:t>
            </w:r>
            <w:r w:rsidRPr="005916E9">
              <w:rPr>
                <w:rFonts w:ascii="Book Antiqua" w:hAnsi="Book Antiqua" w:cs="Arial"/>
                <w:w w:val="95"/>
                <w:sz w:val="22"/>
                <w:szCs w:val="22"/>
                <w:lang w:val="hr-HR"/>
              </w:rPr>
              <w:t>(regionalnoj)</w:t>
            </w:r>
            <w:r w:rsidRPr="005916E9">
              <w:rPr>
                <w:rFonts w:ascii="Book Antiqua" w:hAnsi="Book Antiqua" w:cs="Arial"/>
                <w:spacing w:val="14"/>
                <w:w w:val="95"/>
                <w:sz w:val="22"/>
                <w:szCs w:val="22"/>
                <w:lang w:val="hr-HR"/>
              </w:rPr>
              <w:t xml:space="preserve"> </w:t>
            </w:r>
            <w:r w:rsidRPr="005916E9">
              <w:rPr>
                <w:rFonts w:ascii="Book Antiqua" w:hAnsi="Book Antiqua" w:cs="Arial"/>
                <w:w w:val="95"/>
                <w:sz w:val="22"/>
                <w:szCs w:val="22"/>
                <w:lang w:val="hr-HR"/>
              </w:rPr>
              <w:t>samoupravi (</w:t>
            </w:r>
            <w:r w:rsidRPr="005916E9">
              <w:rPr>
                <w:rFonts w:ascii="Book Antiqua" w:hAnsi="Book Antiqua" w:cs="Arial"/>
                <w:sz w:val="22"/>
                <w:szCs w:val="22"/>
                <w:lang w:val="hr-HR"/>
              </w:rPr>
              <w:t>Zakona o lokalnoj i područnoj (regionalnoj)  samoupravi („Narodne novine“, broj  33/01, 60/01 – vjerodostojno tumačenje, 129/05, 109/07, 125/08, 36/09, 150/11, 144/12 i 19/13 – pročišćeni tekst, 137/15 – ispravak, 123/17, 98/19 i 144/20)</w:t>
            </w:r>
          </w:p>
        </w:tc>
      </w:tr>
      <w:tr w:rsidR="0044688E" w:rsidRPr="005916E9" w14:paraId="0255DCA8"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6C44A4B7" w14:textId="77777777" w:rsidR="0044688E" w:rsidRPr="005916E9" w:rsidRDefault="0044688E" w:rsidP="00622D14">
            <w:pPr>
              <w:spacing w:after="0"/>
              <w:rPr>
                <w:rFonts w:ascii="Book Antiqua" w:eastAsia="Times New Roman" w:hAnsi="Book Antiqua" w:cs="Arial"/>
                <w:b/>
                <w:bCs/>
                <w:lang w:eastAsia="hr-HR"/>
              </w:rPr>
            </w:pPr>
            <w:r w:rsidRPr="005916E9">
              <w:rPr>
                <w:rFonts w:ascii="Book Antiqua" w:eastAsia="Times New Roman" w:hAnsi="Book Antiqua" w:cs="Arial"/>
                <w:b/>
                <w:bCs/>
                <w:lang w:eastAsia="hr-HR"/>
              </w:rPr>
              <w:t>Ciljevi provedbe programa u razdoblju 2023.-2025.</w:t>
            </w:r>
          </w:p>
          <w:p w14:paraId="206FF6A5" w14:textId="77777777" w:rsidR="0044688E" w:rsidRPr="005916E9" w:rsidRDefault="0044688E" w:rsidP="00622D14">
            <w:pPr>
              <w:spacing w:after="0"/>
              <w:rPr>
                <w:rFonts w:ascii="Book Antiqua" w:eastAsia="Times New Roman" w:hAnsi="Book Antiqua" w:cs="Arial"/>
                <w:i/>
                <w:iCs/>
                <w:lang w:eastAsia="hr-HR"/>
              </w:rPr>
            </w:pPr>
            <w:r w:rsidRPr="005916E9">
              <w:rPr>
                <w:rFonts w:ascii="Book Antiqua" w:hAnsi="Book Antiqua" w:cs="Arial"/>
                <w:w w:val="95"/>
              </w:rPr>
              <w:t>Stvaranje</w:t>
            </w:r>
            <w:r w:rsidRPr="005916E9">
              <w:rPr>
                <w:rFonts w:ascii="Book Antiqua" w:hAnsi="Book Antiqua" w:cs="Arial"/>
                <w:spacing w:val="11"/>
                <w:w w:val="95"/>
              </w:rPr>
              <w:t xml:space="preserve"> </w:t>
            </w:r>
            <w:r w:rsidRPr="005916E9">
              <w:rPr>
                <w:rFonts w:ascii="Book Antiqua" w:hAnsi="Book Antiqua" w:cs="Arial"/>
                <w:w w:val="95"/>
              </w:rPr>
              <w:t>uvjeta</w:t>
            </w:r>
            <w:r w:rsidRPr="005916E9">
              <w:rPr>
                <w:rFonts w:ascii="Book Antiqua" w:hAnsi="Book Antiqua" w:cs="Arial"/>
                <w:spacing w:val="11"/>
                <w:w w:val="95"/>
              </w:rPr>
              <w:t xml:space="preserve"> </w:t>
            </w:r>
            <w:r w:rsidRPr="005916E9">
              <w:rPr>
                <w:rFonts w:ascii="Book Antiqua" w:hAnsi="Book Antiqua" w:cs="Arial"/>
                <w:w w:val="95"/>
              </w:rPr>
              <w:t>za</w:t>
            </w:r>
            <w:r w:rsidRPr="005916E9">
              <w:rPr>
                <w:rFonts w:ascii="Book Antiqua" w:hAnsi="Book Antiqua" w:cs="Arial"/>
                <w:spacing w:val="12"/>
                <w:w w:val="95"/>
              </w:rPr>
              <w:t xml:space="preserve"> </w:t>
            </w:r>
            <w:r w:rsidRPr="005916E9">
              <w:rPr>
                <w:rFonts w:ascii="Book Antiqua" w:hAnsi="Book Antiqua" w:cs="Arial"/>
                <w:w w:val="95"/>
              </w:rPr>
              <w:t>omogućavanje</w:t>
            </w:r>
            <w:r w:rsidRPr="005916E9">
              <w:rPr>
                <w:rFonts w:ascii="Book Antiqua" w:hAnsi="Book Antiqua" w:cs="Arial"/>
                <w:spacing w:val="11"/>
                <w:w w:val="95"/>
              </w:rPr>
              <w:t xml:space="preserve"> </w:t>
            </w:r>
            <w:r w:rsidRPr="005916E9">
              <w:rPr>
                <w:rFonts w:ascii="Book Antiqua" w:hAnsi="Book Antiqua" w:cs="Arial"/>
                <w:w w:val="95"/>
              </w:rPr>
              <w:t>nesmetanog</w:t>
            </w:r>
            <w:r w:rsidRPr="005916E9">
              <w:rPr>
                <w:rFonts w:ascii="Book Antiqua" w:hAnsi="Book Antiqua" w:cs="Arial"/>
                <w:spacing w:val="11"/>
                <w:w w:val="95"/>
              </w:rPr>
              <w:t xml:space="preserve"> </w:t>
            </w:r>
            <w:r w:rsidRPr="005916E9">
              <w:rPr>
                <w:rFonts w:ascii="Book Antiqua" w:hAnsi="Book Antiqua" w:cs="Arial"/>
                <w:w w:val="95"/>
              </w:rPr>
              <w:t>odvijanja</w:t>
            </w:r>
            <w:r w:rsidRPr="005916E9">
              <w:rPr>
                <w:rFonts w:ascii="Book Antiqua" w:hAnsi="Book Antiqua" w:cs="Arial"/>
                <w:spacing w:val="11"/>
                <w:w w:val="95"/>
              </w:rPr>
              <w:t xml:space="preserve"> </w:t>
            </w:r>
            <w:r w:rsidRPr="005916E9">
              <w:rPr>
                <w:rFonts w:ascii="Book Antiqua" w:hAnsi="Book Antiqua" w:cs="Arial"/>
                <w:w w:val="95"/>
              </w:rPr>
              <w:t>poslova</w:t>
            </w:r>
            <w:r w:rsidRPr="005916E9">
              <w:rPr>
                <w:rFonts w:ascii="Book Antiqua" w:hAnsi="Book Antiqua" w:cs="Arial"/>
                <w:spacing w:val="12"/>
                <w:w w:val="95"/>
              </w:rPr>
              <w:t xml:space="preserve"> </w:t>
            </w:r>
            <w:r w:rsidRPr="005916E9">
              <w:rPr>
                <w:rFonts w:ascii="Book Antiqua" w:hAnsi="Book Antiqua" w:cs="Arial"/>
                <w:w w:val="95"/>
              </w:rPr>
              <w:t>iz</w:t>
            </w:r>
            <w:r w:rsidRPr="005916E9">
              <w:rPr>
                <w:rFonts w:ascii="Book Antiqua" w:hAnsi="Book Antiqua" w:cs="Arial"/>
                <w:spacing w:val="11"/>
                <w:w w:val="95"/>
              </w:rPr>
              <w:t xml:space="preserve"> </w:t>
            </w:r>
            <w:r w:rsidRPr="005916E9">
              <w:rPr>
                <w:rFonts w:ascii="Book Antiqua" w:hAnsi="Book Antiqua" w:cs="Arial"/>
                <w:w w:val="95"/>
              </w:rPr>
              <w:t>nadležnosti</w:t>
            </w:r>
            <w:r w:rsidRPr="005916E9">
              <w:rPr>
                <w:rFonts w:ascii="Book Antiqua" w:hAnsi="Book Antiqua" w:cs="Arial"/>
                <w:spacing w:val="11"/>
                <w:w w:val="95"/>
              </w:rPr>
              <w:t xml:space="preserve"> </w:t>
            </w:r>
            <w:r w:rsidRPr="005916E9">
              <w:rPr>
                <w:rFonts w:ascii="Book Antiqua" w:hAnsi="Book Antiqua" w:cs="Arial"/>
                <w:w w:val="95"/>
              </w:rPr>
              <w:t>Grada.</w:t>
            </w:r>
          </w:p>
        </w:tc>
      </w:tr>
    </w:tbl>
    <w:p w14:paraId="32FEBBCD" w14:textId="77777777" w:rsidR="0044688E" w:rsidRPr="005916E9" w:rsidRDefault="0044688E" w:rsidP="0044688E">
      <w:pPr>
        <w:spacing w:after="0"/>
        <w:rPr>
          <w:rFonts w:ascii="Book Antiqua" w:eastAsia="Times New Roman" w:hAnsi="Book Antiqua" w:cs="Arial"/>
          <w:lang w:eastAsia="hr-HR"/>
        </w:rPr>
      </w:pPr>
    </w:p>
    <w:p w14:paraId="717765BD" w14:textId="77777777" w:rsidR="0044688E" w:rsidRPr="005916E9" w:rsidRDefault="0044688E" w:rsidP="0044688E">
      <w:pPr>
        <w:pStyle w:val="Odlomakpopisa"/>
        <w:numPr>
          <w:ilvl w:val="0"/>
          <w:numId w:val="1"/>
        </w:numPr>
        <w:spacing w:after="0"/>
        <w:rPr>
          <w:rFonts w:ascii="Book Antiqua" w:hAnsi="Book Antiqua" w:cs="Arial"/>
          <w:b/>
          <w:bCs/>
        </w:rPr>
      </w:pPr>
      <w:r w:rsidRPr="005916E9">
        <w:rPr>
          <w:rFonts w:ascii="Book Antiqua" w:hAnsi="Book Antiqua" w:cs="Arial"/>
          <w:b/>
          <w:bCs/>
        </w:rPr>
        <w:t>Procjena i ishodište potrebnih sredstava za aktivnosti/projekte unutar programa</w:t>
      </w:r>
    </w:p>
    <w:p w14:paraId="0C86F255" w14:textId="77777777" w:rsidR="0044688E" w:rsidRPr="00AB133B" w:rsidRDefault="0044688E" w:rsidP="0044688E">
      <w:pPr>
        <w:spacing w:after="0"/>
        <w:rPr>
          <w:rFonts w:ascii="Book Antiqua" w:hAnsi="Book Antiqua" w:cs="Arial"/>
          <w:color w:val="FF0000"/>
        </w:rPr>
      </w:pPr>
    </w:p>
    <w:p w14:paraId="300B654C" w14:textId="77777777" w:rsidR="0044688E" w:rsidRPr="00AB133B" w:rsidRDefault="0044688E" w:rsidP="0044688E">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44688E" w:rsidRPr="00F159A4" w14:paraId="3D7561AF"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9D3D9" w14:textId="77777777" w:rsidR="0044688E" w:rsidRPr="00F159A4" w:rsidRDefault="0044688E" w:rsidP="00622D14">
            <w:pPr>
              <w:spacing w:after="0"/>
              <w:jc w:val="center"/>
              <w:rPr>
                <w:rFonts w:ascii="Book Antiqua" w:eastAsia="Times New Roman" w:hAnsi="Book Antiqua" w:cs="Arial"/>
                <w:b/>
                <w:bCs/>
                <w:lang w:eastAsia="hr-HR"/>
              </w:rPr>
            </w:pPr>
            <w:r w:rsidRPr="00F159A4">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581115D" w14:textId="77777777" w:rsidR="0044688E" w:rsidRPr="00F159A4" w:rsidRDefault="0044688E" w:rsidP="00622D14">
            <w:pPr>
              <w:spacing w:after="0"/>
              <w:jc w:val="center"/>
              <w:rPr>
                <w:rFonts w:ascii="Book Antiqua" w:eastAsia="Times New Roman" w:hAnsi="Book Antiqua" w:cs="Arial"/>
                <w:b/>
                <w:bCs/>
                <w:lang w:eastAsia="hr-HR"/>
              </w:rPr>
            </w:pPr>
            <w:r w:rsidRPr="00F159A4">
              <w:rPr>
                <w:rFonts w:ascii="Book Antiqua" w:eastAsia="Times New Roman" w:hAnsi="Book Antiqua" w:cs="Arial"/>
                <w:b/>
                <w:bCs/>
                <w:lang w:eastAsia="hr-HR"/>
              </w:rPr>
              <w:t>Proračun</w:t>
            </w:r>
          </w:p>
          <w:p w14:paraId="4383D4FB" w14:textId="77777777" w:rsidR="0044688E" w:rsidRPr="00F159A4" w:rsidRDefault="0044688E" w:rsidP="00622D14">
            <w:pPr>
              <w:spacing w:after="0"/>
              <w:jc w:val="center"/>
              <w:rPr>
                <w:rFonts w:ascii="Book Antiqua" w:eastAsia="Times New Roman" w:hAnsi="Book Antiqua" w:cs="Arial"/>
                <w:b/>
                <w:bCs/>
                <w:lang w:eastAsia="hr-HR"/>
              </w:rPr>
            </w:pPr>
            <w:r w:rsidRPr="00F159A4">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338E83DE" w14:textId="77777777" w:rsidR="0044688E" w:rsidRPr="00F159A4" w:rsidRDefault="0044688E" w:rsidP="00622D14">
            <w:pPr>
              <w:spacing w:after="0"/>
              <w:jc w:val="center"/>
              <w:rPr>
                <w:rFonts w:ascii="Book Antiqua" w:eastAsia="Times New Roman" w:hAnsi="Book Antiqua" w:cs="Arial"/>
                <w:b/>
                <w:bCs/>
                <w:lang w:eastAsia="hr-HR"/>
              </w:rPr>
            </w:pPr>
            <w:r w:rsidRPr="00F159A4">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D659796" w14:textId="77777777" w:rsidR="0044688E" w:rsidRPr="00F159A4" w:rsidRDefault="0044688E" w:rsidP="00622D14">
            <w:pPr>
              <w:spacing w:after="0"/>
              <w:jc w:val="center"/>
              <w:rPr>
                <w:rFonts w:ascii="Book Antiqua" w:eastAsia="Times New Roman" w:hAnsi="Book Antiqua" w:cs="Arial"/>
                <w:b/>
                <w:bCs/>
                <w:lang w:eastAsia="hr-HR"/>
              </w:rPr>
            </w:pPr>
            <w:r w:rsidRPr="00F159A4">
              <w:rPr>
                <w:rFonts w:ascii="Book Antiqua" w:eastAsia="Times New Roman" w:hAnsi="Book Antiqua" w:cs="Arial"/>
                <w:b/>
                <w:bCs/>
                <w:lang w:eastAsia="hr-HR"/>
              </w:rPr>
              <w:t>Realizacija</w:t>
            </w:r>
          </w:p>
        </w:tc>
      </w:tr>
      <w:tr w:rsidR="0044688E" w:rsidRPr="00F159A4" w14:paraId="2571AB32"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5B314AB8" w14:textId="77777777" w:rsidR="0044688E" w:rsidRPr="00F159A4" w:rsidRDefault="0044688E" w:rsidP="00622D14">
            <w:pPr>
              <w:spacing w:after="0"/>
              <w:rPr>
                <w:rFonts w:ascii="Book Antiqua" w:eastAsia="Times New Roman" w:hAnsi="Book Antiqua" w:cs="Arial"/>
                <w:lang w:eastAsia="hr-HR"/>
              </w:rPr>
            </w:pPr>
            <w:r w:rsidRPr="00F159A4">
              <w:rPr>
                <w:rFonts w:ascii="Book Antiqua" w:eastAsia="Times New Roman" w:hAnsi="Book Antiqua" w:cs="Arial"/>
                <w:lang w:eastAsia="hr-HR"/>
              </w:rPr>
              <w:t>Aktivnost A100001 Administrativno, tehničko i stručno osoblje</w:t>
            </w:r>
          </w:p>
        </w:tc>
        <w:tc>
          <w:tcPr>
            <w:tcW w:w="1417" w:type="dxa"/>
            <w:tcBorders>
              <w:top w:val="nil"/>
              <w:left w:val="nil"/>
              <w:bottom w:val="single" w:sz="4" w:space="0" w:color="auto"/>
              <w:right w:val="single" w:sz="4" w:space="0" w:color="auto"/>
            </w:tcBorders>
            <w:shd w:val="clear" w:color="auto" w:fill="auto"/>
            <w:noWrap/>
            <w:vAlign w:val="center"/>
            <w:hideMark/>
          </w:tcPr>
          <w:p w14:paraId="0D0C4E03" w14:textId="77777777" w:rsidR="0044688E" w:rsidRPr="00F159A4" w:rsidRDefault="0044688E" w:rsidP="00622D14">
            <w:pPr>
              <w:spacing w:after="0"/>
              <w:jc w:val="right"/>
              <w:rPr>
                <w:rFonts w:ascii="Book Antiqua" w:eastAsia="Times New Roman" w:hAnsi="Book Antiqua" w:cs="Arial"/>
                <w:lang w:eastAsia="hr-HR"/>
              </w:rPr>
            </w:pPr>
            <w:r w:rsidRPr="00F159A4">
              <w:rPr>
                <w:rFonts w:ascii="Book Antiqua" w:eastAsia="Times New Roman" w:hAnsi="Book Antiqua" w:cs="Arial"/>
                <w:lang w:eastAsia="hr-HR"/>
              </w:rPr>
              <w:t>479.793,00</w:t>
            </w:r>
          </w:p>
        </w:tc>
        <w:tc>
          <w:tcPr>
            <w:tcW w:w="1383" w:type="dxa"/>
            <w:tcBorders>
              <w:top w:val="nil"/>
              <w:left w:val="nil"/>
              <w:bottom w:val="single" w:sz="4" w:space="0" w:color="auto"/>
              <w:right w:val="single" w:sz="4" w:space="0" w:color="auto"/>
            </w:tcBorders>
            <w:shd w:val="clear" w:color="auto" w:fill="auto"/>
            <w:noWrap/>
            <w:vAlign w:val="center"/>
          </w:tcPr>
          <w:p w14:paraId="2C198269" w14:textId="77777777" w:rsidR="0044688E" w:rsidRPr="00F159A4" w:rsidRDefault="0044688E" w:rsidP="00622D14">
            <w:pPr>
              <w:spacing w:after="0"/>
              <w:jc w:val="right"/>
              <w:rPr>
                <w:rFonts w:ascii="Book Antiqua" w:eastAsia="Times New Roman" w:hAnsi="Book Antiqua" w:cs="Arial"/>
                <w:lang w:eastAsia="hr-HR"/>
              </w:rPr>
            </w:pPr>
            <w:r w:rsidRPr="00F159A4">
              <w:rPr>
                <w:rFonts w:ascii="Book Antiqua" w:eastAsia="Times New Roman" w:hAnsi="Book Antiqua" w:cs="Arial"/>
                <w:lang w:eastAsia="hr-HR"/>
              </w:rPr>
              <w:t>484.793,00</w:t>
            </w:r>
          </w:p>
        </w:tc>
        <w:tc>
          <w:tcPr>
            <w:tcW w:w="1311" w:type="dxa"/>
            <w:tcBorders>
              <w:top w:val="nil"/>
              <w:left w:val="nil"/>
              <w:bottom w:val="single" w:sz="4" w:space="0" w:color="auto"/>
              <w:right w:val="single" w:sz="4" w:space="0" w:color="auto"/>
            </w:tcBorders>
            <w:shd w:val="clear" w:color="auto" w:fill="auto"/>
            <w:noWrap/>
            <w:vAlign w:val="center"/>
          </w:tcPr>
          <w:p w14:paraId="69ACCE42" w14:textId="77777777" w:rsidR="0044688E" w:rsidRPr="00F159A4" w:rsidRDefault="0044688E" w:rsidP="00622D14">
            <w:pPr>
              <w:spacing w:after="0"/>
              <w:jc w:val="right"/>
              <w:rPr>
                <w:rFonts w:ascii="Book Antiqua" w:eastAsia="Times New Roman" w:hAnsi="Book Antiqua" w:cs="Arial"/>
                <w:lang w:eastAsia="hr-HR"/>
              </w:rPr>
            </w:pPr>
            <w:r w:rsidRPr="00F159A4">
              <w:rPr>
                <w:rFonts w:ascii="Book Antiqua" w:eastAsia="Times New Roman" w:hAnsi="Book Antiqua" w:cs="Arial"/>
                <w:lang w:eastAsia="hr-HR"/>
              </w:rPr>
              <w:t>467.876,27</w:t>
            </w:r>
          </w:p>
        </w:tc>
      </w:tr>
      <w:tr w:rsidR="0044688E" w:rsidRPr="00F159A4" w14:paraId="35BED461"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14C16240" w14:textId="77777777" w:rsidR="0044688E" w:rsidRPr="00F159A4" w:rsidRDefault="0044688E" w:rsidP="00622D14">
            <w:pPr>
              <w:spacing w:after="0"/>
              <w:rPr>
                <w:rFonts w:ascii="Book Antiqua" w:eastAsia="Times New Roman" w:hAnsi="Book Antiqua" w:cs="Arial"/>
                <w:lang w:eastAsia="hr-HR"/>
              </w:rPr>
            </w:pPr>
            <w:r w:rsidRPr="00F159A4">
              <w:rPr>
                <w:rFonts w:ascii="Book Antiqua" w:eastAsia="Times New Roman" w:hAnsi="Book Antiqua" w:cs="Arial"/>
                <w:lang w:eastAsia="hr-HR"/>
              </w:rPr>
              <w:t>Aktivnost A100002 Nabava opreme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9E2F6DB" w14:textId="77777777" w:rsidR="0044688E" w:rsidRPr="00F159A4" w:rsidRDefault="0044688E" w:rsidP="00622D14">
            <w:pPr>
              <w:spacing w:after="0"/>
              <w:jc w:val="right"/>
              <w:rPr>
                <w:rFonts w:ascii="Book Antiqua" w:eastAsia="Times New Roman" w:hAnsi="Book Antiqua" w:cs="Arial"/>
                <w:lang w:eastAsia="hr-HR"/>
              </w:rPr>
            </w:pPr>
            <w:r w:rsidRPr="00F159A4">
              <w:rPr>
                <w:rFonts w:ascii="Book Antiqua" w:eastAsia="Times New Roman" w:hAnsi="Book Antiqua" w:cs="Arial"/>
                <w:lang w:eastAsia="hr-HR"/>
              </w:rPr>
              <w:t>15.926,00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732525F1" w14:textId="77777777" w:rsidR="0044688E" w:rsidRPr="00F159A4" w:rsidRDefault="0044688E" w:rsidP="00622D14">
            <w:pPr>
              <w:spacing w:after="0"/>
              <w:jc w:val="right"/>
              <w:rPr>
                <w:rFonts w:ascii="Book Antiqua" w:eastAsia="Times New Roman" w:hAnsi="Book Antiqua" w:cs="Arial"/>
                <w:lang w:eastAsia="hr-HR"/>
              </w:rPr>
            </w:pPr>
            <w:r w:rsidRPr="00F159A4">
              <w:rPr>
                <w:rFonts w:ascii="Book Antiqua" w:eastAsia="Times New Roman" w:hAnsi="Book Antiqua" w:cs="Arial"/>
                <w:lang w:eastAsia="hr-HR"/>
              </w:rPr>
              <w:t>20.038,50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732D8E73" w14:textId="77777777" w:rsidR="0044688E" w:rsidRPr="00F159A4" w:rsidRDefault="0044688E" w:rsidP="00622D14">
            <w:pPr>
              <w:spacing w:after="0"/>
              <w:jc w:val="right"/>
              <w:rPr>
                <w:rFonts w:ascii="Book Antiqua" w:eastAsia="Times New Roman" w:hAnsi="Book Antiqua" w:cs="Arial"/>
                <w:lang w:eastAsia="hr-HR"/>
              </w:rPr>
            </w:pPr>
            <w:r w:rsidRPr="00F159A4">
              <w:rPr>
                <w:rFonts w:ascii="Book Antiqua" w:eastAsia="Times New Roman" w:hAnsi="Book Antiqua" w:cs="Arial"/>
                <w:lang w:eastAsia="hr-HR"/>
              </w:rPr>
              <w:t>17.847,90</w:t>
            </w:r>
          </w:p>
        </w:tc>
      </w:tr>
    </w:tbl>
    <w:p w14:paraId="74E657CA" w14:textId="77777777" w:rsidR="0044688E" w:rsidRPr="00AB133B" w:rsidRDefault="0044688E" w:rsidP="0044688E">
      <w:pPr>
        <w:spacing w:after="0"/>
        <w:rPr>
          <w:rFonts w:ascii="Book Antiqua" w:hAnsi="Book Antiqua" w:cs="Arial"/>
          <w:b/>
          <w:color w:val="FF0000"/>
        </w:rPr>
      </w:pPr>
    </w:p>
    <w:p w14:paraId="43C2D652" w14:textId="77777777" w:rsidR="0044688E" w:rsidRPr="005916E9" w:rsidRDefault="0044688E" w:rsidP="0044688E">
      <w:pPr>
        <w:pStyle w:val="Odlomakpopisa"/>
        <w:numPr>
          <w:ilvl w:val="0"/>
          <w:numId w:val="1"/>
        </w:numPr>
        <w:spacing w:after="0"/>
        <w:rPr>
          <w:rFonts w:ascii="Book Antiqua" w:hAnsi="Book Antiqua" w:cs="Arial"/>
        </w:rPr>
      </w:pPr>
      <w:r w:rsidRPr="005916E9">
        <w:rPr>
          <w:rFonts w:ascii="Book Antiqua" w:hAnsi="Book Antiqua" w:cs="Arial"/>
        </w:rPr>
        <w:t>U nastavku se za svaku aktivnost/projekt daje obrazloženje i definiraju pokazatelji rezultata:</w:t>
      </w:r>
    </w:p>
    <w:p w14:paraId="24A4DE09" w14:textId="77777777" w:rsidR="0044688E" w:rsidRPr="005916E9" w:rsidRDefault="0044688E" w:rsidP="0044688E">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44688E" w:rsidRPr="005916E9" w14:paraId="430F6203"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63E6B55E" w14:textId="77777777" w:rsidR="0044688E" w:rsidRPr="005916E9" w:rsidRDefault="0044688E" w:rsidP="00622D14">
            <w:pPr>
              <w:spacing w:after="0"/>
              <w:rPr>
                <w:rFonts w:ascii="Book Antiqua" w:eastAsia="Times New Roman" w:hAnsi="Book Antiqua" w:cs="Arial"/>
                <w:b/>
                <w:bCs/>
                <w:lang w:eastAsia="hr-HR"/>
              </w:rPr>
            </w:pPr>
            <w:r w:rsidRPr="005916E9">
              <w:rPr>
                <w:rFonts w:ascii="Book Antiqua" w:eastAsia="Times New Roman" w:hAnsi="Book Antiqua" w:cs="Arial"/>
                <w:b/>
                <w:bCs/>
                <w:lang w:eastAsia="hr-HR"/>
              </w:rPr>
              <w:t xml:space="preserve">Naziv aktivnosti/projekta u Proračunu: </w:t>
            </w:r>
          </w:p>
          <w:p w14:paraId="24C8B689" w14:textId="77777777" w:rsidR="0044688E" w:rsidRPr="005916E9" w:rsidRDefault="0044688E" w:rsidP="00622D14">
            <w:pPr>
              <w:spacing w:after="0"/>
              <w:rPr>
                <w:rFonts w:ascii="Book Antiqua" w:eastAsia="Times New Roman" w:hAnsi="Book Antiqua" w:cs="Arial"/>
                <w:b/>
                <w:bCs/>
                <w:lang w:eastAsia="hr-HR"/>
              </w:rPr>
            </w:pPr>
            <w:r w:rsidRPr="005916E9">
              <w:rPr>
                <w:rFonts w:ascii="Book Antiqua" w:eastAsia="Times New Roman" w:hAnsi="Book Antiqua" w:cs="Arial"/>
                <w:b/>
                <w:bCs/>
                <w:lang w:eastAsia="hr-HR"/>
              </w:rPr>
              <w:t>Aktivnost A100001 Administrativno, tehničko i stručno osoblje</w:t>
            </w:r>
          </w:p>
        </w:tc>
      </w:tr>
      <w:tr w:rsidR="0044688E" w:rsidRPr="005916E9" w14:paraId="2800D98E" w14:textId="77777777" w:rsidTr="00622D14">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2FE86E" w14:textId="77777777" w:rsidR="0044688E" w:rsidRPr="005916E9" w:rsidRDefault="0044688E" w:rsidP="00622D14">
            <w:pPr>
              <w:spacing w:after="0"/>
              <w:rPr>
                <w:rFonts w:ascii="Book Antiqua" w:eastAsia="Times New Roman" w:hAnsi="Book Antiqua" w:cs="Arial"/>
                <w:lang w:eastAsia="hr-HR"/>
              </w:rPr>
            </w:pPr>
            <w:r w:rsidRPr="005916E9">
              <w:rPr>
                <w:rFonts w:ascii="Book Antiqua" w:hAnsi="Book Antiqua"/>
              </w:rPr>
              <w:t>Program obuhvaća aktivnosti kojima se osiguravaju sredstva za plaće zaposlenih, doprinose na plaće, ostale rashode vezane uz prava zaposlenika iz radnog odnosa, naknade za prijevoz, službena putovanja i stručno usavršavanje i druge rashode vezane za rad Upravnog odjela za pravne poslove, društvene djelatnosti i protokol. U Upravnom odjelu zaposleno je ukupno 9 osoba.</w:t>
            </w:r>
          </w:p>
          <w:p w14:paraId="08F4878D" w14:textId="77777777" w:rsidR="0044688E" w:rsidRPr="005916E9" w:rsidRDefault="0044688E" w:rsidP="00622D14">
            <w:pPr>
              <w:spacing w:after="0"/>
              <w:rPr>
                <w:rFonts w:ascii="Book Antiqua" w:hAnsi="Book Antiqua"/>
                <w:lang w:eastAsia="hr-HR"/>
              </w:rPr>
            </w:pPr>
            <w:r w:rsidRPr="005916E9">
              <w:rPr>
                <w:rFonts w:ascii="Book Antiqua" w:hAnsi="Book Antiqua"/>
              </w:rPr>
              <w:t>Povećanje sredstava: Sredstva povećana sukladno izvršenom i procjeni potrebnih sredstava do kraja godine</w:t>
            </w:r>
          </w:p>
        </w:tc>
      </w:tr>
      <w:tr w:rsidR="0044688E" w:rsidRPr="005916E9" w14:paraId="76AA6C61" w14:textId="77777777" w:rsidTr="00622D14">
        <w:trPr>
          <w:trHeight w:val="611"/>
        </w:trPr>
        <w:tc>
          <w:tcPr>
            <w:tcW w:w="9229" w:type="dxa"/>
            <w:vMerge/>
            <w:vAlign w:val="center"/>
            <w:hideMark/>
          </w:tcPr>
          <w:p w14:paraId="43A6F24E" w14:textId="77777777" w:rsidR="0044688E" w:rsidRPr="005916E9" w:rsidRDefault="0044688E" w:rsidP="00622D14">
            <w:pPr>
              <w:spacing w:after="0"/>
              <w:rPr>
                <w:rFonts w:ascii="Book Antiqua" w:eastAsia="Times New Roman" w:hAnsi="Book Antiqua" w:cs="Arial"/>
                <w:lang w:eastAsia="hr-HR"/>
              </w:rPr>
            </w:pPr>
          </w:p>
        </w:tc>
      </w:tr>
    </w:tbl>
    <w:p w14:paraId="030CC179" w14:textId="77777777" w:rsidR="0044688E" w:rsidRPr="005916E9" w:rsidRDefault="0044688E" w:rsidP="0044688E">
      <w:pPr>
        <w:rPr>
          <w:rFonts w:ascii="Book Antiqua" w:hAnsi="Book Antiqua" w:cs="Arial"/>
          <w:b/>
          <w:bCs/>
        </w:rPr>
      </w:pPr>
      <w:r w:rsidRPr="005916E9">
        <w:rPr>
          <w:rFonts w:ascii="Book Antiqua" w:hAnsi="Book Antiqua" w:cs="Arial"/>
          <w:b/>
          <w:bCs/>
        </w:rPr>
        <w:lastRenderedPageBreak/>
        <w:t>Pokazatelji rezultata :</w:t>
      </w:r>
    </w:p>
    <w:tbl>
      <w:tblPr>
        <w:tblW w:w="7765" w:type="dxa"/>
        <w:jc w:val="center"/>
        <w:tblLook w:val="04A0" w:firstRow="1" w:lastRow="0" w:firstColumn="1" w:lastColumn="0" w:noHBand="0" w:noVBand="1"/>
      </w:tblPr>
      <w:tblGrid>
        <w:gridCol w:w="1655"/>
        <w:gridCol w:w="1365"/>
        <w:gridCol w:w="1157"/>
        <w:gridCol w:w="1196"/>
        <w:gridCol w:w="1196"/>
        <w:gridCol w:w="1196"/>
      </w:tblGrid>
      <w:tr w:rsidR="0044688E" w:rsidRPr="00AB133B" w14:paraId="584BD1AC" w14:textId="77777777" w:rsidTr="00622D14">
        <w:trPr>
          <w:trHeight w:val="564"/>
          <w:jc w:val="center"/>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6F8BB" w14:textId="77777777" w:rsidR="0044688E" w:rsidRPr="0013099E" w:rsidRDefault="0044688E" w:rsidP="00622D14">
            <w:pPr>
              <w:spacing w:after="0"/>
              <w:jc w:val="center"/>
              <w:rPr>
                <w:rFonts w:ascii="Book Antiqua" w:eastAsia="Times New Roman" w:hAnsi="Book Antiqua" w:cs="Arial"/>
                <w:lang w:eastAsia="hr-HR"/>
              </w:rPr>
            </w:pPr>
            <w:r w:rsidRPr="0013099E">
              <w:rPr>
                <w:rFonts w:ascii="Book Antiqua" w:eastAsia="Times New Roman" w:hAnsi="Book Antiqua" w:cs="Arial"/>
                <w:lang w:eastAsia="hr-HR"/>
              </w:rPr>
              <w:t>Pokazatelj</w:t>
            </w:r>
          </w:p>
          <w:p w14:paraId="5860D322" w14:textId="77777777" w:rsidR="0044688E" w:rsidRPr="0013099E" w:rsidRDefault="0044688E" w:rsidP="00622D14">
            <w:pPr>
              <w:spacing w:after="0"/>
              <w:jc w:val="center"/>
              <w:rPr>
                <w:rFonts w:ascii="Book Antiqua" w:eastAsia="Times New Roman" w:hAnsi="Book Antiqua" w:cs="Arial"/>
                <w:lang w:eastAsia="hr-HR"/>
              </w:rPr>
            </w:pPr>
            <w:r w:rsidRPr="0013099E">
              <w:rPr>
                <w:rFonts w:ascii="Book Antiqua" w:eastAsia="Times New Roman" w:hAnsi="Book Antiqua" w:cs="Arial"/>
                <w:lang w:eastAsia="hr-HR"/>
              </w:rPr>
              <w:t>rezultata</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14:paraId="1590AED9" w14:textId="77777777" w:rsidR="0044688E" w:rsidRPr="0013099E" w:rsidRDefault="0044688E" w:rsidP="00622D14">
            <w:pPr>
              <w:spacing w:after="0"/>
              <w:jc w:val="center"/>
              <w:rPr>
                <w:rFonts w:ascii="Book Antiqua" w:eastAsia="Times New Roman" w:hAnsi="Book Antiqua" w:cs="Arial"/>
                <w:lang w:eastAsia="hr-HR"/>
              </w:rPr>
            </w:pPr>
            <w:r w:rsidRPr="0013099E">
              <w:rPr>
                <w:rFonts w:ascii="Book Antiqua" w:eastAsia="Times New Roman" w:hAnsi="Book Antiqua" w:cs="Arial"/>
                <w:lang w:eastAsia="hr-HR"/>
              </w:rPr>
              <w:t>Definicija pokazatelja</w:t>
            </w:r>
          </w:p>
        </w:tc>
        <w:tc>
          <w:tcPr>
            <w:tcW w:w="1157" w:type="dxa"/>
            <w:tcBorders>
              <w:top w:val="single" w:sz="4" w:space="0" w:color="auto"/>
              <w:left w:val="nil"/>
              <w:bottom w:val="single" w:sz="4" w:space="0" w:color="auto"/>
              <w:right w:val="single" w:sz="4" w:space="0" w:color="auto"/>
            </w:tcBorders>
            <w:vAlign w:val="center"/>
          </w:tcPr>
          <w:p w14:paraId="6A907918" w14:textId="77777777" w:rsidR="0044688E" w:rsidRPr="0013099E" w:rsidRDefault="0044688E" w:rsidP="00622D14">
            <w:pPr>
              <w:spacing w:after="0"/>
              <w:jc w:val="center"/>
              <w:rPr>
                <w:rFonts w:ascii="Book Antiqua" w:eastAsia="Times New Roman" w:hAnsi="Book Antiqua" w:cs="Arial"/>
                <w:lang w:eastAsia="hr-HR"/>
              </w:rPr>
            </w:pPr>
            <w:r w:rsidRPr="0013099E">
              <w:rPr>
                <w:rFonts w:ascii="Book Antiqua" w:eastAsia="Times New Roman" w:hAnsi="Book Antiqua" w:cs="Arial"/>
                <w:lang w:eastAsia="hr-HR"/>
              </w:rPr>
              <w:t>Jedinica</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28BC0" w14:textId="77777777" w:rsidR="0044688E" w:rsidRPr="0013099E" w:rsidRDefault="0044688E" w:rsidP="00622D14">
            <w:pPr>
              <w:spacing w:after="0"/>
              <w:jc w:val="center"/>
              <w:rPr>
                <w:rFonts w:ascii="Book Antiqua" w:eastAsia="Times New Roman" w:hAnsi="Book Antiqua" w:cs="Arial"/>
                <w:lang w:eastAsia="hr-HR"/>
              </w:rPr>
            </w:pPr>
            <w:r w:rsidRPr="0013099E">
              <w:rPr>
                <w:rFonts w:ascii="Book Antiqua" w:eastAsia="Times New Roman" w:hAnsi="Book Antiqua" w:cs="Arial"/>
                <w:sz w:val="20"/>
                <w:szCs w:val="20"/>
                <w:lang w:eastAsia="hr-HR"/>
              </w:rPr>
              <w:t>Polazna vrijednost 2022.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02380C29" w14:textId="77777777" w:rsidR="0044688E" w:rsidRPr="0013099E" w:rsidRDefault="0044688E" w:rsidP="00622D14">
            <w:pPr>
              <w:spacing w:after="0"/>
              <w:jc w:val="center"/>
              <w:rPr>
                <w:rFonts w:ascii="Book Antiqua" w:eastAsia="Times New Roman" w:hAnsi="Book Antiqua" w:cs="Arial"/>
                <w:sz w:val="20"/>
                <w:szCs w:val="20"/>
                <w:lang w:eastAsia="hr-HR"/>
              </w:rPr>
            </w:pPr>
            <w:r w:rsidRPr="0013099E">
              <w:rPr>
                <w:rFonts w:ascii="Book Antiqua" w:eastAsia="Times New Roman" w:hAnsi="Book Antiqua" w:cs="Arial"/>
                <w:sz w:val="20"/>
                <w:szCs w:val="20"/>
                <w:lang w:eastAsia="hr-HR"/>
              </w:rPr>
              <w:t>Ciljana vrijednost</w:t>
            </w:r>
          </w:p>
          <w:p w14:paraId="3B373858" w14:textId="77777777" w:rsidR="0044688E" w:rsidRPr="0013099E" w:rsidRDefault="0044688E" w:rsidP="00622D14">
            <w:pPr>
              <w:spacing w:after="0"/>
              <w:jc w:val="center"/>
              <w:rPr>
                <w:rFonts w:ascii="Book Antiqua" w:eastAsia="Times New Roman" w:hAnsi="Book Antiqua" w:cs="Arial"/>
                <w:lang w:eastAsia="hr-HR"/>
              </w:rPr>
            </w:pPr>
            <w:r w:rsidRPr="0013099E">
              <w:rPr>
                <w:rFonts w:ascii="Book Antiqua" w:eastAsia="Times New Roman" w:hAnsi="Book Antiqua" w:cs="Arial"/>
                <w:sz w:val="20"/>
                <w:szCs w:val="20"/>
                <w:lang w:eastAsia="hr-HR"/>
              </w:rPr>
              <w:t>2023.</w:t>
            </w:r>
          </w:p>
        </w:tc>
        <w:tc>
          <w:tcPr>
            <w:tcW w:w="1196" w:type="dxa"/>
            <w:tcBorders>
              <w:top w:val="single" w:sz="4" w:space="0" w:color="auto"/>
              <w:left w:val="nil"/>
              <w:bottom w:val="single" w:sz="4" w:space="0" w:color="auto"/>
              <w:right w:val="single" w:sz="4" w:space="0" w:color="auto"/>
            </w:tcBorders>
            <w:vAlign w:val="center"/>
          </w:tcPr>
          <w:p w14:paraId="50794B55" w14:textId="77777777" w:rsidR="0044688E" w:rsidRPr="0013099E" w:rsidRDefault="0044688E" w:rsidP="00622D14">
            <w:pPr>
              <w:spacing w:after="0"/>
              <w:jc w:val="center"/>
              <w:rPr>
                <w:rFonts w:ascii="Book Antiqua" w:eastAsia="Times New Roman" w:hAnsi="Book Antiqua" w:cs="Arial"/>
                <w:lang w:eastAsia="hr-HR"/>
              </w:rPr>
            </w:pPr>
            <w:r w:rsidRPr="0013099E">
              <w:rPr>
                <w:rFonts w:ascii="Book Antiqua" w:eastAsia="Times New Roman" w:hAnsi="Book Antiqua" w:cs="Arial"/>
                <w:sz w:val="20"/>
                <w:szCs w:val="20"/>
                <w:lang w:eastAsia="hr-HR"/>
              </w:rPr>
              <w:t>Realizacija</w:t>
            </w:r>
          </w:p>
        </w:tc>
      </w:tr>
      <w:tr w:rsidR="0044688E" w:rsidRPr="00AB133B" w14:paraId="01779242" w14:textId="77777777" w:rsidTr="00622D14">
        <w:trPr>
          <w:trHeight w:val="564"/>
          <w:jc w:val="center"/>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78C7F" w14:textId="77777777" w:rsidR="0044688E" w:rsidRPr="0013099E" w:rsidRDefault="0044688E" w:rsidP="00622D14">
            <w:pPr>
              <w:spacing w:after="0"/>
              <w:jc w:val="center"/>
              <w:rPr>
                <w:rFonts w:ascii="Book Antiqua" w:eastAsia="Times New Roman" w:hAnsi="Book Antiqua" w:cs="Arial"/>
                <w:lang w:eastAsia="hr-HR"/>
              </w:rPr>
            </w:pPr>
            <w:r w:rsidRPr="0013099E">
              <w:rPr>
                <w:rFonts w:ascii="Book Antiqua" w:eastAsia="Times New Roman" w:hAnsi="Book Antiqua" w:cs="Arial"/>
                <w:lang w:eastAsia="hr-HR"/>
              </w:rPr>
              <w:t>Pravovremeno i kvalitetno odrađeni poslovi iz djelokruga odjela</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14:paraId="6F95DC3F" w14:textId="77777777" w:rsidR="0044688E" w:rsidRPr="0013099E" w:rsidRDefault="0044688E" w:rsidP="00622D14">
            <w:pPr>
              <w:spacing w:after="0"/>
              <w:jc w:val="center"/>
              <w:rPr>
                <w:rFonts w:ascii="Book Antiqua" w:eastAsia="Times New Roman" w:hAnsi="Book Antiqua" w:cs="Arial"/>
                <w:lang w:eastAsia="hr-HR"/>
              </w:rPr>
            </w:pPr>
            <w:r w:rsidRPr="0013099E">
              <w:rPr>
                <w:rFonts w:ascii="Book Antiqua" w:eastAsia="Times New Roman" w:hAnsi="Book Antiqua" w:cs="Arial"/>
                <w:lang w:eastAsia="hr-HR"/>
              </w:rPr>
              <w:t>Broj  predmeta u odjelu</w:t>
            </w:r>
          </w:p>
        </w:tc>
        <w:tc>
          <w:tcPr>
            <w:tcW w:w="1157" w:type="dxa"/>
            <w:tcBorders>
              <w:top w:val="single" w:sz="4" w:space="0" w:color="auto"/>
              <w:left w:val="nil"/>
              <w:bottom w:val="single" w:sz="4" w:space="0" w:color="auto"/>
              <w:right w:val="single" w:sz="4" w:space="0" w:color="auto"/>
            </w:tcBorders>
            <w:vAlign w:val="center"/>
          </w:tcPr>
          <w:p w14:paraId="632F3D51" w14:textId="77777777" w:rsidR="0044688E" w:rsidRPr="0013099E" w:rsidRDefault="0044688E" w:rsidP="00622D14">
            <w:pPr>
              <w:spacing w:after="0"/>
              <w:jc w:val="center"/>
              <w:rPr>
                <w:rFonts w:ascii="Book Antiqua" w:eastAsia="Times New Roman" w:hAnsi="Book Antiqua" w:cs="Arial"/>
                <w:lang w:eastAsia="hr-HR"/>
              </w:rPr>
            </w:pPr>
            <w:r w:rsidRPr="0013099E">
              <w:rPr>
                <w:rFonts w:ascii="Book Antiqua" w:eastAsia="Times New Roman" w:hAnsi="Book Antiqua" w:cs="Arial"/>
                <w:lang w:eastAsia="hr-HR"/>
              </w:rPr>
              <w:t>Broj predmeta</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043F0" w14:textId="77777777" w:rsidR="0044688E" w:rsidRPr="0013099E" w:rsidRDefault="0044688E" w:rsidP="00622D14">
            <w:pPr>
              <w:spacing w:after="0"/>
              <w:jc w:val="center"/>
              <w:rPr>
                <w:rFonts w:ascii="Book Antiqua" w:eastAsia="Times New Roman" w:hAnsi="Book Antiqua" w:cs="Arial"/>
                <w:lang w:eastAsia="hr-HR"/>
              </w:rPr>
            </w:pPr>
            <w:r w:rsidRPr="0013099E">
              <w:rPr>
                <w:rFonts w:ascii="Book Antiqua" w:eastAsia="Times New Roman" w:hAnsi="Book Antiqua" w:cs="Arial"/>
                <w:lang w:eastAsia="hr-HR"/>
              </w:rPr>
              <w:t>1000</w:t>
            </w:r>
          </w:p>
          <w:p w14:paraId="704B1D29" w14:textId="77777777" w:rsidR="0044688E" w:rsidRPr="0013099E" w:rsidRDefault="0044688E" w:rsidP="00622D14">
            <w:pPr>
              <w:spacing w:after="0"/>
              <w:jc w:val="center"/>
              <w:rPr>
                <w:rFonts w:ascii="Book Antiqua" w:eastAsia="Times New Roman" w:hAnsi="Book Antiqua" w:cs="Arial"/>
                <w:lang w:eastAsia="hr-HR"/>
              </w:rPr>
            </w:pPr>
            <w:r w:rsidRPr="0013099E">
              <w:rPr>
                <w:rFonts w:ascii="Book Antiqua" w:eastAsia="Times New Roman" w:hAnsi="Book Antiqua" w:cs="Arial"/>
                <w:lang w:eastAsia="hr-HR"/>
              </w:rPr>
              <w:t>(procjena)</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0CAA98F8" w14:textId="77777777" w:rsidR="0044688E" w:rsidRPr="0013099E" w:rsidRDefault="0044688E" w:rsidP="00622D14">
            <w:pPr>
              <w:spacing w:after="0"/>
              <w:jc w:val="center"/>
              <w:rPr>
                <w:rFonts w:ascii="Book Antiqua" w:eastAsia="Times New Roman" w:hAnsi="Book Antiqua" w:cs="Arial"/>
                <w:lang w:eastAsia="hr-HR"/>
              </w:rPr>
            </w:pPr>
            <w:r w:rsidRPr="0013099E">
              <w:rPr>
                <w:rFonts w:ascii="Book Antiqua" w:eastAsia="Times New Roman" w:hAnsi="Book Antiqua" w:cs="Arial"/>
                <w:lang w:eastAsia="hr-HR"/>
              </w:rPr>
              <w:t>1000</w:t>
            </w:r>
          </w:p>
          <w:p w14:paraId="07BB2B4D" w14:textId="77777777" w:rsidR="0044688E" w:rsidRPr="0013099E" w:rsidRDefault="0044688E" w:rsidP="00622D14">
            <w:pPr>
              <w:spacing w:after="0"/>
              <w:jc w:val="center"/>
              <w:rPr>
                <w:rFonts w:ascii="Book Antiqua" w:eastAsia="Times New Roman" w:hAnsi="Book Antiqua" w:cs="Arial"/>
                <w:lang w:eastAsia="hr-HR"/>
              </w:rPr>
            </w:pPr>
            <w:r w:rsidRPr="0013099E">
              <w:rPr>
                <w:rFonts w:ascii="Book Antiqua" w:eastAsia="Times New Roman" w:hAnsi="Book Antiqua" w:cs="Arial"/>
                <w:lang w:eastAsia="hr-HR"/>
              </w:rPr>
              <w:t>(procjena)</w:t>
            </w:r>
          </w:p>
        </w:tc>
        <w:tc>
          <w:tcPr>
            <w:tcW w:w="1196" w:type="dxa"/>
            <w:tcBorders>
              <w:top w:val="single" w:sz="4" w:space="0" w:color="auto"/>
              <w:left w:val="nil"/>
              <w:bottom w:val="single" w:sz="4" w:space="0" w:color="auto"/>
              <w:right w:val="single" w:sz="4" w:space="0" w:color="auto"/>
            </w:tcBorders>
            <w:vAlign w:val="center"/>
          </w:tcPr>
          <w:p w14:paraId="3278EE35" w14:textId="77777777" w:rsidR="0044688E" w:rsidRPr="0013099E" w:rsidRDefault="0044688E" w:rsidP="00622D14">
            <w:pPr>
              <w:spacing w:after="0"/>
              <w:jc w:val="center"/>
              <w:rPr>
                <w:rFonts w:ascii="Book Antiqua" w:eastAsia="Times New Roman" w:hAnsi="Book Antiqua" w:cs="Arial"/>
                <w:lang w:eastAsia="hr-HR"/>
              </w:rPr>
            </w:pPr>
            <w:r w:rsidRPr="0013099E">
              <w:rPr>
                <w:rFonts w:ascii="Book Antiqua" w:eastAsia="Times New Roman" w:hAnsi="Book Antiqua" w:cs="Arial"/>
                <w:lang w:eastAsia="hr-HR"/>
              </w:rPr>
              <w:t>887</w:t>
            </w:r>
          </w:p>
          <w:p w14:paraId="64573ACC" w14:textId="77777777" w:rsidR="0044688E" w:rsidRPr="0013099E" w:rsidRDefault="0044688E" w:rsidP="00622D14">
            <w:pPr>
              <w:spacing w:after="0"/>
              <w:jc w:val="center"/>
              <w:rPr>
                <w:rFonts w:ascii="Book Antiqua" w:eastAsia="Times New Roman" w:hAnsi="Book Antiqua" w:cs="Arial"/>
                <w:lang w:eastAsia="hr-HR"/>
              </w:rPr>
            </w:pPr>
          </w:p>
        </w:tc>
      </w:tr>
    </w:tbl>
    <w:p w14:paraId="6332A1E6" w14:textId="77777777" w:rsidR="0044688E" w:rsidRPr="00AB133B" w:rsidRDefault="0044688E" w:rsidP="0044688E">
      <w:pPr>
        <w:spacing w:after="0"/>
        <w:rPr>
          <w:rFonts w:ascii="Book Antiqua" w:hAnsi="Book Antiqua" w:cs="Arial"/>
          <w:color w:val="FF0000"/>
        </w:rPr>
      </w:pPr>
    </w:p>
    <w:p w14:paraId="2879F00A" w14:textId="77777777" w:rsidR="0044688E" w:rsidRPr="00AB133B" w:rsidRDefault="0044688E" w:rsidP="0044688E">
      <w:pPr>
        <w:spacing w:after="0"/>
        <w:rPr>
          <w:rFonts w:ascii="Book Antiqua" w:hAnsi="Book Antiqua" w:cs="Arial"/>
          <w:color w:val="FF0000"/>
        </w:rPr>
      </w:pPr>
    </w:p>
    <w:p w14:paraId="68FA7BC2" w14:textId="77777777" w:rsidR="0044688E" w:rsidRPr="00AB133B" w:rsidRDefault="0044688E" w:rsidP="0044688E">
      <w:pPr>
        <w:spacing w:after="0"/>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44688E" w:rsidRPr="005916E9" w14:paraId="28DA04B3"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6C6AB04B" w14:textId="77777777" w:rsidR="0044688E" w:rsidRPr="005916E9" w:rsidRDefault="0044688E" w:rsidP="00622D14">
            <w:pPr>
              <w:spacing w:after="0"/>
              <w:rPr>
                <w:rFonts w:ascii="Book Antiqua" w:eastAsia="Times New Roman" w:hAnsi="Book Antiqua" w:cs="Arial"/>
                <w:b/>
                <w:bCs/>
                <w:lang w:eastAsia="hr-HR"/>
              </w:rPr>
            </w:pPr>
            <w:r w:rsidRPr="005916E9">
              <w:rPr>
                <w:rFonts w:ascii="Book Antiqua" w:eastAsia="Times New Roman" w:hAnsi="Book Antiqua" w:cs="Arial"/>
                <w:b/>
                <w:bCs/>
                <w:lang w:eastAsia="hr-HR"/>
              </w:rPr>
              <w:t xml:space="preserve">Naziv aktivnosti/projekta u Proračunu: </w:t>
            </w:r>
          </w:p>
          <w:p w14:paraId="53FA1FE3" w14:textId="77777777" w:rsidR="0044688E" w:rsidRPr="005916E9" w:rsidRDefault="0044688E" w:rsidP="00622D14">
            <w:pPr>
              <w:spacing w:after="0"/>
              <w:rPr>
                <w:rFonts w:ascii="Book Antiqua" w:eastAsia="Times New Roman" w:hAnsi="Book Antiqua" w:cs="Arial"/>
                <w:b/>
                <w:bCs/>
                <w:lang w:eastAsia="hr-HR"/>
              </w:rPr>
            </w:pPr>
            <w:r w:rsidRPr="005916E9">
              <w:rPr>
                <w:rFonts w:ascii="Book Antiqua" w:eastAsia="Times New Roman" w:hAnsi="Book Antiqua" w:cs="Arial"/>
                <w:b/>
                <w:bCs/>
                <w:lang w:eastAsia="hr-HR"/>
              </w:rPr>
              <w:t>Aktivnost A100002 Nabava opreme</w:t>
            </w:r>
          </w:p>
          <w:p w14:paraId="3DA61E02" w14:textId="77777777" w:rsidR="0044688E" w:rsidRPr="005916E9" w:rsidRDefault="0044688E" w:rsidP="00622D14">
            <w:pPr>
              <w:spacing w:after="0"/>
              <w:rPr>
                <w:rFonts w:ascii="Book Antiqua" w:eastAsia="Times New Roman" w:hAnsi="Book Antiqua" w:cs="Arial"/>
                <w:b/>
                <w:bCs/>
                <w:lang w:eastAsia="hr-HR"/>
              </w:rPr>
            </w:pPr>
          </w:p>
        </w:tc>
      </w:tr>
      <w:tr w:rsidR="0044688E" w:rsidRPr="005916E9" w14:paraId="4976DD24" w14:textId="77777777" w:rsidTr="00622D14">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F315ED" w14:textId="77777777" w:rsidR="0044688E" w:rsidRPr="005916E9" w:rsidRDefault="0044688E" w:rsidP="00622D14">
            <w:pPr>
              <w:spacing w:after="0"/>
              <w:rPr>
                <w:rFonts w:ascii="Book Antiqua" w:eastAsia="Times New Roman" w:hAnsi="Book Antiqua" w:cs="Arial"/>
                <w:lang w:eastAsia="hr-HR"/>
              </w:rPr>
            </w:pPr>
            <w:r w:rsidRPr="005916E9">
              <w:rPr>
                <w:rFonts w:ascii="Book Antiqua" w:hAnsi="Book Antiqua" w:cs="Arial"/>
                <w:w w:val="95"/>
              </w:rPr>
              <w:t>Unutar</w:t>
            </w:r>
            <w:r w:rsidRPr="005916E9">
              <w:rPr>
                <w:rFonts w:ascii="Book Antiqua" w:hAnsi="Book Antiqua" w:cs="Arial"/>
                <w:spacing w:val="12"/>
                <w:w w:val="95"/>
              </w:rPr>
              <w:t xml:space="preserve"> </w:t>
            </w:r>
            <w:r w:rsidRPr="005916E9">
              <w:rPr>
                <w:rFonts w:ascii="Book Antiqua" w:hAnsi="Book Antiqua" w:cs="Arial"/>
                <w:w w:val="95"/>
              </w:rPr>
              <w:t>ove</w:t>
            </w:r>
            <w:r w:rsidRPr="005916E9">
              <w:rPr>
                <w:rFonts w:ascii="Book Antiqua" w:hAnsi="Book Antiqua" w:cs="Arial"/>
                <w:spacing w:val="13"/>
                <w:w w:val="95"/>
              </w:rPr>
              <w:t xml:space="preserve"> </w:t>
            </w:r>
            <w:r w:rsidRPr="005916E9">
              <w:rPr>
                <w:rFonts w:ascii="Book Antiqua" w:hAnsi="Book Antiqua" w:cs="Arial"/>
                <w:w w:val="95"/>
              </w:rPr>
              <w:t>aktivnosti</w:t>
            </w:r>
            <w:r w:rsidRPr="005916E9">
              <w:rPr>
                <w:rFonts w:ascii="Book Antiqua" w:hAnsi="Book Antiqua" w:cs="Arial"/>
                <w:spacing w:val="13"/>
                <w:w w:val="95"/>
              </w:rPr>
              <w:t xml:space="preserve"> </w:t>
            </w:r>
            <w:r w:rsidRPr="005916E9">
              <w:rPr>
                <w:rFonts w:ascii="Book Antiqua" w:hAnsi="Book Antiqua" w:cs="Arial"/>
                <w:w w:val="95"/>
              </w:rPr>
              <w:t>planirana</w:t>
            </w:r>
            <w:r w:rsidRPr="005916E9">
              <w:rPr>
                <w:rFonts w:ascii="Book Antiqua" w:hAnsi="Book Antiqua" w:cs="Arial"/>
                <w:spacing w:val="13"/>
                <w:w w:val="95"/>
              </w:rPr>
              <w:t xml:space="preserve"> </w:t>
            </w:r>
            <w:r w:rsidRPr="005916E9">
              <w:rPr>
                <w:rFonts w:ascii="Book Antiqua" w:hAnsi="Book Antiqua" w:cs="Arial"/>
                <w:w w:val="95"/>
              </w:rPr>
              <w:t>su</w:t>
            </w:r>
            <w:r w:rsidRPr="005916E9">
              <w:rPr>
                <w:rFonts w:ascii="Book Antiqua" w:hAnsi="Book Antiqua" w:cs="Arial"/>
                <w:spacing w:val="13"/>
                <w:w w:val="95"/>
              </w:rPr>
              <w:t xml:space="preserve"> </w:t>
            </w:r>
            <w:r w:rsidRPr="005916E9">
              <w:rPr>
                <w:rFonts w:ascii="Book Antiqua" w:hAnsi="Book Antiqua" w:cs="Arial"/>
                <w:w w:val="95"/>
              </w:rPr>
              <w:t>sredstva</w:t>
            </w:r>
            <w:r w:rsidRPr="005916E9">
              <w:rPr>
                <w:rFonts w:ascii="Book Antiqua" w:hAnsi="Book Antiqua" w:cs="Arial"/>
                <w:spacing w:val="12"/>
                <w:w w:val="95"/>
              </w:rPr>
              <w:t xml:space="preserve"> </w:t>
            </w:r>
            <w:r w:rsidRPr="005916E9">
              <w:rPr>
                <w:rFonts w:ascii="Book Antiqua" w:hAnsi="Book Antiqua" w:cs="Arial"/>
                <w:w w:val="95"/>
              </w:rPr>
              <w:t>za</w:t>
            </w:r>
            <w:r w:rsidRPr="005916E9">
              <w:rPr>
                <w:rFonts w:ascii="Book Antiqua" w:hAnsi="Book Antiqua" w:cs="Arial"/>
                <w:spacing w:val="13"/>
                <w:w w:val="95"/>
              </w:rPr>
              <w:t xml:space="preserve"> </w:t>
            </w:r>
            <w:r w:rsidRPr="005916E9">
              <w:rPr>
                <w:rFonts w:ascii="Book Antiqua" w:hAnsi="Book Antiqua" w:cs="Arial"/>
                <w:w w:val="95"/>
              </w:rPr>
              <w:t>nabavu</w:t>
            </w:r>
            <w:r w:rsidRPr="005916E9">
              <w:rPr>
                <w:rFonts w:ascii="Book Antiqua" w:hAnsi="Book Antiqua" w:cs="Arial"/>
                <w:spacing w:val="13"/>
                <w:w w:val="95"/>
              </w:rPr>
              <w:t xml:space="preserve"> </w:t>
            </w:r>
            <w:r w:rsidRPr="005916E9">
              <w:rPr>
                <w:rFonts w:ascii="Book Antiqua" w:hAnsi="Book Antiqua" w:cs="Arial"/>
                <w:w w:val="95"/>
              </w:rPr>
              <w:t>opreme</w:t>
            </w:r>
            <w:r w:rsidRPr="005916E9">
              <w:rPr>
                <w:rFonts w:ascii="Book Antiqua" w:hAnsi="Book Antiqua" w:cs="Arial"/>
                <w:spacing w:val="13"/>
                <w:w w:val="95"/>
              </w:rPr>
              <w:t xml:space="preserve"> </w:t>
            </w:r>
            <w:r w:rsidRPr="005916E9">
              <w:rPr>
                <w:rFonts w:ascii="Book Antiqua" w:hAnsi="Book Antiqua" w:cs="Arial"/>
                <w:w w:val="95"/>
              </w:rPr>
              <w:t>(računala</w:t>
            </w:r>
            <w:r w:rsidRPr="005916E9">
              <w:rPr>
                <w:rFonts w:ascii="Book Antiqua" w:hAnsi="Book Antiqua" w:cs="Arial"/>
                <w:spacing w:val="13"/>
                <w:w w:val="95"/>
              </w:rPr>
              <w:t xml:space="preserve"> </w:t>
            </w:r>
            <w:r w:rsidRPr="005916E9">
              <w:rPr>
                <w:rFonts w:ascii="Book Antiqua" w:hAnsi="Book Antiqua" w:cs="Arial"/>
                <w:w w:val="95"/>
              </w:rPr>
              <w:t>i</w:t>
            </w:r>
            <w:r w:rsidRPr="005916E9">
              <w:rPr>
                <w:rFonts w:ascii="Book Antiqua" w:hAnsi="Book Antiqua" w:cs="Arial"/>
                <w:spacing w:val="13"/>
                <w:w w:val="95"/>
              </w:rPr>
              <w:t xml:space="preserve"> </w:t>
            </w:r>
            <w:r w:rsidRPr="005916E9">
              <w:rPr>
                <w:rFonts w:ascii="Book Antiqua" w:hAnsi="Book Antiqua" w:cs="Arial"/>
                <w:w w:val="95"/>
              </w:rPr>
              <w:t>informatička</w:t>
            </w:r>
            <w:r w:rsidRPr="005916E9">
              <w:rPr>
                <w:rFonts w:ascii="Book Antiqua" w:hAnsi="Book Antiqua" w:cs="Arial"/>
                <w:spacing w:val="12"/>
                <w:w w:val="95"/>
              </w:rPr>
              <w:t xml:space="preserve"> </w:t>
            </w:r>
            <w:r w:rsidRPr="005916E9">
              <w:rPr>
                <w:rFonts w:ascii="Book Antiqua" w:hAnsi="Book Antiqua" w:cs="Arial"/>
                <w:w w:val="95"/>
              </w:rPr>
              <w:t>oprema</w:t>
            </w:r>
            <w:r w:rsidRPr="005916E9">
              <w:rPr>
                <w:rFonts w:ascii="Book Antiqua" w:hAnsi="Book Antiqua" w:cs="Arial"/>
                <w:spacing w:val="13"/>
                <w:w w:val="95"/>
              </w:rPr>
              <w:t xml:space="preserve"> </w:t>
            </w:r>
            <w:r w:rsidRPr="005916E9">
              <w:rPr>
                <w:rFonts w:ascii="Book Antiqua" w:hAnsi="Book Antiqua" w:cs="Arial"/>
                <w:w w:val="95"/>
              </w:rPr>
              <w:t>te</w:t>
            </w:r>
            <w:r w:rsidRPr="005916E9">
              <w:rPr>
                <w:rFonts w:ascii="Book Antiqua" w:hAnsi="Book Antiqua" w:cs="Arial"/>
                <w:spacing w:val="13"/>
                <w:w w:val="95"/>
              </w:rPr>
              <w:t xml:space="preserve"> </w:t>
            </w:r>
            <w:r w:rsidRPr="005916E9">
              <w:rPr>
                <w:rFonts w:ascii="Book Antiqua" w:hAnsi="Book Antiqua" w:cs="Arial"/>
                <w:w w:val="95"/>
              </w:rPr>
              <w:t>uredski</w:t>
            </w:r>
            <w:r w:rsidRPr="005916E9">
              <w:rPr>
                <w:rFonts w:ascii="Book Antiqua" w:hAnsi="Book Antiqua" w:cs="Arial"/>
                <w:spacing w:val="13"/>
                <w:w w:val="95"/>
              </w:rPr>
              <w:t xml:space="preserve"> </w:t>
            </w:r>
            <w:r w:rsidRPr="005916E9">
              <w:rPr>
                <w:rFonts w:ascii="Book Antiqua" w:hAnsi="Book Antiqua" w:cs="Arial"/>
                <w:w w:val="95"/>
              </w:rPr>
              <w:t>namještaj) te se obzirom na dosad utrošena sredstva povećava iznos.</w:t>
            </w:r>
          </w:p>
          <w:p w14:paraId="5E9D0933" w14:textId="77777777" w:rsidR="0044688E" w:rsidRPr="005916E9" w:rsidRDefault="0044688E" w:rsidP="00622D14">
            <w:pPr>
              <w:spacing w:after="0"/>
              <w:rPr>
                <w:rFonts w:ascii="Book Antiqua" w:hAnsi="Book Antiqua"/>
                <w:lang w:eastAsia="hr-HR"/>
              </w:rPr>
            </w:pPr>
            <w:r w:rsidRPr="005916E9">
              <w:rPr>
                <w:rFonts w:ascii="Book Antiqua" w:hAnsi="Book Antiqua"/>
              </w:rPr>
              <w:t>Povećanje sredstava: Sredstva povećana sukladno izvršenom i procjeni potrebnih sredstava do kraja godine</w:t>
            </w:r>
          </w:p>
        </w:tc>
      </w:tr>
      <w:tr w:rsidR="0044688E" w:rsidRPr="005916E9" w14:paraId="7A10A210" w14:textId="77777777" w:rsidTr="00622D14">
        <w:trPr>
          <w:trHeight w:val="611"/>
        </w:trPr>
        <w:tc>
          <w:tcPr>
            <w:tcW w:w="9229" w:type="dxa"/>
            <w:vMerge/>
            <w:vAlign w:val="center"/>
            <w:hideMark/>
          </w:tcPr>
          <w:p w14:paraId="700E9254" w14:textId="77777777" w:rsidR="0044688E" w:rsidRPr="005916E9" w:rsidRDefault="0044688E" w:rsidP="00622D14">
            <w:pPr>
              <w:spacing w:after="0"/>
              <w:rPr>
                <w:rFonts w:ascii="Book Antiqua" w:eastAsia="Times New Roman" w:hAnsi="Book Antiqua" w:cs="Arial"/>
                <w:lang w:eastAsia="hr-HR"/>
              </w:rPr>
            </w:pPr>
          </w:p>
        </w:tc>
      </w:tr>
    </w:tbl>
    <w:p w14:paraId="6B264243" w14:textId="77777777" w:rsidR="0044688E" w:rsidRPr="00AB133B" w:rsidRDefault="0044688E" w:rsidP="0044688E">
      <w:pPr>
        <w:rPr>
          <w:rFonts w:ascii="Book Antiqua" w:hAnsi="Book Antiqua" w:cs="Arial"/>
          <w:b/>
          <w:color w:val="FF0000"/>
        </w:rPr>
      </w:pPr>
    </w:p>
    <w:p w14:paraId="35C8E752" w14:textId="77777777" w:rsidR="0044688E" w:rsidRPr="005916E9" w:rsidRDefault="0044688E" w:rsidP="0044688E">
      <w:pPr>
        <w:rPr>
          <w:rFonts w:ascii="Book Antiqua" w:hAnsi="Book Antiqua" w:cs="Arial"/>
          <w:b/>
          <w:bCs/>
        </w:rPr>
      </w:pPr>
      <w:r w:rsidRPr="005916E9">
        <w:rPr>
          <w:rFonts w:ascii="Book Antiqua" w:hAnsi="Book Antiqua" w:cs="Arial"/>
          <w:b/>
          <w:bCs/>
        </w:rPr>
        <w:t>Pokazatelji rezultata :</w:t>
      </w:r>
    </w:p>
    <w:tbl>
      <w:tblPr>
        <w:tblW w:w="7907" w:type="dxa"/>
        <w:jc w:val="center"/>
        <w:tblLook w:val="04A0" w:firstRow="1" w:lastRow="0" w:firstColumn="1" w:lastColumn="0" w:noHBand="0" w:noVBand="1"/>
      </w:tblPr>
      <w:tblGrid>
        <w:gridCol w:w="1495"/>
        <w:gridCol w:w="1417"/>
        <w:gridCol w:w="1076"/>
        <w:gridCol w:w="1306"/>
        <w:gridCol w:w="1306"/>
        <w:gridCol w:w="1307"/>
      </w:tblGrid>
      <w:tr w:rsidR="0044688E" w:rsidRPr="005916E9" w14:paraId="50B47915" w14:textId="77777777" w:rsidTr="00622D14">
        <w:trPr>
          <w:trHeight w:val="564"/>
          <w:jc w:val="center"/>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F0CAD" w14:textId="77777777" w:rsidR="0044688E" w:rsidRPr="005916E9" w:rsidRDefault="0044688E" w:rsidP="00622D14">
            <w:pPr>
              <w:spacing w:after="0"/>
              <w:jc w:val="center"/>
              <w:rPr>
                <w:rFonts w:ascii="Book Antiqua" w:eastAsia="Times New Roman" w:hAnsi="Book Antiqua" w:cs="Arial"/>
                <w:lang w:eastAsia="hr-HR"/>
              </w:rPr>
            </w:pPr>
            <w:r w:rsidRPr="005916E9">
              <w:rPr>
                <w:rFonts w:ascii="Book Antiqua" w:eastAsia="Times New Roman" w:hAnsi="Book Antiqua" w:cs="Arial"/>
                <w:lang w:eastAsia="hr-HR"/>
              </w:rPr>
              <w:t>Pokazatelj</w:t>
            </w:r>
          </w:p>
          <w:p w14:paraId="14764B87" w14:textId="77777777" w:rsidR="0044688E" w:rsidRPr="005916E9" w:rsidRDefault="0044688E" w:rsidP="00622D14">
            <w:pPr>
              <w:spacing w:after="0"/>
              <w:jc w:val="center"/>
              <w:rPr>
                <w:rFonts w:ascii="Book Antiqua" w:eastAsia="Times New Roman" w:hAnsi="Book Antiqua" w:cs="Arial"/>
                <w:lang w:eastAsia="hr-HR"/>
              </w:rPr>
            </w:pPr>
            <w:r w:rsidRPr="005916E9">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93C2521" w14:textId="77777777" w:rsidR="0044688E" w:rsidRPr="005916E9" w:rsidRDefault="0044688E" w:rsidP="00622D14">
            <w:pPr>
              <w:spacing w:after="0"/>
              <w:jc w:val="center"/>
              <w:rPr>
                <w:rFonts w:ascii="Book Antiqua" w:eastAsia="Times New Roman" w:hAnsi="Book Antiqua" w:cs="Arial"/>
                <w:lang w:eastAsia="hr-HR"/>
              </w:rPr>
            </w:pPr>
            <w:r w:rsidRPr="005916E9">
              <w:rPr>
                <w:rFonts w:ascii="Book Antiqua" w:eastAsia="Times New Roman" w:hAnsi="Book Antiqua" w:cs="Arial"/>
                <w:lang w:eastAsia="hr-HR"/>
              </w:rPr>
              <w:t>Definicija pokazatelja</w:t>
            </w:r>
          </w:p>
        </w:tc>
        <w:tc>
          <w:tcPr>
            <w:tcW w:w="1076" w:type="dxa"/>
            <w:tcBorders>
              <w:top w:val="single" w:sz="4" w:space="0" w:color="auto"/>
              <w:left w:val="nil"/>
              <w:bottom w:val="single" w:sz="4" w:space="0" w:color="auto"/>
              <w:right w:val="single" w:sz="4" w:space="0" w:color="auto"/>
            </w:tcBorders>
            <w:vAlign w:val="center"/>
          </w:tcPr>
          <w:p w14:paraId="33692779" w14:textId="77777777" w:rsidR="0044688E" w:rsidRPr="005916E9" w:rsidRDefault="0044688E" w:rsidP="00622D14">
            <w:pPr>
              <w:spacing w:after="0"/>
              <w:jc w:val="center"/>
              <w:rPr>
                <w:rFonts w:ascii="Book Antiqua" w:eastAsia="Times New Roman" w:hAnsi="Book Antiqua" w:cs="Arial"/>
                <w:lang w:eastAsia="hr-HR"/>
              </w:rPr>
            </w:pPr>
            <w:r w:rsidRPr="005916E9">
              <w:rPr>
                <w:rFonts w:ascii="Book Antiqua" w:eastAsia="Times New Roman" w:hAnsi="Book Antiqua" w:cs="Arial"/>
                <w:lang w:eastAsia="hr-HR"/>
              </w:rPr>
              <w:t>Jedinica</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C278B" w14:textId="77777777" w:rsidR="0044688E" w:rsidRPr="005916E9" w:rsidRDefault="0044688E" w:rsidP="00622D14">
            <w:pPr>
              <w:spacing w:after="0"/>
              <w:jc w:val="center"/>
              <w:rPr>
                <w:rFonts w:ascii="Book Antiqua" w:eastAsia="Times New Roman" w:hAnsi="Book Antiqua" w:cs="Arial"/>
                <w:lang w:eastAsia="hr-HR"/>
              </w:rPr>
            </w:pPr>
            <w:r w:rsidRPr="005916E9">
              <w:rPr>
                <w:rFonts w:ascii="Book Antiqua" w:eastAsia="Times New Roman" w:hAnsi="Book Antiqua" w:cs="Arial"/>
                <w:sz w:val="20"/>
                <w:szCs w:val="20"/>
                <w:lang w:eastAsia="hr-HR"/>
              </w:rPr>
              <w:t>Polazna vrijednost 2022.</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2725F07D" w14:textId="77777777" w:rsidR="0044688E" w:rsidRPr="005916E9" w:rsidRDefault="0044688E" w:rsidP="00622D14">
            <w:pPr>
              <w:spacing w:after="0"/>
              <w:jc w:val="center"/>
              <w:rPr>
                <w:rFonts w:ascii="Book Antiqua" w:eastAsia="Times New Roman" w:hAnsi="Book Antiqua" w:cs="Arial"/>
                <w:sz w:val="20"/>
                <w:szCs w:val="20"/>
                <w:lang w:eastAsia="hr-HR"/>
              </w:rPr>
            </w:pPr>
            <w:r w:rsidRPr="005916E9">
              <w:rPr>
                <w:rFonts w:ascii="Book Antiqua" w:eastAsia="Times New Roman" w:hAnsi="Book Antiqua" w:cs="Arial"/>
                <w:sz w:val="20"/>
                <w:szCs w:val="20"/>
                <w:lang w:eastAsia="hr-HR"/>
              </w:rPr>
              <w:t>Ciljana vrijednost</w:t>
            </w:r>
          </w:p>
          <w:p w14:paraId="7587C1F3" w14:textId="77777777" w:rsidR="0044688E" w:rsidRPr="005916E9" w:rsidRDefault="0044688E" w:rsidP="00622D14">
            <w:pPr>
              <w:spacing w:after="0"/>
              <w:jc w:val="center"/>
              <w:rPr>
                <w:rFonts w:ascii="Book Antiqua" w:eastAsia="Times New Roman" w:hAnsi="Book Antiqua" w:cs="Arial"/>
                <w:lang w:eastAsia="hr-HR"/>
              </w:rPr>
            </w:pPr>
            <w:r w:rsidRPr="005916E9">
              <w:rPr>
                <w:rFonts w:ascii="Book Antiqua" w:eastAsia="Times New Roman" w:hAnsi="Book Antiqua" w:cs="Arial"/>
                <w:sz w:val="20"/>
                <w:szCs w:val="20"/>
                <w:lang w:eastAsia="hr-HR"/>
              </w:rPr>
              <w:t>2023.</w:t>
            </w:r>
          </w:p>
        </w:tc>
        <w:tc>
          <w:tcPr>
            <w:tcW w:w="1307" w:type="dxa"/>
            <w:tcBorders>
              <w:top w:val="single" w:sz="4" w:space="0" w:color="auto"/>
              <w:left w:val="nil"/>
              <w:bottom w:val="single" w:sz="4" w:space="0" w:color="auto"/>
              <w:right w:val="single" w:sz="4" w:space="0" w:color="auto"/>
            </w:tcBorders>
            <w:vAlign w:val="center"/>
          </w:tcPr>
          <w:p w14:paraId="74287F9C" w14:textId="77777777" w:rsidR="0044688E" w:rsidRPr="005916E9" w:rsidRDefault="0044688E" w:rsidP="00622D14">
            <w:pPr>
              <w:spacing w:after="0"/>
              <w:jc w:val="center"/>
              <w:rPr>
                <w:rFonts w:ascii="Book Antiqua" w:eastAsia="Times New Roman" w:hAnsi="Book Antiqua" w:cs="Arial"/>
                <w:lang w:eastAsia="hr-HR"/>
              </w:rPr>
            </w:pPr>
            <w:r w:rsidRPr="005916E9">
              <w:rPr>
                <w:rFonts w:ascii="Book Antiqua" w:eastAsia="Times New Roman" w:hAnsi="Book Antiqua" w:cs="Arial"/>
                <w:sz w:val="20"/>
                <w:szCs w:val="20"/>
                <w:lang w:eastAsia="hr-HR"/>
              </w:rPr>
              <w:t>Realizacija</w:t>
            </w:r>
          </w:p>
        </w:tc>
      </w:tr>
      <w:tr w:rsidR="0044688E" w:rsidRPr="005916E9" w14:paraId="3FB49A29" w14:textId="77777777" w:rsidTr="00622D14">
        <w:trPr>
          <w:trHeight w:val="564"/>
          <w:jc w:val="center"/>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60CBF" w14:textId="77777777" w:rsidR="0044688E" w:rsidRPr="005916E9" w:rsidRDefault="0044688E" w:rsidP="00622D14">
            <w:pPr>
              <w:spacing w:after="0"/>
              <w:jc w:val="center"/>
              <w:rPr>
                <w:rFonts w:ascii="Book Antiqua" w:eastAsia="Times New Roman" w:hAnsi="Book Antiqua" w:cs="Arial"/>
                <w:lang w:eastAsia="hr-HR"/>
              </w:rPr>
            </w:pPr>
            <w:r w:rsidRPr="005916E9">
              <w:rPr>
                <w:rFonts w:ascii="Book Antiqua" w:eastAsia="Times New Roman" w:hAnsi="Book Antiqua" w:cs="Arial"/>
                <w:lang w:eastAsia="hr-HR"/>
              </w:rPr>
              <w:t>Nabavljena oprema za funkcionalan rad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573C75D" w14:textId="77777777" w:rsidR="0044688E" w:rsidRPr="005916E9" w:rsidRDefault="0044688E" w:rsidP="00622D14">
            <w:pPr>
              <w:spacing w:after="0"/>
              <w:jc w:val="center"/>
              <w:rPr>
                <w:rFonts w:ascii="Book Antiqua" w:eastAsia="Times New Roman" w:hAnsi="Book Antiqua" w:cs="Arial"/>
                <w:lang w:eastAsia="hr-HR"/>
              </w:rPr>
            </w:pPr>
            <w:r w:rsidRPr="005916E9">
              <w:rPr>
                <w:rFonts w:ascii="Book Antiqua" w:eastAsia="Times New Roman" w:hAnsi="Book Antiqua" w:cs="Arial"/>
                <w:lang w:eastAsia="hr-HR"/>
              </w:rPr>
              <w:t>Broj nabavljene opreme</w:t>
            </w:r>
          </w:p>
        </w:tc>
        <w:tc>
          <w:tcPr>
            <w:tcW w:w="1076" w:type="dxa"/>
            <w:tcBorders>
              <w:top w:val="single" w:sz="4" w:space="0" w:color="auto"/>
              <w:left w:val="nil"/>
              <w:bottom w:val="single" w:sz="4" w:space="0" w:color="auto"/>
              <w:right w:val="single" w:sz="4" w:space="0" w:color="auto"/>
            </w:tcBorders>
            <w:vAlign w:val="center"/>
          </w:tcPr>
          <w:p w14:paraId="35B41BAB" w14:textId="77777777" w:rsidR="0044688E" w:rsidRPr="005916E9" w:rsidRDefault="0044688E" w:rsidP="00622D14">
            <w:pPr>
              <w:spacing w:after="0"/>
              <w:jc w:val="center"/>
              <w:rPr>
                <w:rFonts w:ascii="Book Antiqua" w:eastAsia="Times New Roman" w:hAnsi="Book Antiqua" w:cs="Arial"/>
                <w:lang w:eastAsia="hr-HR"/>
              </w:rPr>
            </w:pPr>
            <w:r w:rsidRPr="005916E9">
              <w:rPr>
                <w:rFonts w:ascii="Book Antiqua" w:eastAsia="Times New Roman" w:hAnsi="Book Antiqua" w:cs="Arial"/>
                <w:lang w:eastAsia="hr-HR"/>
              </w:rPr>
              <w:t>kom</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643A4" w14:textId="77777777" w:rsidR="0044688E" w:rsidRPr="005916E9" w:rsidRDefault="0044688E" w:rsidP="00622D14">
            <w:pPr>
              <w:spacing w:after="0"/>
              <w:jc w:val="center"/>
              <w:rPr>
                <w:rFonts w:ascii="Book Antiqua" w:eastAsia="Times New Roman" w:hAnsi="Book Antiqua" w:cs="Arial"/>
                <w:lang w:eastAsia="hr-HR"/>
              </w:rPr>
            </w:pPr>
            <w:r w:rsidRPr="005916E9">
              <w:rPr>
                <w:rFonts w:ascii="Book Antiqua" w:eastAsia="Times New Roman" w:hAnsi="Book Antiqua" w:cs="Arial"/>
                <w:lang w:eastAsia="hr-HR"/>
              </w:rPr>
              <w:t>3</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74ADC038" w14:textId="77777777" w:rsidR="0044688E" w:rsidRPr="005916E9" w:rsidRDefault="0044688E" w:rsidP="00622D14">
            <w:pPr>
              <w:spacing w:after="0"/>
              <w:jc w:val="center"/>
              <w:rPr>
                <w:rFonts w:ascii="Book Antiqua" w:eastAsia="Times New Roman" w:hAnsi="Book Antiqua" w:cs="Arial"/>
                <w:lang w:eastAsia="hr-HR"/>
              </w:rPr>
            </w:pPr>
            <w:r w:rsidRPr="005916E9">
              <w:rPr>
                <w:rFonts w:ascii="Book Antiqua" w:eastAsia="Times New Roman" w:hAnsi="Book Antiqua" w:cs="Arial"/>
                <w:lang w:eastAsia="hr-HR"/>
              </w:rPr>
              <w:t>3</w:t>
            </w:r>
          </w:p>
        </w:tc>
        <w:tc>
          <w:tcPr>
            <w:tcW w:w="1307" w:type="dxa"/>
            <w:tcBorders>
              <w:top w:val="single" w:sz="4" w:space="0" w:color="auto"/>
              <w:left w:val="nil"/>
              <w:bottom w:val="single" w:sz="4" w:space="0" w:color="auto"/>
              <w:right w:val="single" w:sz="4" w:space="0" w:color="auto"/>
            </w:tcBorders>
            <w:vAlign w:val="center"/>
          </w:tcPr>
          <w:p w14:paraId="48B415C9" w14:textId="77777777" w:rsidR="0044688E" w:rsidRPr="005916E9" w:rsidRDefault="0044688E" w:rsidP="00622D14">
            <w:pPr>
              <w:spacing w:after="0"/>
              <w:jc w:val="center"/>
              <w:rPr>
                <w:rFonts w:ascii="Book Antiqua" w:eastAsia="Times New Roman" w:hAnsi="Book Antiqua" w:cs="Arial"/>
                <w:lang w:eastAsia="hr-HR"/>
              </w:rPr>
            </w:pPr>
            <w:r w:rsidRPr="005916E9">
              <w:rPr>
                <w:rFonts w:ascii="Book Antiqua" w:eastAsia="Times New Roman" w:hAnsi="Book Antiqua" w:cs="Arial"/>
                <w:lang w:eastAsia="hr-HR"/>
              </w:rPr>
              <w:t>3</w:t>
            </w:r>
          </w:p>
        </w:tc>
      </w:tr>
    </w:tbl>
    <w:p w14:paraId="0E8ADE14" w14:textId="77777777" w:rsidR="0044688E" w:rsidRPr="00AB133B" w:rsidRDefault="0044688E" w:rsidP="0044688E">
      <w:pPr>
        <w:spacing w:after="0"/>
        <w:rPr>
          <w:rFonts w:ascii="Book Antiqua" w:hAnsi="Book Antiqua" w:cs="Arial"/>
          <w:color w:val="FF0000"/>
        </w:rPr>
      </w:pPr>
    </w:p>
    <w:p w14:paraId="00766E2D" w14:textId="77777777" w:rsidR="0044688E" w:rsidRPr="00AB133B" w:rsidRDefault="0044688E" w:rsidP="0044688E">
      <w:pPr>
        <w:spacing w:after="0"/>
        <w:rPr>
          <w:rFonts w:ascii="Book Antiqua" w:hAnsi="Book Antiqua" w:cs="Arial"/>
          <w:color w:val="FF0000"/>
        </w:rPr>
      </w:pPr>
    </w:p>
    <w:p w14:paraId="5A6D5DB5" w14:textId="77777777" w:rsidR="0044688E" w:rsidRPr="005916E9" w:rsidRDefault="0044688E" w:rsidP="0044688E">
      <w:pPr>
        <w:spacing w:after="0"/>
        <w:rPr>
          <w:rFonts w:ascii="Book Antiqua" w:hAnsi="Book Antiqua" w:cs="Arial"/>
          <w:b/>
          <w:bCs/>
        </w:rPr>
      </w:pPr>
      <w:r w:rsidRPr="005916E9">
        <w:rPr>
          <w:rFonts w:ascii="Book Antiqua" w:hAnsi="Book Antiqua" w:cs="Arial"/>
          <w:b/>
          <w:bCs/>
        </w:rPr>
        <w:t>GLAVA 00101 ODSJEK ZA POSLOVE GRADSKOG VIJEĆA I GRADONAČELNIKA</w:t>
      </w:r>
    </w:p>
    <w:p w14:paraId="30B0CCC9" w14:textId="77777777" w:rsidR="0044688E" w:rsidRPr="005916E9" w:rsidRDefault="0044688E" w:rsidP="0044688E">
      <w:pPr>
        <w:spacing w:after="0"/>
        <w:rPr>
          <w:rFonts w:ascii="Book Antiqua" w:hAnsi="Book Antiqua" w:cs="Arial"/>
        </w:rPr>
      </w:pPr>
    </w:p>
    <w:p w14:paraId="09AD0CC5" w14:textId="77777777" w:rsidR="0044688E" w:rsidRPr="005916E9" w:rsidRDefault="0044688E" w:rsidP="0044688E">
      <w:pPr>
        <w:spacing w:after="0"/>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44688E" w:rsidRPr="005916E9" w14:paraId="0D8FAD6C"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4ECF9B8F" w14:textId="77777777" w:rsidR="0044688E" w:rsidRPr="005916E9" w:rsidRDefault="0044688E" w:rsidP="00622D14">
            <w:pPr>
              <w:spacing w:after="0"/>
              <w:rPr>
                <w:rFonts w:ascii="Book Antiqua" w:eastAsia="Times New Roman" w:hAnsi="Book Antiqua" w:cs="Arial"/>
                <w:b/>
                <w:bCs/>
                <w:i/>
                <w:iCs/>
                <w:lang w:eastAsia="hr-HR"/>
              </w:rPr>
            </w:pPr>
            <w:r w:rsidRPr="005916E9">
              <w:rPr>
                <w:rFonts w:ascii="Book Antiqua" w:eastAsia="Times New Roman" w:hAnsi="Book Antiqua" w:cs="Arial"/>
                <w:b/>
                <w:bCs/>
                <w:i/>
                <w:iCs/>
                <w:lang w:eastAsia="hr-HR"/>
              </w:rPr>
              <w:t>Program 1000 JAVNA UPRAVA I ADMINISTRACIJA</w:t>
            </w:r>
          </w:p>
        </w:tc>
      </w:tr>
      <w:tr w:rsidR="0044688E" w:rsidRPr="005916E9" w14:paraId="07ABFE76"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5BFCADFF" w14:textId="77777777" w:rsidR="0044688E" w:rsidRPr="005916E9" w:rsidRDefault="0044688E" w:rsidP="00622D14">
            <w:pPr>
              <w:pStyle w:val="Tijeloteksta"/>
              <w:spacing w:before="137" w:line="276" w:lineRule="auto"/>
              <w:ind w:left="74" w:right="154" w:firstLine="12"/>
              <w:jc w:val="both"/>
              <w:rPr>
                <w:rFonts w:ascii="Book Antiqua" w:eastAsia="Times New Roman" w:hAnsi="Book Antiqua" w:cs="Arial"/>
                <w:sz w:val="22"/>
                <w:szCs w:val="22"/>
                <w:lang w:val="hr-HR" w:eastAsia="hr-HR"/>
              </w:rPr>
            </w:pPr>
            <w:r w:rsidRPr="005916E9">
              <w:rPr>
                <w:rFonts w:ascii="Book Antiqua" w:eastAsia="Times New Roman" w:hAnsi="Book Antiqua" w:cs="Arial"/>
                <w:b/>
                <w:bCs/>
                <w:sz w:val="22"/>
                <w:szCs w:val="22"/>
                <w:lang w:val="hr-HR" w:eastAsia="hr-HR"/>
              </w:rPr>
              <w:t>Opis programa</w:t>
            </w:r>
            <w:r w:rsidRPr="005916E9">
              <w:rPr>
                <w:rFonts w:ascii="Book Antiqua" w:eastAsia="Times New Roman" w:hAnsi="Book Antiqua" w:cs="Arial"/>
                <w:sz w:val="22"/>
                <w:szCs w:val="22"/>
                <w:lang w:val="hr-HR" w:eastAsia="hr-HR"/>
              </w:rPr>
              <w:t xml:space="preserve">: </w:t>
            </w:r>
            <w:r w:rsidRPr="005916E9">
              <w:rPr>
                <w:rFonts w:ascii="Book Antiqua" w:hAnsi="Book Antiqua" w:cs="Arial"/>
                <w:w w:val="99"/>
                <w:sz w:val="22"/>
                <w:szCs w:val="22"/>
                <w:lang w:val="hr-HR"/>
              </w:rPr>
              <w:t>U</w:t>
            </w:r>
            <w:r w:rsidRPr="005916E9">
              <w:rPr>
                <w:rFonts w:ascii="Book Antiqua" w:hAnsi="Book Antiqua" w:cs="Arial"/>
                <w:spacing w:val="-1"/>
                <w:sz w:val="22"/>
                <w:szCs w:val="22"/>
                <w:lang w:val="hr-HR"/>
              </w:rPr>
              <w:t xml:space="preserve"> </w:t>
            </w:r>
            <w:r w:rsidRPr="005916E9">
              <w:rPr>
                <w:rFonts w:ascii="Book Antiqua" w:hAnsi="Book Antiqua" w:cs="Arial"/>
                <w:spacing w:val="-1"/>
                <w:w w:val="99"/>
                <w:sz w:val="22"/>
                <w:szCs w:val="22"/>
                <w:lang w:val="hr-HR"/>
              </w:rPr>
              <w:t>okvir</w:t>
            </w:r>
            <w:r w:rsidRPr="005916E9">
              <w:rPr>
                <w:rFonts w:ascii="Book Antiqua" w:hAnsi="Book Antiqua" w:cs="Arial"/>
                <w:w w:val="99"/>
                <w:sz w:val="22"/>
                <w:szCs w:val="22"/>
                <w:lang w:val="hr-HR"/>
              </w:rPr>
              <w:t>u</w:t>
            </w:r>
            <w:r w:rsidRPr="005916E9">
              <w:rPr>
                <w:rFonts w:ascii="Book Antiqua" w:hAnsi="Book Antiqua" w:cs="Arial"/>
                <w:spacing w:val="-1"/>
                <w:sz w:val="22"/>
                <w:szCs w:val="22"/>
                <w:lang w:val="hr-HR"/>
              </w:rPr>
              <w:t xml:space="preserve"> </w:t>
            </w:r>
            <w:r w:rsidRPr="005916E9">
              <w:rPr>
                <w:rFonts w:ascii="Book Antiqua" w:hAnsi="Book Antiqua" w:cs="Arial"/>
                <w:spacing w:val="-1"/>
                <w:w w:val="99"/>
                <w:sz w:val="22"/>
                <w:szCs w:val="22"/>
                <w:lang w:val="hr-HR"/>
              </w:rPr>
              <w:t>ov</w:t>
            </w:r>
            <w:r w:rsidRPr="005916E9">
              <w:rPr>
                <w:rFonts w:ascii="Book Antiqua" w:hAnsi="Book Antiqua" w:cs="Arial"/>
                <w:w w:val="99"/>
                <w:sz w:val="22"/>
                <w:szCs w:val="22"/>
                <w:lang w:val="hr-HR"/>
              </w:rPr>
              <w:t>e</w:t>
            </w:r>
            <w:r w:rsidRPr="005916E9">
              <w:rPr>
                <w:rFonts w:ascii="Book Antiqua" w:hAnsi="Book Antiqua" w:cs="Arial"/>
                <w:spacing w:val="-1"/>
                <w:sz w:val="22"/>
                <w:szCs w:val="22"/>
                <w:lang w:val="hr-HR"/>
              </w:rPr>
              <w:t xml:space="preserve"> </w:t>
            </w:r>
            <w:r w:rsidRPr="005916E9">
              <w:rPr>
                <w:rFonts w:ascii="Book Antiqua" w:hAnsi="Book Antiqua" w:cs="Arial"/>
                <w:spacing w:val="-1"/>
                <w:w w:val="99"/>
                <w:sz w:val="22"/>
                <w:szCs w:val="22"/>
                <w:lang w:val="hr-HR"/>
              </w:rPr>
              <w:t>aktivnost</w:t>
            </w:r>
            <w:r w:rsidRPr="005916E9">
              <w:rPr>
                <w:rFonts w:ascii="Book Antiqua" w:hAnsi="Book Antiqua" w:cs="Arial"/>
                <w:w w:val="99"/>
                <w:sz w:val="22"/>
                <w:szCs w:val="22"/>
                <w:lang w:val="hr-HR"/>
              </w:rPr>
              <w:t>i</w:t>
            </w:r>
            <w:r w:rsidRPr="005916E9">
              <w:rPr>
                <w:rFonts w:ascii="Book Antiqua" w:hAnsi="Book Antiqua" w:cs="Arial"/>
                <w:spacing w:val="-1"/>
                <w:sz w:val="22"/>
                <w:szCs w:val="22"/>
                <w:lang w:val="hr-HR"/>
              </w:rPr>
              <w:t xml:space="preserve"> </w:t>
            </w:r>
            <w:r w:rsidRPr="005916E9">
              <w:rPr>
                <w:rFonts w:ascii="Book Antiqua" w:hAnsi="Book Antiqua" w:cs="Arial"/>
                <w:spacing w:val="-1"/>
                <w:w w:val="99"/>
                <w:sz w:val="22"/>
                <w:szCs w:val="22"/>
                <w:lang w:val="hr-HR"/>
              </w:rPr>
              <w:t>planiran</w:t>
            </w:r>
            <w:r w:rsidRPr="005916E9">
              <w:rPr>
                <w:rFonts w:ascii="Book Antiqua" w:hAnsi="Book Antiqua" w:cs="Arial"/>
                <w:w w:val="99"/>
                <w:sz w:val="22"/>
                <w:szCs w:val="22"/>
                <w:lang w:val="hr-HR"/>
              </w:rPr>
              <w:t>a</w:t>
            </w:r>
            <w:r w:rsidRPr="005916E9">
              <w:rPr>
                <w:rFonts w:ascii="Book Antiqua" w:hAnsi="Book Antiqua" w:cs="Arial"/>
                <w:spacing w:val="-1"/>
                <w:sz w:val="22"/>
                <w:szCs w:val="22"/>
                <w:lang w:val="hr-HR"/>
              </w:rPr>
              <w:t xml:space="preserve"> </w:t>
            </w:r>
            <w:r w:rsidRPr="005916E9">
              <w:rPr>
                <w:rFonts w:ascii="Book Antiqua" w:hAnsi="Book Antiqua" w:cs="Arial"/>
                <w:w w:val="99"/>
                <w:sz w:val="22"/>
                <w:szCs w:val="22"/>
                <w:lang w:val="hr-HR"/>
              </w:rPr>
              <w:t>su</w:t>
            </w:r>
            <w:r w:rsidRPr="005916E9">
              <w:rPr>
                <w:rFonts w:ascii="Book Antiqua" w:hAnsi="Book Antiqua" w:cs="Arial"/>
                <w:spacing w:val="-1"/>
                <w:sz w:val="22"/>
                <w:szCs w:val="22"/>
                <w:lang w:val="hr-HR"/>
              </w:rPr>
              <w:t xml:space="preserve"> </w:t>
            </w:r>
            <w:r w:rsidRPr="005916E9">
              <w:rPr>
                <w:rFonts w:ascii="Book Antiqua" w:hAnsi="Book Antiqua" w:cs="Arial"/>
                <w:w w:val="99"/>
                <w:sz w:val="22"/>
                <w:szCs w:val="22"/>
                <w:lang w:val="hr-HR"/>
              </w:rPr>
              <w:t>sredstva</w:t>
            </w:r>
            <w:r w:rsidRPr="005916E9">
              <w:rPr>
                <w:rFonts w:ascii="Book Antiqua" w:hAnsi="Book Antiqua" w:cs="Arial"/>
                <w:spacing w:val="-1"/>
                <w:sz w:val="22"/>
                <w:szCs w:val="22"/>
                <w:lang w:val="hr-HR"/>
              </w:rPr>
              <w:t xml:space="preserve"> </w:t>
            </w:r>
            <w:r w:rsidRPr="005916E9">
              <w:rPr>
                <w:rFonts w:ascii="Book Antiqua" w:hAnsi="Book Antiqua" w:cs="Arial"/>
                <w:w w:val="99"/>
                <w:sz w:val="22"/>
                <w:szCs w:val="22"/>
                <w:lang w:val="hr-HR"/>
              </w:rPr>
              <w:t>za</w:t>
            </w:r>
            <w:r w:rsidRPr="005916E9">
              <w:rPr>
                <w:rFonts w:ascii="Book Antiqua" w:hAnsi="Book Antiqua" w:cs="Arial"/>
                <w:spacing w:val="-1"/>
                <w:sz w:val="22"/>
                <w:szCs w:val="22"/>
                <w:lang w:val="hr-HR"/>
              </w:rPr>
              <w:t xml:space="preserve"> </w:t>
            </w:r>
            <w:r w:rsidRPr="005916E9">
              <w:rPr>
                <w:rFonts w:ascii="Book Antiqua" w:hAnsi="Book Antiqua" w:cs="Arial"/>
                <w:spacing w:val="-1"/>
                <w:w w:val="99"/>
                <w:sz w:val="22"/>
                <w:szCs w:val="22"/>
                <w:lang w:val="hr-HR"/>
              </w:rPr>
              <w:t>uredsk</w:t>
            </w:r>
            <w:r w:rsidRPr="005916E9">
              <w:rPr>
                <w:rFonts w:ascii="Book Antiqua" w:hAnsi="Book Antiqua" w:cs="Arial"/>
                <w:w w:val="99"/>
                <w:sz w:val="22"/>
                <w:szCs w:val="22"/>
                <w:lang w:val="hr-HR"/>
              </w:rPr>
              <w:t>i</w:t>
            </w:r>
            <w:r w:rsidRPr="005916E9">
              <w:rPr>
                <w:rFonts w:ascii="Book Antiqua" w:hAnsi="Book Antiqua" w:cs="Arial"/>
                <w:spacing w:val="-1"/>
                <w:sz w:val="22"/>
                <w:szCs w:val="22"/>
                <w:lang w:val="hr-HR"/>
              </w:rPr>
              <w:t xml:space="preserve"> ma</w:t>
            </w:r>
            <w:r w:rsidRPr="005916E9">
              <w:rPr>
                <w:rFonts w:ascii="Book Antiqua" w:hAnsi="Book Antiqua" w:cs="Arial"/>
                <w:w w:val="99"/>
                <w:sz w:val="22"/>
                <w:szCs w:val="22"/>
                <w:lang w:val="hr-HR"/>
              </w:rPr>
              <w:t>terijal, str</w:t>
            </w:r>
            <w:r w:rsidRPr="005916E9">
              <w:rPr>
                <w:rFonts w:ascii="Book Antiqua" w:hAnsi="Book Antiqua" w:cs="Arial"/>
                <w:spacing w:val="1"/>
                <w:w w:val="99"/>
                <w:sz w:val="22"/>
                <w:szCs w:val="22"/>
                <w:lang w:val="hr-HR"/>
              </w:rPr>
              <w:t>u</w:t>
            </w:r>
            <w:r w:rsidRPr="005916E9">
              <w:rPr>
                <w:rFonts w:ascii="Book Antiqua" w:hAnsi="Book Antiqua" w:cs="Arial"/>
                <w:w w:val="49"/>
                <w:sz w:val="22"/>
                <w:szCs w:val="22"/>
                <w:lang w:val="hr-HR"/>
              </w:rPr>
              <w:t>č</w:t>
            </w:r>
            <w:r w:rsidRPr="005916E9">
              <w:rPr>
                <w:rFonts w:ascii="Book Antiqua" w:hAnsi="Book Antiqua" w:cs="Arial"/>
                <w:spacing w:val="-1"/>
                <w:w w:val="99"/>
                <w:sz w:val="22"/>
                <w:szCs w:val="22"/>
                <w:lang w:val="hr-HR"/>
              </w:rPr>
              <w:t>n</w:t>
            </w:r>
            <w:r w:rsidRPr="005916E9">
              <w:rPr>
                <w:rFonts w:ascii="Book Antiqua" w:hAnsi="Book Antiqua" w:cs="Arial"/>
                <w:w w:val="99"/>
                <w:sz w:val="22"/>
                <w:szCs w:val="22"/>
                <w:lang w:val="hr-HR"/>
              </w:rPr>
              <w:t>u</w:t>
            </w:r>
            <w:r w:rsidRPr="005916E9">
              <w:rPr>
                <w:rFonts w:ascii="Book Antiqua" w:hAnsi="Book Antiqua" w:cs="Arial"/>
                <w:spacing w:val="-1"/>
                <w:sz w:val="22"/>
                <w:szCs w:val="22"/>
                <w:lang w:val="hr-HR"/>
              </w:rPr>
              <w:t xml:space="preserve"> </w:t>
            </w:r>
            <w:r w:rsidRPr="005916E9">
              <w:rPr>
                <w:rFonts w:ascii="Book Antiqua" w:hAnsi="Book Antiqua" w:cs="Arial"/>
                <w:spacing w:val="-1"/>
                <w:w w:val="99"/>
                <w:sz w:val="22"/>
                <w:szCs w:val="22"/>
                <w:lang w:val="hr-HR"/>
              </w:rPr>
              <w:t>literatur</w:t>
            </w:r>
            <w:r w:rsidRPr="005916E9">
              <w:rPr>
                <w:rFonts w:ascii="Book Antiqua" w:hAnsi="Book Antiqua" w:cs="Arial"/>
                <w:w w:val="99"/>
                <w:sz w:val="22"/>
                <w:szCs w:val="22"/>
                <w:lang w:val="hr-HR"/>
              </w:rPr>
              <w:t>u</w:t>
            </w:r>
            <w:r w:rsidRPr="005916E9">
              <w:rPr>
                <w:rFonts w:ascii="Book Antiqua" w:hAnsi="Book Antiqua" w:cs="Arial"/>
                <w:spacing w:val="-1"/>
                <w:sz w:val="22"/>
                <w:szCs w:val="22"/>
                <w:lang w:val="hr-HR"/>
              </w:rPr>
              <w:t xml:space="preserve"> </w:t>
            </w:r>
            <w:r w:rsidRPr="005916E9">
              <w:rPr>
                <w:rFonts w:ascii="Book Antiqua" w:hAnsi="Book Antiqua" w:cs="Arial"/>
                <w:w w:val="99"/>
                <w:sz w:val="22"/>
                <w:szCs w:val="22"/>
                <w:lang w:val="hr-HR"/>
              </w:rPr>
              <w:t>i</w:t>
            </w:r>
            <w:r w:rsidRPr="005916E9">
              <w:rPr>
                <w:rFonts w:ascii="Book Antiqua" w:hAnsi="Book Antiqua" w:cs="Arial"/>
                <w:spacing w:val="-1"/>
                <w:sz w:val="22"/>
                <w:szCs w:val="22"/>
                <w:lang w:val="hr-HR"/>
              </w:rPr>
              <w:t xml:space="preserve"> </w:t>
            </w:r>
            <w:r w:rsidRPr="005916E9">
              <w:rPr>
                <w:rFonts w:ascii="Book Antiqua" w:hAnsi="Book Antiqua" w:cs="Arial"/>
                <w:spacing w:val="-1"/>
                <w:w w:val="99"/>
                <w:sz w:val="22"/>
                <w:szCs w:val="22"/>
                <w:lang w:val="hr-HR"/>
              </w:rPr>
              <w:t>ostal</w:t>
            </w:r>
            <w:r w:rsidRPr="005916E9">
              <w:rPr>
                <w:rFonts w:ascii="Book Antiqua" w:hAnsi="Book Antiqua" w:cs="Arial"/>
                <w:w w:val="99"/>
                <w:sz w:val="22"/>
                <w:szCs w:val="22"/>
                <w:lang w:val="hr-HR"/>
              </w:rPr>
              <w:t>i</w:t>
            </w:r>
            <w:r w:rsidRPr="005916E9">
              <w:rPr>
                <w:rFonts w:ascii="Book Antiqua" w:hAnsi="Book Antiqua" w:cs="Arial"/>
                <w:spacing w:val="-1"/>
                <w:sz w:val="22"/>
                <w:szCs w:val="22"/>
                <w:lang w:val="hr-HR"/>
              </w:rPr>
              <w:t xml:space="preserve"> </w:t>
            </w:r>
            <w:r w:rsidRPr="005916E9">
              <w:rPr>
                <w:rFonts w:ascii="Book Antiqua" w:hAnsi="Book Antiqua" w:cs="Arial"/>
                <w:w w:val="99"/>
                <w:sz w:val="22"/>
                <w:szCs w:val="22"/>
                <w:lang w:val="hr-HR"/>
              </w:rPr>
              <w:t>materijal</w:t>
            </w:r>
            <w:r w:rsidRPr="005916E9">
              <w:rPr>
                <w:rFonts w:ascii="Book Antiqua" w:hAnsi="Book Antiqua" w:cs="Arial"/>
                <w:spacing w:val="-1"/>
                <w:sz w:val="22"/>
                <w:szCs w:val="22"/>
                <w:lang w:val="hr-HR"/>
              </w:rPr>
              <w:t xml:space="preserve"> </w:t>
            </w:r>
            <w:r w:rsidRPr="005916E9">
              <w:rPr>
                <w:rFonts w:ascii="Book Antiqua" w:hAnsi="Book Antiqua" w:cs="Arial"/>
                <w:w w:val="99"/>
                <w:sz w:val="22"/>
                <w:szCs w:val="22"/>
                <w:lang w:val="hr-HR"/>
              </w:rPr>
              <w:t>za</w:t>
            </w:r>
            <w:r w:rsidRPr="005916E9">
              <w:rPr>
                <w:rFonts w:ascii="Book Antiqua" w:hAnsi="Book Antiqua" w:cs="Arial"/>
                <w:spacing w:val="-1"/>
                <w:sz w:val="22"/>
                <w:szCs w:val="22"/>
                <w:lang w:val="hr-HR"/>
              </w:rPr>
              <w:t xml:space="preserve"> </w:t>
            </w:r>
            <w:r w:rsidRPr="005916E9">
              <w:rPr>
                <w:rFonts w:ascii="Book Antiqua" w:hAnsi="Book Antiqua" w:cs="Arial"/>
                <w:spacing w:val="-1"/>
                <w:w w:val="99"/>
                <w:sz w:val="22"/>
                <w:szCs w:val="22"/>
                <w:lang w:val="hr-HR"/>
              </w:rPr>
              <w:t>potreb</w:t>
            </w:r>
            <w:r w:rsidRPr="005916E9">
              <w:rPr>
                <w:rFonts w:ascii="Book Antiqua" w:hAnsi="Book Antiqua" w:cs="Arial"/>
                <w:w w:val="99"/>
                <w:sz w:val="22"/>
                <w:szCs w:val="22"/>
                <w:lang w:val="hr-HR"/>
              </w:rPr>
              <w:t>e</w:t>
            </w:r>
            <w:r w:rsidRPr="005916E9">
              <w:rPr>
                <w:rFonts w:ascii="Book Antiqua" w:hAnsi="Book Antiqua" w:cs="Arial"/>
                <w:spacing w:val="-1"/>
                <w:sz w:val="22"/>
                <w:szCs w:val="22"/>
                <w:lang w:val="hr-HR"/>
              </w:rPr>
              <w:t xml:space="preserve"> </w:t>
            </w:r>
            <w:r w:rsidRPr="005916E9">
              <w:rPr>
                <w:rFonts w:ascii="Book Antiqua" w:hAnsi="Book Antiqua" w:cs="Arial"/>
                <w:w w:val="99"/>
                <w:sz w:val="22"/>
                <w:szCs w:val="22"/>
                <w:lang w:val="hr-HR"/>
              </w:rPr>
              <w:t>redovnog</w:t>
            </w:r>
            <w:r w:rsidRPr="005916E9">
              <w:rPr>
                <w:rFonts w:ascii="Book Antiqua" w:hAnsi="Book Antiqua" w:cs="Arial"/>
                <w:spacing w:val="-1"/>
                <w:sz w:val="22"/>
                <w:szCs w:val="22"/>
                <w:lang w:val="hr-HR"/>
              </w:rPr>
              <w:t xml:space="preserve"> </w:t>
            </w:r>
            <w:r w:rsidRPr="005916E9">
              <w:rPr>
                <w:rFonts w:ascii="Book Antiqua" w:hAnsi="Book Antiqua" w:cs="Arial"/>
                <w:spacing w:val="-1"/>
                <w:w w:val="99"/>
                <w:sz w:val="22"/>
                <w:szCs w:val="22"/>
                <w:lang w:val="hr-HR"/>
              </w:rPr>
              <w:t>poslovanja</w:t>
            </w:r>
            <w:r w:rsidRPr="005916E9">
              <w:rPr>
                <w:rFonts w:ascii="Book Antiqua" w:hAnsi="Book Antiqua" w:cs="Arial"/>
                <w:w w:val="99"/>
                <w:sz w:val="22"/>
                <w:szCs w:val="22"/>
                <w:lang w:val="hr-HR"/>
              </w:rPr>
              <w:t>,</w:t>
            </w:r>
            <w:r w:rsidRPr="005916E9">
              <w:rPr>
                <w:rFonts w:ascii="Book Antiqua" w:hAnsi="Book Antiqua" w:cs="Arial"/>
                <w:spacing w:val="-1"/>
                <w:sz w:val="22"/>
                <w:szCs w:val="22"/>
                <w:lang w:val="hr-HR"/>
              </w:rPr>
              <w:t xml:space="preserve"> </w:t>
            </w:r>
            <w:r w:rsidRPr="005916E9">
              <w:rPr>
                <w:rFonts w:ascii="Book Antiqua" w:hAnsi="Book Antiqua" w:cs="Arial"/>
                <w:spacing w:val="-1"/>
                <w:w w:val="99"/>
                <w:sz w:val="22"/>
                <w:szCs w:val="22"/>
                <w:lang w:val="hr-HR"/>
              </w:rPr>
              <w:t xml:space="preserve">usluge </w:t>
            </w:r>
            <w:r w:rsidRPr="005916E9">
              <w:rPr>
                <w:rFonts w:ascii="Book Antiqua" w:hAnsi="Book Antiqua" w:cs="Arial"/>
                <w:sz w:val="22"/>
                <w:szCs w:val="22"/>
                <w:lang w:val="hr-HR"/>
              </w:rPr>
              <w:t>tiska,</w:t>
            </w:r>
            <w:r w:rsidRPr="005916E9">
              <w:rPr>
                <w:rFonts w:ascii="Book Antiqua" w:hAnsi="Book Antiqua" w:cs="Arial"/>
                <w:spacing w:val="-2"/>
                <w:sz w:val="22"/>
                <w:szCs w:val="22"/>
                <w:lang w:val="hr-HR"/>
              </w:rPr>
              <w:t xml:space="preserve"> </w:t>
            </w:r>
            <w:r w:rsidRPr="005916E9">
              <w:rPr>
                <w:rFonts w:ascii="Book Antiqua" w:hAnsi="Book Antiqua" w:cs="Arial"/>
                <w:sz w:val="22"/>
                <w:szCs w:val="22"/>
                <w:lang w:val="hr-HR"/>
              </w:rPr>
              <w:t>grafičke</w:t>
            </w:r>
            <w:r w:rsidRPr="005916E9">
              <w:rPr>
                <w:rFonts w:ascii="Book Antiqua" w:hAnsi="Book Antiqua" w:cs="Arial"/>
                <w:spacing w:val="-2"/>
                <w:sz w:val="22"/>
                <w:szCs w:val="22"/>
                <w:lang w:val="hr-HR"/>
              </w:rPr>
              <w:t xml:space="preserve"> </w:t>
            </w:r>
            <w:r w:rsidRPr="005916E9">
              <w:rPr>
                <w:rFonts w:ascii="Book Antiqua" w:hAnsi="Book Antiqua" w:cs="Arial"/>
                <w:sz w:val="22"/>
                <w:szCs w:val="22"/>
                <w:lang w:val="hr-HR"/>
              </w:rPr>
              <w:t>usluge</w:t>
            </w:r>
            <w:r w:rsidRPr="005916E9">
              <w:rPr>
                <w:rFonts w:ascii="Book Antiqua" w:hAnsi="Book Antiqua" w:cs="Arial"/>
                <w:spacing w:val="-2"/>
                <w:sz w:val="22"/>
                <w:szCs w:val="22"/>
                <w:lang w:val="hr-HR"/>
              </w:rPr>
              <w:t xml:space="preserve"> </w:t>
            </w:r>
            <w:r w:rsidRPr="005916E9">
              <w:rPr>
                <w:rFonts w:ascii="Book Antiqua" w:hAnsi="Book Antiqua" w:cs="Arial"/>
                <w:sz w:val="22"/>
                <w:szCs w:val="22"/>
                <w:lang w:val="hr-HR"/>
              </w:rPr>
              <w:t>i</w:t>
            </w:r>
            <w:r w:rsidRPr="005916E9">
              <w:rPr>
                <w:rFonts w:ascii="Book Antiqua" w:hAnsi="Book Antiqua" w:cs="Arial"/>
                <w:spacing w:val="-2"/>
                <w:sz w:val="22"/>
                <w:szCs w:val="22"/>
                <w:lang w:val="hr-HR"/>
              </w:rPr>
              <w:t xml:space="preserve"> </w:t>
            </w:r>
            <w:r w:rsidRPr="005916E9">
              <w:rPr>
                <w:rFonts w:ascii="Book Antiqua" w:hAnsi="Book Antiqua" w:cs="Arial"/>
                <w:sz w:val="22"/>
                <w:szCs w:val="22"/>
                <w:lang w:val="hr-HR"/>
              </w:rPr>
              <w:t>s</w:t>
            </w:r>
            <w:r w:rsidRPr="005916E9">
              <w:rPr>
                <w:rFonts w:ascii="Book Antiqua" w:hAnsi="Book Antiqua" w:cs="Arial"/>
                <w:spacing w:val="-2"/>
                <w:sz w:val="22"/>
                <w:szCs w:val="22"/>
                <w:lang w:val="hr-HR"/>
              </w:rPr>
              <w:t xml:space="preserve"> </w:t>
            </w:r>
            <w:r w:rsidRPr="005916E9">
              <w:rPr>
                <w:rFonts w:ascii="Book Antiqua" w:hAnsi="Book Antiqua" w:cs="Arial"/>
                <w:sz w:val="22"/>
                <w:szCs w:val="22"/>
                <w:lang w:val="hr-HR"/>
              </w:rPr>
              <w:t>time</w:t>
            </w:r>
            <w:r w:rsidRPr="005916E9">
              <w:rPr>
                <w:rFonts w:ascii="Book Antiqua" w:hAnsi="Book Antiqua" w:cs="Arial"/>
                <w:spacing w:val="-2"/>
                <w:sz w:val="22"/>
                <w:szCs w:val="22"/>
                <w:lang w:val="hr-HR"/>
              </w:rPr>
              <w:t xml:space="preserve"> </w:t>
            </w:r>
            <w:r w:rsidRPr="005916E9">
              <w:rPr>
                <w:rFonts w:ascii="Book Antiqua" w:hAnsi="Book Antiqua" w:cs="Arial"/>
                <w:sz w:val="22"/>
                <w:szCs w:val="22"/>
                <w:lang w:val="hr-HR"/>
              </w:rPr>
              <w:t>povezane</w:t>
            </w:r>
            <w:r w:rsidRPr="005916E9">
              <w:rPr>
                <w:rFonts w:ascii="Book Antiqua" w:hAnsi="Book Antiqua" w:cs="Arial"/>
                <w:spacing w:val="-2"/>
                <w:sz w:val="22"/>
                <w:szCs w:val="22"/>
                <w:lang w:val="hr-HR"/>
              </w:rPr>
              <w:t xml:space="preserve"> </w:t>
            </w:r>
            <w:r w:rsidRPr="005916E9">
              <w:rPr>
                <w:rFonts w:ascii="Book Antiqua" w:hAnsi="Book Antiqua" w:cs="Arial"/>
                <w:sz w:val="22"/>
                <w:szCs w:val="22"/>
                <w:lang w:val="hr-HR"/>
              </w:rPr>
              <w:t>usluge.</w:t>
            </w:r>
            <w:r w:rsidRPr="005916E9">
              <w:rPr>
                <w:rFonts w:ascii="Book Antiqua" w:eastAsia="Times New Roman" w:hAnsi="Book Antiqua" w:cs="Arial"/>
                <w:sz w:val="22"/>
                <w:szCs w:val="22"/>
                <w:lang w:val="hr-HR" w:eastAsia="hr-HR"/>
              </w:rPr>
              <w:t xml:space="preserve"> </w:t>
            </w:r>
          </w:p>
        </w:tc>
      </w:tr>
      <w:tr w:rsidR="0044688E" w:rsidRPr="005916E9" w14:paraId="0DF5D3D6"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6C4D9AC7" w14:textId="77777777" w:rsidR="0044688E" w:rsidRPr="005916E9" w:rsidRDefault="0044688E" w:rsidP="00622D14">
            <w:pPr>
              <w:spacing w:after="0"/>
              <w:rPr>
                <w:rFonts w:ascii="Book Antiqua" w:eastAsia="Times New Roman" w:hAnsi="Book Antiqua" w:cs="Arial"/>
                <w:lang w:eastAsia="hr-HR"/>
              </w:rPr>
            </w:pPr>
            <w:r w:rsidRPr="005916E9">
              <w:rPr>
                <w:rFonts w:ascii="Book Antiqua" w:eastAsia="Times New Roman" w:hAnsi="Book Antiqua" w:cs="Arial"/>
                <w:b/>
                <w:bCs/>
                <w:lang w:eastAsia="hr-HR"/>
              </w:rPr>
              <w:t>Zakonske i druge pravne osnove programa</w:t>
            </w:r>
            <w:r w:rsidRPr="005916E9">
              <w:rPr>
                <w:rFonts w:ascii="Book Antiqua" w:eastAsia="Times New Roman" w:hAnsi="Book Antiqua" w:cs="Arial"/>
                <w:lang w:eastAsia="hr-HR"/>
              </w:rPr>
              <w:t>:</w:t>
            </w:r>
          </w:p>
          <w:p w14:paraId="7837C10C" w14:textId="77777777" w:rsidR="0044688E" w:rsidRPr="005916E9" w:rsidRDefault="0044688E" w:rsidP="00622D14">
            <w:pPr>
              <w:pStyle w:val="Tijeloteksta"/>
              <w:tabs>
                <w:tab w:val="left" w:pos="2402"/>
              </w:tabs>
              <w:spacing w:line="276" w:lineRule="auto"/>
              <w:ind w:left="146"/>
              <w:jc w:val="both"/>
              <w:rPr>
                <w:rFonts w:ascii="Book Antiqua" w:eastAsia="Times New Roman" w:hAnsi="Book Antiqua" w:cs="Arial"/>
                <w:sz w:val="22"/>
                <w:szCs w:val="22"/>
                <w:lang w:val="hr-HR" w:eastAsia="hr-HR"/>
              </w:rPr>
            </w:pPr>
            <w:r w:rsidRPr="005916E9">
              <w:rPr>
                <w:rFonts w:ascii="Book Antiqua" w:hAnsi="Book Antiqua" w:cs="Arial"/>
                <w:w w:val="95"/>
                <w:sz w:val="22"/>
                <w:szCs w:val="22"/>
                <w:lang w:val="hr-HR"/>
              </w:rPr>
              <w:t>Zakon</w:t>
            </w:r>
            <w:r w:rsidRPr="005916E9">
              <w:rPr>
                <w:rFonts w:ascii="Book Antiqua" w:hAnsi="Book Antiqua" w:cs="Arial"/>
                <w:spacing w:val="14"/>
                <w:w w:val="95"/>
                <w:sz w:val="22"/>
                <w:szCs w:val="22"/>
                <w:lang w:val="hr-HR"/>
              </w:rPr>
              <w:t xml:space="preserve"> </w:t>
            </w:r>
            <w:r w:rsidRPr="005916E9">
              <w:rPr>
                <w:rFonts w:ascii="Book Antiqua" w:hAnsi="Book Antiqua" w:cs="Arial"/>
                <w:w w:val="95"/>
                <w:sz w:val="22"/>
                <w:szCs w:val="22"/>
                <w:lang w:val="hr-HR"/>
              </w:rPr>
              <w:t>o</w:t>
            </w:r>
            <w:r w:rsidRPr="005916E9">
              <w:rPr>
                <w:rFonts w:ascii="Book Antiqua" w:hAnsi="Book Antiqua" w:cs="Arial"/>
                <w:spacing w:val="13"/>
                <w:w w:val="95"/>
                <w:sz w:val="22"/>
                <w:szCs w:val="22"/>
                <w:lang w:val="hr-HR"/>
              </w:rPr>
              <w:t xml:space="preserve"> </w:t>
            </w:r>
            <w:r w:rsidRPr="005916E9">
              <w:rPr>
                <w:rFonts w:ascii="Book Antiqua" w:hAnsi="Book Antiqua" w:cs="Arial"/>
                <w:w w:val="95"/>
                <w:sz w:val="22"/>
                <w:szCs w:val="22"/>
                <w:lang w:val="hr-HR"/>
              </w:rPr>
              <w:t>lokalnoj</w:t>
            </w:r>
            <w:r w:rsidRPr="005916E9">
              <w:rPr>
                <w:rFonts w:ascii="Book Antiqua" w:hAnsi="Book Antiqua" w:cs="Arial"/>
                <w:spacing w:val="14"/>
                <w:w w:val="95"/>
                <w:sz w:val="22"/>
                <w:szCs w:val="22"/>
                <w:lang w:val="hr-HR"/>
              </w:rPr>
              <w:t xml:space="preserve"> </w:t>
            </w:r>
            <w:r w:rsidRPr="005916E9">
              <w:rPr>
                <w:rFonts w:ascii="Book Antiqua" w:hAnsi="Book Antiqua" w:cs="Arial"/>
                <w:w w:val="95"/>
                <w:sz w:val="22"/>
                <w:szCs w:val="22"/>
                <w:lang w:val="hr-HR"/>
              </w:rPr>
              <w:t>i</w:t>
            </w:r>
            <w:r w:rsidRPr="005916E9">
              <w:rPr>
                <w:rFonts w:ascii="Book Antiqua" w:hAnsi="Book Antiqua" w:cs="Arial"/>
                <w:spacing w:val="13"/>
                <w:w w:val="95"/>
                <w:sz w:val="22"/>
                <w:szCs w:val="22"/>
                <w:lang w:val="hr-HR"/>
              </w:rPr>
              <w:t xml:space="preserve"> </w:t>
            </w:r>
            <w:r w:rsidRPr="005916E9">
              <w:rPr>
                <w:rFonts w:ascii="Book Antiqua" w:hAnsi="Book Antiqua" w:cs="Arial"/>
                <w:w w:val="95"/>
                <w:sz w:val="22"/>
                <w:szCs w:val="22"/>
                <w:lang w:val="hr-HR"/>
              </w:rPr>
              <w:t>područnoj</w:t>
            </w:r>
            <w:r w:rsidRPr="005916E9">
              <w:rPr>
                <w:rFonts w:ascii="Book Antiqua" w:hAnsi="Book Antiqua" w:cs="Arial"/>
                <w:spacing w:val="14"/>
                <w:w w:val="95"/>
                <w:sz w:val="22"/>
                <w:szCs w:val="22"/>
                <w:lang w:val="hr-HR"/>
              </w:rPr>
              <w:t xml:space="preserve"> </w:t>
            </w:r>
            <w:r w:rsidRPr="005916E9">
              <w:rPr>
                <w:rFonts w:ascii="Book Antiqua" w:hAnsi="Book Antiqua" w:cs="Arial"/>
                <w:w w:val="95"/>
                <w:sz w:val="22"/>
                <w:szCs w:val="22"/>
                <w:lang w:val="hr-HR"/>
              </w:rPr>
              <w:t>(regionalnoj)</w:t>
            </w:r>
            <w:r w:rsidRPr="005916E9">
              <w:rPr>
                <w:rFonts w:ascii="Book Antiqua" w:hAnsi="Book Antiqua" w:cs="Arial"/>
                <w:spacing w:val="14"/>
                <w:w w:val="95"/>
                <w:sz w:val="22"/>
                <w:szCs w:val="22"/>
                <w:lang w:val="hr-HR"/>
              </w:rPr>
              <w:t xml:space="preserve"> </w:t>
            </w:r>
            <w:r w:rsidRPr="005916E9">
              <w:rPr>
                <w:rFonts w:ascii="Book Antiqua" w:hAnsi="Book Antiqua" w:cs="Arial"/>
                <w:w w:val="95"/>
                <w:sz w:val="22"/>
                <w:szCs w:val="22"/>
                <w:lang w:val="hr-HR"/>
              </w:rPr>
              <w:t>samoupravi (</w:t>
            </w:r>
            <w:r w:rsidRPr="005916E9">
              <w:rPr>
                <w:rFonts w:ascii="Book Antiqua" w:hAnsi="Book Antiqua" w:cs="Arial"/>
                <w:sz w:val="22"/>
                <w:szCs w:val="22"/>
                <w:lang w:val="hr-HR"/>
              </w:rPr>
              <w:t>Zakona o lokalnoj i područnoj (regionalnoj)  samoupravi („Narodne novine“, broj  33/01, 60/01 – vjerodostojno tumačenje, 129/05, 109/07, 125/08, 36/09, 150/11, 144/12 i 19/13 – pročišćeni tekst, 137/15 – ispravak, 123/17, 98/19 i 144/20)</w:t>
            </w:r>
            <w:r w:rsidRPr="005916E9">
              <w:rPr>
                <w:rFonts w:ascii="Book Antiqua" w:eastAsia="Times New Roman" w:hAnsi="Book Antiqua" w:cs="Arial"/>
                <w:sz w:val="22"/>
                <w:szCs w:val="22"/>
                <w:lang w:val="hr-HR" w:eastAsia="hr-HR"/>
              </w:rPr>
              <w:t xml:space="preserve"> </w:t>
            </w:r>
          </w:p>
        </w:tc>
      </w:tr>
      <w:tr w:rsidR="0044688E" w:rsidRPr="005916E9" w14:paraId="2DF6DA81"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2ACC7091" w14:textId="77777777" w:rsidR="0044688E" w:rsidRPr="005916E9" w:rsidRDefault="0044688E" w:rsidP="00622D14">
            <w:pPr>
              <w:spacing w:after="0"/>
              <w:rPr>
                <w:rFonts w:ascii="Book Antiqua" w:eastAsia="Times New Roman" w:hAnsi="Book Antiqua" w:cs="Arial"/>
                <w:b/>
                <w:bCs/>
                <w:lang w:eastAsia="hr-HR"/>
              </w:rPr>
            </w:pPr>
            <w:r w:rsidRPr="005916E9">
              <w:rPr>
                <w:rFonts w:ascii="Book Antiqua" w:eastAsia="Times New Roman" w:hAnsi="Book Antiqua" w:cs="Arial"/>
                <w:b/>
                <w:bCs/>
                <w:lang w:eastAsia="hr-HR"/>
              </w:rPr>
              <w:t>Ciljevi provedbe programa u razdoblju 2023.-2025.</w:t>
            </w:r>
          </w:p>
          <w:p w14:paraId="00072A85" w14:textId="77777777" w:rsidR="0044688E" w:rsidRPr="005916E9" w:rsidRDefault="0044688E" w:rsidP="00622D14">
            <w:pPr>
              <w:spacing w:after="0"/>
              <w:rPr>
                <w:rFonts w:ascii="Book Antiqua" w:eastAsia="Times New Roman" w:hAnsi="Book Antiqua" w:cs="Arial"/>
                <w:i/>
                <w:iCs/>
                <w:lang w:eastAsia="hr-HR"/>
              </w:rPr>
            </w:pPr>
            <w:r w:rsidRPr="005916E9">
              <w:rPr>
                <w:rFonts w:ascii="Book Antiqua" w:hAnsi="Book Antiqua"/>
                <w:w w:val="95"/>
              </w:rPr>
              <w:t>Stvaranje</w:t>
            </w:r>
            <w:r w:rsidRPr="005916E9">
              <w:rPr>
                <w:rFonts w:ascii="Book Antiqua" w:hAnsi="Book Antiqua"/>
                <w:spacing w:val="11"/>
                <w:w w:val="95"/>
              </w:rPr>
              <w:t xml:space="preserve"> </w:t>
            </w:r>
            <w:r w:rsidRPr="005916E9">
              <w:rPr>
                <w:rFonts w:ascii="Book Antiqua" w:hAnsi="Book Antiqua"/>
                <w:w w:val="95"/>
              </w:rPr>
              <w:t>uvjeta</w:t>
            </w:r>
            <w:r w:rsidRPr="005916E9">
              <w:rPr>
                <w:rFonts w:ascii="Book Antiqua" w:hAnsi="Book Antiqua"/>
                <w:spacing w:val="11"/>
                <w:w w:val="95"/>
              </w:rPr>
              <w:t xml:space="preserve"> </w:t>
            </w:r>
            <w:r w:rsidRPr="005916E9">
              <w:rPr>
                <w:rFonts w:ascii="Book Antiqua" w:hAnsi="Book Antiqua"/>
                <w:w w:val="95"/>
              </w:rPr>
              <w:t>za</w:t>
            </w:r>
            <w:r w:rsidRPr="005916E9">
              <w:rPr>
                <w:rFonts w:ascii="Book Antiqua" w:hAnsi="Book Antiqua"/>
                <w:spacing w:val="12"/>
                <w:w w:val="95"/>
              </w:rPr>
              <w:t xml:space="preserve"> </w:t>
            </w:r>
            <w:r w:rsidRPr="005916E9">
              <w:rPr>
                <w:rFonts w:ascii="Book Antiqua" w:hAnsi="Book Antiqua"/>
                <w:w w:val="95"/>
              </w:rPr>
              <w:t>omogućavanje</w:t>
            </w:r>
            <w:r w:rsidRPr="005916E9">
              <w:rPr>
                <w:rFonts w:ascii="Book Antiqua" w:hAnsi="Book Antiqua"/>
                <w:spacing w:val="11"/>
                <w:w w:val="95"/>
              </w:rPr>
              <w:t xml:space="preserve"> </w:t>
            </w:r>
            <w:r w:rsidRPr="005916E9">
              <w:rPr>
                <w:rFonts w:ascii="Book Antiqua" w:hAnsi="Book Antiqua"/>
                <w:w w:val="95"/>
              </w:rPr>
              <w:t>nesmetanog</w:t>
            </w:r>
            <w:r w:rsidRPr="005916E9">
              <w:rPr>
                <w:rFonts w:ascii="Book Antiqua" w:hAnsi="Book Antiqua"/>
                <w:spacing w:val="11"/>
                <w:w w:val="95"/>
              </w:rPr>
              <w:t xml:space="preserve"> </w:t>
            </w:r>
            <w:r w:rsidRPr="005916E9">
              <w:rPr>
                <w:rFonts w:ascii="Book Antiqua" w:hAnsi="Book Antiqua"/>
                <w:w w:val="95"/>
              </w:rPr>
              <w:t>odvijanja</w:t>
            </w:r>
            <w:r w:rsidRPr="005916E9">
              <w:rPr>
                <w:rFonts w:ascii="Book Antiqua" w:hAnsi="Book Antiqua"/>
                <w:spacing w:val="11"/>
                <w:w w:val="95"/>
              </w:rPr>
              <w:t xml:space="preserve"> </w:t>
            </w:r>
            <w:r w:rsidRPr="005916E9">
              <w:rPr>
                <w:rFonts w:ascii="Book Antiqua" w:hAnsi="Book Antiqua"/>
                <w:w w:val="95"/>
              </w:rPr>
              <w:t>poslova</w:t>
            </w:r>
            <w:r w:rsidRPr="005916E9">
              <w:rPr>
                <w:rFonts w:ascii="Book Antiqua" w:hAnsi="Book Antiqua"/>
                <w:spacing w:val="12"/>
                <w:w w:val="95"/>
              </w:rPr>
              <w:t xml:space="preserve"> </w:t>
            </w:r>
            <w:r w:rsidRPr="005916E9">
              <w:rPr>
                <w:rFonts w:ascii="Book Antiqua" w:hAnsi="Book Antiqua"/>
                <w:w w:val="95"/>
              </w:rPr>
              <w:t>iz</w:t>
            </w:r>
            <w:r w:rsidRPr="005916E9">
              <w:rPr>
                <w:rFonts w:ascii="Book Antiqua" w:hAnsi="Book Antiqua"/>
                <w:spacing w:val="11"/>
                <w:w w:val="95"/>
              </w:rPr>
              <w:t xml:space="preserve"> </w:t>
            </w:r>
            <w:r w:rsidRPr="005916E9">
              <w:rPr>
                <w:rFonts w:ascii="Book Antiqua" w:hAnsi="Book Antiqua"/>
                <w:w w:val="95"/>
              </w:rPr>
              <w:t>nadležnosti</w:t>
            </w:r>
            <w:r w:rsidRPr="005916E9">
              <w:rPr>
                <w:rFonts w:ascii="Book Antiqua" w:hAnsi="Book Antiqua"/>
                <w:spacing w:val="11"/>
                <w:w w:val="95"/>
              </w:rPr>
              <w:t xml:space="preserve"> </w:t>
            </w:r>
            <w:r w:rsidRPr="005916E9">
              <w:rPr>
                <w:rFonts w:ascii="Book Antiqua" w:hAnsi="Book Antiqua"/>
                <w:w w:val="95"/>
              </w:rPr>
              <w:t>Grada.</w:t>
            </w:r>
          </w:p>
        </w:tc>
      </w:tr>
    </w:tbl>
    <w:p w14:paraId="72294474" w14:textId="77777777" w:rsidR="0044688E" w:rsidRPr="005916E9" w:rsidRDefault="0044688E" w:rsidP="0044688E">
      <w:pPr>
        <w:spacing w:after="0"/>
        <w:rPr>
          <w:rFonts w:ascii="Book Antiqua" w:eastAsia="Times New Roman" w:hAnsi="Book Antiqua" w:cs="Arial"/>
          <w:lang w:eastAsia="hr-HR"/>
        </w:rPr>
      </w:pPr>
    </w:p>
    <w:p w14:paraId="34340975" w14:textId="77777777" w:rsidR="0044688E" w:rsidRPr="005916E9" w:rsidRDefault="0044688E" w:rsidP="0044688E">
      <w:pPr>
        <w:pStyle w:val="Odlomakpopisa"/>
        <w:numPr>
          <w:ilvl w:val="0"/>
          <w:numId w:val="1"/>
        </w:numPr>
        <w:spacing w:after="0"/>
        <w:rPr>
          <w:rFonts w:ascii="Book Antiqua" w:hAnsi="Book Antiqua" w:cs="Arial"/>
          <w:b/>
          <w:bCs/>
        </w:rPr>
      </w:pPr>
      <w:r w:rsidRPr="005916E9">
        <w:rPr>
          <w:rFonts w:ascii="Book Antiqua" w:hAnsi="Book Antiqua" w:cs="Arial"/>
          <w:b/>
          <w:bCs/>
        </w:rPr>
        <w:lastRenderedPageBreak/>
        <w:t>Procjena i ishodište potrebnih sredstava za aktivnosti/projekte unutar programa</w:t>
      </w:r>
    </w:p>
    <w:p w14:paraId="4B5B95F6" w14:textId="77777777" w:rsidR="0044688E" w:rsidRPr="005916E9" w:rsidRDefault="0044688E" w:rsidP="0044688E">
      <w:pPr>
        <w:spacing w:after="0"/>
        <w:rPr>
          <w:rFonts w:ascii="Book Antiqua" w:hAnsi="Book Antiqua" w:cs="Arial"/>
        </w:rPr>
      </w:pPr>
    </w:p>
    <w:tbl>
      <w:tblPr>
        <w:tblW w:w="8124" w:type="dxa"/>
        <w:jc w:val="center"/>
        <w:tblLook w:val="04A0" w:firstRow="1" w:lastRow="0" w:firstColumn="1" w:lastColumn="0" w:noHBand="0" w:noVBand="1"/>
      </w:tblPr>
      <w:tblGrid>
        <w:gridCol w:w="3701"/>
        <w:gridCol w:w="1417"/>
        <w:gridCol w:w="1597"/>
        <w:gridCol w:w="1559"/>
      </w:tblGrid>
      <w:tr w:rsidR="0044688E" w:rsidRPr="00F159A4" w14:paraId="05AA9BE1"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4CAA6" w14:textId="77777777" w:rsidR="0044688E" w:rsidRPr="00F159A4" w:rsidRDefault="0044688E" w:rsidP="00622D14">
            <w:pPr>
              <w:spacing w:after="0"/>
              <w:jc w:val="center"/>
              <w:rPr>
                <w:rFonts w:ascii="Book Antiqua" w:eastAsia="Times New Roman" w:hAnsi="Book Antiqua" w:cs="Arial"/>
                <w:b/>
                <w:bCs/>
                <w:lang w:eastAsia="hr-HR"/>
              </w:rPr>
            </w:pPr>
            <w:r w:rsidRPr="00F159A4">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2EF255" w14:textId="77777777" w:rsidR="0044688E" w:rsidRPr="00F159A4" w:rsidRDefault="0044688E" w:rsidP="00622D14">
            <w:pPr>
              <w:spacing w:after="0"/>
              <w:jc w:val="center"/>
              <w:rPr>
                <w:rFonts w:ascii="Book Antiqua" w:eastAsia="Times New Roman" w:hAnsi="Book Antiqua" w:cs="Arial"/>
                <w:b/>
                <w:bCs/>
                <w:lang w:eastAsia="hr-HR"/>
              </w:rPr>
            </w:pPr>
            <w:r w:rsidRPr="00F159A4">
              <w:rPr>
                <w:rFonts w:ascii="Book Antiqua" w:eastAsia="Times New Roman" w:hAnsi="Book Antiqua" w:cs="Arial"/>
                <w:b/>
                <w:bCs/>
                <w:lang w:eastAsia="hr-HR"/>
              </w:rPr>
              <w:t>Proračun</w:t>
            </w:r>
          </w:p>
          <w:p w14:paraId="7A139146" w14:textId="77777777" w:rsidR="0044688E" w:rsidRPr="00F159A4" w:rsidRDefault="0044688E" w:rsidP="00622D14">
            <w:pPr>
              <w:spacing w:after="0"/>
              <w:jc w:val="center"/>
              <w:rPr>
                <w:rFonts w:ascii="Book Antiqua" w:eastAsia="Times New Roman" w:hAnsi="Book Antiqua" w:cs="Arial"/>
                <w:b/>
                <w:bCs/>
                <w:lang w:eastAsia="hr-HR"/>
              </w:rPr>
            </w:pPr>
            <w:r w:rsidRPr="00F159A4">
              <w:rPr>
                <w:rFonts w:ascii="Book Antiqua" w:eastAsia="Times New Roman" w:hAnsi="Book Antiqua" w:cs="Arial"/>
                <w:b/>
                <w:bCs/>
                <w:lang w:eastAsia="hr-HR"/>
              </w:rPr>
              <w:t>2023.</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5BB927EF" w14:textId="77777777" w:rsidR="0044688E" w:rsidRPr="00F159A4" w:rsidRDefault="0044688E" w:rsidP="00622D14">
            <w:pPr>
              <w:spacing w:after="0"/>
              <w:jc w:val="center"/>
              <w:rPr>
                <w:rFonts w:ascii="Book Antiqua" w:eastAsia="Times New Roman" w:hAnsi="Book Antiqua" w:cs="Arial"/>
                <w:b/>
                <w:bCs/>
                <w:lang w:eastAsia="hr-HR"/>
              </w:rPr>
            </w:pPr>
            <w:r w:rsidRPr="00F159A4">
              <w:rPr>
                <w:rFonts w:ascii="Book Antiqua" w:eastAsia="Times New Roman" w:hAnsi="Book Antiqua" w:cs="Arial"/>
                <w:b/>
                <w:bCs/>
                <w:lang w:eastAsia="hr-HR"/>
              </w:rPr>
              <w:t>Preraspodjela prosinac 2023.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3DDF40" w14:textId="77777777" w:rsidR="0044688E" w:rsidRPr="00F159A4" w:rsidRDefault="0044688E" w:rsidP="00622D14">
            <w:pPr>
              <w:spacing w:after="0"/>
              <w:jc w:val="center"/>
              <w:rPr>
                <w:rFonts w:ascii="Book Antiqua" w:eastAsia="Times New Roman" w:hAnsi="Book Antiqua" w:cs="Arial"/>
                <w:b/>
                <w:bCs/>
                <w:lang w:eastAsia="hr-HR"/>
              </w:rPr>
            </w:pPr>
            <w:r w:rsidRPr="00F159A4">
              <w:rPr>
                <w:rFonts w:ascii="Book Antiqua" w:eastAsia="Times New Roman" w:hAnsi="Book Antiqua" w:cs="Arial"/>
                <w:b/>
                <w:bCs/>
                <w:lang w:eastAsia="hr-HR"/>
              </w:rPr>
              <w:t>Realizacija</w:t>
            </w:r>
          </w:p>
        </w:tc>
      </w:tr>
      <w:tr w:rsidR="0044688E" w:rsidRPr="00F159A4" w14:paraId="342BF97D"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7D2AC35A" w14:textId="77777777" w:rsidR="0044688E" w:rsidRPr="00F159A4" w:rsidRDefault="0044688E" w:rsidP="00622D14">
            <w:pPr>
              <w:spacing w:after="0"/>
              <w:rPr>
                <w:rFonts w:ascii="Book Antiqua" w:eastAsia="Times New Roman" w:hAnsi="Book Antiqua" w:cs="Arial"/>
                <w:lang w:eastAsia="hr-HR"/>
              </w:rPr>
            </w:pPr>
            <w:r w:rsidRPr="00F159A4">
              <w:rPr>
                <w:rFonts w:ascii="Book Antiqua" w:eastAsia="Times New Roman" w:hAnsi="Book Antiqua" w:cs="Arial"/>
                <w:lang w:eastAsia="hr-HR"/>
              </w:rPr>
              <w:t>Aktivnost A100023 Materijalni troškovi za rad Odsjeka za poslove Gradskog vijeća i gradonačelnika</w:t>
            </w:r>
          </w:p>
        </w:tc>
        <w:tc>
          <w:tcPr>
            <w:tcW w:w="1417" w:type="dxa"/>
            <w:tcBorders>
              <w:top w:val="nil"/>
              <w:left w:val="nil"/>
              <w:bottom w:val="single" w:sz="4" w:space="0" w:color="auto"/>
              <w:right w:val="single" w:sz="4" w:space="0" w:color="auto"/>
            </w:tcBorders>
            <w:shd w:val="clear" w:color="auto" w:fill="auto"/>
            <w:noWrap/>
            <w:vAlign w:val="center"/>
            <w:hideMark/>
          </w:tcPr>
          <w:p w14:paraId="6C9551DF" w14:textId="77777777" w:rsidR="0044688E" w:rsidRPr="00F159A4" w:rsidRDefault="0044688E" w:rsidP="00622D14">
            <w:pPr>
              <w:spacing w:after="0"/>
              <w:jc w:val="right"/>
              <w:rPr>
                <w:rFonts w:ascii="Book Antiqua" w:eastAsia="Times New Roman" w:hAnsi="Book Antiqua" w:cs="Arial"/>
                <w:lang w:eastAsia="hr-HR"/>
              </w:rPr>
            </w:pPr>
            <w:r w:rsidRPr="00F159A4">
              <w:rPr>
                <w:rFonts w:ascii="Book Antiqua" w:eastAsia="Times New Roman" w:hAnsi="Book Antiqua" w:cs="Arial"/>
                <w:lang w:eastAsia="hr-HR"/>
              </w:rPr>
              <w:t>13.272,00</w:t>
            </w:r>
          </w:p>
        </w:tc>
        <w:tc>
          <w:tcPr>
            <w:tcW w:w="1447" w:type="dxa"/>
            <w:tcBorders>
              <w:top w:val="nil"/>
              <w:left w:val="nil"/>
              <w:bottom w:val="single" w:sz="4" w:space="0" w:color="auto"/>
              <w:right w:val="single" w:sz="4" w:space="0" w:color="auto"/>
            </w:tcBorders>
            <w:shd w:val="clear" w:color="auto" w:fill="auto"/>
            <w:noWrap/>
            <w:vAlign w:val="center"/>
            <w:hideMark/>
          </w:tcPr>
          <w:p w14:paraId="3772D3B8" w14:textId="77777777" w:rsidR="0044688E" w:rsidRPr="00F159A4" w:rsidRDefault="0044688E" w:rsidP="00622D14">
            <w:pPr>
              <w:spacing w:after="0"/>
              <w:jc w:val="right"/>
              <w:rPr>
                <w:rFonts w:ascii="Book Antiqua" w:eastAsia="Times New Roman" w:hAnsi="Book Antiqua" w:cs="Arial"/>
                <w:lang w:eastAsia="hr-HR"/>
              </w:rPr>
            </w:pPr>
            <w:r w:rsidRPr="00F159A4">
              <w:rPr>
                <w:rFonts w:ascii="Book Antiqua" w:eastAsia="Times New Roman" w:hAnsi="Book Antiqua" w:cs="Arial"/>
                <w:lang w:eastAsia="hr-HR"/>
              </w:rPr>
              <w:t>23.772,00</w:t>
            </w:r>
          </w:p>
        </w:tc>
        <w:tc>
          <w:tcPr>
            <w:tcW w:w="1559" w:type="dxa"/>
            <w:tcBorders>
              <w:top w:val="nil"/>
              <w:left w:val="nil"/>
              <w:bottom w:val="single" w:sz="4" w:space="0" w:color="auto"/>
              <w:right w:val="single" w:sz="4" w:space="0" w:color="auto"/>
            </w:tcBorders>
            <w:shd w:val="clear" w:color="auto" w:fill="auto"/>
            <w:noWrap/>
            <w:vAlign w:val="center"/>
            <w:hideMark/>
          </w:tcPr>
          <w:p w14:paraId="4B310F7D" w14:textId="77777777" w:rsidR="0044688E" w:rsidRPr="00F159A4" w:rsidRDefault="0044688E" w:rsidP="00622D14">
            <w:pPr>
              <w:spacing w:after="0"/>
              <w:jc w:val="right"/>
              <w:rPr>
                <w:rFonts w:ascii="Book Antiqua" w:eastAsia="Times New Roman" w:hAnsi="Book Antiqua" w:cs="Arial"/>
                <w:lang w:eastAsia="hr-HR"/>
              </w:rPr>
            </w:pPr>
            <w:r w:rsidRPr="00F159A4">
              <w:rPr>
                <w:rFonts w:ascii="Book Antiqua" w:eastAsia="Times New Roman" w:hAnsi="Book Antiqua" w:cs="Arial"/>
                <w:lang w:eastAsia="hr-HR"/>
              </w:rPr>
              <w:t>23.772,00</w:t>
            </w:r>
          </w:p>
        </w:tc>
      </w:tr>
    </w:tbl>
    <w:p w14:paraId="160F0A67" w14:textId="77777777" w:rsidR="0044688E" w:rsidRPr="00AB133B" w:rsidRDefault="0044688E" w:rsidP="0044688E">
      <w:pPr>
        <w:spacing w:after="0"/>
        <w:rPr>
          <w:rFonts w:ascii="Book Antiqua" w:hAnsi="Book Antiqua" w:cs="Arial"/>
          <w:b/>
          <w:color w:val="FF0000"/>
        </w:rPr>
      </w:pPr>
    </w:p>
    <w:p w14:paraId="5A0ECAA9" w14:textId="77777777" w:rsidR="0044688E" w:rsidRPr="005916E9" w:rsidRDefault="0044688E" w:rsidP="0044688E">
      <w:pPr>
        <w:pStyle w:val="Odlomakpopisa"/>
        <w:numPr>
          <w:ilvl w:val="0"/>
          <w:numId w:val="1"/>
        </w:numPr>
        <w:spacing w:after="0"/>
        <w:rPr>
          <w:rFonts w:ascii="Book Antiqua" w:hAnsi="Book Antiqua" w:cs="Arial"/>
        </w:rPr>
      </w:pPr>
      <w:r w:rsidRPr="005916E9">
        <w:rPr>
          <w:rFonts w:ascii="Book Antiqua" w:hAnsi="Book Antiqua" w:cs="Arial"/>
        </w:rPr>
        <w:t>U nastavku se za svaku aktivnost/projekt daje obrazloženje i definiraju pokazatelji rezultata:</w:t>
      </w:r>
    </w:p>
    <w:p w14:paraId="0481ACE9" w14:textId="77777777" w:rsidR="0044688E" w:rsidRPr="005916E9" w:rsidRDefault="0044688E" w:rsidP="0044688E">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44688E" w:rsidRPr="005916E9" w14:paraId="1D1BF825"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7DD30F41" w14:textId="77777777" w:rsidR="0044688E" w:rsidRPr="005916E9" w:rsidRDefault="0044688E" w:rsidP="00622D14">
            <w:pPr>
              <w:spacing w:after="0"/>
              <w:rPr>
                <w:rFonts w:ascii="Book Antiqua" w:eastAsia="Times New Roman" w:hAnsi="Book Antiqua" w:cs="Arial"/>
                <w:b/>
                <w:bCs/>
                <w:lang w:eastAsia="hr-HR"/>
              </w:rPr>
            </w:pPr>
            <w:r w:rsidRPr="005916E9">
              <w:rPr>
                <w:rFonts w:ascii="Book Antiqua" w:eastAsia="Times New Roman" w:hAnsi="Book Antiqua" w:cs="Arial"/>
                <w:b/>
                <w:bCs/>
                <w:lang w:eastAsia="hr-HR"/>
              </w:rPr>
              <w:t xml:space="preserve">Naziv aktivnosti/projekta u Proračunu: </w:t>
            </w:r>
          </w:p>
          <w:p w14:paraId="24FD1BB0" w14:textId="77777777" w:rsidR="0044688E" w:rsidRPr="005916E9" w:rsidRDefault="0044688E" w:rsidP="00622D14">
            <w:pPr>
              <w:spacing w:after="0"/>
              <w:rPr>
                <w:rFonts w:ascii="Book Antiqua" w:eastAsia="Times New Roman" w:hAnsi="Book Antiqua" w:cs="Arial"/>
                <w:b/>
                <w:bCs/>
                <w:lang w:eastAsia="hr-HR"/>
              </w:rPr>
            </w:pPr>
            <w:r w:rsidRPr="005916E9">
              <w:rPr>
                <w:rFonts w:ascii="Book Antiqua" w:eastAsia="Times New Roman" w:hAnsi="Book Antiqua" w:cs="Arial"/>
                <w:b/>
                <w:bCs/>
                <w:lang w:eastAsia="hr-HR"/>
              </w:rPr>
              <w:t>Aktivnost A100023 Materijalni troškovi za rad Odsjeka za poslove Gradskog vijeća i gradonačelnika</w:t>
            </w:r>
          </w:p>
        </w:tc>
      </w:tr>
      <w:tr w:rsidR="0044688E" w:rsidRPr="005916E9" w14:paraId="026C527A" w14:textId="77777777" w:rsidTr="00622D14">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0B68AD" w14:textId="77777777" w:rsidR="0044688E" w:rsidRPr="005916E9" w:rsidRDefault="0044688E" w:rsidP="00622D14">
            <w:pPr>
              <w:spacing w:after="0"/>
              <w:jc w:val="both"/>
              <w:rPr>
                <w:rFonts w:ascii="Book Antiqua" w:eastAsia="Times New Roman" w:hAnsi="Book Antiqua" w:cs="Arial"/>
                <w:lang w:eastAsia="hr-HR"/>
              </w:rPr>
            </w:pPr>
            <w:r w:rsidRPr="005916E9">
              <w:rPr>
                <w:rFonts w:ascii="Book Antiqua" w:eastAsia="Times New Roman" w:hAnsi="Book Antiqua" w:cs="Arial"/>
                <w:lang w:eastAsia="hr-HR"/>
              </w:rPr>
              <w:t>U 2023. godini i narednim godinama predviđaju se sredstva za uredski materijal, održavanje računala i opreme, najam fotokopirnih aparata, najam prostora za arhivu, troškove održavanje telefonske centrale, troškove protokola vijenaca i dr.</w:t>
            </w:r>
          </w:p>
          <w:p w14:paraId="31BB8865" w14:textId="77777777" w:rsidR="0044688E" w:rsidRPr="005916E9" w:rsidRDefault="0044688E" w:rsidP="00622D14">
            <w:pPr>
              <w:spacing w:after="0"/>
              <w:rPr>
                <w:rFonts w:ascii="Book Antiqua" w:hAnsi="Book Antiqua"/>
                <w:lang w:eastAsia="hr-HR"/>
              </w:rPr>
            </w:pPr>
            <w:r w:rsidRPr="005916E9">
              <w:rPr>
                <w:rFonts w:ascii="Book Antiqua" w:hAnsi="Book Antiqua"/>
              </w:rPr>
              <w:t>Povećanje sredstava: Sredstva povećana sukladno izvršenom i procjeni potrebnih sredstava do kraja godine</w:t>
            </w:r>
          </w:p>
        </w:tc>
      </w:tr>
      <w:tr w:rsidR="0044688E" w:rsidRPr="005916E9" w14:paraId="1C563403" w14:textId="77777777" w:rsidTr="00622D14">
        <w:trPr>
          <w:trHeight w:val="611"/>
        </w:trPr>
        <w:tc>
          <w:tcPr>
            <w:tcW w:w="9229" w:type="dxa"/>
            <w:vMerge/>
            <w:vAlign w:val="center"/>
            <w:hideMark/>
          </w:tcPr>
          <w:p w14:paraId="10A4C640" w14:textId="77777777" w:rsidR="0044688E" w:rsidRPr="005916E9" w:rsidRDefault="0044688E" w:rsidP="00622D14">
            <w:pPr>
              <w:spacing w:after="0"/>
              <w:rPr>
                <w:rFonts w:ascii="Book Antiqua" w:eastAsia="Times New Roman" w:hAnsi="Book Antiqua" w:cs="Arial"/>
                <w:lang w:eastAsia="hr-HR"/>
              </w:rPr>
            </w:pPr>
          </w:p>
        </w:tc>
      </w:tr>
    </w:tbl>
    <w:p w14:paraId="32160865" w14:textId="77777777" w:rsidR="0044688E" w:rsidRPr="00AB133B" w:rsidRDefault="0044688E" w:rsidP="0044688E">
      <w:pPr>
        <w:rPr>
          <w:rFonts w:ascii="Book Antiqua" w:hAnsi="Book Antiqua" w:cs="Arial"/>
          <w:b/>
          <w:bCs/>
          <w:color w:val="FF0000"/>
        </w:rPr>
      </w:pPr>
    </w:p>
    <w:p w14:paraId="124CD21A" w14:textId="77777777" w:rsidR="0044688E" w:rsidRPr="00AB133B" w:rsidRDefault="0044688E" w:rsidP="0044688E">
      <w:pPr>
        <w:rPr>
          <w:rFonts w:ascii="Book Antiqua" w:hAnsi="Book Antiqua" w:cs="Arial"/>
          <w:b/>
          <w:bCs/>
          <w:color w:val="FF0000"/>
        </w:rPr>
      </w:pPr>
    </w:p>
    <w:p w14:paraId="2824E6E5" w14:textId="77777777" w:rsidR="0044688E" w:rsidRPr="005916E9" w:rsidRDefault="0044688E" w:rsidP="0044688E">
      <w:pPr>
        <w:rPr>
          <w:rFonts w:ascii="Book Antiqua" w:hAnsi="Book Antiqua" w:cs="Arial"/>
          <w:b/>
          <w:bCs/>
        </w:rPr>
      </w:pPr>
      <w:r w:rsidRPr="005916E9">
        <w:rPr>
          <w:rFonts w:ascii="Book Antiqua" w:hAnsi="Book Antiqua" w:cs="Arial"/>
          <w:b/>
          <w:bCs/>
        </w:rPr>
        <w:t>Pokazatelji rezultata :</w:t>
      </w:r>
    </w:p>
    <w:p w14:paraId="2ABAA28E" w14:textId="77777777" w:rsidR="0044688E" w:rsidRPr="005916E9" w:rsidRDefault="0044688E" w:rsidP="0044688E">
      <w:pPr>
        <w:spacing w:after="0"/>
        <w:jc w:val="both"/>
        <w:rPr>
          <w:rFonts w:ascii="Book Antiqua" w:hAnsi="Book Antiqua"/>
        </w:rPr>
      </w:pPr>
      <w:r w:rsidRPr="005916E9">
        <w:rPr>
          <w:rFonts w:ascii="Book Antiqua" w:hAnsi="Book Antiqua"/>
        </w:rPr>
        <w:t>Obavljanjem upravno-pravnih, analitičko-normativnih,  drugih općih, administrativnih i tehničko-pomoćnih poslova kroz aktivnost , osigurat će  se kontinuirano funkcioniranje tijela Grada, a time i funkcioniranje lokalne samouprave. Pokazatelji  uspješnosti - rezultata u izvršavanju aktivnosti  su  broj  održanih sjednica, broj donesenih  akata  potrebnih za realizaciju programa i projekata Grada, te broj uspješno završenih stručnih usavršavanja službenika.</w:t>
      </w:r>
    </w:p>
    <w:p w14:paraId="54FAE060" w14:textId="77777777" w:rsidR="0044688E" w:rsidRPr="005916E9" w:rsidRDefault="0044688E" w:rsidP="0044688E">
      <w:pPr>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44688E" w:rsidRPr="005916E9" w14:paraId="108B1BEE"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377EA4F5" w14:textId="77777777" w:rsidR="0044688E" w:rsidRPr="005916E9" w:rsidRDefault="0044688E" w:rsidP="00622D14">
            <w:pPr>
              <w:spacing w:after="0"/>
              <w:rPr>
                <w:rFonts w:ascii="Book Antiqua" w:eastAsia="Times New Roman" w:hAnsi="Book Antiqua" w:cs="Arial"/>
                <w:b/>
                <w:bCs/>
                <w:lang w:eastAsia="hr-HR"/>
              </w:rPr>
            </w:pPr>
            <w:r w:rsidRPr="005916E9">
              <w:rPr>
                <w:rFonts w:ascii="Book Antiqua" w:eastAsia="Times New Roman" w:hAnsi="Book Antiqua" w:cs="Arial"/>
                <w:b/>
                <w:bCs/>
                <w:lang w:eastAsia="hr-HR"/>
              </w:rPr>
              <w:t>Program 1001 REDOVAN RAD GRADSKOG VIJEĆA I GRADONAČELNIKA</w:t>
            </w:r>
          </w:p>
        </w:tc>
      </w:tr>
      <w:tr w:rsidR="0044688E" w:rsidRPr="005916E9" w14:paraId="533C6BB0"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43BB3388" w14:textId="77777777" w:rsidR="0044688E" w:rsidRPr="005916E9" w:rsidRDefault="0044688E" w:rsidP="00622D14">
            <w:pPr>
              <w:pStyle w:val="Tijeloteksta"/>
              <w:spacing w:before="178" w:line="276" w:lineRule="auto"/>
              <w:ind w:left="74" w:right="154" w:firstLine="71"/>
              <w:jc w:val="both"/>
              <w:rPr>
                <w:rFonts w:ascii="Book Antiqua" w:eastAsia="Times New Roman" w:hAnsi="Book Antiqua" w:cs="Arial"/>
                <w:sz w:val="22"/>
                <w:szCs w:val="22"/>
                <w:lang w:val="hr-HR" w:eastAsia="hr-HR"/>
              </w:rPr>
            </w:pPr>
            <w:r w:rsidRPr="005916E9">
              <w:rPr>
                <w:rFonts w:ascii="Book Antiqua" w:eastAsia="Times New Roman" w:hAnsi="Book Antiqua" w:cs="Arial"/>
                <w:b/>
                <w:bCs/>
                <w:sz w:val="22"/>
                <w:szCs w:val="22"/>
                <w:lang w:val="hr-HR" w:eastAsia="hr-HR"/>
              </w:rPr>
              <w:t>Opis programa</w:t>
            </w:r>
            <w:r w:rsidRPr="005916E9">
              <w:rPr>
                <w:rFonts w:ascii="Book Antiqua" w:eastAsia="Times New Roman" w:hAnsi="Book Antiqua" w:cs="Arial"/>
                <w:sz w:val="22"/>
                <w:szCs w:val="22"/>
                <w:lang w:val="hr-HR" w:eastAsia="hr-HR"/>
              </w:rPr>
              <w:t>: Pod ovim programom podrazumijeva se realiziranje osnovnih funkcija predstavničkog  i izvršnog tijela, rad odbora, povjerenstava i komisija. Planirana su sredstva za donošenje akata i mjera iz djelokruga predstavničko i izvršnog tijela, informiranje građana, pokroviteljstva Gradskog vijeća i gradonačelnika, nabavu opreme za potrebe Odsjeka i drugo. Ocjene potrebnih sredstava zasnivaju se na osnovi izvršenja pozicije u prethodnom razdoblju, izračuna stvarnih potreba za neometano ispunjavanje ciljeva i zadaća,  a sukladno procjeni pojedinih troškova do kraja godine.</w:t>
            </w:r>
          </w:p>
          <w:p w14:paraId="7FB4B97A" w14:textId="77777777" w:rsidR="0044688E" w:rsidRPr="005916E9" w:rsidRDefault="0044688E" w:rsidP="00622D14">
            <w:pPr>
              <w:pStyle w:val="Tijeloteksta"/>
              <w:tabs>
                <w:tab w:val="left" w:pos="2402"/>
              </w:tabs>
              <w:spacing w:before="178" w:line="276" w:lineRule="auto"/>
              <w:ind w:right="1515" w:hanging="2257"/>
              <w:rPr>
                <w:rFonts w:ascii="Book Antiqua" w:eastAsia="Times New Roman" w:hAnsi="Book Antiqua" w:cs="Arial"/>
                <w:sz w:val="22"/>
                <w:szCs w:val="22"/>
                <w:lang w:val="hr-HR" w:eastAsia="hr-HR"/>
              </w:rPr>
            </w:pPr>
          </w:p>
        </w:tc>
      </w:tr>
      <w:tr w:rsidR="0044688E" w:rsidRPr="005916E9" w14:paraId="6F4805CF"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4FFC2E35" w14:textId="77777777" w:rsidR="0044688E" w:rsidRPr="005916E9" w:rsidRDefault="0044688E" w:rsidP="00622D14">
            <w:pPr>
              <w:spacing w:after="0"/>
              <w:rPr>
                <w:rFonts w:ascii="Book Antiqua" w:eastAsia="Times New Roman" w:hAnsi="Book Antiqua" w:cs="Arial"/>
                <w:lang w:eastAsia="hr-HR"/>
              </w:rPr>
            </w:pPr>
            <w:r w:rsidRPr="005916E9">
              <w:rPr>
                <w:rFonts w:ascii="Book Antiqua" w:eastAsia="Times New Roman" w:hAnsi="Book Antiqua" w:cs="Arial"/>
                <w:b/>
                <w:bCs/>
                <w:lang w:eastAsia="hr-HR"/>
              </w:rPr>
              <w:t>Zakonske i druge pravne osnove programa</w:t>
            </w:r>
            <w:r w:rsidRPr="005916E9">
              <w:rPr>
                <w:rFonts w:ascii="Book Antiqua" w:eastAsia="Times New Roman" w:hAnsi="Book Antiqua" w:cs="Arial"/>
                <w:lang w:eastAsia="hr-HR"/>
              </w:rPr>
              <w:t>:</w:t>
            </w:r>
          </w:p>
          <w:p w14:paraId="188576FB" w14:textId="77777777" w:rsidR="0044688E" w:rsidRPr="005916E9" w:rsidRDefault="0044688E" w:rsidP="00622D14">
            <w:pPr>
              <w:pStyle w:val="Tijeloteksta"/>
              <w:tabs>
                <w:tab w:val="left" w:pos="2402"/>
              </w:tabs>
              <w:spacing w:line="276" w:lineRule="auto"/>
              <w:ind w:left="146"/>
              <w:jc w:val="both"/>
              <w:rPr>
                <w:rFonts w:ascii="Book Antiqua" w:hAnsi="Book Antiqua" w:cs="Arial"/>
                <w:sz w:val="22"/>
                <w:szCs w:val="22"/>
                <w:lang w:val="hr-HR"/>
              </w:rPr>
            </w:pPr>
            <w:r w:rsidRPr="005916E9">
              <w:rPr>
                <w:rFonts w:ascii="Book Antiqua" w:hAnsi="Book Antiqua" w:cs="Arial"/>
                <w:spacing w:val="-1"/>
                <w:sz w:val="22"/>
                <w:szCs w:val="22"/>
                <w:lang w:val="hr-HR"/>
              </w:rPr>
              <w:t>Zakon</w:t>
            </w:r>
            <w:r w:rsidRPr="005916E9">
              <w:rPr>
                <w:rFonts w:ascii="Book Antiqua" w:hAnsi="Book Antiqua" w:cs="Arial"/>
                <w:spacing w:val="-13"/>
                <w:sz w:val="22"/>
                <w:szCs w:val="22"/>
                <w:lang w:val="hr-HR"/>
              </w:rPr>
              <w:t xml:space="preserve"> </w:t>
            </w:r>
            <w:r w:rsidRPr="005916E9">
              <w:rPr>
                <w:rFonts w:ascii="Book Antiqua" w:hAnsi="Book Antiqua" w:cs="Arial"/>
                <w:spacing w:val="-1"/>
                <w:sz w:val="22"/>
                <w:szCs w:val="22"/>
                <w:lang w:val="hr-HR"/>
              </w:rPr>
              <w:t>o</w:t>
            </w:r>
            <w:r w:rsidRPr="005916E9">
              <w:rPr>
                <w:rFonts w:ascii="Book Antiqua" w:hAnsi="Book Antiqua" w:cs="Arial"/>
                <w:spacing w:val="-12"/>
                <w:sz w:val="22"/>
                <w:szCs w:val="22"/>
                <w:lang w:val="hr-HR"/>
              </w:rPr>
              <w:t xml:space="preserve"> </w:t>
            </w:r>
            <w:r w:rsidRPr="005916E9">
              <w:rPr>
                <w:rFonts w:ascii="Book Antiqua" w:hAnsi="Book Antiqua" w:cs="Arial"/>
                <w:spacing w:val="-1"/>
                <w:sz w:val="22"/>
                <w:szCs w:val="22"/>
                <w:lang w:val="hr-HR"/>
              </w:rPr>
              <w:t>lokalnoj</w:t>
            </w:r>
            <w:r w:rsidRPr="005916E9">
              <w:rPr>
                <w:rFonts w:ascii="Book Antiqua" w:hAnsi="Book Antiqua" w:cs="Arial"/>
                <w:spacing w:val="-12"/>
                <w:sz w:val="22"/>
                <w:szCs w:val="22"/>
                <w:lang w:val="hr-HR"/>
              </w:rPr>
              <w:t xml:space="preserve"> </w:t>
            </w:r>
            <w:r w:rsidRPr="005916E9">
              <w:rPr>
                <w:rFonts w:ascii="Book Antiqua" w:hAnsi="Book Antiqua" w:cs="Arial"/>
                <w:spacing w:val="-1"/>
                <w:sz w:val="22"/>
                <w:szCs w:val="22"/>
                <w:lang w:val="hr-HR"/>
              </w:rPr>
              <w:t>i</w:t>
            </w:r>
            <w:r w:rsidRPr="005916E9">
              <w:rPr>
                <w:rFonts w:ascii="Book Antiqua" w:hAnsi="Book Antiqua" w:cs="Arial"/>
                <w:spacing w:val="-12"/>
                <w:sz w:val="22"/>
                <w:szCs w:val="22"/>
                <w:lang w:val="hr-HR"/>
              </w:rPr>
              <w:t xml:space="preserve"> </w:t>
            </w:r>
            <w:r w:rsidRPr="005916E9">
              <w:rPr>
                <w:rFonts w:ascii="Book Antiqua" w:hAnsi="Book Antiqua" w:cs="Arial"/>
                <w:spacing w:val="-1"/>
                <w:sz w:val="22"/>
                <w:szCs w:val="22"/>
                <w:lang w:val="hr-HR"/>
              </w:rPr>
              <w:t>područnoj</w:t>
            </w:r>
            <w:r w:rsidRPr="005916E9">
              <w:rPr>
                <w:rFonts w:ascii="Book Antiqua" w:hAnsi="Book Antiqua" w:cs="Arial"/>
                <w:spacing w:val="-13"/>
                <w:sz w:val="22"/>
                <w:szCs w:val="22"/>
                <w:lang w:val="hr-HR"/>
              </w:rPr>
              <w:t xml:space="preserve"> </w:t>
            </w:r>
            <w:r w:rsidRPr="005916E9">
              <w:rPr>
                <w:rFonts w:ascii="Book Antiqua" w:hAnsi="Book Antiqua" w:cs="Arial"/>
                <w:sz w:val="22"/>
                <w:szCs w:val="22"/>
                <w:lang w:val="hr-HR"/>
              </w:rPr>
              <w:t>(regionalnoj)</w:t>
            </w:r>
            <w:r w:rsidRPr="005916E9">
              <w:rPr>
                <w:rFonts w:ascii="Book Antiqua" w:hAnsi="Book Antiqua" w:cs="Arial"/>
                <w:spacing w:val="-12"/>
                <w:sz w:val="22"/>
                <w:szCs w:val="22"/>
                <w:lang w:val="hr-HR"/>
              </w:rPr>
              <w:t xml:space="preserve"> </w:t>
            </w:r>
            <w:r w:rsidRPr="005916E9">
              <w:rPr>
                <w:rFonts w:ascii="Book Antiqua" w:hAnsi="Book Antiqua" w:cs="Arial"/>
                <w:sz w:val="22"/>
                <w:szCs w:val="22"/>
                <w:lang w:val="hr-HR"/>
              </w:rPr>
              <w:t>samoupravi(„Narodne novine“, broj  33/01, 60/01 – vjerodostojno tumačenje, 129/05, 109/07, 125/08, 36/09, 150/11, 144/12 i 19/13 – pročišćeni tekst, 137/15 – ispravak, 123/17, 98/19 i 144/20)</w:t>
            </w:r>
          </w:p>
          <w:p w14:paraId="533238D9" w14:textId="77777777" w:rsidR="0044688E" w:rsidRPr="005916E9" w:rsidRDefault="0044688E" w:rsidP="00622D14">
            <w:pPr>
              <w:pStyle w:val="Tijeloteksta"/>
              <w:tabs>
                <w:tab w:val="left" w:pos="2402"/>
              </w:tabs>
              <w:spacing w:line="276" w:lineRule="auto"/>
              <w:ind w:left="146"/>
              <w:jc w:val="both"/>
              <w:rPr>
                <w:rFonts w:ascii="Book Antiqua" w:hAnsi="Book Antiqua" w:cs="Arial"/>
                <w:sz w:val="22"/>
                <w:szCs w:val="22"/>
                <w:lang w:val="hr-HR"/>
              </w:rPr>
            </w:pPr>
            <w:r w:rsidRPr="005916E9">
              <w:rPr>
                <w:rFonts w:ascii="Book Antiqua" w:hAnsi="Book Antiqua" w:cs="Arial"/>
                <w:sz w:val="22"/>
                <w:szCs w:val="22"/>
                <w:lang w:val="hr-HR"/>
              </w:rPr>
              <w:t>Zakon o medijima (NN 59/04, 84/11, 81/13, 114/22)</w:t>
            </w:r>
          </w:p>
          <w:p w14:paraId="48BBC97A" w14:textId="77777777" w:rsidR="0044688E" w:rsidRPr="005916E9" w:rsidRDefault="0044688E" w:rsidP="00622D14">
            <w:pPr>
              <w:pStyle w:val="Tijeloteksta"/>
              <w:tabs>
                <w:tab w:val="left" w:pos="2402"/>
              </w:tabs>
              <w:spacing w:line="276" w:lineRule="auto"/>
              <w:ind w:left="146"/>
              <w:jc w:val="both"/>
              <w:rPr>
                <w:rFonts w:ascii="Book Antiqua" w:hAnsi="Book Antiqua" w:cs="Arial"/>
                <w:sz w:val="22"/>
                <w:szCs w:val="22"/>
                <w:lang w:val="hr-HR"/>
              </w:rPr>
            </w:pPr>
            <w:r w:rsidRPr="005916E9">
              <w:rPr>
                <w:rFonts w:ascii="Book Antiqua" w:hAnsi="Book Antiqua" w:cs="Arial"/>
                <w:sz w:val="22"/>
                <w:szCs w:val="22"/>
                <w:lang w:val="hr-HR"/>
              </w:rPr>
              <w:t xml:space="preserve">Zakon o </w:t>
            </w:r>
            <w:proofErr w:type="spellStart"/>
            <w:r w:rsidRPr="005916E9">
              <w:rPr>
                <w:rFonts w:ascii="Book Antiqua" w:hAnsi="Book Antiqua" w:cs="Arial"/>
                <w:sz w:val="22"/>
                <w:szCs w:val="22"/>
                <w:lang w:val="hr-HR"/>
              </w:rPr>
              <w:t>elktroničkim</w:t>
            </w:r>
            <w:proofErr w:type="spellEnd"/>
            <w:r w:rsidRPr="005916E9">
              <w:rPr>
                <w:rFonts w:ascii="Book Antiqua" w:hAnsi="Book Antiqua" w:cs="Arial"/>
                <w:sz w:val="22"/>
                <w:szCs w:val="22"/>
                <w:lang w:val="hr-HR"/>
              </w:rPr>
              <w:t xml:space="preserve"> medijima (NN 111/21, 114/22)</w:t>
            </w:r>
          </w:p>
          <w:p w14:paraId="672D35B1" w14:textId="77777777" w:rsidR="0044688E" w:rsidRPr="005916E9" w:rsidRDefault="0044688E" w:rsidP="00622D14">
            <w:pPr>
              <w:pStyle w:val="Tijeloteksta"/>
              <w:tabs>
                <w:tab w:val="left" w:pos="2402"/>
              </w:tabs>
              <w:spacing w:line="276" w:lineRule="auto"/>
              <w:ind w:left="146"/>
              <w:jc w:val="both"/>
              <w:rPr>
                <w:rFonts w:ascii="Book Antiqua" w:hAnsi="Book Antiqua" w:cs="Arial"/>
                <w:sz w:val="22"/>
                <w:szCs w:val="22"/>
                <w:lang w:val="hr-HR"/>
              </w:rPr>
            </w:pPr>
            <w:r w:rsidRPr="005916E9">
              <w:rPr>
                <w:rFonts w:ascii="Book Antiqua" w:hAnsi="Book Antiqua" w:cs="Arial"/>
                <w:sz w:val="22"/>
                <w:szCs w:val="22"/>
                <w:lang w:val="hr-HR"/>
              </w:rPr>
              <w:t xml:space="preserve">Zakon o lokalnim izborima (NN </w:t>
            </w:r>
            <w:hyperlink r:id="rId11" w:tgtFrame="_blank" w:history="1">
              <w:r w:rsidRPr="005916E9">
                <w:rPr>
                  <w:rStyle w:val="Hiperveza"/>
                  <w:rFonts w:ascii="Book Antiqua" w:hAnsi="Book Antiqua"/>
                  <w:sz w:val="22"/>
                  <w:szCs w:val="22"/>
                  <w:shd w:val="clear" w:color="auto" w:fill="FFFFFF" w:themeFill="background1"/>
                  <w:lang w:val="hr-HR"/>
                </w:rPr>
                <w:t>144/12</w:t>
              </w:r>
            </w:hyperlink>
            <w:r w:rsidRPr="005916E9">
              <w:rPr>
                <w:rFonts w:ascii="Book Antiqua" w:hAnsi="Book Antiqua"/>
                <w:sz w:val="22"/>
                <w:szCs w:val="22"/>
                <w:shd w:val="clear" w:color="auto" w:fill="FFFFFF" w:themeFill="background1"/>
                <w:lang w:val="hr-HR"/>
              </w:rPr>
              <w:t>, </w:t>
            </w:r>
            <w:hyperlink r:id="rId12" w:tgtFrame="_blank" w:history="1">
              <w:r w:rsidRPr="005916E9">
                <w:rPr>
                  <w:rStyle w:val="Hiperveza"/>
                  <w:rFonts w:ascii="Book Antiqua" w:hAnsi="Book Antiqua"/>
                  <w:sz w:val="22"/>
                  <w:szCs w:val="22"/>
                  <w:shd w:val="clear" w:color="auto" w:fill="FFFFFF" w:themeFill="background1"/>
                  <w:lang w:val="hr-HR"/>
                </w:rPr>
                <w:t>121/16</w:t>
              </w:r>
            </w:hyperlink>
            <w:r w:rsidRPr="005916E9">
              <w:rPr>
                <w:rFonts w:ascii="Book Antiqua" w:hAnsi="Book Antiqua"/>
                <w:sz w:val="22"/>
                <w:szCs w:val="22"/>
                <w:shd w:val="clear" w:color="auto" w:fill="FFFFFF" w:themeFill="background1"/>
                <w:lang w:val="hr-HR"/>
              </w:rPr>
              <w:t>, </w:t>
            </w:r>
            <w:hyperlink r:id="rId13" w:tgtFrame="_blank" w:history="1">
              <w:r w:rsidRPr="005916E9">
                <w:rPr>
                  <w:rStyle w:val="Hiperveza"/>
                  <w:rFonts w:ascii="Book Antiqua" w:hAnsi="Book Antiqua"/>
                  <w:sz w:val="22"/>
                  <w:szCs w:val="22"/>
                  <w:shd w:val="clear" w:color="auto" w:fill="FFFFFF" w:themeFill="background1"/>
                  <w:lang w:val="hr-HR"/>
                </w:rPr>
                <w:t>98/19</w:t>
              </w:r>
            </w:hyperlink>
            <w:r w:rsidRPr="005916E9">
              <w:rPr>
                <w:rFonts w:ascii="Book Antiqua" w:hAnsi="Book Antiqua"/>
                <w:sz w:val="22"/>
                <w:szCs w:val="22"/>
                <w:shd w:val="clear" w:color="auto" w:fill="FFFFFF" w:themeFill="background1"/>
                <w:lang w:val="hr-HR"/>
              </w:rPr>
              <w:t>, </w:t>
            </w:r>
            <w:hyperlink r:id="rId14" w:history="1">
              <w:r w:rsidRPr="005916E9">
                <w:rPr>
                  <w:rStyle w:val="Hiperveza"/>
                  <w:rFonts w:ascii="Book Antiqua" w:hAnsi="Book Antiqua"/>
                  <w:sz w:val="22"/>
                  <w:szCs w:val="22"/>
                  <w:shd w:val="clear" w:color="auto" w:fill="FFFFFF" w:themeFill="background1"/>
                  <w:lang w:val="hr-HR"/>
                </w:rPr>
                <w:t>42/20</w:t>
              </w:r>
            </w:hyperlink>
            <w:r w:rsidRPr="005916E9">
              <w:rPr>
                <w:rFonts w:ascii="Book Antiqua" w:hAnsi="Book Antiqua"/>
                <w:sz w:val="22"/>
                <w:szCs w:val="22"/>
                <w:shd w:val="clear" w:color="auto" w:fill="FFFFFF" w:themeFill="background1"/>
                <w:lang w:val="hr-HR"/>
              </w:rPr>
              <w:t>, </w:t>
            </w:r>
            <w:hyperlink r:id="rId15" w:history="1">
              <w:r w:rsidRPr="005916E9">
                <w:rPr>
                  <w:rStyle w:val="Hiperveza"/>
                  <w:rFonts w:ascii="Book Antiqua" w:hAnsi="Book Antiqua"/>
                  <w:sz w:val="22"/>
                  <w:szCs w:val="22"/>
                  <w:bdr w:val="none" w:sz="0" w:space="0" w:color="auto" w:frame="1"/>
                  <w:shd w:val="clear" w:color="auto" w:fill="FFFFFF" w:themeFill="background1"/>
                  <w:lang w:val="hr-HR"/>
                </w:rPr>
                <w:t>144/20</w:t>
              </w:r>
            </w:hyperlink>
            <w:r w:rsidRPr="005916E9">
              <w:rPr>
                <w:rFonts w:ascii="Book Antiqua" w:hAnsi="Book Antiqua"/>
                <w:sz w:val="22"/>
                <w:szCs w:val="22"/>
                <w:shd w:val="clear" w:color="auto" w:fill="FFFFFF" w:themeFill="background1"/>
                <w:lang w:val="hr-HR"/>
              </w:rPr>
              <w:t>, </w:t>
            </w:r>
            <w:hyperlink r:id="rId16" w:history="1">
              <w:r w:rsidRPr="005916E9">
                <w:rPr>
                  <w:rStyle w:val="Hiperveza"/>
                  <w:rFonts w:ascii="Book Antiqua" w:hAnsi="Book Antiqua"/>
                  <w:sz w:val="22"/>
                  <w:szCs w:val="22"/>
                  <w:shd w:val="clear" w:color="auto" w:fill="FFFFFF" w:themeFill="background1"/>
                  <w:lang w:val="hr-HR"/>
                </w:rPr>
                <w:t>37/21</w:t>
              </w:r>
            </w:hyperlink>
            <w:r w:rsidRPr="005916E9">
              <w:rPr>
                <w:rFonts w:ascii="Book Antiqua" w:hAnsi="Book Antiqua"/>
                <w:sz w:val="22"/>
                <w:szCs w:val="22"/>
                <w:lang w:val="hr-HR"/>
              </w:rPr>
              <w:t>)</w:t>
            </w:r>
          </w:p>
          <w:p w14:paraId="4C71C87A" w14:textId="77777777" w:rsidR="0044688E" w:rsidRPr="005916E9" w:rsidRDefault="0044688E" w:rsidP="00622D14">
            <w:pPr>
              <w:pStyle w:val="Tijeloteksta"/>
              <w:tabs>
                <w:tab w:val="left" w:pos="2402"/>
              </w:tabs>
              <w:spacing w:line="276" w:lineRule="auto"/>
              <w:ind w:left="146"/>
              <w:jc w:val="both"/>
              <w:rPr>
                <w:rFonts w:ascii="Book Antiqua" w:hAnsi="Book Antiqua" w:cs="Arial"/>
                <w:sz w:val="22"/>
                <w:szCs w:val="22"/>
                <w:lang w:val="hr-HR"/>
              </w:rPr>
            </w:pPr>
            <w:r w:rsidRPr="005916E9">
              <w:rPr>
                <w:rFonts w:ascii="Book Antiqua" w:hAnsi="Book Antiqua" w:cs="Arial"/>
                <w:sz w:val="22"/>
                <w:szCs w:val="22"/>
                <w:lang w:val="hr-HR"/>
              </w:rPr>
              <w:t xml:space="preserve">Zakon o financiranju političkih aktivnosti, izborne promidžbe i referenduma (NN 29/19, </w:t>
            </w:r>
            <w:r w:rsidRPr="005916E9">
              <w:rPr>
                <w:rFonts w:ascii="Book Antiqua" w:hAnsi="Book Antiqua" w:cs="Arial"/>
                <w:sz w:val="22"/>
                <w:szCs w:val="22"/>
                <w:lang w:val="hr-HR"/>
              </w:rPr>
              <w:lastRenderedPageBreak/>
              <w:t>98/19)</w:t>
            </w:r>
          </w:p>
          <w:p w14:paraId="4424CFDB" w14:textId="77777777" w:rsidR="0044688E" w:rsidRPr="005916E9" w:rsidRDefault="0044688E" w:rsidP="00622D14">
            <w:pPr>
              <w:pStyle w:val="Tijeloteksta"/>
              <w:tabs>
                <w:tab w:val="left" w:pos="2402"/>
              </w:tabs>
              <w:spacing w:line="276" w:lineRule="auto"/>
              <w:ind w:left="146"/>
              <w:jc w:val="both"/>
              <w:rPr>
                <w:rFonts w:ascii="Book Antiqua" w:hAnsi="Book Antiqua" w:cs="Arial"/>
                <w:sz w:val="22"/>
                <w:szCs w:val="22"/>
                <w:lang w:val="hr-HR"/>
              </w:rPr>
            </w:pPr>
            <w:r w:rsidRPr="005916E9">
              <w:rPr>
                <w:rFonts w:ascii="Book Antiqua" w:hAnsi="Book Antiqua" w:cs="Arial"/>
                <w:sz w:val="22"/>
                <w:szCs w:val="22"/>
                <w:lang w:val="hr-HR"/>
              </w:rPr>
              <w:t>Statut Grada Dugog Sela ( Službeni glasnik Grada Dugog Sela broj 2/21)</w:t>
            </w:r>
          </w:p>
          <w:p w14:paraId="5346CEBD" w14:textId="77777777" w:rsidR="0044688E" w:rsidRPr="005916E9" w:rsidRDefault="0044688E" w:rsidP="00622D14">
            <w:pPr>
              <w:pStyle w:val="Tijeloteksta"/>
              <w:tabs>
                <w:tab w:val="left" w:pos="2402"/>
              </w:tabs>
              <w:spacing w:line="276" w:lineRule="auto"/>
              <w:ind w:left="146"/>
              <w:jc w:val="both"/>
              <w:rPr>
                <w:rFonts w:ascii="Book Antiqua" w:hAnsi="Book Antiqua" w:cs="Arial"/>
                <w:sz w:val="22"/>
                <w:szCs w:val="22"/>
                <w:lang w:val="hr-HR"/>
              </w:rPr>
            </w:pPr>
            <w:r w:rsidRPr="005916E9">
              <w:rPr>
                <w:rFonts w:ascii="Book Antiqua" w:hAnsi="Book Antiqua" w:cs="Arial"/>
                <w:sz w:val="22"/>
                <w:szCs w:val="22"/>
                <w:lang w:val="hr-HR"/>
              </w:rPr>
              <w:t>Zakon o proračunu (144/21)</w:t>
            </w:r>
          </w:p>
          <w:p w14:paraId="5E75FBC1" w14:textId="77777777" w:rsidR="0044688E" w:rsidRPr="005916E9" w:rsidRDefault="0044688E" w:rsidP="00622D14">
            <w:pPr>
              <w:pStyle w:val="Tijeloteksta"/>
              <w:tabs>
                <w:tab w:val="left" w:pos="2402"/>
              </w:tabs>
              <w:spacing w:line="276" w:lineRule="auto"/>
              <w:ind w:left="146"/>
              <w:rPr>
                <w:rFonts w:ascii="Book Antiqua" w:eastAsia="Times New Roman" w:hAnsi="Book Antiqua" w:cs="Arial"/>
                <w:sz w:val="22"/>
                <w:szCs w:val="22"/>
                <w:lang w:val="hr-HR" w:eastAsia="hr-HR"/>
              </w:rPr>
            </w:pPr>
          </w:p>
        </w:tc>
      </w:tr>
      <w:tr w:rsidR="0044688E" w:rsidRPr="005916E9" w14:paraId="752501DB"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3913C937" w14:textId="77777777" w:rsidR="0044688E" w:rsidRPr="005916E9" w:rsidRDefault="0044688E" w:rsidP="00622D14">
            <w:pPr>
              <w:spacing w:after="0"/>
              <w:rPr>
                <w:rFonts w:ascii="Book Antiqua" w:eastAsia="Times New Roman" w:hAnsi="Book Antiqua" w:cs="Arial"/>
                <w:b/>
                <w:bCs/>
                <w:lang w:eastAsia="hr-HR"/>
              </w:rPr>
            </w:pPr>
            <w:r w:rsidRPr="005916E9">
              <w:rPr>
                <w:rFonts w:ascii="Book Antiqua" w:eastAsia="Times New Roman" w:hAnsi="Book Antiqua" w:cs="Arial"/>
                <w:b/>
                <w:bCs/>
                <w:lang w:eastAsia="hr-HR"/>
              </w:rPr>
              <w:lastRenderedPageBreak/>
              <w:t>Ciljevi provedbe programa u razdoblju 2023.-2025.</w:t>
            </w:r>
          </w:p>
          <w:p w14:paraId="471B15ED" w14:textId="77777777" w:rsidR="0044688E" w:rsidRPr="005916E9" w:rsidRDefault="0044688E" w:rsidP="00622D14">
            <w:pPr>
              <w:spacing w:after="0"/>
              <w:rPr>
                <w:rFonts w:ascii="Book Antiqua" w:eastAsia="Times New Roman" w:hAnsi="Book Antiqua" w:cs="Arial"/>
                <w:lang w:eastAsia="hr-HR"/>
              </w:rPr>
            </w:pPr>
            <w:r w:rsidRPr="005916E9">
              <w:rPr>
                <w:rFonts w:ascii="Book Antiqua" w:eastAsia="Times New Roman" w:hAnsi="Book Antiqua" w:cs="Arial"/>
                <w:lang w:eastAsia="hr-HR"/>
              </w:rPr>
              <w:t>Osiguravanje uvjeta za neometan i učinkovit rad Gradskog vijeća i gradonačelnika sukladno zakonima, Statutu i drugim propisima, ispunjavanje ciljeva i zadaća Gradskog vijeća i gradonačelnika kao predstavničkog i izvršnog tijela građana.</w:t>
            </w:r>
          </w:p>
        </w:tc>
      </w:tr>
    </w:tbl>
    <w:p w14:paraId="27C529D1" w14:textId="77777777" w:rsidR="0044688E" w:rsidRPr="00AB133B" w:rsidRDefault="0044688E" w:rsidP="0044688E">
      <w:pPr>
        <w:rPr>
          <w:rFonts w:ascii="Book Antiqua" w:hAnsi="Book Antiqua"/>
          <w:color w:val="FF0000"/>
        </w:rPr>
      </w:pPr>
    </w:p>
    <w:p w14:paraId="51E2091F" w14:textId="77777777" w:rsidR="0044688E" w:rsidRPr="00AB133B" w:rsidRDefault="0044688E" w:rsidP="0044688E">
      <w:pPr>
        <w:pStyle w:val="Odlomakpopisa"/>
        <w:numPr>
          <w:ilvl w:val="0"/>
          <w:numId w:val="1"/>
        </w:numPr>
        <w:spacing w:after="0"/>
        <w:rPr>
          <w:rFonts w:ascii="Book Antiqua" w:hAnsi="Book Antiqua" w:cs="Arial"/>
          <w:b/>
          <w:bCs/>
          <w:color w:val="FF0000"/>
        </w:rPr>
      </w:pPr>
      <w:r w:rsidRPr="00022109">
        <w:rPr>
          <w:rFonts w:ascii="Book Antiqua" w:hAnsi="Book Antiqua" w:cs="Arial"/>
          <w:b/>
          <w:bCs/>
        </w:rPr>
        <w:t>Procjena i ishodište potrebnih sredstava za aktivnosti/projekte unutar programa</w:t>
      </w:r>
    </w:p>
    <w:p w14:paraId="6784CE10" w14:textId="77777777" w:rsidR="0044688E" w:rsidRPr="00AB133B" w:rsidRDefault="0044688E" w:rsidP="0044688E">
      <w:pPr>
        <w:spacing w:after="0"/>
        <w:rPr>
          <w:rFonts w:ascii="Book Antiqua" w:hAnsi="Book Antiqua" w:cs="Arial"/>
          <w:color w:val="FF0000"/>
        </w:rPr>
      </w:pPr>
    </w:p>
    <w:tbl>
      <w:tblPr>
        <w:tblW w:w="8132" w:type="dxa"/>
        <w:jc w:val="center"/>
        <w:tblLook w:val="04A0" w:firstRow="1" w:lastRow="0" w:firstColumn="1" w:lastColumn="0" w:noHBand="0" w:noVBand="1"/>
      </w:tblPr>
      <w:tblGrid>
        <w:gridCol w:w="3701"/>
        <w:gridCol w:w="1417"/>
        <w:gridCol w:w="1597"/>
        <w:gridCol w:w="1417"/>
      </w:tblGrid>
      <w:tr w:rsidR="0044688E" w:rsidRPr="002B3F30" w14:paraId="3901C3BC"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239EA" w14:textId="77777777" w:rsidR="0044688E" w:rsidRPr="002B3F30" w:rsidRDefault="0044688E" w:rsidP="00622D14">
            <w:pPr>
              <w:spacing w:after="0"/>
              <w:jc w:val="center"/>
              <w:rPr>
                <w:rFonts w:ascii="Book Antiqua" w:eastAsia="Times New Roman" w:hAnsi="Book Antiqua" w:cs="Arial"/>
                <w:b/>
                <w:bCs/>
                <w:lang w:eastAsia="hr-HR"/>
              </w:rPr>
            </w:pPr>
            <w:r w:rsidRPr="002B3F30">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DD4BABF" w14:textId="77777777" w:rsidR="0044688E" w:rsidRPr="002B3F30" w:rsidRDefault="0044688E" w:rsidP="00622D14">
            <w:pPr>
              <w:spacing w:after="0"/>
              <w:jc w:val="center"/>
              <w:rPr>
                <w:rFonts w:ascii="Book Antiqua" w:eastAsia="Times New Roman" w:hAnsi="Book Antiqua" w:cs="Arial"/>
                <w:b/>
                <w:bCs/>
                <w:lang w:eastAsia="hr-HR"/>
              </w:rPr>
            </w:pPr>
            <w:r w:rsidRPr="002B3F30">
              <w:rPr>
                <w:rFonts w:ascii="Book Antiqua" w:eastAsia="Times New Roman" w:hAnsi="Book Antiqua" w:cs="Arial"/>
                <w:b/>
                <w:bCs/>
                <w:lang w:eastAsia="hr-HR"/>
              </w:rPr>
              <w:t>Proračun</w:t>
            </w:r>
          </w:p>
          <w:p w14:paraId="250D0B3A" w14:textId="77777777" w:rsidR="0044688E" w:rsidRPr="002B3F30" w:rsidRDefault="0044688E" w:rsidP="00622D14">
            <w:pPr>
              <w:spacing w:after="0"/>
              <w:jc w:val="center"/>
              <w:rPr>
                <w:rFonts w:ascii="Book Antiqua" w:eastAsia="Times New Roman" w:hAnsi="Book Antiqua" w:cs="Arial"/>
                <w:b/>
                <w:bCs/>
                <w:lang w:eastAsia="hr-HR"/>
              </w:rPr>
            </w:pPr>
            <w:r w:rsidRPr="002B3F30">
              <w:rPr>
                <w:rFonts w:ascii="Book Antiqua" w:eastAsia="Times New Roman" w:hAnsi="Book Antiqua" w:cs="Arial"/>
                <w:b/>
                <w:bCs/>
                <w:lang w:eastAsia="hr-HR"/>
              </w:rPr>
              <w:t>2023.</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007481BF" w14:textId="77777777" w:rsidR="0044688E" w:rsidRPr="002B3F30" w:rsidRDefault="0044688E" w:rsidP="00622D14">
            <w:pPr>
              <w:spacing w:after="0"/>
              <w:jc w:val="center"/>
              <w:rPr>
                <w:rFonts w:ascii="Book Antiqua" w:eastAsia="Times New Roman" w:hAnsi="Book Antiqua" w:cs="Arial"/>
                <w:b/>
                <w:bCs/>
                <w:lang w:eastAsia="hr-HR"/>
              </w:rPr>
            </w:pPr>
            <w:r w:rsidRPr="002B3F30">
              <w:rPr>
                <w:rFonts w:ascii="Book Antiqua" w:eastAsia="Times New Roman" w:hAnsi="Book Antiqua" w:cs="Arial"/>
                <w:b/>
                <w:bCs/>
                <w:lang w:eastAsia="hr-HR"/>
              </w:rPr>
              <w:t>Preraspodjela prosinac 2023.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A22F6B" w14:textId="77777777" w:rsidR="0044688E" w:rsidRPr="002B3F30" w:rsidRDefault="0044688E" w:rsidP="00622D14">
            <w:pPr>
              <w:spacing w:after="0"/>
              <w:jc w:val="center"/>
              <w:rPr>
                <w:rFonts w:ascii="Book Antiqua" w:eastAsia="Times New Roman" w:hAnsi="Book Antiqua" w:cs="Arial"/>
                <w:b/>
                <w:bCs/>
                <w:lang w:eastAsia="hr-HR"/>
              </w:rPr>
            </w:pPr>
            <w:r w:rsidRPr="002B3F30">
              <w:rPr>
                <w:rFonts w:ascii="Book Antiqua" w:eastAsia="Times New Roman" w:hAnsi="Book Antiqua" w:cs="Arial"/>
                <w:b/>
                <w:bCs/>
                <w:lang w:eastAsia="hr-HR"/>
              </w:rPr>
              <w:t>Realizacija</w:t>
            </w:r>
          </w:p>
        </w:tc>
      </w:tr>
      <w:tr w:rsidR="0044688E" w:rsidRPr="002B3F30" w14:paraId="64F90F24"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13BEDA8E" w14:textId="77777777" w:rsidR="0044688E" w:rsidRPr="002B3F30" w:rsidRDefault="0044688E" w:rsidP="00622D14">
            <w:pPr>
              <w:spacing w:after="0"/>
              <w:rPr>
                <w:rFonts w:ascii="Book Antiqua" w:eastAsia="Times New Roman" w:hAnsi="Book Antiqua" w:cs="Arial"/>
                <w:lang w:eastAsia="hr-HR"/>
              </w:rPr>
            </w:pPr>
            <w:r w:rsidRPr="002B3F30">
              <w:rPr>
                <w:rFonts w:ascii="Book Antiqua" w:eastAsia="Times New Roman" w:hAnsi="Book Antiqua" w:cs="Arial"/>
                <w:lang w:eastAsia="hr-HR"/>
              </w:rPr>
              <w:t>Aktivnost A100001 Donošenje akata i mjera iz djelokruga predstavničkog tijela</w:t>
            </w:r>
          </w:p>
        </w:tc>
        <w:tc>
          <w:tcPr>
            <w:tcW w:w="1417" w:type="dxa"/>
            <w:tcBorders>
              <w:top w:val="nil"/>
              <w:left w:val="nil"/>
              <w:bottom w:val="single" w:sz="4" w:space="0" w:color="auto"/>
              <w:right w:val="single" w:sz="4" w:space="0" w:color="auto"/>
            </w:tcBorders>
            <w:shd w:val="clear" w:color="auto" w:fill="auto"/>
            <w:noWrap/>
            <w:vAlign w:val="center"/>
          </w:tcPr>
          <w:p w14:paraId="1BD32DE3"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34.508,00</w:t>
            </w:r>
          </w:p>
        </w:tc>
        <w:tc>
          <w:tcPr>
            <w:tcW w:w="1597" w:type="dxa"/>
            <w:tcBorders>
              <w:top w:val="nil"/>
              <w:left w:val="nil"/>
              <w:bottom w:val="single" w:sz="4" w:space="0" w:color="auto"/>
              <w:right w:val="single" w:sz="4" w:space="0" w:color="auto"/>
            </w:tcBorders>
            <w:shd w:val="clear" w:color="auto" w:fill="auto"/>
            <w:noWrap/>
            <w:vAlign w:val="center"/>
          </w:tcPr>
          <w:p w14:paraId="0F942F11"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34.507,00</w:t>
            </w:r>
          </w:p>
        </w:tc>
        <w:tc>
          <w:tcPr>
            <w:tcW w:w="1417" w:type="dxa"/>
            <w:tcBorders>
              <w:top w:val="nil"/>
              <w:left w:val="nil"/>
              <w:bottom w:val="single" w:sz="4" w:space="0" w:color="auto"/>
              <w:right w:val="single" w:sz="4" w:space="0" w:color="auto"/>
            </w:tcBorders>
            <w:shd w:val="clear" w:color="auto" w:fill="auto"/>
            <w:noWrap/>
            <w:vAlign w:val="center"/>
          </w:tcPr>
          <w:p w14:paraId="42DE4B3C"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25.388,46</w:t>
            </w:r>
          </w:p>
        </w:tc>
      </w:tr>
      <w:tr w:rsidR="0044688E" w:rsidRPr="002B3F30" w14:paraId="426D9244"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41C6C9D2" w14:textId="77777777" w:rsidR="0044688E" w:rsidRPr="002B3F30" w:rsidRDefault="0044688E" w:rsidP="00622D14">
            <w:pPr>
              <w:spacing w:after="0"/>
              <w:rPr>
                <w:rFonts w:ascii="Book Antiqua" w:eastAsia="Times New Roman" w:hAnsi="Book Antiqua" w:cs="Arial"/>
                <w:lang w:eastAsia="hr-HR"/>
              </w:rPr>
            </w:pPr>
            <w:r w:rsidRPr="002B3F30">
              <w:rPr>
                <w:rFonts w:ascii="Book Antiqua" w:eastAsia="Times New Roman" w:hAnsi="Book Antiqua" w:cs="Arial"/>
                <w:lang w:eastAsia="hr-HR"/>
              </w:rPr>
              <w:t>Aktivnost A100002 Informiranje građana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2394CCB"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53.089,00</w:t>
            </w:r>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6B43B081"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53.089,00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ED73DE1"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46.186,31</w:t>
            </w:r>
          </w:p>
        </w:tc>
      </w:tr>
      <w:tr w:rsidR="0044688E" w:rsidRPr="002B3F30" w14:paraId="315D9092"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00911705" w14:textId="77777777" w:rsidR="0044688E" w:rsidRPr="002B3F30" w:rsidRDefault="0044688E" w:rsidP="00622D14">
            <w:pPr>
              <w:spacing w:after="0"/>
              <w:rPr>
                <w:rFonts w:ascii="Book Antiqua" w:eastAsia="Times New Roman" w:hAnsi="Book Antiqua" w:cs="Arial"/>
                <w:lang w:eastAsia="hr-HR"/>
              </w:rPr>
            </w:pPr>
            <w:r w:rsidRPr="002B3F30">
              <w:rPr>
                <w:rFonts w:ascii="Book Antiqua" w:eastAsia="Times New Roman" w:hAnsi="Book Antiqua" w:cs="Arial"/>
                <w:lang w:eastAsia="hr-HR"/>
              </w:rPr>
              <w:t>Aktivnost A100003 Osnovne funkcije političkih stranaka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92CC5E6"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10.618,00</w:t>
            </w:r>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25B0F368"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10.618,00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0769C79"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7.310,76</w:t>
            </w:r>
          </w:p>
        </w:tc>
      </w:tr>
      <w:tr w:rsidR="0044688E" w:rsidRPr="002B3F30" w14:paraId="736381C1"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6D7FF6DF" w14:textId="77777777" w:rsidR="0044688E" w:rsidRPr="002B3F30" w:rsidRDefault="0044688E" w:rsidP="00622D14">
            <w:pPr>
              <w:spacing w:after="0"/>
              <w:rPr>
                <w:rFonts w:ascii="Book Antiqua" w:eastAsia="Times New Roman" w:hAnsi="Book Antiqua" w:cs="Arial"/>
                <w:lang w:eastAsia="hr-HR"/>
              </w:rPr>
            </w:pPr>
            <w:r w:rsidRPr="002B3F30">
              <w:rPr>
                <w:rFonts w:ascii="Book Antiqua" w:eastAsia="Times New Roman" w:hAnsi="Book Antiqua" w:cs="Arial"/>
                <w:lang w:eastAsia="hr-HR"/>
              </w:rPr>
              <w:t>Aktivnost A100004 Troškovi za rad izvršnih tijela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12EADF0"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73.157,00</w:t>
            </w:r>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56D3C3CD"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72.157,00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50B73BB"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60.050,56</w:t>
            </w:r>
          </w:p>
        </w:tc>
      </w:tr>
      <w:tr w:rsidR="0044688E" w:rsidRPr="002B3F30" w14:paraId="4A55B1FE"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4B75CB7D" w14:textId="77777777" w:rsidR="0044688E" w:rsidRPr="002B3F30" w:rsidRDefault="0044688E" w:rsidP="00622D14">
            <w:pPr>
              <w:spacing w:after="0"/>
              <w:rPr>
                <w:rFonts w:ascii="Book Antiqua" w:eastAsia="Times New Roman" w:hAnsi="Book Antiqua" w:cs="Arial"/>
                <w:lang w:eastAsia="hr-HR"/>
              </w:rPr>
            </w:pPr>
            <w:r w:rsidRPr="002B3F30">
              <w:rPr>
                <w:rFonts w:ascii="Book Antiqua" w:eastAsia="Times New Roman" w:hAnsi="Book Antiqua" w:cs="Arial"/>
                <w:lang w:eastAsia="hr-HR"/>
              </w:rPr>
              <w:t>Aktivnost A100006 Ostali rashodi</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10C565A"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53.090,00</w:t>
            </w:r>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5159694D"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83.090,00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298810"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78.229,17</w:t>
            </w:r>
          </w:p>
        </w:tc>
      </w:tr>
      <w:tr w:rsidR="0044688E" w:rsidRPr="002B3F30" w14:paraId="7E09B737"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549A3191" w14:textId="77777777" w:rsidR="0044688E" w:rsidRPr="002B3F30" w:rsidRDefault="0044688E" w:rsidP="00622D14">
            <w:pPr>
              <w:spacing w:after="0"/>
              <w:rPr>
                <w:rFonts w:ascii="Book Antiqua" w:eastAsia="Times New Roman" w:hAnsi="Book Antiqua" w:cs="Arial"/>
                <w:lang w:eastAsia="hr-HR"/>
              </w:rPr>
            </w:pPr>
            <w:r w:rsidRPr="002B3F30">
              <w:rPr>
                <w:rFonts w:ascii="Book Antiqua" w:eastAsia="Times New Roman" w:hAnsi="Book Antiqua" w:cs="Arial"/>
                <w:lang w:eastAsia="hr-HR"/>
              </w:rPr>
              <w:t>Aktivnost A100007 Troškovi izbora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A6C6EC7"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2.256,00</w:t>
            </w:r>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6CE29FBB"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208,00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D16C829"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208,00</w:t>
            </w:r>
          </w:p>
        </w:tc>
      </w:tr>
      <w:tr w:rsidR="0044688E" w:rsidRPr="002B3F30" w14:paraId="70FF80DF"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55C6AF84" w14:textId="77777777" w:rsidR="0044688E" w:rsidRPr="002B3F30" w:rsidRDefault="0044688E" w:rsidP="00622D14">
            <w:pPr>
              <w:spacing w:after="0"/>
              <w:rPr>
                <w:rFonts w:ascii="Book Antiqua" w:eastAsia="Times New Roman" w:hAnsi="Book Antiqua" w:cs="Arial"/>
                <w:lang w:eastAsia="hr-HR"/>
              </w:rPr>
            </w:pPr>
            <w:r w:rsidRPr="002B3F30">
              <w:rPr>
                <w:rFonts w:ascii="Book Antiqua" w:eastAsia="Times New Roman" w:hAnsi="Book Antiqua" w:cs="Arial"/>
                <w:lang w:eastAsia="hr-HR"/>
              </w:rPr>
              <w:t>Aktivnost A100009 Nepredviđeni rashodi-tekuća rezerva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2484294"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19.908,00</w:t>
            </w:r>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692F099F"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19.908,00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C90FB24"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0,00</w:t>
            </w:r>
          </w:p>
        </w:tc>
      </w:tr>
      <w:tr w:rsidR="0044688E" w:rsidRPr="002B3F30" w14:paraId="7FA3BB2B"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14FFE154" w14:textId="77777777" w:rsidR="0044688E" w:rsidRPr="002B3F30" w:rsidRDefault="0044688E" w:rsidP="00622D14">
            <w:pPr>
              <w:spacing w:after="0"/>
              <w:rPr>
                <w:rFonts w:ascii="Book Antiqua" w:eastAsia="Times New Roman" w:hAnsi="Book Antiqua" w:cs="Arial"/>
                <w:lang w:eastAsia="hr-HR"/>
              </w:rPr>
            </w:pPr>
            <w:r w:rsidRPr="002B3F30">
              <w:rPr>
                <w:rFonts w:ascii="Book Antiqua" w:eastAsia="Times New Roman" w:hAnsi="Book Antiqua" w:cs="Arial"/>
                <w:lang w:eastAsia="hr-HR"/>
              </w:rPr>
              <w:t>Aktivnost A100012 Pokroviteljstva i sponzorstva Gradskog vijeća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773FFCD"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19.908,00</w:t>
            </w:r>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78291C5C"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19.908,00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C31DACC"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7.956,15</w:t>
            </w:r>
          </w:p>
        </w:tc>
      </w:tr>
      <w:tr w:rsidR="0044688E" w:rsidRPr="002B3F30" w14:paraId="09CD503A"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47505283" w14:textId="77777777" w:rsidR="0044688E" w:rsidRPr="002B3F30" w:rsidRDefault="0044688E" w:rsidP="00622D14">
            <w:pPr>
              <w:spacing w:after="0"/>
              <w:rPr>
                <w:rFonts w:ascii="Book Antiqua" w:eastAsia="Times New Roman" w:hAnsi="Book Antiqua" w:cs="Arial"/>
                <w:lang w:eastAsia="hr-HR"/>
              </w:rPr>
            </w:pPr>
            <w:r w:rsidRPr="002B3F30">
              <w:rPr>
                <w:rFonts w:ascii="Book Antiqua" w:eastAsia="Times New Roman" w:hAnsi="Book Antiqua" w:cs="Arial"/>
                <w:lang w:eastAsia="hr-HR"/>
              </w:rPr>
              <w:t>Aktivnost A100013 Pokroviteljstva i sponzorstva Gradonačelnika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7A4906"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19.908,00</w:t>
            </w:r>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4150586D"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25.244,15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25D2125"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20.498,59</w:t>
            </w:r>
          </w:p>
        </w:tc>
      </w:tr>
      <w:tr w:rsidR="0044688E" w:rsidRPr="002B3F30" w14:paraId="3157D536"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248B74FF" w14:textId="77777777" w:rsidR="0044688E" w:rsidRPr="002B3F30" w:rsidRDefault="0044688E" w:rsidP="00622D14">
            <w:pPr>
              <w:spacing w:after="0"/>
              <w:rPr>
                <w:rFonts w:ascii="Book Antiqua" w:eastAsia="Times New Roman" w:hAnsi="Book Antiqua" w:cs="Arial"/>
                <w:lang w:eastAsia="hr-HR"/>
              </w:rPr>
            </w:pPr>
            <w:r w:rsidRPr="002B3F30">
              <w:rPr>
                <w:rFonts w:ascii="Book Antiqua" w:eastAsia="Times New Roman" w:hAnsi="Book Antiqua" w:cs="Arial"/>
                <w:lang w:eastAsia="hr-HR"/>
              </w:rPr>
              <w:t>Aktivnost A100014 Informiranje putem radijskih emisija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5142FC2"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31.853,00</w:t>
            </w:r>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4278E624"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33.499,50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321C38D"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32.808,90</w:t>
            </w:r>
          </w:p>
        </w:tc>
      </w:tr>
      <w:tr w:rsidR="0044688E" w:rsidRPr="002B3F30" w14:paraId="419427E3"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119B3C0E" w14:textId="77777777" w:rsidR="0044688E" w:rsidRPr="002B3F30" w:rsidRDefault="0044688E" w:rsidP="00622D14">
            <w:pPr>
              <w:spacing w:after="0"/>
              <w:rPr>
                <w:rFonts w:ascii="Book Antiqua" w:eastAsia="Times New Roman" w:hAnsi="Book Antiqua" w:cs="Arial"/>
                <w:lang w:eastAsia="hr-HR"/>
              </w:rPr>
            </w:pPr>
            <w:r w:rsidRPr="002B3F30">
              <w:rPr>
                <w:rFonts w:ascii="Book Antiqua" w:eastAsia="Times New Roman" w:hAnsi="Book Antiqua" w:cs="Arial"/>
                <w:lang w:eastAsia="hr-HR"/>
              </w:rPr>
              <w:t>Aktivnost A100016 Rashodi za nabavu i održavanje službenih automobila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B5BAAD9"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74.324,00</w:t>
            </w:r>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56B5FE6E"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72.475,47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EEE9343"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61.331,48</w:t>
            </w:r>
          </w:p>
        </w:tc>
      </w:tr>
      <w:tr w:rsidR="0044688E" w:rsidRPr="002B3F30" w14:paraId="6A871170"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6BCB124B" w14:textId="77777777" w:rsidR="0044688E" w:rsidRPr="00022109" w:rsidRDefault="0044688E" w:rsidP="00622D14">
            <w:pPr>
              <w:spacing w:after="0"/>
              <w:rPr>
                <w:rFonts w:ascii="Book Antiqua" w:eastAsia="Times New Roman" w:hAnsi="Book Antiqua" w:cs="Arial"/>
                <w:lang w:eastAsia="hr-HR"/>
              </w:rPr>
            </w:pPr>
            <w:r w:rsidRPr="00022109">
              <w:rPr>
                <w:rFonts w:ascii="Book Antiqua" w:eastAsia="Times New Roman" w:hAnsi="Book Antiqua" w:cs="Arial"/>
                <w:lang w:eastAsia="hr-HR"/>
              </w:rPr>
              <w:t>Aktivnost A100017 Osnivanje ustanove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889B77D" w14:textId="77777777" w:rsidR="0044688E" w:rsidRPr="00022109" w:rsidRDefault="0044688E" w:rsidP="00622D14">
            <w:pPr>
              <w:spacing w:after="0"/>
              <w:jc w:val="right"/>
              <w:rPr>
                <w:rFonts w:ascii="Book Antiqua" w:eastAsia="Times New Roman" w:hAnsi="Book Antiqua" w:cs="Arial"/>
                <w:lang w:eastAsia="hr-HR"/>
              </w:rPr>
            </w:pPr>
            <w:r w:rsidRPr="00022109">
              <w:rPr>
                <w:rFonts w:ascii="Book Antiqua" w:eastAsia="Times New Roman" w:hAnsi="Book Antiqua" w:cs="Arial"/>
                <w:lang w:eastAsia="hr-HR"/>
              </w:rPr>
              <w:t>0,00</w:t>
            </w:r>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06511426" w14:textId="77777777" w:rsidR="0044688E" w:rsidRPr="00022109" w:rsidRDefault="0044688E" w:rsidP="00622D14">
            <w:pPr>
              <w:spacing w:after="0"/>
              <w:jc w:val="right"/>
              <w:rPr>
                <w:rFonts w:ascii="Book Antiqua" w:eastAsia="Times New Roman" w:hAnsi="Book Antiqua" w:cs="Arial"/>
                <w:highlight w:val="red"/>
                <w:lang w:eastAsia="hr-HR"/>
              </w:rPr>
            </w:pPr>
            <w:r w:rsidRPr="00022109">
              <w:rPr>
                <w:rFonts w:ascii="Book Antiqua" w:eastAsia="Times New Roman" w:hAnsi="Book Antiqua" w:cs="Arial"/>
                <w:lang w:eastAsia="hr-HR"/>
              </w:rPr>
              <w:t>3.500,00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7EB232" w14:textId="77777777" w:rsidR="0044688E" w:rsidRPr="00022109" w:rsidRDefault="0044688E" w:rsidP="00622D14">
            <w:pPr>
              <w:spacing w:after="0"/>
              <w:jc w:val="right"/>
              <w:rPr>
                <w:rFonts w:ascii="Book Antiqua" w:eastAsia="Times New Roman" w:hAnsi="Book Antiqua" w:cs="Arial"/>
                <w:lang w:eastAsia="hr-HR"/>
              </w:rPr>
            </w:pPr>
            <w:r w:rsidRPr="00022109">
              <w:rPr>
                <w:rFonts w:ascii="Book Antiqua" w:eastAsia="Times New Roman" w:hAnsi="Book Antiqua" w:cs="Arial"/>
                <w:lang w:eastAsia="hr-HR"/>
              </w:rPr>
              <w:t>0,00</w:t>
            </w:r>
          </w:p>
        </w:tc>
      </w:tr>
      <w:tr w:rsidR="0044688E" w:rsidRPr="002B3F30" w14:paraId="086A3A08"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5AB4D778" w14:textId="77777777" w:rsidR="0044688E" w:rsidRPr="002B3F30" w:rsidRDefault="0044688E" w:rsidP="00622D14">
            <w:pPr>
              <w:spacing w:after="0"/>
              <w:rPr>
                <w:rFonts w:ascii="Book Antiqua" w:eastAsia="Times New Roman" w:hAnsi="Book Antiqua" w:cs="Arial"/>
                <w:lang w:eastAsia="hr-HR"/>
              </w:rPr>
            </w:pPr>
            <w:r w:rsidRPr="002B3F30">
              <w:rPr>
                <w:rFonts w:ascii="Book Antiqua" w:eastAsia="Times New Roman" w:hAnsi="Book Antiqua" w:cs="Arial"/>
                <w:lang w:eastAsia="hr-HR"/>
              </w:rPr>
              <w:t>Tekući projekt T100005 Nabava opreme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6BAF201"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13.272,00</w:t>
            </w:r>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2CE30148"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19.272,00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BB4F6BC" w14:textId="77777777" w:rsidR="0044688E" w:rsidRPr="002B3F30" w:rsidRDefault="0044688E" w:rsidP="00622D14">
            <w:pPr>
              <w:spacing w:after="0"/>
              <w:jc w:val="right"/>
              <w:rPr>
                <w:rFonts w:ascii="Book Antiqua" w:eastAsia="Times New Roman" w:hAnsi="Book Antiqua" w:cs="Arial"/>
                <w:lang w:eastAsia="hr-HR"/>
              </w:rPr>
            </w:pPr>
            <w:r w:rsidRPr="002B3F30">
              <w:rPr>
                <w:rFonts w:ascii="Book Antiqua" w:eastAsia="Times New Roman" w:hAnsi="Book Antiqua" w:cs="Arial"/>
                <w:lang w:eastAsia="hr-HR"/>
              </w:rPr>
              <w:t>13.644,81</w:t>
            </w:r>
          </w:p>
        </w:tc>
      </w:tr>
    </w:tbl>
    <w:p w14:paraId="6E40ED11" w14:textId="77777777" w:rsidR="0044688E" w:rsidRPr="00AB133B" w:rsidRDefault="0044688E" w:rsidP="0044688E">
      <w:pPr>
        <w:rPr>
          <w:rFonts w:ascii="Book Antiqua" w:hAnsi="Book Antiqua" w:cs="Arial"/>
          <w:color w:val="FF0000"/>
        </w:rPr>
      </w:pPr>
    </w:p>
    <w:p w14:paraId="4BD38CCD" w14:textId="77777777" w:rsidR="0044688E" w:rsidRPr="00022109" w:rsidRDefault="0044688E" w:rsidP="0044688E">
      <w:pPr>
        <w:pStyle w:val="Odlomakpopisa"/>
        <w:numPr>
          <w:ilvl w:val="0"/>
          <w:numId w:val="1"/>
        </w:numPr>
        <w:spacing w:after="0"/>
        <w:rPr>
          <w:rFonts w:ascii="Book Antiqua" w:hAnsi="Book Antiqua" w:cs="Arial"/>
        </w:rPr>
      </w:pPr>
      <w:r w:rsidRPr="00022109">
        <w:rPr>
          <w:rFonts w:ascii="Book Antiqua" w:hAnsi="Book Antiqua" w:cs="Arial"/>
        </w:rPr>
        <w:t>U nastavku se za svaku aktivnost/projekt daje obrazloženje i definiraju pokazatelji rezultata:</w:t>
      </w:r>
    </w:p>
    <w:p w14:paraId="0DCD7668" w14:textId="77777777" w:rsidR="0044688E" w:rsidRPr="00022109" w:rsidRDefault="0044688E" w:rsidP="0044688E">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44688E" w:rsidRPr="00022109" w14:paraId="2980B910"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E4436C5" w14:textId="77777777" w:rsidR="0044688E" w:rsidRPr="00022109" w:rsidRDefault="0044688E" w:rsidP="00622D14">
            <w:pPr>
              <w:spacing w:after="0"/>
              <w:rPr>
                <w:rFonts w:ascii="Book Antiqua" w:eastAsia="Times New Roman" w:hAnsi="Book Antiqua" w:cs="Arial"/>
                <w:b/>
                <w:bCs/>
                <w:lang w:eastAsia="hr-HR"/>
              </w:rPr>
            </w:pPr>
            <w:r w:rsidRPr="00022109">
              <w:rPr>
                <w:rFonts w:ascii="Book Antiqua" w:eastAsia="Times New Roman" w:hAnsi="Book Antiqua" w:cs="Arial"/>
                <w:b/>
                <w:bCs/>
                <w:lang w:eastAsia="hr-HR"/>
              </w:rPr>
              <w:t xml:space="preserve">Naziv aktivnosti/projekta u Proračunu: </w:t>
            </w:r>
          </w:p>
          <w:p w14:paraId="39F5E5E1" w14:textId="77777777" w:rsidR="0044688E" w:rsidRPr="00022109" w:rsidRDefault="0044688E" w:rsidP="00622D14">
            <w:pPr>
              <w:spacing w:after="0"/>
              <w:rPr>
                <w:rFonts w:ascii="Book Antiqua" w:eastAsia="Times New Roman" w:hAnsi="Book Antiqua" w:cs="Arial"/>
                <w:b/>
                <w:bCs/>
                <w:lang w:eastAsia="hr-HR"/>
              </w:rPr>
            </w:pPr>
            <w:r w:rsidRPr="00022109">
              <w:rPr>
                <w:rFonts w:ascii="Book Antiqua" w:eastAsia="Times New Roman" w:hAnsi="Book Antiqua" w:cs="Arial"/>
                <w:lang w:eastAsia="hr-HR"/>
              </w:rPr>
              <w:t>Aktivnost A100001 Donošenje akata i mjera iz djelokruga predstavničkog tijela</w:t>
            </w:r>
          </w:p>
        </w:tc>
      </w:tr>
      <w:tr w:rsidR="0044688E" w:rsidRPr="00022109" w14:paraId="6AD4DEBD" w14:textId="77777777" w:rsidTr="00622D14">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4869DD" w14:textId="77777777" w:rsidR="0044688E" w:rsidRPr="00022109" w:rsidRDefault="0044688E" w:rsidP="00622D14">
            <w:pPr>
              <w:pStyle w:val="Tijeloteksta"/>
              <w:spacing w:before="3" w:line="276" w:lineRule="auto"/>
              <w:ind w:left="0" w:right="12"/>
              <w:jc w:val="both"/>
              <w:rPr>
                <w:rFonts w:ascii="Book Antiqua" w:eastAsia="Times New Roman" w:hAnsi="Book Antiqua" w:cs="Arial"/>
                <w:sz w:val="22"/>
                <w:szCs w:val="22"/>
                <w:lang w:val="hr-HR" w:eastAsia="hr-HR"/>
              </w:rPr>
            </w:pPr>
            <w:r w:rsidRPr="00022109">
              <w:rPr>
                <w:rFonts w:ascii="Book Antiqua" w:eastAsia="Times New Roman" w:hAnsi="Book Antiqua" w:cs="Arial"/>
                <w:sz w:val="22"/>
                <w:szCs w:val="22"/>
                <w:lang w:val="hr-HR" w:eastAsia="hr-HR"/>
              </w:rPr>
              <w:lastRenderedPageBreak/>
              <w:t>Pod ovom aktivnošću podrazumijeva se realiziranje osnovnih funkcija predstavničkog tijela, rad odbora, povjerenstava i komisija. Planirana su sredstva za uredski materijal, stručnu literaturu (publikacije, časopisi, glasila, knjige i ostalo), sredstva za grafičke i tiskarske usluge, usluge kopiranja i uvezivanja, za sjednice Gradskog vijeća.</w:t>
            </w:r>
          </w:p>
          <w:p w14:paraId="57120EF6" w14:textId="77777777" w:rsidR="0044688E" w:rsidRPr="00022109" w:rsidRDefault="0044688E" w:rsidP="00622D14">
            <w:pPr>
              <w:pStyle w:val="Tijeloteksta"/>
              <w:spacing w:before="3" w:line="276" w:lineRule="auto"/>
              <w:ind w:left="0" w:right="12"/>
              <w:jc w:val="both"/>
              <w:rPr>
                <w:rFonts w:ascii="Book Antiqua" w:eastAsia="Times New Roman" w:hAnsi="Book Antiqua" w:cs="Arial"/>
                <w:sz w:val="22"/>
                <w:szCs w:val="22"/>
                <w:lang w:val="hr-HR" w:eastAsia="hr-HR"/>
              </w:rPr>
            </w:pPr>
            <w:r w:rsidRPr="00022109">
              <w:rPr>
                <w:rFonts w:ascii="Book Antiqua" w:eastAsia="Times New Roman" w:hAnsi="Book Antiqua" w:cs="Arial"/>
                <w:sz w:val="22"/>
                <w:szCs w:val="22"/>
                <w:lang w:val="hr-HR" w:eastAsia="hr-HR"/>
              </w:rPr>
              <w:t>Ocjene potrebnih sredstava zasnivaju se na osnovi izvršenja pozicije u prethodnom razdoblju, izračuna stvarnih potreba za neometano ispunjavanje ciljeva i zadaća,  a sukladno procjeni pojedinih troškova do kraja godine.</w:t>
            </w:r>
            <w:r>
              <w:rPr>
                <w:rFonts w:ascii="Book Antiqua" w:eastAsia="Times New Roman" w:hAnsi="Book Antiqua" w:cs="Arial"/>
                <w:sz w:val="22"/>
                <w:szCs w:val="22"/>
                <w:lang w:val="hr-HR" w:eastAsia="hr-HR"/>
              </w:rPr>
              <w:t xml:space="preserve"> Končana realizacija je manja od predviđenih sredstava, ali je svakako bilo nužno osigurati dovoljno sredstava za izvršenje predmetne proračunske stavke do kraja 2023. godine.</w:t>
            </w:r>
          </w:p>
        </w:tc>
      </w:tr>
      <w:tr w:rsidR="0044688E" w:rsidRPr="00022109" w14:paraId="425196E7" w14:textId="77777777" w:rsidTr="00622D14">
        <w:trPr>
          <w:trHeight w:val="611"/>
        </w:trPr>
        <w:tc>
          <w:tcPr>
            <w:tcW w:w="9229" w:type="dxa"/>
            <w:vMerge/>
            <w:vAlign w:val="center"/>
            <w:hideMark/>
          </w:tcPr>
          <w:p w14:paraId="0371DDAB" w14:textId="77777777" w:rsidR="0044688E" w:rsidRPr="00022109" w:rsidRDefault="0044688E" w:rsidP="00622D14">
            <w:pPr>
              <w:spacing w:after="0"/>
              <w:rPr>
                <w:rFonts w:ascii="Book Antiqua" w:eastAsia="Times New Roman" w:hAnsi="Book Antiqua" w:cs="Arial"/>
                <w:lang w:eastAsia="hr-HR"/>
              </w:rPr>
            </w:pPr>
          </w:p>
        </w:tc>
      </w:tr>
    </w:tbl>
    <w:p w14:paraId="4F16F515" w14:textId="77777777" w:rsidR="0044688E" w:rsidRPr="00022109" w:rsidRDefault="0044688E" w:rsidP="0044688E">
      <w:pPr>
        <w:rPr>
          <w:rFonts w:ascii="Book Antiqua" w:hAnsi="Book Antiqua" w:cs="Arial"/>
          <w:b/>
        </w:rPr>
      </w:pPr>
    </w:p>
    <w:p w14:paraId="3EC50650" w14:textId="77777777" w:rsidR="0044688E" w:rsidRPr="00022109" w:rsidRDefault="0044688E" w:rsidP="0044688E">
      <w:pPr>
        <w:rPr>
          <w:rFonts w:ascii="Book Antiqua" w:hAnsi="Book Antiqua" w:cs="Arial"/>
          <w:b/>
          <w:bCs/>
        </w:rPr>
      </w:pPr>
      <w:r w:rsidRPr="00022109">
        <w:rPr>
          <w:rFonts w:ascii="Book Antiqua" w:hAnsi="Book Antiqua" w:cs="Arial"/>
          <w:b/>
          <w:bCs/>
        </w:rPr>
        <w:t>Pokazatelji rezultata :</w:t>
      </w:r>
    </w:p>
    <w:tbl>
      <w:tblPr>
        <w:tblW w:w="8170" w:type="dxa"/>
        <w:jc w:val="center"/>
        <w:tblLayout w:type="fixed"/>
        <w:tblLook w:val="04A0" w:firstRow="1" w:lastRow="0" w:firstColumn="1" w:lastColumn="0" w:noHBand="0" w:noVBand="1"/>
      </w:tblPr>
      <w:tblGrid>
        <w:gridCol w:w="1433"/>
        <w:gridCol w:w="1470"/>
        <w:gridCol w:w="1174"/>
        <w:gridCol w:w="1364"/>
        <w:gridCol w:w="1364"/>
        <w:gridCol w:w="1365"/>
      </w:tblGrid>
      <w:tr w:rsidR="0044688E" w:rsidRPr="00022109" w14:paraId="5757F3B8" w14:textId="77777777" w:rsidTr="00622D14">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0032E" w14:textId="77777777" w:rsidR="0044688E" w:rsidRPr="00022109" w:rsidRDefault="0044688E" w:rsidP="00622D14">
            <w:pPr>
              <w:spacing w:after="0"/>
              <w:jc w:val="center"/>
              <w:rPr>
                <w:rFonts w:ascii="Book Antiqua" w:eastAsia="Times New Roman" w:hAnsi="Book Antiqua" w:cs="Arial"/>
                <w:lang w:eastAsia="hr-HR"/>
              </w:rPr>
            </w:pPr>
            <w:r w:rsidRPr="00022109">
              <w:rPr>
                <w:rFonts w:ascii="Book Antiqua" w:eastAsia="Times New Roman" w:hAnsi="Book Antiqua" w:cs="Arial"/>
                <w:lang w:eastAsia="hr-HR"/>
              </w:rPr>
              <w:t>Pokazatelj</w:t>
            </w:r>
          </w:p>
          <w:p w14:paraId="5AD6C690" w14:textId="77777777" w:rsidR="0044688E" w:rsidRPr="00022109" w:rsidRDefault="0044688E" w:rsidP="00622D14">
            <w:pPr>
              <w:spacing w:after="0"/>
              <w:jc w:val="center"/>
              <w:rPr>
                <w:rFonts w:ascii="Book Antiqua" w:eastAsia="Times New Roman" w:hAnsi="Book Antiqua" w:cs="Arial"/>
                <w:lang w:eastAsia="hr-HR"/>
              </w:rPr>
            </w:pPr>
            <w:r w:rsidRPr="00022109">
              <w:rPr>
                <w:rFonts w:ascii="Book Antiqua" w:eastAsia="Times New Roman" w:hAnsi="Book Antiqua" w:cs="Arial"/>
                <w:lang w:eastAsia="hr-HR"/>
              </w:rPr>
              <w:t>rezultata</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14:paraId="7C8C6DC2" w14:textId="77777777" w:rsidR="0044688E" w:rsidRPr="00022109" w:rsidRDefault="0044688E" w:rsidP="00622D14">
            <w:pPr>
              <w:spacing w:after="0"/>
              <w:jc w:val="center"/>
              <w:rPr>
                <w:rFonts w:ascii="Book Antiqua" w:eastAsia="Times New Roman" w:hAnsi="Book Antiqua" w:cs="Arial"/>
                <w:lang w:eastAsia="hr-HR"/>
              </w:rPr>
            </w:pPr>
            <w:r w:rsidRPr="00022109">
              <w:rPr>
                <w:rFonts w:ascii="Book Antiqua" w:eastAsia="Times New Roman" w:hAnsi="Book Antiqua" w:cs="Arial"/>
                <w:lang w:eastAsia="hr-HR"/>
              </w:rPr>
              <w:t>Definicija pokazatelja</w:t>
            </w:r>
          </w:p>
        </w:tc>
        <w:tc>
          <w:tcPr>
            <w:tcW w:w="1174" w:type="dxa"/>
            <w:tcBorders>
              <w:top w:val="single" w:sz="4" w:space="0" w:color="auto"/>
              <w:left w:val="nil"/>
              <w:bottom w:val="single" w:sz="4" w:space="0" w:color="auto"/>
              <w:right w:val="single" w:sz="4" w:space="0" w:color="auto"/>
            </w:tcBorders>
            <w:vAlign w:val="center"/>
          </w:tcPr>
          <w:p w14:paraId="325B9773" w14:textId="77777777" w:rsidR="0044688E" w:rsidRPr="00022109" w:rsidRDefault="0044688E" w:rsidP="00622D14">
            <w:pPr>
              <w:spacing w:after="0"/>
              <w:jc w:val="center"/>
              <w:rPr>
                <w:rFonts w:ascii="Book Antiqua" w:eastAsia="Times New Roman" w:hAnsi="Book Antiqua" w:cs="Arial"/>
                <w:lang w:eastAsia="hr-HR"/>
              </w:rPr>
            </w:pPr>
            <w:r w:rsidRPr="00022109">
              <w:rPr>
                <w:rFonts w:ascii="Book Antiqua" w:eastAsia="Times New Roman" w:hAnsi="Book Antiqua" w:cs="Arial"/>
                <w:lang w:eastAsia="hr-HR"/>
              </w:rPr>
              <w:t>Jedinica</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DE6DF" w14:textId="77777777" w:rsidR="0044688E" w:rsidRPr="00022109" w:rsidRDefault="0044688E" w:rsidP="00622D14">
            <w:pPr>
              <w:spacing w:after="0"/>
              <w:jc w:val="center"/>
              <w:rPr>
                <w:rFonts w:ascii="Book Antiqua" w:eastAsia="Times New Roman" w:hAnsi="Book Antiqua" w:cs="Arial"/>
                <w:lang w:eastAsia="hr-HR"/>
              </w:rPr>
            </w:pPr>
            <w:r w:rsidRPr="00022109">
              <w:rPr>
                <w:rFonts w:ascii="Book Antiqua" w:eastAsia="Times New Roman" w:hAnsi="Book Antiqua" w:cs="Arial"/>
                <w:sz w:val="20"/>
                <w:szCs w:val="20"/>
                <w:lang w:eastAsia="hr-HR"/>
              </w:rPr>
              <w:t>Polazna vrijednost 2022.</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C1EFFE2" w14:textId="77777777" w:rsidR="0044688E" w:rsidRPr="00022109" w:rsidRDefault="0044688E" w:rsidP="00622D14">
            <w:pPr>
              <w:spacing w:after="0"/>
              <w:jc w:val="center"/>
              <w:rPr>
                <w:rFonts w:ascii="Book Antiqua" w:eastAsia="Times New Roman" w:hAnsi="Book Antiqua" w:cs="Arial"/>
                <w:sz w:val="20"/>
                <w:szCs w:val="20"/>
                <w:lang w:eastAsia="hr-HR"/>
              </w:rPr>
            </w:pPr>
            <w:r w:rsidRPr="00022109">
              <w:rPr>
                <w:rFonts w:ascii="Book Antiqua" w:eastAsia="Times New Roman" w:hAnsi="Book Antiqua" w:cs="Arial"/>
                <w:sz w:val="20"/>
                <w:szCs w:val="20"/>
                <w:lang w:eastAsia="hr-HR"/>
              </w:rPr>
              <w:t>Ciljana vrijednost</w:t>
            </w:r>
          </w:p>
          <w:p w14:paraId="0C4B5925" w14:textId="77777777" w:rsidR="0044688E" w:rsidRPr="00022109" w:rsidRDefault="0044688E" w:rsidP="00622D14">
            <w:pPr>
              <w:spacing w:after="0"/>
              <w:jc w:val="center"/>
              <w:rPr>
                <w:rFonts w:ascii="Book Antiqua" w:eastAsia="Times New Roman" w:hAnsi="Book Antiqua" w:cs="Arial"/>
                <w:lang w:eastAsia="hr-HR"/>
              </w:rPr>
            </w:pPr>
            <w:r w:rsidRPr="00022109">
              <w:rPr>
                <w:rFonts w:ascii="Book Antiqua" w:eastAsia="Times New Roman" w:hAnsi="Book Antiqua" w:cs="Arial"/>
                <w:sz w:val="20"/>
                <w:szCs w:val="20"/>
                <w:lang w:eastAsia="hr-HR"/>
              </w:rPr>
              <w:t>2023.</w:t>
            </w:r>
          </w:p>
        </w:tc>
        <w:tc>
          <w:tcPr>
            <w:tcW w:w="1365" w:type="dxa"/>
            <w:tcBorders>
              <w:top w:val="single" w:sz="4" w:space="0" w:color="auto"/>
              <w:left w:val="nil"/>
              <w:bottom w:val="single" w:sz="4" w:space="0" w:color="auto"/>
              <w:right w:val="single" w:sz="4" w:space="0" w:color="auto"/>
            </w:tcBorders>
            <w:vAlign w:val="center"/>
          </w:tcPr>
          <w:p w14:paraId="41A7A454" w14:textId="77777777" w:rsidR="0044688E" w:rsidRPr="00022109" w:rsidRDefault="0044688E" w:rsidP="00622D14">
            <w:pPr>
              <w:spacing w:after="0"/>
              <w:jc w:val="center"/>
              <w:rPr>
                <w:rFonts w:ascii="Book Antiqua" w:eastAsia="Times New Roman" w:hAnsi="Book Antiqua" w:cs="Arial"/>
                <w:lang w:eastAsia="hr-HR"/>
              </w:rPr>
            </w:pPr>
            <w:r w:rsidRPr="00022109">
              <w:rPr>
                <w:rFonts w:ascii="Book Antiqua" w:eastAsia="Times New Roman" w:hAnsi="Book Antiqua" w:cs="Arial"/>
                <w:sz w:val="20"/>
                <w:szCs w:val="20"/>
                <w:lang w:eastAsia="hr-HR"/>
              </w:rPr>
              <w:t>Realizacija</w:t>
            </w:r>
          </w:p>
        </w:tc>
      </w:tr>
      <w:tr w:rsidR="0044688E" w:rsidRPr="00022109" w14:paraId="5668A8F1" w14:textId="77777777" w:rsidTr="00622D14">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42DC570" w14:textId="77777777" w:rsidR="0044688E" w:rsidRPr="00022109" w:rsidRDefault="0044688E" w:rsidP="00622D14">
            <w:pPr>
              <w:spacing w:after="0"/>
              <w:jc w:val="center"/>
              <w:rPr>
                <w:rFonts w:ascii="Book Antiqua" w:eastAsia="Times New Roman" w:hAnsi="Book Antiqua" w:cs="Arial"/>
                <w:lang w:eastAsia="hr-HR"/>
              </w:rPr>
            </w:pPr>
            <w:r w:rsidRPr="00022109">
              <w:rPr>
                <w:rFonts w:ascii="Book Antiqua" w:eastAsia="Times New Roman" w:hAnsi="Book Antiqua" w:cs="Arial"/>
                <w:lang w:eastAsia="hr-HR"/>
              </w:rPr>
              <w:t>Broj održanih sjednica Gradskog vijeća</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4AFC5398" w14:textId="77777777" w:rsidR="0044688E" w:rsidRPr="00022109" w:rsidRDefault="0044688E" w:rsidP="00622D14">
            <w:pPr>
              <w:spacing w:after="0"/>
              <w:rPr>
                <w:rFonts w:ascii="Book Antiqua" w:eastAsia="Times New Roman" w:hAnsi="Book Antiqua" w:cs="Arial"/>
                <w:lang w:eastAsia="hr-HR"/>
              </w:rPr>
            </w:pPr>
            <w:r w:rsidRPr="00022109">
              <w:rPr>
                <w:rFonts w:ascii="Book Antiqua" w:eastAsia="Times New Roman" w:hAnsi="Book Antiqua" w:cs="Arial"/>
                <w:lang w:eastAsia="hr-HR"/>
              </w:rPr>
              <w:t>Za sjednice Gradskog vijeća pripremaju se dokumenti, odluke, akti, koji prethodno prolaze kroz nadležne odbore, povjerenstva i stručne službe grada</w:t>
            </w:r>
          </w:p>
        </w:tc>
        <w:tc>
          <w:tcPr>
            <w:tcW w:w="1174" w:type="dxa"/>
            <w:tcBorders>
              <w:top w:val="single" w:sz="4" w:space="0" w:color="auto"/>
              <w:left w:val="nil"/>
              <w:bottom w:val="single" w:sz="4" w:space="0" w:color="auto"/>
              <w:right w:val="single" w:sz="4" w:space="0" w:color="auto"/>
            </w:tcBorders>
            <w:vAlign w:val="center"/>
          </w:tcPr>
          <w:p w14:paraId="4D1FDC5D" w14:textId="77777777" w:rsidR="0044688E" w:rsidRPr="00022109" w:rsidRDefault="0044688E" w:rsidP="00622D14">
            <w:pPr>
              <w:spacing w:after="0"/>
              <w:jc w:val="center"/>
              <w:rPr>
                <w:rFonts w:ascii="Book Antiqua" w:eastAsia="Times New Roman" w:hAnsi="Book Antiqua" w:cs="Arial"/>
                <w:lang w:eastAsia="hr-HR"/>
              </w:rPr>
            </w:pPr>
            <w:r w:rsidRPr="00022109">
              <w:rPr>
                <w:rFonts w:ascii="Book Antiqua" w:eastAsia="Times New Roman" w:hAnsi="Book Antiqua" w:cs="Arial"/>
                <w:lang w:eastAsia="hr-HR"/>
              </w:rPr>
              <w:t>Broj održanih sjednica Gradskog vijeća</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5B613" w14:textId="77777777" w:rsidR="0044688E" w:rsidRPr="00022109" w:rsidRDefault="0044688E" w:rsidP="00622D14">
            <w:pPr>
              <w:spacing w:after="0"/>
              <w:jc w:val="center"/>
              <w:rPr>
                <w:rFonts w:ascii="Book Antiqua" w:eastAsia="Times New Roman" w:hAnsi="Book Antiqua" w:cs="Arial"/>
                <w:lang w:eastAsia="hr-HR"/>
              </w:rPr>
            </w:pPr>
            <w:r w:rsidRPr="00022109">
              <w:rPr>
                <w:rFonts w:ascii="Book Antiqua" w:eastAsia="Times New Roman" w:hAnsi="Book Antiqua" w:cs="Arial"/>
                <w:lang w:eastAsia="hr-HR"/>
              </w:rPr>
              <w:t>7</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2536CC06" w14:textId="77777777" w:rsidR="0044688E" w:rsidRPr="00022109" w:rsidRDefault="0044688E" w:rsidP="00622D14">
            <w:pPr>
              <w:spacing w:after="0"/>
              <w:jc w:val="center"/>
              <w:rPr>
                <w:rFonts w:ascii="Book Antiqua" w:eastAsia="Times New Roman" w:hAnsi="Book Antiqua" w:cs="Arial"/>
                <w:lang w:eastAsia="hr-HR"/>
              </w:rPr>
            </w:pPr>
            <w:r w:rsidRPr="00022109">
              <w:rPr>
                <w:rFonts w:ascii="Book Antiqua" w:eastAsia="Times New Roman" w:hAnsi="Book Antiqua" w:cs="Arial"/>
                <w:lang w:eastAsia="hr-HR"/>
              </w:rPr>
              <w:t>7</w:t>
            </w:r>
          </w:p>
        </w:tc>
        <w:tc>
          <w:tcPr>
            <w:tcW w:w="1365" w:type="dxa"/>
            <w:tcBorders>
              <w:top w:val="single" w:sz="4" w:space="0" w:color="auto"/>
              <w:left w:val="nil"/>
              <w:bottom w:val="single" w:sz="4" w:space="0" w:color="auto"/>
              <w:right w:val="single" w:sz="4" w:space="0" w:color="auto"/>
            </w:tcBorders>
            <w:vAlign w:val="center"/>
          </w:tcPr>
          <w:p w14:paraId="423DC2D8" w14:textId="77777777" w:rsidR="0044688E" w:rsidRPr="00022109" w:rsidRDefault="0044688E" w:rsidP="00622D14">
            <w:pPr>
              <w:spacing w:after="0"/>
              <w:jc w:val="center"/>
              <w:rPr>
                <w:rFonts w:ascii="Book Antiqua" w:eastAsia="Times New Roman" w:hAnsi="Book Antiqua" w:cs="Arial"/>
                <w:lang w:eastAsia="hr-HR"/>
              </w:rPr>
            </w:pPr>
            <w:r w:rsidRPr="00022109">
              <w:rPr>
                <w:rFonts w:ascii="Book Antiqua" w:eastAsia="Times New Roman" w:hAnsi="Book Antiqua" w:cs="Arial"/>
                <w:lang w:eastAsia="hr-HR"/>
              </w:rPr>
              <w:t>8</w:t>
            </w:r>
          </w:p>
        </w:tc>
      </w:tr>
    </w:tbl>
    <w:p w14:paraId="0826028A" w14:textId="77777777" w:rsidR="0044688E" w:rsidRPr="00022109" w:rsidRDefault="0044688E" w:rsidP="0044688E">
      <w:pPr>
        <w:spacing w:after="0"/>
        <w:rPr>
          <w:rFonts w:ascii="Book Antiqua" w:eastAsia="Times New Roman" w:hAnsi="Book Antiqua" w:cs="Arial"/>
          <w:lang w:eastAsia="hr-HR"/>
        </w:rPr>
      </w:pPr>
    </w:p>
    <w:p w14:paraId="353C2B92" w14:textId="77777777" w:rsidR="0044688E" w:rsidRPr="00022109" w:rsidRDefault="0044688E" w:rsidP="0044688E">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44688E" w:rsidRPr="00022109" w14:paraId="25FE60D7"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606045CC" w14:textId="77777777" w:rsidR="0044688E" w:rsidRPr="00022109" w:rsidRDefault="0044688E" w:rsidP="00622D14">
            <w:pPr>
              <w:spacing w:after="0"/>
              <w:rPr>
                <w:rFonts w:ascii="Book Antiqua" w:eastAsia="Times New Roman" w:hAnsi="Book Antiqua" w:cs="Arial"/>
                <w:b/>
                <w:bCs/>
                <w:lang w:eastAsia="hr-HR"/>
              </w:rPr>
            </w:pPr>
            <w:r w:rsidRPr="00022109">
              <w:rPr>
                <w:rFonts w:ascii="Book Antiqua" w:eastAsia="Times New Roman" w:hAnsi="Book Antiqua" w:cs="Arial"/>
                <w:b/>
                <w:bCs/>
                <w:lang w:eastAsia="hr-HR"/>
              </w:rPr>
              <w:t xml:space="preserve">Naziv aktivnosti/projekta u Proračunu: </w:t>
            </w:r>
          </w:p>
          <w:p w14:paraId="68628111" w14:textId="77777777" w:rsidR="0044688E" w:rsidRPr="00022109" w:rsidRDefault="0044688E" w:rsidP="00622D14">
            <w:pPr>
              <w:spacing w:after="0"/>
              <w:rPr>
                <w:rFonts w:ascii="Book Antiqua" w:eastAsia="Times New Roman" w:hAnsi="Book Antiqua" w:cs="Arial"/>
                <w:b/>
                <w:bCs/>
                <w:lang w:eastAsia="hr-HR"/>
              </w:rPr>
            </w:pPr>
            <w:r w:rsidRPr="00022109">
              <w:rPr>
                <w:rFonts w:ascii="Book Antiqua" w:eastAsia="Times New Roman" w:hAnsi="Book Antiqua" w:cs="Arial"/>
                <w:lang w:eastAsia="hr-HR"/>
              </w:rPr>
              <w:t>Aktivnost A100002 Informiranje građana</w:t>
            </w:r>
          </w:p>
        </w:tc>
      </w:tr>
      <w:tr w:rsidR="0044688E" w:rsidRPr="00022109" w14:paraId="45705B61" w14:textId="77777777" w:rsidTr="00622D14">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D5CEA8" w14:textId="77777777" w:rsidR="0044688E" w:rsidRPr="00022109" w:rsidRDefault="0044688E" w:rsidP="00622D14">
            <w:pPr>
              <w:pStyle w:val="Tijeloteksta"/>
              <w:spacing w:before="3" w:line="276" w:lineRule="auto"/>
              <w:ind w:left="0" w:right="12"/>
              <w:jc w:val="both"/>
              <w:rPr>
                <w:rFonts w:ascii="Book Antiqua" w:eastAsia="Times New Roman" w:hAnsi="Book Antiqua" w:cs="Arial"/>
                <w:sz w:val="22"/>
                <w:szCs w:val="22"/>
                <w:lang w:val="hr-HR" w:eastAsia="hr-HR"/>
              </w:rPr>
            </w:pPr>
            <w:r w:rsidRPr="00022109">
              <w:rPr>
                <w:rFonts w:ascii="Book Antiqua" w:eastAsia="Times New Roman" w:hAnsi="Book Antiqua" w:cs="Arial"/>
                <w:sz w:val="22"/>
                <w:szCs w:val="22"/>
                <w:lang w:val="hr-HR" w:eastAsia="hr-HR"/>
              </w:rPr>
              <w:t>Sukladno odredbama Zakona o lokalnoj i područnoj (regionalnoj) samoupravi te odredbama Statuta Grada Dugog Sela, rad Gradskog vijeća, gradonačelnika i upravnih tijela je javan. Javnost rada osigurava se, između ostalog i izvještavanjem i napisima u tisku i drugim oblicima javnog priopćavanja te održavanjem tiskovnih konferencija i radio emisijama. Pod ovom su aktivnošću planirana sredstva za emisije i vijesti koje se emitiraju putem Zabavnog radija, tv emisiju ''Dugoselska kronika'' u programu Jabuka TV-a, vijesti na 01Portalu, usluge promoviranja Grada Dugog Sela, ustanova, udruga, gospodarstvenika s područja Grada prema medijima i javnosti te aktivnosti i programa koje provode gradske ustanove, a odnose se na konzalting i odnose s medijima, kao i za ostale usluge promidžbe i informiranja. Končana realizacija je manja od predviđenih sredstava, ali je svakako bilo nužno osigurati dovoljno sredstava za izvršenje predmetne proračunske stavke do kraja 2023. godine.</w:t>
            </w:r>
          </w:p>
          <w:p w14:paraId="6765BF7F" w14:textId="77777777" w:rsidR="0044688E" w:rsidRPr="00022109" w:rsidRDefault="0044688E" w:rsidP="00622D14">
            <w:pPr>
              <w:pStyle w:val="Tijeloteksta"/>
              <w:spacing w:before="3" w:line="276" w:lineRule="auto"/>
              <w:ind w:left="0" w:right="1401"/>
              <w:jc w:val="both"/>
              <w:rPr>
                <w:rFonts w:ascii="Book Antiqua" w:eastAsia="Times New Roman" w:hAnsi="Book Antiqua" w:cs="Arial"/>
                <w:sz w:val="22"/>
                <w:szCs w:val="22"/>
                <w:lang w:val="hr-HR" w:eastAsia="hr-HR"/>
              </w:rPr>
            </w:pPr>
          </w:p>
        </w:tc>
      </w:tr>
      <w:tr w:rsidR="0044688E" w:rsidRPr="00AB133B" w14:paraId="62AAF478" w14:textId="77777777" w:rsidTr="00622D14">
        <w:trPr>
          <w:trHeight w:val="611"/>
        </w:trPr>
        <w:tc>
          <w:tcPr>
            <w:tcW w:w="9229" w:type="dxa"/>
            <w:vMerge/>
            <w:vAlign w:val="center"/>
            <w:hideMark/>
          </w:tcPr>
          <w:p w14:paraId="026E75D4" w14:textId="77777777" w:rsidR="0044688E" w:rsidRPr="00AB133B" w:rsidRDefault="0044688E" w:rsidP="00622D14">
            <w:pPr>
              <w:spacing w:after="0"/>
              <w:rPr>
                <w:rFonts w:ascii="Book Antiqua" w:eastAsia="Times New Roman" w:hAnsi="Book Antiqua" w:cs="Arial"/>
                <w:color w:val="FF0000"/>
                <w:lang w:eastAsia="hr-HR"/>
              </w:rPr>
            </w:pPr>
          </w:p>
        </w:tc>
      </w:tr>
    </w:tbl>
    <w:p w14:paraId="5371911D" w14:textId="77777777" w:rsidR="0044688E" w:rsidRPr="00AB133B" w:rsidRDefault="0044688E" w:rsidP="0044688E">
      <w:pPr>
        <w:rPr>
          <w:rFonts w:ascii="Book Antiqua" w:hAnsi="Book Antiqua" w:cs="Arial"/>
          <w:b/>
          <w:bCs/>
          <w:color w:val="FF0000"/>
        </w:rPr>
      </w:pPr>
    </w:p>
    <w:p w14:paraId="46D8D722" w14:textId="77777777" w:rsidR="0044688E" w:rsidRPr="000C1675" w:rsidRDefault="0044688E" w:rsidP="0044688E">
      <w:pPr>
        <w:rPr>
          <w:rFonts w:ascii="Book Antiqua" w:hAnsi="Book Antiqua" w:cs="Arial"/>
          <w:b/>
          <w:bCs/>
        </w:rPr>
      </w:pPr>
      <w:r w:rsidRPr="000C1675">
        <w:rPr>
          <w:rFonts w:ascii="Book Antiqua" w:hAnsi="Book Antiqua" w:cs="Arial"/>
          <w:b/>
          <w:bCs/>
        </w:rPr>
        <w:lastRenderedPageBreak/>
        <w:t>Pokazatelji rezultata :</w:t>
      </w:r>
    </w:p>
    <w:tbl>
      <w:tblPr>
        <w:tblW w:w="7974" w:type="dxa"/>
        <w:jc w:val="center"/>
        <w:tblLayout w:type="fixed"/>
        <w:tblLook w:val="04A0" w:firstRow="1" w:lastRow="0" w:firstColumn="1" w:lastColumn="0" w:noHBand="0" w:noVBand="1"/>
      </w:tblPr>
      <w:tblGrid>
        <w:gridCol w:w="1433"/>
        <w:gridCol w:w="1417"/>
        <w:gridCol w:w="1031"/>
        <w:gridCol w:w="1364"/>
        <w:gridCol w:w="1364"/>
        <w:gridCol w:w="1365"/>
      </w:tblGrid>
      <w:tr w:rsidR="0044688E" w:rsidRPr="000C1675" w14:paraId="23584A00" w14:textId="77777777" w:rsidTr="00622D14">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205C7" w14:textId="77777777" w:rsidR="0044688E" w:rsidRPr="000C1675" w:rsidRDefault="0044688E" w:rsidP="00622D14">
            <w:pPr>
              <w:spacing w:after="0"/>
              <w:jc w:val="center"/>
              <w:rPr>
                <w:rFonts w:ascii="Book Antiqua" w:eastAsia="Times New Roman" w:hAnsi="Book Antiqua" w:cs="Arial"/>
                <w:lang w:eastAsia="hr-HR"/>
              </w:rPr>
            </w:pPr>
            <w:r w:rsidRPr="000C1675">
              <w:rPr>
                <w:rFonts w:ascii="Book Antiqua" w:eastAsia="Times New Roman" w:hAnsi="Book Antiqua" w:cs="Arial"/>
                <w:lang w:eastAsia="hr-HR"/>
              </w:rPr>
              <w:t>Pokazatelj</w:t>
            </w:r>
          </w:p>
          <w:p w14:paraId="39644F47" w14:textId="77777777" w:rsidR="0044688E" w:rsidRPr="000C1675" w:rsidRDefault="0044688E" w:rsidP="00622D14">
            <w:pPr>
              <w:spacing w:after="0"/>
              <w:jc w:val="center"/>
              <w:rPr>
                <w:rFonts w:ascii="Book Antiqua" w:eastAsia="Times New Roman" w:hAnsi="Book Antiqua" w:cs="Arial"/>
                <w:lang w:eastAsia="hr-HR"/>
              </w:rPr>
            </w:pPr>
            <w:r w:rsidRPr="000C1675">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842222B" w14:textId="77777777" w:rsidR="0044688E" w:rsidRPr="000C1675" w:rsidRDefault="0044688E" w:rsidP="00622D14">
            <w:pPr>
              <w:spacing w:after="0"/>
              <w:jc w:val="center"/>
              <w:rPr>
                <w:rFonts w:ascii="Book Antiqua" w:eastAsia="Times New Roman" w:hAnsi="Book Antiqua" w:cs="Arial"/>
                <w:lang w:eastAsia="hr-HR"/>
              </w:rPr>
            </w:pPr>
            <w:r w:rsidRPr="000C1675">
              <w:rPr>
                <w:rFonts w:ascii="Book Antiqua" w:eastAsia="Times New Roman" w:hAnsi="Book Antiqua" w:cs="Arial"/>
                <w:lang w:eastAsia="hr-HR"/>
              </w:rPr>
              <w:t>Definicija pokazatelja</w:t>
            </w:r>
          </w:p>
        </w:tc>
        <w:tc>
          <w:tcPr>
            <w:tcW w:w="1031" w:type="dxa"/>
            <w:tcBorders>
              <w:top w:val="single" w:sz="4" w:space="0" w:color="auto"/>
              <w:left w:val="nil"/>
              <w:bottom w:val="single" w:sz="4" w:space="0" w:color="auto"/>
              <w:right w:val="single" w:sz="4" w:space="0" w:color="auto"/>
            </w:tcBorders>
            <w:vAlign w:val="center"/>
          </w:tcPr>
          <w:p w14:paraId="7C25C17B" w14:textId="77777777" w:rsidR="0044688E" w:rsidRPr="000C1675" w:rsidRDefault="0044688E" w:rsidP="00622D14">
            <w:pPr>
              <w:spacing w:after="0"/>
              <w:jc w:val="center"/>
              <w:rPr>
                <w:rFonts w:ascii="Book Antiqua" w:eastAsia="Times New Roman" w:hAnsi="Book Antiqua" w:cs="Arial"/>
                <w:lang w:eastAsia="hr-HR"/>
              </w:rPr>
            </w:pPr>
            <w:r w:rsidRPr="000C1675">
              <w:rPr>
                <w:rFonts w:ascii="Book Antiqua" w:eastAsia="Times New Roman" w:hAnsi="Book Antiqua" w:cs="Arial"/>
                <w:lang w:eastAsia="hr-HR"/>
              </w:rPr>
              <w:t>Jedinica</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C812C" w14:textId="77777777" w:rsidR="0044688E" w:rsidRPr="000C1675" w:rsidRDefault="0044688E" w:rsidP="00622D14">
            <w:pPr>
              <w:spacing w:after="0"/>
              <w:jc w:val="center"/>
              <w:rPr>
                <w:rFonts w:ascii="Book Antiqua" w:eastAsia="Times New Roman" w:hAnsi="Book Antiqua" w:cs="Arial"/>
                <w:lang w:eastAsia="hr-HR"/>
              </w:rPr>
            </w:pPr>
            <w:r w:rsidRPr="000C1675">
              <w:rPr>
                <w:rFonts w:ascii="Book Antiqua" w:eastAsia="Times New Roman" w:hAnsi="Book Antiqua" w:cs="Arial"/>
                <w:sz w:val="20"/>
                <w:szCs w:val="20"/>
                <w:lang w:eastAsia="hr-HR"/>
              </w:rPr>
              <w:t>Polazna vrijednost 2022.</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767447A1" w14:textId="77777777" w:rsidR="0044688E" w:rsidRPr="000C1675" w:rsidRDefault="0044688E" w:rsidP="00622D14">
            <w:pPr>
              <w:spacing w:after="0"/>
              <w:jc w:val="center"/>
              <w:rPr>
                <w:rFonts w:ascii="Book Antiqua" w:eastAsia="Times New Roman" w:hAnsi="Book Antiqua" w:cs="Arial"/>
                <w:sz w:val="20"/>
                <w:szCs w:val="20"/>
                <w:lang w:eastAsia="hr-HR"/>
              </w:rPr>
            </w:pPr>
            <w:r w:rsidRPr="000C1675">
              <w:rPr>
                <w:rFonts w:ascii="Book Antiqua" w:eastAsia="Times New Roman" w:hAnsi="Book Antiqua" w:cs="Arial"/>
                <w:sz w:val="20"/>
                <w:szCs w:val="20"/>
                <w:lang w:eastAsia="hr-HR"/>
              </w:rPr>
              <w:t>Ciljana vrijednost</w:t>
            </w:r>
          </w:p>
          <w:p w14:paraId="65ECD2BD" w14:textId="77777777" w:rsidR="0044688E" w:rsidRPr="000C1675" w:rsidRDefault="0044688E" w:rsidP="00622D14">
            <w:pPr>
              <w:spacing w:after="0"/>
              <w:jc w:val="center"/>
              <w:rPr>
                <w:rFonts w:ascii="Book Antiqua" w:eastAsia="Times New Roman" w:hAnsi="Book Antiqua" w:cs="Arial"/>
                <w:lang w:eastAsia="hr-HR"/>
              </w:rPr>
            </w:pPr>
            <w:r w:rsidRPr="000C1675">
              <w:rPr>
                <w:rFonts w:ascii="Book Antiqua" w:eastAsia="Times New Roman" w:hAnsi="Book Antiqua" w:cs="Arial"/>
                <w:sz w:val="20"/>
                <w:szCs w:val="20"/>
                <w:lang w:eastAsia="hr-HR"/>
              </w:rPr>
              <w:t>2023.</w:t>
            </w:r>
          </w:p>
        </w:tc>
        <w:tc>
          <w:tcPr>
            <w:tcW w:w="1365" w:type="dxa"/>
            <w:tcBorders>
              <w:top w:val="single" w:sz="4" w:space="0" w:color="auto"/>
              <w:left w:val="nil"/>
              <w:bottom w:val="single" w:sz="4" w:space="0" w:color="auto"/>
              <w:right w:val="single" w:sz="4" w:space="0" w:color="auto"/>
            </w:tcBorders>
            <w:vAlign w:val="center"/>
          </w:tcPr>
          <w:p w14:paraId="495D8230" w14:textId="77777777" w:rsidR="0044688E" w:rsidRPr="000C1675" w:rsidRDefault="0044688E" w:rsidP="00622D14">
            <w:pPr>
              <w:spacing w:after="0"/>
              <w:jc w:val="center"/>
              <w:rPr>
                <w:rFonts w:ascii="Book Antiqua" w:eastAsia="Times New Roman" w:hAnsi="Book Antiqua" w:cs="Arial"/>
                <w:lang w:eastAsia="hr-HR"/>
              </w:rPr>
            </w:pPr>
            <w:r w:rsidRPr="000C1675">
              <w:rPr>
                <w:rFonts w:ascii="Book Antiqua" w:eastAsia="Times New Roman" w:hAnsi="Book Antiqua" w:cs="Arial"/>
                <w:sz w:val="20"/>
                <w:szCs w:val="20"/>
                <w:lang w:eastAsia="hr-HR"/>
              </w:rPr>
              <w:t>Realizacija</w:t>
            </w:r>
          </w:p>
        </w:tc>
      </w:tr>
      <w:tr w:rsidR="0044688E" w:rsidRPr="000C1675" w14:paraId="7C36A396" w14:textId="77777777" w:rsidTr="00622D14">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D1B9E52" w14:textId="77777777" w:rsidR="0044688E" w:rsidRPr="000C1675" w:rsidRDefault="0044688E" w:rsidP="00622D14">
            <w:pPr>
              <w:spacing w:after="0"/>
              <w:jc w:val="center"/>
              <w:rPr>
                <w:rFonts w:ascii="Book Antiqua" w:eastAsia="Times New Roman" w:hAnsi="Book Antiqua" w:cs="Arial"/>
                <w:lang w:eastAsia="hr-HR"/>
              </w:rPr>
            </w:pPr>
            <w:r w:rsidRPr="000C1675">
              <w:rPr>
                <w:rFonts w:ascii="Book Antiqua" w:eastAsia="Times New Roman" w:hAnsi="Book Antiqua" w:cs="Arial"/>
                <w:lang w:eastAsia="hr-HR"/>
              </w:rPr>
              <w:t>Broj objava na različitim medijima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7956BBB" w14:textId="77777777" w:rsidR="0044688E" w:rsidRPr="000C1675" w:rsidRDefault="0044688E" w:rsidP="00622D14">
            <w:pPr>
              <w:spacing w:after="0"/>
              <w:jc w:val="center"/>
              <w:rPr>
                <w:rFonts w:ascii="Book Antiqua" w:eastAsia="Times New Roman" w:hAnsi="Book Antiqua" w:cs="Arial"/>
                <w:lang w:eastAsia="hr-HR"/>
              </w:rPr>
            </w:pPr>
            <w:r w:rsidRPr="000C1675">
              <w:rPr>
                <w:rFonts w:ascii="Book Antiqua" w:eastAsia="Times New Roman" w:hAnsi="Book Antiqua" w:cs="Arial"/>
                <w:lang w:eastAsia="hr-HR"/>
              </w:rPr>
              <w:t>Članci i vijesti na različitim medijima</w:t>
            </w:r>
          </w:p>
        </w:tc>
        <w:tc>
          <w:tcPr>
            <w:tcW w:w="1031" w:type="dxa"/>
            <w:tcBorders>
              <w:top w:val="single" w:sz="4" w:space="0" w:color="auto"/>
              <w:left w:val="nil"/>
              <w:bottom w:val="single" w:sz="4" w:space="0" w:color="auto"/>
              <w:right w:val="single" w:sz="4" w:space="0" w:color="auto"/>
            </w:tcBorders>
            <w:vAlign w:val="center"/>
          </w:tcPr>
          <w:p w14:paraId="3A52CAC3" w14:textId="77777777" w:rsidR="0044688E" w:rsidRPr="000C1675" w:rsidRDefault="0044688E" w:rsidP="00622D14">
            <w:pPr>
              <w:spacing w:after="0"/>
              <w:jc w:val="center"/>
              <w:rPr>
                <w:rFonts w:ascii="Book Antiqua" w:eastAsia="Times New Roman" w:hAnsi="Book Antiqua" w:cs="Arial"/>
                <w:lang w:eastAsia="hr-HR"/>
              </w:rPr>
            </w:pPr>
            <w:r w:rsidRPr="000C1675">
              <w:rPr>
                <w:rFonts w:ascii="Book Antiqua" w:eastAsia="Times New Roman" w:hAnsi="Book Antiqua" w:cs="Arial"/>
                <w:lang w:eastAsia="hr-HR"/>
              </w:rPr>
              <w:t>Broj objava</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96EFD" w14:textId="77777777" w:rsidR="0044688E" w:rsidRPr="000C1675" w:rsidRDefault="0044688E" w:rsidP="00622D14">
            <w:pPr>
              <w:spacing w:after="0"/>
              <w:jc w:val="center"/>
              <w:rPr>
                <w:rFonts w:ascii="Book Antiqua" w:eastAsia="Times New Roman" w:hAnsi="Book Antiqua" w:cs="Arial"/>
                <w:lang w:eastAsia="hr-HR"/>
              </w:rPr>
            </w:pPr>
            <w:r w:rsidRPr="000C1675">
              <w:rPr>
                <w:rFonts w:ascii="Book Antiqua" w:eastAsia="Times New Roman" w:hAnsi="Book Antiqua" w:cs="Arial"/>
                <w:lang w:eastAsia="hr-HR"/>
              </w:rPr>
              <w:t>40</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576392B6" w14:textId="77777777" w:rsidR="0044688E" w:rsidRPr="000C1675" w:rsidRDefault="0044688E" w:rsidP="00622D14">
            <w:pPr>
              <w:spacing w:after="0"/>
              <w:jc w:val="center"/>
              <w:rPr>
                <w:rFonts w:ascii="Book Antiqua" w:eastAsia="Times New Roman" w:hAnsi="Book Antiqua" w:cs="Arial"/>
                <w:lang w:eastAsia="hr-HR"/>
              </w:rPr>
            </w:pPr>
            <w:r w:rsidRPr="000C1675">
              <w:rPr>
                <w:rFonts w:ascii="Book Antiqua" w:eastAsia="Times New Roman" w:hAnsi="Book Antiqua" w:cs="Arial"/>
                <w:lang w:eastAsia="hr-HR"/>
              </w:rPr>
              <w:t>50</w:t>
            </w:r>
          </w:p>
        </w:tc>
        <w:tc>
          <w:tcPr>
            <w:tcW w:w="1365" w:type="dxa"/>
            <w:tcBorders>
              <w:top w:val="single" w:sz="4" w:space="0" w:color="auto"/>
              <w:left w:val="nil"/>
              <w:bottom w:val="single" w:sz="4" w:space="0" w:color="auto"/>
              <w:right w:val="single" w:sz="4" w:space="0" w:color="auto"/>
            </w:tcBorders>
            <w:vAlign w:val="center"/>
          </w:tcPr>
          <w:p w14:paraId="22002FCE" w14:textId="77777777" w:rsidR="0044688E" w:rsidRPr="000C1675" w:rsidRDefault="0044688E" w:rsidP="00622D14">
            <w:pPr>
              <w:spacing w:after="0"/>
              <w:jc w:val="center"/>
              <w:rPr>
                <w:rFonts w:ascii="Book Antiqua" w:eastAsia="Times New Roman" w:hAnsi="Book Antiqua" w:cs="Arial"/>
                <w:lang w:eastAsia="hr-HR"/>
              </w:rPr>
            </w:pPr>
            <w:r w:rsidRPr="000C1675">
              <w:rPr>
                <w:rFonts w:ascii="Book Antiqua" w:eastAsia="Times New Roman" w:hAnsi="Book Antiqua" w:cs="Arial"/>
                <w:lang w:eastAsia="hr-HR"/>
              </w:rPr>
              <w:t>50</w:t>
            </w:r>
          </w:p>
        </w:tc>
      </w:tr>
    </w:tbl>
    <w:p w14:paraId="572EA2B5" w14:textId="77777777" w:rsidR="0044688E" w:rsidRPr="000C1675" w:rsidRDefault="0044688E" w:rsidP="0044688E">
      <w:pPr>
        <w:spacing w:after="0"/>
        <w:rPr>
          <w:rFonts w:ascii="Book Antiqua" w:eastAsia="Times New Roman" w:hAnsi="Book Antiqua" w:cs="Arial"/>
          <w:lang w:eastAsia="hr-HR"/>
        </w:rPr>
      </w:pPr>
    </w:p>
    <w:p w14:paraId="3324E547" w14:textId="77777777" w:rsidR="0044688E" w:rsidRPr="000C1675" w:rsidRDefault="0044688E" w:rsidP="0044688E">
      <w:pPr>
        <w:spacing w:after="0"/>
        <w:rPr>
          <w:rFonts w:ascii="Book Antiqua" w:eastAsia="Times New Roman" w:hAnsi="Book Antiqua" w:cs="Arial"/>
          <w:lang w:eastAsia="hr-HR"/>
        </w:rPr>
      </w:pPr>
    </w:p>
    <w:p w14:paraId="297CA15F" w14:textId="77777777" w:rsidR="0044688E" w:rsidRPr="000C1675" w:rsidRDefault="0044688E" w:rsidP="0044688E">
      <w:pPr>
        <w:spacing w:after="0"/>
        <w:rPr>
          <w:rFonts w:ascii="Book Antiqua" w:eastAsia="Times New Roman" w:hAnsi="Book Antiqua" w:cs="Arial"/>
          <w:lang w:eastAsia="hr-HR"/>
        </w:rPr>
      </w:pPr>
    </w:p>
    <w:p w14:paraId="2D47856A" w14:textId="77777777" w:rsidR="0044688E" w:rsidRPr="000C1675" w:rsidRDefault="0044688E" w:rsidP="0044688E">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44688E" w:rsidRPr="000C1675" w14:paraId="696D26A4"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2BD60D6C" w14:textId="77777777" w:rsidR="0044688E" w:rsidRPr="000C1675" w:rsidRDefault="0044688E" w:rsidP="00622D14">
            <w:pPr>
              <w:spacing w:after="0"/>
              <w:rPr>
                <w:rFonts w:ascii="Book Antiqua" w:eastAsia="Times New Roman" w:hAnsi="Book Antiqua" w:cs="Arial"/>
                <w:b/>
                <w:bCs/>
                <w:lang w:eastAsia="hr-HR"/>
              </w:rPr>
            </w:pPr>
            <w:r w:rsidRPr="000C1675">
              <w:rPr>
                <w:rFonts w:ascii="Book Antiqua" w:eastAsia="Times New Roman" w:hAnsi="Book Antiqua" w:cs="Arial"/>
                <w:b/>
                <w:bCs/>
                <w:lang w:eastAsia="hr-HR"/>
              </w:rPr>
              <w:t xml:space="preserve">Naziv aktivnosti/projekta u Proračunu: </w:t>
            </w:r>
          </w:p>
          <w:p w14:paraId="4DCDC0E0" w14:textId="77777777" w:rsidR="0044688E" w:rsidRPr="000C1675" w:rsidRDefault="0044688E" w:rsidP="00622D14">
            <w:pPr>
              <w:spacing w:after="0"/>
              <w:rPr>
                <w:rFonts w:ascii="Book Antiqua" w:eastAsia="Times New Roman" w:hAnsi="Book Antiqua" w:cs="Arial"/>
                <w:b/>
                <w:bCs/>
                <w:lang w:eastAsia="hr-HR"/>
              </w:rPr>
            </w:pPr>
            <w:r w:rsidRPr="000C1675">
              <w:rPr>
                <w:rFonts w:ascii="Book Antiqua" w:eastAsia="Times New Roman" w:hAnsi="Book Antiqua" w:cs="Arial"/>
                <w:lang w:eastAsia="hr-HR"/>
              </w:rPr>
              <w:t>Aktivnost A100003 Osnovne funkcije političkih stranaka</w:t>
            </w:r>
          </w:p>
        </w:tc>
      </w:tr>
      <w:tr w:rsidR="0044688E" w:rsidRPr="000C1675" w14:paraId="1837EF4F" w14:textId="77777777" w:rsidTr="00622D14">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70568B" w14:textId="77777777" w:rsidR="0044688E" w:rsidRPr="000C1675" w:rsidRDefault="0044688E" w:rsidP="00622D14">
            <w:pPr>
              <w:pStyle w:val="Tijeloteksta"/>
              <w:spacing w:before="3" w:line="276" w:lineRule="auto"/>
              <w:ind w:left="74" w:right="12"/>
              <w:jc w:val="both"/>
              <w:rPr>
                <w:rFonts w:ascii="Book Antiqua" w:eastAsia="Times New Roman" w:hAnsi="Book Antiqua" w:cs="Arial"/>
                <w:sz w:val="22"/>
                <w:szCs w:val="22"/>
                <w:lang w:val="hr-HR" w:eastAsia="hr-HR"/>
              </w:rPr>
            </w:pPr>
            <w:r w:rsidRPr="000C1675">
              <w:rPr>
                <w:rFonts w:ascii="Book Antiqua" w:eastAsia="Times New Roman" w:hAnsi="Book Antiqua" w:cs="Arial"/>
                <w:sz w:val="22"/>
                <w:szCs w:val="22"/>
                <w:lang w:val="hr-HR" w:eastAsia="hr-HR"/>
              </w:rPr>
              <w:t>U okviru ove aktivnosti sredstva se osiguravaju za redovno godišnje financiranje političkih stranaka, a raspoređuju se na način da se za svakog financiranju političkih aktivnosti, izborne promidžbe i referenduma (''Narodne novine'', broj 29/19 i 98/19), sredstva za redovito godišnje financiranje političkih stranaka i nezavisnih vijećnika iz proračuna jedinice samouprave dužna je osigurati jedinica samouprave u iznosu koji se određuje u proračunu jedinice samouprave za godinu za koju se proračun donosi, s tim da visina sredstava po jednom članu predstavničkog tijela jedinice samouprave godišnje ne može biti određena u iznosu manjem od 3.500,00 kuna u predstavničkom tijelu jedinice samouprave koja ima više od 10.000 stanovnika.</w:t>
            </w:r>
            <w:r>
              <w:t xml:space="preserve"> </w:t>
            </w:r>
            <w:r w:rsidRPr="000C1675">
              <w:rPr>
                <w:rFonts w:ascii="Book Antiqua" w:eastAsia="Times New Roman" w:hAnsi="Book Antiqua" w:cs="Arial"/>
                <w:sz w:val="22"/>
                <w:szCs w:val="22"/>
                <w:lang w:val="hr-HR" w:eastAsia="hr-HR"/>
              </w:rPr>
              <w:t>Končana realizacija je manja od predviđenih sredstava, ali je svakako bilo nužno osigurati dovoljno sredstava za izvršenje predmetne proračunske stavke do kraja 2023. godine.</w:t>
            </w:r>
          </w:p>
          <w:p w14:paraId="3FB4DABA" w14:textId="77777777" w:rsidR="0044688E" w:rsidRPr="000C1675" w:rsidRDefault="0044688E" w:rsidP="00622D14">
            <w:pPr>
              <w:pStyle w:val="Tijeloteksta"/>
              <w:spacing w:before="3" w:line="276" w:lineRule="auto"/>
              <w:ind w:left="74" w:right="1401"/>
              <w:rPr>
                <w:rFonts w:ascii="Book Antiqua" w:eastAsia="Times New Roman" w:hAnsi="Book Antiqua" w:cs="Arial"/>
                <w:sz w:val="22"/>
                <w:szCs w:val="22"/>
                <w:lang w:val="hr-HR" w:eastAsia="hr-HR"/>
              </w:rPr>
            </w:pPr>
          </w:p>
        </w:tc>
      </w:tr>
      <w:tr w:rsidR="0044688E" w:rsidRPr="000C1675" w14:paraId="392D69A1" w14:textId="77777777" w:rsidTr="00622D14">
        <w:trPr>
          <w:trHeight w:val="611"/>
        </w:trPr>
        <w:tc>
          <w:tcPr>
            <w:tcW w:w="9229" w:type="dxa"/>
            <w:vMerge/>
            <w:vAlign w:val="center"/>
            <w:hideMark/>
          </w:tcPr>
          <w:p w14:paraId="34E46618" w14:textId="77777777" w:rsidR="0044688E" w:rsidRPr="000C1675" w:rsidRDefault="0044688E" w:rsidP="00622D14">
            <w:pPr>
              <w:spacing w:after="0"/>
              <w:rPr>
                <w:rFonts w:ascii="Book Antiqua" w:eastAsia="Times New Roman" w:hAnsi="Book Antiqua" w:cs="Arial"/>
                <w:lang w:eastAsia="hr-HR"/>
              </w:rPr>
            </w:pPr>
          </w:p>
        </w:tc>
      </w:tr>
    </w:tbl>
    <w:p w14:paraId="1E3A2732" w14:textId="77777777" w:rsidR="0044688E" w:rsidRPr="000C1675" w:rsidRDefault="0044688E" w:rsidP="0044688E">
      <w:pPr>
        <w:rPr>
          <w:rFonts w:ascii="Book Antiqua" w:hAnsi="Book Antiqua" w:cs="Arial"/>
          <w:b/>
        </w:rPr>
      </w:pPr>
    </w:p>
    <w:p w14:paraId="37FE7D9C" w14:textId="77777777" w:rsidR="0044688E" w:rsidRPr="000C1675" w:rsidRDefault="0044688E" w:rsidP="0044688E">
      <w:pPr>
        <w:rPr>
          <w:rFonts w:ascii="Book Antiqua" w:hAnsi="Book Antiqua" w:cs="Arial"/>
          <w:b/>
          <w:bCs/>
        </w:rPr>
      </w:pPr>
      <w:r w:rsidRPr="000C1675">
        <w:rPr>
          <w:rFonts w:ascii="Book Antiqua" w:hAnsi="Book Antiqua" w:cs="Arial"/>
          <w:b/>
          <w:bCs/>
        </w:rPr>
        <w:t>Pokazatelji rezultata :</w:t>
      </w:r>
    </w:p>
    <w:p w14:paraId="39259859" w14:textId="77777777" w:rsidR="0044688E" w:rsidRPr="000C1675" w:rsidRDefault="0044688E" w:rsidP="0044688E">
      <w:pPr>
        <w:spacing w:after="0"/>
        <w:jc w:val="both"/>
        <w:rPr>
          <w:rFonts w:ascii="Book Antiqua" w:eastAsia="Times New Roman" w:hAnsi="Book Antiqua" w:cs="Arial"/>
          <w:lang w:eastAsia="hr-HR"/>
        </w:rPr>
      </w:pPr>
      <w:r w:rsidRPr="000C1675">
        <w:rPr>
          <w:rFonts w:ascii="Book Antiqua" w:eastAsia="Times New Roman" w:hAnsi="Book Antiqua" w:cs="Arial"/>
          <w:lang w:eastAsia="hr-HR"/>
        </w:rPr>
        <w:t xml:space="preserve">-poboljšanje kvalitete života, - prostorno-planska regulativa, - rješavanje infrastrukturnih problema, - stvaranje preduvjeta za razvoj poduzetništva, - kvaliteta života u zajednici, - poboljšanje </w:t>
      </w:r>
      <w:proofErr w:type="spellStart"/>
      <w:r w:rsidRPr="000C1675">
        <w:rPr>
          <w:rFonts w:ascii="Book Antiqua" w:eastAsia="Times New Roman" w:hAnsi="Book Antiqua" w:cs="Arial"/>
          <w:lang w:eastAsia="hr-HR"/>
        </w:rPr>
        <w:t>socio</w:t>
      </w:r>
      <w:proofErr w:type="spellEnd"/>
      <w:r w:rsidRPr="000C1675">
        <w:rPr>
          <w:rFonts w:ascii="Book Antiqua" w:eastAsia="Times New Roman" w:hAnsi="Book Antiqua" w:cs="Arial"/>
          <w:lang w:eastAsia="hr-HR"/>
        </w:rPr>
        <w:t>-ekonomskih uvjeta građana, - predškolski i školski odgoj te pomoć osobama s posebnim potrebama.</w:t>
      </w:r>
    </w:p>
    <w:p w14:paraId="72525D87" w14:textId="77777777" w:rsidR="0044688E" w:rsidRPr="000C1675" w:rsidRDefault="0044688E" w:rsidP="0044688E">
      <w:pPr>
        <w:spacing w:after="0"/>
        <w:jc w:val="both"/>
        <w:rPr>
          <w:rFonts w:ascii="Book Antiqua" w:eastAsia="Times New Roman" w:hAnsi="Book Antiqua" w:cs="Arial"/>
          <w:lang w:eastAsia="hr-HR"/>
        </w:rPr>
      </w:pPr>
    </w:p>
    <w:p w14:paraId="5CDB0405" w14:textId="77777777" w:rsidR="0044688E" w:rsidRPr="000C1675" w:rsidRDefault="0044688E" w:rsidP="0044688E">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44688E" w:rsidRPr="000C1675" w14:paraId="2BCD9839"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593616F2" w14:textId="77777777" w:rsidR="0044688E" w:rsidRPr="000C1675" w:rsidRDefault="0044688E" w:rsidP="00622D14">
            <w:pPr>
              <w:spacing w:after="0"/>
              <w:rPr>
                <w:rFonts w:ascii="Book Antiqua" w:eastAsia="Times New Roman" w:hAnsi="Book Antiqua" w:cs="Arial"/>
                <w:b/>
                <w:bCs/>
                <w:lang w:eastAsia="hr-HR"/>
              </w:rPr>
            </w:pPr>
            <w:r w:rsidRPr="000C1675">
              <w:rPr>
                <w:rFonts w:ascii="Book Antiqua" w:eastAsia="Times New Roman" w:hAnsi="Book Antiqua" w:cs="Arial"/>
                <w:b/>
                <w:bCs/>
                <w:lang w:eastAsia="hr-HR"/>
              </w:rPr>
              <w:t xml:space="preserve">Naziv aktivnosti/projekta u Proračunu: </w:t>
            </w:r>
          </w:p>
          <w:p w14:paraId="0B1B27AC" w14:textId="77777777" w:rsidR="0044688E" w:rsidRPr="000C1675" w:rsidRDefault="0044688E" w:rsidP="00622D14">
            <w:pPr>
              <w:spacing w:after="0"/>
              <w:rPr>
                <w:rFonts w:ascii="Book Antiqua" w:eastAsia="Times New Roman" w:hAnsi="Book Antiqua" w:cs="Arial"/>
                <w:b/>
                <w:bCs/>
                <w:lang w:eastAsia="hr-HR"/>
              </w:rPr>
            </w:pPr>
            <w:r w:rsidRPr="000C1675">
              <w:rPr>
                <w:rFonts w:ascii="Book Antiqua" w:eastAsia="Times New Roman" w:hAnsi="Book Antiqua" w:cs="Arial"/>
                <w:lang w:eastAsia="hr-HR"/>
              </w:rPr>
              <w:t xml:space="preserve">Aktivnost A100004 Troškovi za rad izvršnih tijela </w:t>
            </w:r>
          </w:p>
        </w:tc>
      </w:tr>
      <w:tr w:rsidR="0044688E" w:rsidRPr="000C1675" w14:paraId="33DC5E9C" w14:textId="77777777" w:rsidTr="00622D14">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559907" w14:textId="77777777" w:rsidR="0044688E" w:rsidRPr="000C1675" w:rsidRDefault="0044688E" w:rsidP="00622D14">
            <w:pPr>
              <w:pStyle w:val="Tijeloteksta"/>
              <w:spacing w:before="3" w:line="276" w:lineRule="auto"/>
              <w:ind w:left="0"/>
              <w:jc w:val="both"/>
              <w:rPr>
                <w:rFonts w:ascii="Book Antiqua" w:eastAsia="Times New Roman" w:hAnsi="Book Antiqua" w:cs="Arial"/>
                <w:sz w:val="22"/>
                <w:szCs w:val="22"/>
                <w:lang w:val="hr-HR" w:eastAsia="hr-HR"/>
              </w:rPr>
            </w:pPr>
            <w:r w:rsidRPr="000C1675">
              <w:rPr>
                <w:rFonts w:ascii="Book Antiqua" w:eastAsia="Times New Roman" w:hAnsi="Book Antiqua" w:cs="Arial"/>
                <w:sz w:val="22"/>
                <w:szCs w:val="22"/>
                <w:lang w:val="hr-HR" w:eastAsia="hr-HR"/>
              </w:rPr>
              <w:t>U okviru ove aktivnosti osiguravaju se sredstva za plaću zamjenice gradonačelnika, doprinose na plaću, naknade za rad gradonačelnika  koji dužnost obavljaju bez zasnivanja radnog odnosa te ostali troškovi vezani za obnašanje dužnosti. Materijalni rashodi odnose se na uredski i ostali materijal za potrebe redovnog poslovanja. U okviru ove aktivnosti osigurana su i sredstva za grafičke i tiskarske usluge, usluge kopiranja, uvezivanja i ostale usluge.</w:t>
            </w:r>
            <w:r>
              <w:t xml:space="preserve"> </w:t>
            </w:r>
            <w:r w:rsidRPr="000C1675">
              <w:rPr>
                <w:rFonts w:ascii="Book Antiqua" w:eastAsia="Times New Roman" w:hAnsi="Book Antiqua" w:cs="Arial"/>
                <w:sz w:val="22"/>
                <w:szCs w:val="22"/>
                <w:lang w:val="hr-HR" w:eastAsia="hr-HR"/>
              </w:rPr>
              <w:t>Končana realizacija je manja od predviđenih sredstava, ali je svakako bilo nužno osigurati dovoljno sredstava za izvršenje predmetne proračunske stavke do kraja 2023. godine.</w:t>
            </w:r>
          </w:p>
        </w:tc>
      </w:tr>
      <w:tr w:rsidR="0044688E" w:rsidRPr="000C1675" w14:paraId="6387F0CD" w14:textId="77777777" w:rsidTr="00622D14">
        <w:trPr>
          <w:trHeight w:val="611"/>
        </w:trPr>
        <w:tc>
          <w:tcPr>
            <w:tcW w:w="9229" w:type="dxa"/>
            <w:vMerge/>
            <w:vAlign w:val="center"/>
            <w:hideMark/>
          </w:tcPr>
          <w:p w14:paraId="282661F0" w14:textId="77777777" w:rsidR="0044688E" w:rsidRPr="000C1675" w:rsidRDefault="0044688E" w:rsidP="00622D14">
            <w:pPr>
              <w:spacing w:after="0"/>
              <w:rPr>
                <w:rFonts w:ascii="Book Antiqua" w:eastAsia="Times New Roman" w:hAnsi="Book Antiqua" w:cs="Arial"/>
                <w:lang w:eastAsia="hr-HR"/>
              </w:rPr>
            </w:pPr>
          </w:p>
        </w:tc>
      </w:tr>
    </w:tbl>
    <w:p w14:paraId="712DE6A6" w14:textId="77777777" w:rsidR="0044688E" w:rsidRPr="00AB133B" w:rsidRDefault="0044688E" w:rsidP="0044688E">
      <w:pPr>
        <w:rPr>
          <w:rFonts w:ascii="Book Antiqua" w:hAnsi="Book Antiqua" w:cs="Arial"/>
          <w:b/>
          <w:bCs/>
          <w:color w:val="FF0000"/>
        </w:rPr>
      </w:pPr>
    </w:p>
    <w:p w14:paraId="08F66A04" w14:textId="77777777" w:rsidR="0044688E" w:rsidRPr="00960DB4" w:rsidRDefault="0044688E" w:rsidP="0044688E">
      <w:pPr>
        <w:rPr>
          <w:rFonts w:ascii="Book Antiqua" w:hAnsi="Book Antiqua" w:cs="Arial"/>
          <w:b/>
          <w:bCs/>
        </w:rPr>
      </w:pPr>
      <w:r w:rsidRPr="00960DB4">
        <w:rPr>
          <w:rFonts w:ascii="Book Antiqua" w:hAnsi="Book Antiqua" w:cs="Arial"/>
          <w:b/>
          <w:bCs/>
        </w:rPr>
        <w:t>Pokazatelji rezultata :</w:t>
      </w:r>
    </w:p>
    <w:p w14:paraId="704DCABB" w14:textId="77777777" w:rsidR="0044688E" w:rsidRPr="00960DB4" w:rsidRDefault="0044688E" w:rsidP="0044688E">
      <w:pPr>
        <w:spacing w:after="0"/>
        <w:rPr>
          <w:rFonts w:ascii="Book Antiqua" w:eastAsia="Times New Roman" w:hAnsi="Book Antiqua" w:cs="Arial"/>
          <w:lang w:eastAsia="hr-HR"/>
        </w:rPr>
      </w:pPr>
      <w:r w:rsidRPr="00960DB4">
        <w:rPr>
          <w:rFonts w:ascii="Book Antiqua" w:eastAsia="Times New Roman" w:hAnsi="Book Antiqua" w:cs="Arial"/>
          <w:lang w:eastAsia="hr-HR"/>
        </w:rPr>
        <w:lastRenderedPageBreak/>
        <w:t>Uspješno obavljanje poslova iz nadležnosti izvršnog tijela.</w:t>
      </w:r>
    </w:p>
    <w:p w14:paraId="7367595F" w14:textId="77777777" w:rsidR="0044688E" w:rsidRPr="00960DB4" w:rsidRDefault="0044688E" w:rsidP="0044688E">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44688E" w:rsidRPr="00960DB4" w14:paraId="2C3C97FE"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5EDC9203" w14:textId="77777777" w:rsidR="0044688E" w:rsidRPr="00960DB4" w:rsidRDefault="0044688E" w:rsidP="00622D14">
            <w:pPr>
              <w:spacing w:after="0"/>
              <w:rPr>
                <w:rFonts w:ascii="Book Antiqua" w:eastAsia="Times New Roman" w:hAnsi="Book Antiqua" w:cs="Arial"/>
                <w:b/>
                <w:bCs/>
                <w:lang w:eastAsia="hr-HR"/>
              </w:rPr>
            </w:pPr>
            <w:r w:rsidRPr="00960DB4">
              <w:rPr>
                <w:rFonts w:ascii="Book Antiqua" w:eastAsia="Times New Roman" w:hAnsi="Book Antiqua" w:cs="Arial"/>
                <w:b/>
                <w:bCs/>
                <w:lang w:eastAsia="hr-HR"/>
              </w:rPr>
              <w:t xml:space="preserve">Naziv aktivnosti/projekta u Proračunu: </w:t>
            </w:r>
          </w:p>
          <w:p w14:paraId="4EDA6AB6" w14:textId="77777777" w:rsidR="0044688E" w:rsidRPr="00960DB4" w:rsidRDefault="0044688E" w:rsidP="00622D14">
            <w:pPr>
              <w:spacing w:after="0"/>
              <w:rPr>
                <w:rFonts w:ascii="Book Antiqua" w:eastAsia="Times New Roman" w:hAnsi="Book Antiqua" w:cs="Arial"/>
                <w:b/>
                <w:bCs/>
                <w:lang w:eastAsia="hr-HR"/>
              </w:rPr>
            </w:pPr>
            <w:r w:rsidRPr="00960DB4">
              <w:rPr>
                <w:rFonts w:ascii="Book Antiqua" w:eastAsia="Times New Roman" w:hAnsi="Book Antiqua" w:cs="Arial"/>
                <w:lang w:eastAsia="hr-HR"/>
              </w:rPr>
              <w:t>Aktivnost A100006 Ostali rashodi</w:t>
            </w:r>
          </w:p>
        </w:tc>
      </w:tr>
      <w:tr w:rsidR="0044688E" w:rsidRPr="00960DB4" w14:paraId="628E36A4" w14:textId="77777777" w:rsidTr="00622D14">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9FB6E1" w14:textId="77777777" w:rsidR="0044688E" w:rsidRPr="00960DB4" w:rsidRDefault="0044688E" w:rsidP="00622D14">
            <w:pPr>
              <w:pStyle w:val="Tijeloteksta"/>
              <w:spacing w:before="3" w:line="276" w:lineRule="auto"/>
              <w:ind w:left="0" w:right="12"/>
              <w:jc w:val="both"/>
              <w:rPr>
                <w:rFonts w:ascii="Book Antiqua" w:eastAsia="Times New Roman" w:hAnsi="Book Antiqua" w:cs="Arial"/>
                <w:sz w:val="22"/>
                <w:szCs w:val="22"/>
                <w:lang w:val="hr-HR" w:eastAsia="hr-HR"/>
              </w:rPr>
            </w:pPr>
            <w:r w:rsidRPr="00960DB4">
              <w:rPr>
                <w:rFonts w:ascii="Book Antiqua" w:eastAsia="Times New Roman" w:hAnsi="Book Antiqua" w:cs="Arial"/>
                <w:sz w:val="22"/>
                <w:szCs w:val="22"/>
                <w:lang w:val="hr-HR" w:eastAsia="hr-HR"/>
              </w:rPr>
              <w:t>U sklopu ove aktivnosti osiguravaju se sredstva za intelektualne usluge, zakupnine i najamnine usluge agencija, studentskog servisa, grafičke i tiskarske usluge, usluge kopiranja i uvezivanja, troškove reprezentacije, rashode protokola, troškove proslave dana Grada i ostalih manifestacija, kao i za ostale rashode koji se odnose na promociju Grada, a nisu drugdje svrstani. Povećan je previđeni iznos, a ocjene potrebnih sredstava zasnivaju se na osnovi izvršenja pozicije u prethodnom razdoblju, izračuna stvarnih potreba za neometano ispunjavanje ciljeva i zadaća,  a sukladno procjeni pojedinih troškova do kraja godine.</w:t>
            </w:r>
            <w:r>
              <w:rPr>
                <w:rFonts w:ascii="Book Antiqua" w:eastAsia="Times New Roman" w:hAnsi="Book Antiqua" w:cs="Arial"/>
                <w:sz w:val="22"/>
                <w:szCs w:val="22"/>
                <w:lang w:val="hr-HR" w:eastAsia="hr-HR"/>
              </w:rPr>
              <w:t xml:space="preserve"> Končana realizacija je manja od predviđenih sredstava, ali je svakako bilo nužno osigurati dovoljno sredstava za izvršenje predmetne proračunske stavke do kraja 2023. godine.</w:t>
            </w:r>
          </w:p>
          <w:p w14:paraId="293793C8" w14:textId="77777777" w:rsidR="0044688E" w:rsidRPr="00960DB4" w:rsidRDefault="0044688E" w:rsidP="00622D14">
            <w:pPr>
              <w:pStyle w:val="Tijeloteksta"/>
              <w:spacing w:before="3" w:line="276" w:lineRule="auto"/>
              <w:ind w:left="74"/>
              <w:jc w:val="both"/>
              <w:rPr>
                <w:rFonts w:ascii="Book Antiqua" w:eastAsia="Times New Roman" w:hAnsi="Book Antiqua" w:cs="Arial"/>
                <w:sz w:val="22"/>
                <w:szCs w:val="22"/>
                <w:lang w:val="hr-HR" w:eastAsia="hr-HR"/>
              </w:rPr>
            </w:pPr>
          </w:p>
          <w:p w14:paraId="542D226B" w14:textId="77777777" w:rsidR="0044688E" w:rsidRPr="00960DB4" w:rsidRDefault="0044688E" w:rsidP="00622D14">
            <w:pPr>
              <w:pStyle w:val="Tijeloteksta"/>
              <w:spacing w:before="3" w:line="276" w:lineRule="auto"/>
              <w:ind w:left="74" w:right="1401"/>
              <w:rPr>
                <w:rFonts w:ascii="Book Antiqua" w:eastAsia="Times New Roman" w:hAnsi="Book Antiqua" w:cs="Arial"/>
                <w:sz w:val="22"/>
                <w:szCs w:val="22"/>
                <w:lang w:val="hr-HR" w:eastAsia="hr-HR"/>
              </w:rPr>
            </w:pPr>
          </w:p>
        </w:tc>
      </w:tr>
      <w:tr w:rsidR="0044688E" w:rsidRPr="00AB133B" w14:paraId="2FD714A1" w14:textId="77777777" w:rsidTr="00622D14">
        <w:trPr>
          <w:trHeight w:val="611"/>
        </w:trPr>
        <w:tc>
          <w:tcPr>
            <w:tcW w:w="9229" w:type="dxa"/>
            <w:vMerge/>
            <w:vAlign w:val="center"/>
            <w:hideMark/>
          </w:tcPr>
          <w:p w14:paraId="04D30E45" w14:textId="77777777" w:rsidR="0044688E" w:rsidRPr="00AB133B" w:rsidRDefault="0044688E" w:rsidP="00622D14">
            <w:pPr>
              <w:spacing w:after="0"/>
              <w:rPr>
                <w:rFonts w:ascii="Book Antiqua" w:eastAsia="Times New Roman" w:hAnsi="Book Antiqua" w:cs="Arial"/>
                <w:color w:val="FF0000"/>
                <w:lang w:eastAsia="hr-HR"/>
              </w:rPr>
            </w:pPr>
          </w:p>
        </w:tc>
      </w:tr>
    </w:tbl>
    <w:p w14:paraId="693F3ABB" w14:textId="77777777" w:rsidR="0044688E" w:rsidRPr="00960DB4" w:rsidRDefault="0044688E" w:rsidP="0044688E">
      <w:pPr>
        <w:rPr>
          <w:rFonts w:ascii="Book Antiqua" w:hAnsi="Book Antiqua" w:cs="Arial"/>
          <w:b/>
        </w:rPr>
      </w:pPr>
    </w:p>
    <w:p w14:paraId="39BCF465" w14:textId="77777777" w:rsidR="0044688E" w:rsidRPr="00960DB4" w:rsidRDefault="0044688E" w:rsidP="0044688E">
      <w:pPr>
        <w:rPr>
          <w:rFonts w:ascii="Book Antiqua" w:hAnsi="Book Antiqua" w:cs="Arial"/>
          <w:b/>
          <w:bCs/>
        </w:rPr>
      </w:pPr>
      <w:r w:rsidRPr="00960DB4">
        <w:rPr>
          <w:rFonts w:ascii="Book Antiqua" w:hAnsi="Book Antiqua" w:cs="Arial"/>
          <w:b/>
          <w:bCs/>
        </w:rPr>
        <w:t>Pokazatelji rezultata :</w:t>
      </w:r>
    </w:p>
    <w:p w14:paraId="20F8A614" w14:textId="77777777" w:rsidR="0044688E" w:rsidRPr="00960DB4" w:rsidRDefault="0044688E" w:rsidP="0044688E">
      <w:pPr>
        <w:spacing w:after="0"/>
        <w:rPr>
          <w:rFonts w:ascii="Book Antiqua" w:eastAsia="Times New Roman" w:hAnsi="Book Antiqua" w:cs="Arial"/>
          <w:lang w:eastAsia="hr-HR"/>
        </w:rPr>
      </w:pPr>
      <w:r w:rsidRPr="00960DB4">
        <w:rPr>
          <w:rFonts w:ascii="Book Antiqua" w:eastAsia="Times New Roman" w:hAnsi="Book Antiqua" w:cs="Arial"/>
          <w:lang w:eastAsia="hr-HR"/>
        </w:rPr>
        <w:t>Realna potrošnja planiranih sredstava i uspješno izvršene planirane aktivnosti.</w:t>
      </w:r>
    </w:p>
    <w:p w14:paraId="7E080981" w14:textId="77777777" w:rsidR="0044688E" w:rsidRPr="00960DB4" w:rsidRDefault="0044688E" w:rsidP="0044688E">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44688E" w:rsidRPr="00960DB4" w14:paraId="136736E9"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5619B91" w14:textId="77777777" w:rsidR="0044688E" w:rsidRPr="00960DB4" w:rsidRDefault="0044688E" w:rsidP="00622D14">
            <w:pPr>
              <w:spacing w:after="0"/>
              <w:rPr>
                <w:rFonts w:ascii="Book Antiqua" w:eastAsia="Times New Roman" w:hAnsi="Book Antiqua" w:cs="Arial"/>
                <w:b/>
                <w:bCs/>
                <w:lang w:eastAsia="hr-HR"/>
              </w:rPr>
            </w:pPr>
            <w:r w:rsidRPr="00960DB4">
              <w:rPr>
                <w:rFonts w:ascii="Book Antiqua" w:eastAsia="Times New Roman" w:hAnsi="Book Antiqua" w:cs="Arial"/>
                <w:b/>
                <w:bCs/>
                <w:lang w:eastAsia="hr-HR"/>
              </w:rPr>
              <w:t xml:space="preserve">Naziv aktivnosti/projekta u Proračunu: </w:t>
            </w:r>
          </w:p>
          <w:p w14:paraId="5C99CD56" w14:textId="77777777" w:rsidR="0044688E" w:rsidRPr="00960DB4" w:rsidRDefault="0044688E" w:rsidP="00622D14">
            <w:pPr>
              <w:spacing w:after="0"/>
              <w:rPr>
                <w:rFonts w:ascii="Book Antiqua" w:eastAsia="Times New Roman" w:hAnsi="Book Antiqua" w:cs="Arial"/>
                <w:b/>
                <w:bCs/>
                <w:lang w:eastAsia="hr-HR"/>
              </w:rPr>
            </w:pPr>
            <w:r w:rsidRPr="00960DB4">
              <w:rPr>
                <w:rFonts w:ascii="Book Antiqua" w:eastAsia="Times New Roman" w:hAnsi="Book Antiqua" w:cs="Arial"/>
                <w:lang w:eastAsia="hr-HR"/>
              </w:rPr>
              <w:t>Aktivnost A100007 Troškovi izbora</w:t>
            </w:r>
          </w:p>
        </w:tc>
      </w:tr>
      <w:tr w:rsidR="0044688E" w:rsidRPr="00960DB4" w14:paraId="447D1129" w14:textId="77777777" w:rsidTr="00622D14">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B233E0" w14:textId="77777777" w:rsidR="0044688E" w:rsidRPr="00960DB4" w:rsidRDefault="0044688E" w:rsidP="00622D14">
            <w:pPr>
              <w:pStyle w:val="Tijeloteksta"/>
              <w:spacing w:before="3" w:line="276" w:lineRule="auto"/>
              <w:ind w:left="74" w:right="1401"/>
              <w:rPr>
                <w:rFonts w:ascii="Book Antiqua" w:eastAsia="Times New Roman" w:hAnsi="Book Antiqua" w:cs="Arial"/>
                <w:sz w:val="22"/>
                <w:szCs w:val="22"/>
                <w:lang w:val="hr-HR" w:eastAsia="hr-HR"/>
              </w:rPr>
            </w:pPr>
            <w:r w:rsidRPr="00960DB4">
              <w:rPr>
                <w:rFonts w:ascii="Book Antiqua" w:eastAsia="Times New Roman" w:hAnsi="Book Antiqua" w:cs="Arial"/>
                <w:sz w:val="22"/>
                <w:szCs w:val="22"/>
                <w:lang w:val="hr-HR" w:eastAsia="hr-HR"/>
              </w:rPr>
              <w:t xml:space="preserve">U okviru ove stavke planiraju se izbori za nacionalne manjine ( 2023.), izbori za mjesne odbore (2024.)  i lokalni izbori ( 2025.). Umanjena su planirana sredstva obzirom da su već provedeni  izbori za manjine i da nema predvidivih troškova za druge izbore u ovoj proračunskoj godini. </w:t>
            </w:r>
          </w:p>
        </w:tc>
      </w:tr>
      <w:tr w:rsidR="0044688E" w:rsidRPr="00960DB4" w14:paraId="0C6329E8" w14:textId="77777777" w:rsidTr="00622D14">
        <w:trPr>
          <w:trHeight w:val="611"/>
        </w:trPr>
        <w:tc>
          <w:tcPr>
            <w:tcW w:w="9229" w:type="dxa"/>
            <w:vMerge/>
            <w:vAlign w:val="center"/>
            <w:hideMark/>
          </w:tcPr>
          <w:p w14:paraId="0D08243F" w14:textId="77777777" w:rsidR="0044688E" w:rsidRPr="00960DB4" w:rsidRDefault="0044688E" w:rsidP="00622D14">
            <w:pPr>
              <w:spacing w:after="0"/>
              <w:rPr>
                <w:rFonts w:ascii="Book Antiqua" w:eastAsia="Times New Roman" w:hAnsi="Book Antiqua" w:cs="Arial"/>
                <w:lang w:eastAsia="hr-HR"/>
              </w:rPr>
            </w:pPr>
          </w:p>
        </w:tc>
      </w:tr>
    </w:tbl>
    <w:p w14:paraId="534B526B" w14:textId="77777777" w:rsidR="0044688E" w:rsidRPr="00960DB4" w:rsidRDefault="0044688E" w:rsidP="0044688E">
      <w:pPr>
        <w:rPr>
          <w:rFonts w:ascii="Book Antiqua" w:hAnsi="Book Antiqua" w:cs="Arial"/>
          <w:b/>
        </w:rPr>
      </w:pPr>
    </w:p>
    <w:p w14:paraId="0BA5A200" w14:textId="77777777" w:rsidR="0044688E" w:rsidRPr="00960DB4" w:rsidRDefault="0044688E" w:rsidP="0044688E">
      <w:pPr>
        <w:rPr>
          <w:rFonts w:ascii="Book Antiqua" w:hAnsi="Book Antiqua" w:cs="Arial"/>
          <w:b/>
          <w:bCs/>
        </w:rPr>
      </w:pPr>
      <w:r w:rsidRPr="00960DB4">
        <w:rPr>
          <w:rFonts w:ascii="Book Antiqua" w:hAnsi="Book Antiqua" w:cs="Arial"/>
          <w:b/>
          <w:bCs/>
        </w:rPr>
        <w:t>Pokazatelji rezultata :</w:t>
      </w:r>
    </w:p>
    <w:tbl>
      <w:tblPr>
        <w:tblW w:w="8288" w:type="dxa"/>
        <w:jc w:val="center"/>
        <w:tblLayout w:type="fixed"/>
        <w:tblLook w:val="04A0" w:firstRow="1" w:lastRow="0" w:firstColumn="1" w:lastColumn="0" w:noHBand="0" w:noVBand="1"/>
      </w:tblPr>
      <w:tblGrid>
        <w:gridCol w:w="1433"/>
        <w:gridCol w:w="1417"/>
        <w:gridCol w:w="1345"/>
        <w:gridCol w:w="1364"/>
        <w:gridCol w:w="1364"/>
        <w:gridCol w:w="1365"/>
      </w:tblGrid>
      <w:tr w:rsidR="0044688E" w:rsidRPr="00960DB4" w14:paraId="2546E1BE" w14:textId="77777777" w:rsidTr="00622D14">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48648"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Pokazatelj</w:t>
            </w:r>
          </w:p>
          <w:p w14:paraId="1BE05F69"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9B8FE50"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Definicija pokazatelja</w:t>
            </w:r>
          </w:p>
        </w:tc>
        <w:tc>
          <w:tcPr>
            <w:tcW w:w="1345" w:type="dxa"/>
            <w:tcBorders>
              <w:top w:val="single" w:sz="4" w:space="0" w:color="auto"/>
              <w:left w:val="nil"/>
              <w:bottom w:val="single" w:sz="4" w:space="0" w:color="auto"/>
              <w:right w:val="single" w:sz="4" w:space="0" w:color="auto"/>
            </w:tcBorders>
            <w:vAlign w:val="center"/>
          </w:tcPr>
          <w:p w14:paraId="1900FB43"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Jedinica</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3F5A8"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Polazna vrijednost 2022.</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73E41056" w14:textId="77777777" w:rsidR="0044688E" w:rsidRPr="00960DB4" w:rsidRDefault="0044688E" w:rsidP="00622D14">
            <w:pPr>
              <w:spacing w:after="0"/>
              <w:jc w:val="center"/>
              <w:rPr>
                <w:rFonts w:ascii="Book Antiqua" w:eastAsia="Times New Roman" w:hAnsi="Book Antiqua" w:cs="Arial"/>
                <w:sz w:val="20"/>
                <w:szCs w:val="20"/>
                <w:lang w:eastAsia="hr-HR"/>
              </w:rPr>
            </w:pPr>
            <w:r w:rsidRPr="00960DB4">
              <w:rPr>
                <w:rFonts w:ascii="Book Antiqua" w:eastAsia="Times New Roman" w:hAnsi="Book Antiqua" w:cs="Arial"/>
                <w:sz w:val="20"/>
                <w:szCs w:val="20"/>
                <w:lang w:eastAsia="hr-HR"/>
              </w:rPr>
              <w:t>Ciljana vrijednost</w:t>
            </w:r>
          </w:p>
          <w:p w14:paraId="0F539913"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2023.</w:t>
            </w:r>
          </w:p>
        </w:tc>
        <w:tc>
          <w:tcPr>
            <w:tcW w:w="1365" w:type="dxa"/>
            <w:tcBorders>
              <w:top w:val="single" w:sz="4" w:space="0" w:color="auto"/>
              <w:left w:val="nil"/>
              <w:bottom w:val="single" w:sz="4" w:space="0" w:color="auto"/>
              <w:right w:val="single" w:sz="4" w:space="0" w:color="auto"/>
            </w:tcBorders>
            <w:vAlign w:val="center"/>
          </w:tcPr>
          <w:p w14:paraId="15241BB0"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Realizacija</w:t>
            </w:r>
          </w:p>
        </w:tc>
      </w:tr>
      <w:tr w:rsidR="0044688E" w:rsidRPr="00960DB4" w14:paraId="541261CB" w14:textId="77777777" w:rsidTr="00622D14">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B4EEF58"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Provedeni izbori</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E40DB16"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Opisana u aktivnosti</w:t>
            </w:r>
          </w:p>
        </w:tc>
        <w:tc>
          <w:tcPr>
            <w:tcW w:w="1345" w:type="dxa"/>
            <w:tcBorders>
              <w:top w:val="single" w:sz="4" w:space="0" w:color="auto"/>
              <w:left w:val="nil"/>
              <w:bottom w:val="single" w:sz="4" w:space="0" w:color="auto"/>
              <w:right w:val="single" w:sz="4" w:space="0" w:color="auto"/>
            </w:tcBorders>
            <w:vAlign w:val="center"/>
          </w:tcPr>
          <w:p w14:paraId="6921A5D8"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Broj provedenih izbora</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43AEA"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0</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30B50EFB"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1</w:t>
            </w:r>
          </w:p>
        </w:tc>
        <w:tc>
          <w:tcPr>
            <w:tcW w:w="1365" w:type="dxa"/>
            <w:tcBorders>
              <w:top w:val="single" w:sz="4" w:space="0" w:color="auto"/>
              <w:left w:val="nil"/>
              <w:bottom w:val="single" w:sz="4" w:space="0" w:color="auto"/>
              <w:right w:val="single" w:sz="4" w:space="0" w:color="auto"/>
            </w:tcBorders>
            <w:vAlign w:val="center"/>
          </w:tcPr>
          <w:p w14:paraId="2D0C8335"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1</w:t>
            </w:r>
          </w:p>
        </w:tc>
      </w:tr>
    </w:tbl>
    <w:p w14:paraId="603E84E8" w14:textId="77777777" w:rsidR="0044688E" w:rsidRPr="00960DB4" w:rsidRDefault="0044688E" w:rsidP="0044688E">
      <w:pPr>
        <w:spacing w:after="0"/>
        <w:rPr>
          <w:rFonts w:ascii="Book Antiqua" w:eastAsia="Times New Roman" w:hAnsi="Book Antiqua" w:cs="Arial"/>
          <w:lang w:eastAsia="hr-HR"/>
        </w:rPr>
      </w:pPr>
    </w:p>
    <w:p w14:paraId="597DA227" w14:textId="77777777" w:rsidR="0044688E" w:rsidRPr="00AB133B" w:rsidRDefault="0044688E" w:rsidP="0044688E">
      <w:pPr>
        <w:spacing w:after="0"/>
        <w:rPr>
          <w:rFonts w:ascii="Book Antiqua" w:eastAsia="Times New Roman" w:hAnsi="Book Antiqua" w:cs="Arial"/>
          <w:color w:val="FF0000"/>
          <w:lang w:eastAsia="hr-HR"/>
        </w:rPr>
      </w:pPr>
    </w:p>
    <w:tbl>
      <w:tblPr>
        <w:tblW w:w="9229" w:type="dxa"/>
        <w:tblInd w:w="93" w:type="dxa"/>
        <w:tblLayout w:type="fixed"/>
        <w:tblLook w:val="04A0" w:firstRow="1" w:lastRow="0" w:firstColumn="1" w:lastColumn="0" w:noHBand="0" w:noVBand="1"/>
      </w:tblPr>
      <w:tblGrid>
        <w:gridCol w:w="9229"/>
      </w:tblGrid>
      <w:tr w:rsidR="0044688E" w:rsidRPr="00AB133B" w14:paraId="55215999"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43C2A542" w14:textId="77777777" w:rsidR="0044688E" w:rsidRPr="00960DB4" w:rsidRDefault="0044688E" w:rsidP="00622D14">
            <w:pPr>
              <w:spacing w:after="0"/>
              <w:rPr>
                <w:rFonts w:ascii="Book Antiqua" w:eastAsia="Times New Roman" w:hAnsi="Book Antiqua" w:cs="Arial"/>
                <w:b/>
                <w:bCs/>
                <w:lang w:eastAsia="hr-HR"/>
              </w:rPr>
            </w:pPr>
            <w:r w:rsidRPr="00960DB4">
              <w:rPr>
                <w:rFonts w:ascii="Book Antiqua" w:eastAsia="Times New Roman" w:hAnsi="Book Antiqua" w:cs="Arial"/>
                <w:b/>
                <w:bCs/>
                <w:lang w:eastAsia="hr-HR"/>
              </w:rPr>
              <w:t xml:space="preserve">Naziv aktivnosti/projekta u Proračunu: </w:t>
            </w:r>
          </w:p>
          <w:p w14:paraId="1D4AAED1" w14:textId="77777777" w:rsidR="0044688E" w:rsidRPr="00960DB4" w:rsidRDefault="0044688E" w:rsidP="00622D14">
            <w:pPr>
              <w:spacing w:after="0"/>
              <w:rPr>
                <w:rFonts w:ascii="Book Antiqua" w:eastAsia="Times New Roman" w:hAnsi="Book Antiqua" w:cs="Arial"/>
                <w:b/>
                <w:bCs/>
                <w:lang w:eastAsia="hr-HR"/>
              </w:rPr>
            </w:pPr>
            <w:r w:rsidRPr="00960DB4">
              <w:rPr>
                <w:rFonts w:ascii="Book Antiqua" w:eastAsia="Times New Roman" w:hAnsi="Book Antiqua" w:cs="Arial"/>
                <w:lang w:eastAsia="hr-HR"/>
              </w:rPr>
              <w:t>Aktivnost A100009 nepredviđeni rashodi – tekuća rezerva</w:t>
            </w:r>
          </w:p>
        </w:tc>
      </w:tr>
      <w:tr w:rsidR="0044688E" w:rsidRPr="00AB133B" w14:paraId="36EF487E" w14:textId="77777777" w:rsidTr="00622D14">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71BF8" w14:textId="77777777" w:rsidR="0044688E" w:rsidRPr="00960DB4" w:rsidRDefault="0044688E" w:rsidP="00622D14">
            <w:pPr>
              <w:pStyle w:val="Tijeloteksta"/>
              <w:spacing w:before="3" w:line="276" w:lineRule="auto"/>
              <w:ind w:left="0"/>
              <w:jc w:val="both"/>
              <w:rPr>
                <w:rFonts w:ascii="Book Antiqua" w:eastAsia="Times New Roman" w:hAnsi="Book Antiqua" w:cs="Arial"/>
                <w:sz w:val="22"/>
                <w:szCs w:val="22"/>
                <w:lang w:val="hr-HR" w:eastAsia="hr-HR"/>
              </w:rPr>
            </w:pPr>
            <w:r w:rsidRPr="00960DB4">
              <w:rPr>
                <w:rFonts w:ascii="Book Antiqua" w:eastAsia="Times New Roman" w:hAnsi="Book Antiqua" w:cs="Arial"/>
                <w:sz w:val="22"/>
                <w:szCs w:val="22"/>
                <w:lang w:val="hr-HR" w:eastAsia="hr-HR"/>
              </w:rPr>
              <w:t>Sredstva proračunske zalihe koriste se za nepredviđene namjene, za koje u proračunu nisu osigurana sredstva ili za namjene za koje se tijekom godine pokaže da za njih nisu utvrđena dovoljna sredstva jer ih pri planiranju proračuna nije bilo moguće predvidjeti. Osim toga, sredstva proračunske zalihe koriste se za financiranje rashoda nastalih pri otklanjanju posljedica elementarnih nepogoda, epidemija, ekoloških nesreća ili izvanrednih događaja i ostalih nepredvidivih nesreća te za druge nepredviđene rashode tijekom godine. Sredstva proračunske zalihe mogu iznositi najviše 0,5% planiranih proračunskih prihoda bez primitaka, a visina tih sredstava utvrđuje se odlukom o izvršavanju proračuna.</w:t>
            </w:r>
          </w:p>
          <w:p w14:paraId="2378EDAF" w14:textId="77777777" w:rsidR="0044688E" w:rsidRPr="00960DB4" w:rsidRDefault="0044688E" w:rsidP="00622D14">
            <w:pPr>
              <w:pStyle w:val="Tijeloteksta"/>
              <w:spacing w:before="3" w:line="276" w:lineRule="auto"/>
              <w:ind w:left="0"/>
              <w:jc w:val="both"/>
              <w:rPr>
                <w:rFonts w:ascii="Book Antiqua" w:eastAsia="Times New Roman" w:hAnsi="Book Antiqua" w:cs="Arial"/>
                <w:sz w:val="22"/>
                <w:szCs w:val="22"/>
                <w:lang w:val="hr-HR" w:eastAsia="hr-HR"/>
              </w:rPr>
            </w:pPr>
            <w:r w:rsidRPr="00960DB4">
              <w:rPr>
                <w:rFonts w:ascii="Book Antiqua" w:eastAsia="Times New Roman" w:hAnsi="Book Antiqua" w:cs="Arial"/>
                <w:sz w:val="22"/>
                <w:szCs w:val="22"/>
                <w:lang w:val="hr-HR" w:eastAsia="hr-HR"/>
              </w:rPr>
              <w:lastRenderedPageBreak/>
              <w:t>Sredstvima proračunske zalihe raspolaže gradonačelnik, do visine utvrđene u proračunu, o čemu je obvezan izvijestiti Gradsko vijeće u okviru polugodišnjeg i godišnjeg izvještaja o izvršenju proračuna.</w:t>
            </w:r>
            <w:r>
              <w:rPr>
                <w:rFonts w:ascii="Book Antiqua" w:eastAsia="Times New Roman" w:hAnsi="Book Antiqua" w:cs="Arial"/>
                <w:sz w:val="22"/>
                <w:szCs w:val="22"/>
                <w:lang w:val="hr-HR" w:eastAsia="hr-HR"/>
              </w:rPr>
              <w:t xml:space="preserve"> Nije bilo nepredviđenih rashoda pa je navedena proračunska stavka ostala neiskorištena.</w:t>
            </w:r>
          </w:p>
          <w:p w14:paraId="71431E53" w14:textId="77777777" w:rsidR="0044688E" w:rsidRPr="00960DB4" w:rsidRDefault="0044688E" w:rsidP="00622D14">
            <w:pPr>
              <w:pStyle w:val="Tijeloteksta"/>
              <w:spacing w:before="3" w:line="276" w:lineRule="auto"/>
              <w:ind w:left="0" w:right="1401"/>
              <w:rPr>
                <w:rFonts w:ascii="Book Antiqua" w:eastAsia="Times New Roman" w:hAnsi="Book Antiqua" w:cs="Arial"/>
                <w:sz w:val="22"/>
                <w:szCs w:val="22"/>
                <w:lang w:val="hr-HR" w:eastAsia="hr-HR"/>
              </w:rPr>
            </w:pPr>
          </w:p>
        </w:tc>
      </w:tr>
      <w:tr w:rsidR="0044688E" w:rsidRPr="00AB133B" w14:paraId="2E88C34B" w14:textId="77777777" w:rsidTr="00622D14">
        <w:trPr>
          <w:trHeight w:val="611"/>
        </w:trPr>
        <w:tc>
          <w:tcPr>
            <w:tcW w:w="9229" w:type="dxa"/>
            <w:vMerge/>
            <w:vAlign w:val="center"/>
            <w:hideMark/>
          </w:tcPr>
          <w:p w14:paraId="14BCEACF" w14:textId="77777777" w:rsidR="0044688E" w:rsidRPr="00AB133B" w:rsidRDefault="0044688E" w:rsidP="00622D14">
            <w:pPr>
              <w:spacing w:after="0"/>
              <w:rPr>
                <w:rFonts w:ascii="Book Antiqua" w:eastAsia="Times New Roman" w:hAnsi="Book Antiqua" w:cs="Arial"/>
                <w:color w:val="FF0000"/>
                <w:lang w:eastAsia="hr-HR"/>
              </w:rPr>
            </w:pPr>
          </w:p>
        </w:tc>
      </w:tr>
    </w:tbl>
    <w:p w14:paraId="4FB8E1A5" w14:textId="77777777" w:rsidR="0044688E" w:rsidRPr="00960DB4" w:rsidRDefault="0044688E" w:rsidP="0044688E">
      <w:pPr>
        <w:rPr>
          <w:rFonts w:ascii="Book Antiqua" w:hAnsi="Book Antiqua" w:cs="Arial"/>
          <w:b/>
          <w:bCs/>
        </w:rPr>
      </w:pPr>
    </w:p>
    <w:p w14:paraId="02B56923" w14:textId="77777777" w:rsidR="0044688E" w:rsidRPr="00960DB4" w:rsidRDefault="0044688E" w:rsidP="0044688E">
      <w:pPr>
        <w:rPr>
          <w:rFonts w:ascii="Book Antiqua" w:hAnsi="Book Antiqua" w:cs="Arial"/>
          <w:b/>
          <w:bCs/>
        </w:rPr>
      </w:pPr>
      <w:r w:rsidRPr="00960DB4">
        <w:rPr>
          <w:rFonts w:ascii="Book Antiqua" w:hAnsi="Book Antiqua" w:cs="Arial"/>
          <w:b/>
          <w:bCs/>
        </w:rPr>
        <w:t>Pokazatelji rezultata :</w:t>
      </w:r>
    </w:p>
    <w:p w14:paraId="048F104D" w14:textId="77777777" w:rsidR="0044688E" w:rsidRPr="00960DB4" w:rsidRDefault="0044688E" w:rsidP="0044688E">
      <w:pPr>
        <w:spacing w:after="0"/>
        <w:rPr>
          <w:rFonts w:ascii="Book Antiqua" w:eastAsia="Times New Roman" w:hAnsi="Book Antiqua" w:cs="Arial"/>
          <w:lang w:eastAsia="hr-HR"/>
        </w:rPr>
      </w:pPr>
      <w:r w:rsidRPr="00960DB4">
        <w:rPr>
          <w:rFonts w:ascii="Book Antiqua" w:eastAsia="Times New Roman" w:hAnsi="Book Antiqua" w:cs="Arial"/>
          <w:lang w:eastAsia="hr-HR"/>
        </w:rPr>
        <w:t>Osiguravanje zakonom propisane visine sredstava za nepredviđene namjene za koje u proračunu nisu osigurana sredstva ili za namjene za koje se tijekom godine pokaže da za njih nisu utvrđena dovoljna sredstva koja pri planiranju nije bilo moguće predvidjeti.</w:t>
      </w:r>
    </w:p>
    <w:p w14:paraId="7F71105F" w14:textId="77777777" w:rsidR="0044688E" w:rsidRPr="00960DB4" w:rsidRDefault="0044688E" w:rsidP="0044688E">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44688E" w:rsidRPr="00960DB4" w14:paraId="50FA69BE"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2F8DF867" w14:textId="77777777" w:rsidR="0044688E" w:rsidRPr="00960DB4" w:rsidRDefault="0044688E" w:rsidP="00622D14">
            <w:pPr>
              <w:spacing w:after="0"/>
              <w:rPr>
                <w:rFonts w:ascii="Book Antiqua" w:eastAsia="Times New Roman" w:hAnsi="Book Antiqua" w:cs="Arial"/>
                <w:b/>
                <w:bCs/>
                <w:lang w:eastAsia="hr-HR"/>
              </w:rPr>
            </w:pPr>
            <w:r w:rsidRPr="00960DB4">
              <w:rPr>
                <w:rFonts w:ascii="Book Antiqua" w:eastAsia="Times New Roman" w:hAnsi="Book Antiqua" w:cs="Arial"/>
                <w:b/>
                <w:bCs/>
                <w:lang w:eastAsia="hr-HR"/>
              </w:rPr>
              <w:t xml:space="preserve">Naziv aktivnosti/projekta u Proračunu: </w:t>
            </w:r>
          </w:p>
          <w:p w14:paraId="747F4156" w14:textId="77777777" w:rsidR="0044688E" w:rsidRPr="00960DB4" w:rsidRDefault="0044688E" w:rsidP="00622D14">
            <w:pPr>
              <w:spacing w:after="0"/>
              <w:rPr>
                <w:rFonts w:ascii="Book Antiqua" w:eastAsia="Times New Roman" w:hAnsi="Book Antiqua" w:cs="Arial"/>
                <w:b/>
                <w:bCs/>
                <w:lang w:eastAsia="hr-HR"/>
              </w:rPr>
            </w:pPr>
            <w:r w:rsidRPr="00960DB4">
              <w:rPr>
                <w:rFonts w:ascii="Book Antiqua" w:eastAsia="Times New Roman" w:hAnsi="Book Antiqua" w:cs="Arial"/>
                <w:lang w:eastAsia="hr-HR"/>
              </w:rPr>
              <w:t>Aktivnost A100012 Pokroviteljstva i sponzorstva Gradskog vijeća</w:t>
            </w:r>
          </w:p>
        </w:tc>
      </w:tr>
      <w:tr w:rsidR="0044688E" w:rsidRPr="00960DB4" w14:paraId="6E0DE063" w14:textId="77777777" w:rsidTr="00622D14">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B76E46" w14:textId="77777777" w:rsidR="0044688E" w:rsidRPr="00960DB4" w:rsidRDefault="0044688E" w:rsidP="00622D14">
            <w:pPr>
              <w:pStyle w:val="Tijeloteksta"/>
              <w:spacing w:before="3" w:line="276" w:lineRule="auto"/>
              <w:ind w:left="0" w:right="12"/>
              <w:jc w:val="both"/>
              <w:rPr>
                <w:rFonts w:ascii="Book Antiqua" w:eastAsia="Times New Roman" w:hAnsi="Book Antiqua" w:cs="Arial"/>
                <w:sz w:val="22"/>
                <w:szCs w:val="22"/>
                <w:lang w:val="hr-HR" w:eastAsia="hr-HR"/>
              </w:rPr>
            </w:pPr>
            <w:r w:rsidRPr="00960DB4">
              <w:rPr>
                <w:rFonts w:ascii="Book Antiqua" w:eastAsia="Times New Roman" w:hAnsi="Book Antiqua" w:cs="Arial"/>
                <w:sz w:val="22"/>
                <w:szCs w:val="22"/>
                <w:lang w:val="hr-HR" w:eastAsia="hr-HR"/>
              </w:rPr>
              <w:t>U okviru ove aktivnosti planirana su sredstva za financijsko pokroviteljstvo Gradskog vijeća. Odlukom o izmjenama i dopunama Odluke o javnim priznanjima Grada Dugog Sela (Službeni glasnik Grada Dugog Sela, broj 6/20) uvedena je nova vrsta javnog priznanja – pokroviteljstva, kojom je propisano da se pokroviteljstvo može prihvatiti nad društvenim, gospodarskim, znanstvenim, odgojno obrazovnim, zdravstvenim, ekološkim, kulturnim, sportskim ili drugim manifestacijama, priredbama i skupovima značajnim za Grad Dugo Selo kojima se obilježavaju značajni datumi i važnije obljetnice te organiziraju susreti, natjecanja, priredbe i slično, kao i nad publikacijama i knjigama. Predmetnom je Odlukom propisano da se financijsko pokroviteljstvo podnositelju zahtjeva može odobriti u iznosu do najviše 10.000,00 kuna godišnje.</w:t>
            </w:r>
            <w:r>
              <w:rPr>
                <w:rFonts w:ascii="Book Antiqua" w:eastAsia="Times New Roman" w:hAnsi="Book Antiqua" w:cs="Arial"/>
                <w:sz w:val="22"/>
                <w:szCs w:val="22"/>
                <w:lang w:val="hr-HR" w:eastAsia="hr-HR"/>
              </w:rPr>
              <w:t xml:space="preserve"> Končana realizacija je manja od predviđenih sredstava, ali je svakako bilo nužno osigurati dovoljno sredstava za izvršenje predmetne proračunske stavke do kraja 2023. godine.</w:t>
            </w:r>
          </w:p>
          <w:p w14:paraId="650E3B82" w14:textId="77777777" w:rsidR="0044688E" w:rsidRPr="00960DB4" w:rsidRDefault="0044688E" w:rsidP="00622D14">
            <w:pPr>
              <w:pStyle w:val="Tijeloteksta"/>
              <w:spacing w:before="3" w:line="276" w:lineRule="auto"/>
              <w:ind w:left="0" w:right="1401"/>
              <w:rPr>
                <w:rFonts w:ascii="Book Antiqua" w:eastAsia="Times New Roman" w:hAnsi="Book Antiqua" w:cs="Arial"/>
                <w:sz w:val="22"/>
                <w:szCs w:val="22"/>
                <w:lang w:val="hr-HR" w:eastAsia="hr-HR"/>
              </w:rPr>
            </w:pPr>
          </w:p>
        </w:tc>
      </w:tr>
      <w:tr w:rsidR="0044688E" w:rsidRPr="00960DB4" w14:paraId="5A0B65E4" w14:textId="77777777" w:rsidTr="00622D14">
        <w:trPr>
          <w:trHeight w:val="611"/>
        </w:trPr>
        <w:tc>
          <w:tcPr>
            <w:tcW w:w="9229" w:type="dxa"/>
            <w:vMerge/>
            <w:vAlign w:val="center"/>
            <w:hideMark/>
          </w:tcPr>
          <w:p w14:paraId="256620F7" w14:textId="77777777" w:rsidR="0044688E" w:rsidRPr="00960DB4" w:rsidRDefault="0044688E" w:rsidP="00622D14">
            <w:pPr>
              <w:spacing w:after="0"/>
              <w:rPr>
                <w:rFonts w:ascii="Book Antiqua" w:eastAsia="Times New Roman" w:hAnsi="Book Antiqua" w:cs="Arial"/>
                <w:lang w:eastAsia="hr-HR"/>
              </w:rPr>
            </w:pPr>
          </w:p>
        </w:tc>
      </w:tr>
    </w:tbl>
    <w:p w14:paraId="0250C495" w14:textId="77777777" w:rsidR="0044688E" w:rsidRPr="00960DB4" w:rsidRDefault="0044688E" w:rsidP="0044688E">
      <w:pPr>
        <w:rPr>
          <w:rFonts w:ascii="Book Antiqua" w:hAnsi="Book Antiqua" w:cs="Arial"/>
          <w:b/>
          <w:bCs/>
        </w:rPr>
      </w:pPr>
    </w:p>
    <w:p w14:paraId="6F92390E" w14:textId="77777777" w:rsidR="0044688E" w:rsidRPr="00960DB4" w:rsidRDefault="0044688E" w:rsidP="0044688E">
      <w:pPr>
        <w:rPr>
          <w:rFonts w:ascii="Book Antiqua" w:hAnsi="Book Antiqua" w:cs="Arial"/>
          <w:b/>
          <w:bCs/>
        </w:rPr>
      </w:pPr>
      <w:r w:rsidRPr="00960DB4">
        <w:rPr>
          <w:rFonts w:ascii="Book Antiqua" w:hAnsi="Book Antiqua" w:cs="Arial"/>
          <w:b/>
          <w:bCs/>
        </w:rPr>
        <w:t>Pokazatelji rezultata :</w:t>
      </w:r>
    </w:p>
    <w:tbl>
      <w:tblPr>
        <w:tblW w:w="9258" w:type="dxa"/>
        <w:jc w:val="center"/>
        <w:tblLayout w:type="fixed"/>
        <w:tblLook w:val="04A0" w:firstRow="1" w:lastRow="0" w:firstColumn="1" w:lastColumn="0" w:noHBand="0" w:noVBand="1"/>
      </w:tblPr>
      <w:tblGrid>
        <w:gridCol w:w="1851"/>
        <w:gridCol w:w="1737"/>
        <w:gridCol w:w="1843"/>
        <w:gridCol w:w="1316"/>
        <w:gridCol w:w="1266"/>
        <w:gridCol w:w="1245"/>
      </w:tblGrid>
      <w:tr w:rsidR="0044688E" w:rsidRPr="00960DB4" w14:paraId="4E831B41" w14:textId="77777777" w:rsidTr="00622D14">
        <w:trPr>
          <w:trHeight w:val="564"/>
          <w:jc w:val="center"/>
        </w:trPr>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3BF61"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Pokazatelj</w:t>
            </w:r>
          </w:p>
          <w:p w14:paraId="3FF1CF5E"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rezultata</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3AAD2EE7"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Definicija pokazatelja</w:t>
            </w:r>
          </w:p>
        </w:tc>
        <w:tc>
          <w:tcPr>
            <w:tcW w:w="1843" w:type="dxa"/>
            <w:tcBorders>
              <w:top w:val="single" w:sz="4" w:space="0" w:color="auto"/>
              <w:left w:val="nil"/>
              <w:bottom w:val="single" w:sz="4" w:space="0" w:color="auto"/>
              <w:right w:val="single" w:sz="4" w:space="0" w:color="auto"/>
            </w:tcBorders>
            <w:vAlign w:val="center"/>
          </w:tcPr>
          <w:p w14:paraId="20ED2105"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Jedinica</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89322"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Polazna vrijednost 2022.</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DD162C7" w14:textId="77777777" w:rsidR="0044688E" w:rsidRPr="00960DB4" w:rsidRDefault="0044688E" w:rsidP="00622D14">
            <w:pPr>
              <w:spacing w:after="0"/>
              <w:jc w:val="center"/>
              <w:rPr>
                <w:rFonts w:ascii="Book Antiqua" w:eastAsia="Times New Roman" w:hAnsi="Book Antiqua" w:cs="Arial"/>
                <w:sz w:val="20"/>
                <w:szCs w:val="20"/>
                <w:lang w:eastAsia="hr-HR"/>
              </w:rPr>
            </w:pPr>
            <w:r w:rsidRPr="00960DB4">
              <w:rPr>
                <w:rFonts w:ascii="Book Antiqua" w:eastAsia="Times New Roman" w:hAnsi="Book Antiqua" w:cs="Arial"/>
                <w:sz w:val="20"/>
                <w:szCs w:val="20"/>
                <w:lang w:eastAsia="hr-HR"/>
              </w:rPr>
              <w:t>Ciljana vrijednost</w:t>
            </w:r>
          </w:p>
          <w:p w14:paraId="64C76DEB"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2023.</w:t>
            </w:r>
          </w:p>
        </w:tc>
        <w:tc>
          <w:tcPr>
            <w:tcW w:w="1245" w:type="dxa"/>
            <w:tcBorders>
              <w:top w:val="single" w:sz="4" w:space="0" w:color="auto"/>
              <w:left w:val="nil"/>
              <w:bottom w:val="single" w:sz="4" w:space="0" w:color="auto"/>
              <w:right w:val="single" w:sz="4" w:space="0" w:color="auto"/>
            </w:tcBorders>
            <w:vAlign w:val="center"/>
          </w:tcPr>
          <w:p w14:paraId="51D0B380"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Realizacija</w:t>
            </w:r>
          </w:p>
        </w:tc>
      </w:tr>
      <w:tr w:rsidR="0044688E" w:rsidRPr="00960DB4" w14:paraId="75A8AF50" w14:textId="77777777" w:rsidTr="00622D14">
        <w:trPr>
          <w:trHeight w:val="282"/>
          <w:jc w:val="center"/>
        </w:trPr>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16B959B8"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Broj odobrenih pokroviteljstava</w:t>
            </w:r>
          </w:p>
        </w:tc>
        <w:tc>
          <w:tcPr>
            <w:tcW w:w="1737" w:type="dxa"/>
            <w:tcBorders>
              <w:top w:val="single" w:sz="4" w:space="0" w:color="auto"/>
              <w:left w:val="nil"/>
              <w:bottom w:val="single" w:sz="4" w:space="0" w:color="auto"/>
              <w:right w:val="single" w:sz="4" w:space="0" w:color="auto"/>
            </w:tcBorders>
            <w:shd w:val="clear" w:color="auto" w:fill="auto"/>
            <w:noWrap/>
            <w:vAlign w:val="center"/>
          </w:tcPr>
          <w:p w14:paraId="5FB397CC"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Na temelju zahtjeva i Javnog poziva Gradsko vijeće donosi Odluke o dodjeli pokroviteljstva</w:t>
            </w:r>
          </w:p>
        </w:tc>
        <w:tc>
          <w:tcPr>
            <w:tcW w:w="1843" w:type="dxa"/>
            <w:tcBorders>
              <w:top w:val="single" w:sz="4" w:space="0" w:color="auto"/>
              <w:left w:val="nil"/>
              <w:bottom w:val="single" w:sz="4" w:space="0" w:color="auto"/>
              <w:right w:val="single" w:sz="4" w:space="0" w:color="auto"/>
            </w:tcBorders>
            <w:vAlign w:val="center"/>
          </w:tcPr>
          <w:p w14:paraId="07D3508B"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Broj odobrenih pokroviteljstava</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59965"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12</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79A9AAC"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15</w:t>
            </w:r>
          </w:p>
        </w:tc>
        <w:tc>
          <w:tcPr>
            <w:tcW w:w="1245" w:type="dxa"/>
            <w:tcBorders>
              <w:top w:val="single" w:sz="4" w:space="0" w:color="auto"/>
              <w:left w:val="nil"/>
              <w:bottom w:val="single" w:sz="4" w:space="0" w:color="auto"/>
              <w:right w:val="single" w:sz="4" w:space="0" w:color="auto"/>
            </w:tcBorders>
            <w:vAlign w:val="center"/>
          </w:tcPr>
          <w:p w14:paraId="112C904E"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15</w:t>
            </w:r>
          </w:p>
        </w:tc>
      </w:tr>
    </w:tbl>
    <w:p w14:paraId="635A8BFE" w14:textId="77777777" w:rsidR="0044688E" w:rsidRPr="00960DB4" w:rsidRDefault="0044688E" w:rsidP="0044688E">
      <w:pPr>
        <w:spacing w:after="0"/>
        <w:rPr>
          <w:rFonts w:ascii="Book Antiqua" w:eastAsia="Times New Roman" w:hAnsi="Book Antiqua" w:cs="Arial"/>
          <w:lang w:eastAsia="hr-HR"/>
        </w:rPr>
      </w:pPr>
    </w:p>
    <w:p w14:paraId="23B979E6" w14:textId="77777777" w:rsidR="0044688E" w:rsidRPr="00960DB4" w:rsidRDefault="0044688E" w:rsidP="0044688E">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44688E" w:rsidRPr="00960DB4" w14:paraId="44981E96"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D86323E" w14:textId="77777777" w:rsidR="0044688E" w:rsidRPr="00960DB4" w:rsidRDefault="0044688E" w:rsidP="00622D14">
            <w:pPr>
              <w:spacing w:after="0"/>
              <w:rPr>
                <w:rFonts w:ascii="Book Antiqua" w:eastAsia="Times New Roman" w:hAnsi="Book Antiqua" w:cs="Arial"/>
                <w:b/>
                <w:bCs/>
                <w:lang w:eastAsia="hr-HR"/>
              </w:rPr>
            </w:pPr>
            <w:r w:rsidRPr="00960DB4">
              <w:rPr>
                <w:rFonts w:ascii="Book Antiqua" w:eastAsia="Times New Roman" w:hAnsi="Book Antiqua" w:cs="Arial"/>
                <w:b/>
                <w:bCs/>
                <w:lang w:eastAsia="hr-HR"/>
              </w:rPr>
              <w:t xml:space="preserve">Naziv aktivnosti/projekta u Proračunu: </w:t>
            </w:r>
          </w:p>
          <w:p w14:paraId="40422527" w14:textId="77777777" w:rsidR="0044688E" w:rsidRPr="00960DB4" w:rsidRDefault="0044688E" w:rsidP="00622D14">
            <w:pPr>
              <w:spacing w:after="0"/>
              <w:rPr>
                <w:rFonts w:ascii="Book Antiqua" w:eastAsia="Times New Roman" w:hAnsi="Book Antiqua" w:cs="Arial"/>
                <w:b/>
                <w:bCs/>
                <w:lang w:eastAsia="hr-HR"/>
              </w:rPr>
            </w:pPr>
            <w:r w:rsidRPr="00960DB4">
              <w:rPr>
                <w:rFonts w:ascii="Book Antiqua" w:eastAsia="Times New Roman" w:hAnsi="Book Antiqua" w:cs="Arial"/>
                <w:lang w:eastAsia="hr-HR"/>
              </w:rPr>
              <w:t>Aktivnost A100013 Pokroviteljstva i sponzorstva Gradonačelnika</w:t>
            </w:r>
          </w:p>
        </w:tc>
      </w:tr>
      <w:tr w:rsidR="0044688E" w:rsidRPr="00960DB4" w14:paraId="41641BE5" w14:textId="77777777" w:rsidTr="00622D14">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A3D08" w14:textId="77777777" w:rsidR="0044688E" w:rsidRPr="00960DB4" w:rsidRDefault="0044688E" w:rsidP="00622D14">
            <w:pPr>
              <w:pStyle w:val="Tijeloteksta"/>
              <w:spacing w:before="3" w:line="276" w:lineRule="auto"/>
              <w:ind w:left="0"/>
              <w:jc w:val="both"/>
              <w:rPr>
                <w:rFonts w:ascii="Book Antiqua" w:eastAsia="Times New Roman" w:hAnsi="Book Antiqua" w:cs="Arial"/>
                <w:sz w:val="22"/>
                <w:szCs w:val="22"/>
                <w:lang w:val="hr-HR" w:eastAsia="hr-HR"/>
              </w:rPr>
            </w:pPr>
            <w:r w:rsidRPr="00960DB4">
              <w:rPr>
                <w:rFonts w:ascii="Book Antiqua" w:eastAsia="Times New Roman" w:hAnsi="Book Antiqua" w:cs="Arial"/>
                <w:sz w:val="22"/>
                <w:szCs w:val="22"/>
                <w:lang w:val="hr-HR" w:eastAsia="hr-HR"/>
              </w:rPr>
              <w:t xml:space="preserve">U okviru ove aktivnosti planirana su sredstva za financijsko pokroviteljstvo gradonačelnika. Odlukom o izmjenama i dopunama Odluke o javnim priznanjima Grada Dugog Sela (Službeni glasnik Grada Dugog Sela, broj 6/20) uvedena je nova vrsta javnog priznanja – pokroviteljstva, kojom je propisano da se pokroviteljstvo može prihvatiti nad društvenim, </w:t>
            </w:r>
            <w:r w:rsidRPr="00960DB4">
              <w:rPr>
                <w:rFonts w:ascii="Book Antiqua" w:eastAsia="Times New Roman" w:hAnsi="Book Antiqua" w:cs="Arial"/>
                <w:sz w:val="22"/>
                <w:szCs w:val="22"/>
                <w:lang w:val="hr-HR" w:eastAsia="hr-HR"/>
              </w:rPr>
              <w:lastRenderedPageBreak/>
              <w:t>gospodarskim, znanstvenim, odgojno obrazovnim, zdravstvenim, ekološkim, kulturnim, sportskim ili drugim manifestacijama, priredbama i skupovima značajnim za Grad Dugo Selo kojima se obilježavaju značajni datumi i važnije obljetnice te organiziraju susreti, natjecanja, priredbe i slično, kao i nad publikacijama i knjigama. Predmetnom je Odlukom propisano da se financijsko pokroviteljstvo podnositelju zahtjeva može odobriti u iznosu do najviše 10.000,00 kuna godišnje.</w:t>
            </w:r>
            <w:r w:rsidRPr="00960DB4">
              <w:t xml:space="preserve"> </w:t>
            </w:r>
            <w:r w:rsidRPr="00960DB4">
              <w:rPr>
                <w:rFonts w:ascii="Book Antiqua" w:eastAsia="Times New Roman" w:hAnsi="Book Antiqua" w:cs="Arial"/>
                <w:sz w:val="22"/>
                <w:szCs w:val="22"/>
                <w:lang w:val="hr-HR" w:eastAsia="hr-HR"/>
              </w:rPr>
              <w:t>Končana realizacija je manja od predviđenih sredstava, ali je svakako bilo nužno osigurati dovoljno sredstava za izvršenje predmetne proračunske stavke do kraja 2023. godine.</w:t>
            </w:r>
          </w:p>
        </w:tc>
      </w:tr>
      <w:tr w:rsidR="0044688E" w:rsidRPr="00AB133B" w14:paraId="60CD0E8F" w14:textId="77777777" w:rsidTr="00622D14">
        <w:trPr>
          <w:trHeight w:val="611"/>
        </w:trPr>
        <w:tc>
          <w:tcPr>
            <w:tcW w:w="9229" w:type="dxa"/>
            <w:vMerge/>
            <w:vAlign w:val="center"/>
            <w:hideMark/>
          </w:tcPr>
          <w:p w14:paraId="388EFEAD" w14:textId="77777777" w:rsidR="0044688E" w:rsidRPr="00AB133B" w:rsidRDefault="0044688E" w:rsidP="00622D14">
            <w:pPr>
              <w:spacing w:after="0"/>
              <w:rPr>
                <w:rFonts w:ascii="Book Antiqua" w:eastAsia="Times New Roman" w:hAnsi="Book Antiqua" w:cs="Arial"/>
                <w:color w:val="FF0000"/>
                <w:lang w:eastAsia="hr-HR"/>
              </w:rPr>
            </w:pPr>
          </w:p>
        </w:tc>
      </w:tr>
    </w:tbl>
    <w:p w14:paraId="35B46A61" w14:textId="77777777" w:rsidR="0044688E" w:rsidRPr="00AB133B" w:rsidRDefault="0044688E" w:rsidP="0044688E">
      <w:pPr>
        <w:rPr>
          <w:rFonts w:ascii="Book Antiqua" w:hAnsi="Book Antiqua" w:cs="Arial"/>
          <w:b/>
          <w:bCs/>
          <w:color w:val="FF0000"/>
        </w:rPr>
      </w:pPr>
    </w:p>
    <w:p w14:paraId="6561CA53" w14:textId="77777777" w:rsidR="0044688E" w:rsidRPr="00960DB4" w:rsidRDefault="0044688E" w:rsidP="0044688E">
      <w:pPr>
        <w:rPr>
          <w:rFonts w:ascii="Book Antiqua" w:hAnsi="Book Antiqua" w:cs="Arial"/>
          <w:b/>
          <w:bCs/>
        </w:rPr>
      </w:pPr>
      <w:r w:rsidRPr="00960DB4">
        <w:rPr>
          <w:rFonts w:ascii="Book Antiqua" w:hAnsi="Book Antiqua" w:cs="Arial"/>
          <w:b/>
          <w:bCs/>
        </w:rPr>
        <w:t>Pokazatelji rezultata :</w:t>
      </w:r>
    </w:p>
    <w:tbl>
      <w:tblPr>
        <w:tblW w:w="8934" w:type="dxa"/>
        <w:jc w:val="center"/>
        <w:tblLook w:val="04A0" w:firstRow="1" w:lastRow="0" w:firstColumn="1" w:lastColumn="0" w:noHBand="0" w:noVBand="1"/>
      </w:tblPr>
      <w:tblGrid>
        <w:gridCol w:w="1905"/>
        <w:gridCol w:w="1742"/>
        <w:gridCol w:w="1818"/>
        <w:gridCol w:w="1107"/>
        <w:gridCol w:w="1196"/>
        <w:gridCol w:w="1166"/>
      </w:tblGrid>
      <w:tr w:rsidR="0044688E" w:rsidRPr="00960DB4" w14:paraId="52184C1C" w14:textId="77777777" w:rsidTr="00622D14">
        <w:trPr>
          <w:trHeight w:val="564"/>
          <w:jc w:val="center"/>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BD01B"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Pokazatelj</w:t>
            </w:r>
          </w:p>
          <w:p w14:paraId="3B8B829C"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rezultata</w:t>
            </w:r>
          </w:p>
        </w:tc>
        <w:tc>
          <w:tcPr>
            <w:tcW w:w="1625" w:type="dxa"/>
            <w:tcBorders>
              <w:top w:val="single" w:sz="4" w:space="0" w:color="auto"/>
              <w:left w:val="nil"/>
              <w:bottom w:val="single" w:sz="4" w:space="0" w:color="auto"/>
              <w:right w:val="single" w:sz="4" w:space="0" w:color="auto"/>
            </w:tcBorders>
            <w:shd w:val="clear" w:color="auto" w:fill="auto"/>
            <w:noWrap/>
            <w:vAlign w:val="center"/>
            <w:hideMark/>
          </w:tcPr>
          <w:p w14:paraId="721E7C9A"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Definicija pokazatelja</w:t>
            </w:r>
          </w:p>
        </w:tc>
        <w:tc>
          <w:tcPr>
            <w:tcW w:w="1905" w:type="dxa"/>
            <w:tcBorders>
              <w:top w:val="single" w:sz="4" w:space="0" w:color="auto"/>
              <w:left w:val="nil"/>
              <w:bottom w:val="single" w:sz="4" w:space="0" w:color="auto"/>
              <w:right w:val="single" w:sz="4" w:space="0" w:color="auto"/>
            </w:tcBorders>
            <w:vAlign w:val="center"/>
          </w:tcPr>
          <w:p w14:paraId="169F094C"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Jedinica</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46B11"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Polazna vrijednost 2022.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6BFC6FCC" w14:textId="77777777" w:rsidR="0044688E" w:rsidRPr="00960DB4" w:rsidRDefault="0044688E" w:rsidP="00622D14">
            <w:pPr>
              <w:spacing w:after="0"/>
              <w:jc w:val="center"/>
              <w:rPr>
                <w:rFonts w:ascii="Book Antiqua" w:eastAsia="Times New Roman" w:hAnsi="Book Antiqua" w:cs="Arial"/>
                <w:sz w:val="20"/>
                <w:szCs w:val="20"/>
                <w:lang w:eastAsia="hr-HR"/>
              </w:rPr>
            </w:pPr>
            <w:r w:rsidRPr="00960DB4">
              <w:rPr>
                <w:rFonts w:ascii="Book Antiqua" w:eastAsia="Times New Roman" w:hAnsi="Book Antiqua" w:cs="Arial"/>
                <w:sz w:val="20"/>
                <w:szCs w:val="20"/>
                <w:lang w:eastAsia="hr-HR"/>
              </w:rPr>
              <w:t>Ciljana vrijednost</w:t>
            </w:r>
          </w:p>
          <w:p w14:paraId="4E59D26E"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2023.</w:t>
            </w:r>
          </w:p>
        </w:tc>
        <w:tc>
          <w:tcPr>
            <w:tcW w:w="1196" w:type="dxa"/>
            <w:tcBorders>
              <w:top w:val="single" w:sz="4" w:space="0" w:color="auto"/>
              <w:left w:val="nil"/>
              <w:bottom w:val="single" w:sz="4" w:space="0" w:color="auto"/>
              <w:right w:val="single" w:sz="4" w:space="0" w:color="auto"/>
            </w:tcBorders>
            <w:vAlign w:val="center"/>
          </w:tcPr>
          <w:p w14:paraId="66EAA066"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Realizacija</w:t>
            </w:r>
          </w:p>
        </w:tc>
      </w:tr>
      <w:tr w:rsidR="0044688E" w:rsidRPr="00960DB4" w14:paraId="429A6ABC" w14:textId="77777777" w:rsidTr="00622D14">
        <w:trPr>
          <w:trHeight w:val="282"/>
          <w:jc w:val="center"/>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14:paraId="092CACF6"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Broj odobrenih pokroviteljstava</w:t>
            </w:r>
          </w:p>
        </w:tc>
        <w:tc>
          <w:tcPr>
            <w:tcW w:w="1625" w:type="dxa"/>
            <w:tcBorders>
              <w:top w:val="single" w:sz="4" w:space="0" w:color="auto"/>
              <w:left w:val="nil"/>
              <w:bottom w:val="single" w:sz="4" w:space="0" w:color="auto"/>
              <w:right w:val="single" w:sz="4" w:space="0" w:color="auto"/>
            </w:tcBorders>
            <w:shd w:val="clear" w:color="auto" w:fill="auto"/>
            <w:noWrap/>
            <w:vAlign w:val="center"/>
          </w:tcPr>
          <w:p w14:paraId="11F4043B"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Na temelju zahtjeva i Javnog poziva nadležno povjerenstvo predlaže gradonačelniku donošenje Odluke</w:t>
            </w:r>
          </w:p>
        </w:tc>
        <w:tc>
          <w:tcPr>
            <w:tcW w:w="1905" w:type="dxa"/>
            <w:tcBorders>
              <w:top w:val="single" w:sz="4" w:space="0" w:color="auto"/>
              <w:left w:val="nil"/>
              <w:bottom w:val="single" w:sz="4" w:space="0" w:color="auto"/>
              <w:right w:val="single" w:sz="4" w:space="0" w:color="auto"/>
            </w:tcBorders>
            <w:vAlign w:val="center"/>
          </w:tcPr>
          <w:p w14:paraId="5952FB03"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Broj odobrenih pokroviteljstava</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4890A"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16</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14BA3481"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15</w:t>
            </w:r>
          </w:p>
        </w:tc>
        <w:tc>
          <w:tcPr>
            <w:tcW w:w="1196" w:type="dxa"/>
            <w:tcBorders>
              <w:top w:val="single" w:sz="4" w:space="0" w:color="auto"/>
              <w:left w:val="nil"/>
              <w:bottom w:val="single" w:sz="4" w:space="0" w:color="auto"/>
              <w:right w:val="single" w:sz="4" w:space="0" w:color="auto"/>
            </w:tcBorders>
            <w:vAlign w:val="center"/>
          </w:tcPr>
          <w:p w14:paraId="467CF39B"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15</w:t>
            </w:r>
          </w:p>
        </w:tc>
      </w:tr>
    </w:tbl>
    <w:p w14:paraId="38FD7794" w14:textId="77777777" w:rsidR="0044688E" w:rsidRPr="00960DB4" w:rsidRDefault="0044688E" w:rsidP="0044688E">
      <w:pPr>
        <w:spacing w:after="0"/>
        <w:rPr>
          <w:rFonts w:ascii="Book Antiqua" w:eastAsia="Times New Roman" w:hAnsi="Book Antiqua" w:cs="Arial"/>
          <w:lang w:eastAsia="hr-HR"/>
        </w:rPr>
      </w:pPr>
    </w:p>
    <w:p w14:paraId="6EE134F7" w14:textId="77777777" w:rsidR="0044688E" w:rsidRPr="00960DB4" w:rsidRDefault="0044688E" w:rsidP="0044688E">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44688E" w:rsidRPr="00960DB4" w14:paraId="4E1C9BB9"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50B9DD84" w14:textId="77777777" w:rsidR="0044688E" w:rsidRPr="00960DB4" w:rsidRDefault="0044688E" w:rsidP="00622D14">
            <w:pPr>
              <w:spacing w:after="0"/>
              <w:rPr>
                <w:rFonts w:ascii="Book Antiqua" w:eastAsia="Times New Roman" w:hAnsi="Book Antiqua" w:cs="Arial"/>
                <w:b/>
                <w:bCs/>
                <w:lang w:eastAsia="hr-HR"/>
              </w:rPr>
            </w:pPr>
            <w:r w:rsidRPr="00960DB4">
              <w:rPr>
                <w:rFonts w:ascii="Book Antiqua" w:eastAsia="Times New Roman" w:hAnsi="Book Antiqua" w:cs="Arial"/>
                <w:b/>
                <w:bCs/>
                <w:lang w:eastAsia="hr-HR"/>
              </w:rPr>
              <w:t xml:space="preserve">Naziv aktivnosti/projekta u Proračunu: </w:t>
            </w:r>
          </w:p>
          <w:p w14:paraId="0573FF7A" w14:textId="77777777" w:rsidR="0044688E" w:rsidRPr="00960DB4" w:rsidRDefault="0044688E" w:rsidP="00622D14">
            <w:pPr>
              <w:spacing w:after="0"/>
              <w:rPr>
                <w:rFonts w:ascii="Book Antiqua" w:eastAsia="Times New Roman" w:hAnsi="Book Antiqua" w:cs="Arial"/>
                <w:b/>
                <w:bCs/>
                <w:lang w:eastAsia="hr-HR"/>
              </w:rPr>
            </w:pPr>
            <w:r w:rsidRPr="00960DB4">
              <w:rPr>
                <w:rFonts w:ascii="Book Antiqua" w:eastAsia="Times New Roman" w:hAnsi="Book Antiqua" w:cs="Arial"/>
                <w:lang w:eastAsia="hr-HR"/>
              </w:rPr>
              <w:t>Aktivnost A100014 Informiranje putem radijskih emisija</w:t>
            </w:r>
          </w:p>
        </w:tc>
      </w:tr>
      <w:tr w:rsidR="0044688E" w:rsidRPr="00960DB4" w14:paraId="1876E188" w14:textId="77777777" w:rsidTr="00622D14">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8EEF16" w14:textId="77777777" w:rsidR="0044688E" w:rsidRPr="00960DB4" w:rsidRDefault="0044688E" w:rsidP="00622D14">
            <w:pPr>
              <w:pStyle w:val="Tijeloteksta"/>
              <w:spacing w:before="3" w:line="276" w:lineRule="auto"/>
              <w:ind w:left="74"/>
              <w:jc w:val="both"/>
              <w:rPr>
                <w:rFonts w:ascii="Book Antiqua" w:eastAsia="Times New Roman" w:hAnsi="Book Antiqua" w:cs="Arial"/>
                <w:sz w:val="22"/>
                <w:szCs w:val="22"/>
                <w:lang w:val="hr-HR" w:eastAsia="hr-HR"/>
              </w:rPr>
            </w:pPr>
            <w:r w:rsidRPr="00960DB4">
              <w:rPr>
                <w:rFonts w:ascii="Book Antiqua" w:eastAsia="Times New Roman" w:hAnsi="Book Antiqua" w:cs="Arial"/>
                <w:sz w:val="22"/>
                <w:szCs w:val="22"/>
                <w:lang w:val="hr-HR" w:eastAsia="hr-HR"/>
              </w:rPr>
              <w:t>Sukladno odredbama Zakona o lokalnoj i područnoj (regionalnoj) samoupravi te odredbama Statuta Grada Dugog Sela, rad Gradskog vijeća, gradonačelnika i upravnih tijela je javan. Javnost rada osigurava se, između ostalog i izvještavanjem i napisima u tisku i drugim oblicima javnog priopćavanja te održavanjem tiskovnih konferencija i radio emisijama. Pod ovom su aktivnošću planirana sredstva za emisije i vijesti koje se emitiraju putem Zabavnog radija.</w:t>
            </w:r>
            <w:r w:rsidRPr="00960DB4">
              <w:t xml:space="preserve"> </w:t>
            </w:r>
            <w:r w:rsidRPr="00960DB4">
              <w:rPr>
                <w:rFonts w:ascii="Book Antiqua" w:eastAsia="Times New Roman" w:hAnsi="Book Antiqua" w:cs="Arial"/>
                <w:sz w:val="22"/>
                <w:szCs w:val="22"/>
                <w:lang w:val="hr-HR" w:eastAsia="hr-HR"/>
              </w:rPr>
              <w:t>Končana realizacija je manja od predviđenih sredstava, ali je svakako bilo nužno osigurati dovoljno sredstava za izvršenje predmetne proračunske stavke do kraja 2023. godine.</w:t>
            </w:r>
          </w:p>
        </w:tc>
      </w:tr>
      <w:tr w:rsidR="0044688E" w:rsidRPr="00AB133B" w14:paraId="3953891E" w14:textId="77777777" w:rsidTr="00622D14">
        <w:trPr>
          <w:trHeight w:val="611"/>
        </w:trPr>
        <w:tc>
          <w:tcPr>
            <w:tcW w:w="9229" w:type="dxa"/>
            <w:vMerge/>
            <w:vAlign w:val="center"/>
            <w:hideMark/>
          </w:tcPr>
          <w:p w14:paraId="23B6DD46" w14:textId="77777777" w:rsidR="0044688E" w:rsidRPr="00AB133B" w:rsidRDefault="0044688E" w:rsidP="00622D14">
            <w:pPr>
              <w:spacing w:after="0"/>
              <w:rPr>
                <w:rFonts w:ascii="Book Antiqua" w:eastAsia="Times New Roman" w:hAnsi="Book Antiqua" w:cs="Arial"/>
                <w:color w:val="FF0000"/>
                <w:lang w:eastAsia="hr-HR"/>
              </w:rPr>
            </w:pPr>
          </w:p>
        </w:tc>
      </w:tr>
    </w:tbl>
    <w:p w14:paraId="54C010B3" w14:textId="77777777" w:rsidR="0044688E" w:rsidRPr="00AB133B" w:rsidRDefault="0044688E" w:rsidP="0044688E">
      <w:pPr>
        <w:rPr>
          <w:rFonts w:ascii="Book Antiqua" w:hAnsi="Book Antiqua" w:cs="Arial"/>
          <w:b/>
          <w:color w:val="FF0000"/>
        </w:rPr>
      </w:pPr>
    </w:p>
    <w:p w14:paraId="674D83D5" w14:textId="77777777" w:rsidR="0044688E" w:rsidRPr="00960DB4" w:rsidRDefault="0044688E" w:rsidP="0044688E">
      <w:pPr>
        <w:rPr>
          <w:rFonts w:ascii="Book Antiqua" w:hAnsi="Book Antiqua" w:cs="Arial"/>
          <w:b/>
          <w:bCs/>
        </w:rPr>
      </w:pPr>
      <w:r w:rsidRPr="00960DB4">
        <w:rPr>
          <w:rFonts w:ascii="Book Antiqua" w:hAnsi="Book Antiqua" w:cs="Arial"/>
          <w:b/>
          <w:bCs/>
        </w:rPr>
        <w:t>Pokazatelji rezultata :</w:t>
      </w:r>
    </w:p>
    <w:tbl>
      <w:tblPr>
        <w:tblW w:w="8624" w:type="dxa"/>
        <w:jc w:val="center"/>
        <w:tblLook w:val="04A0" w:firstRow="1" w:lastRow="0" w:firstColumn="1" w:lastColumn="0" w:noHBand="0" w:noVBand="1"/>
      </w:tblPr>
      <w:tblGrid>
        <w:gridCol w:w="1290"/>
        <w:gridCol w:w="1530"/>
        <w:gridCol w:w="1080"/>
        <w:gridCol w:w="1559"/>
        <w:gridCol w:w="1575"/>
        <w:gridCol w:w="1590"/>
      </w:tblGrid>
      <w:tr w:rsidR="0044688E" w:rsidRPr="00960DB4" w14:paraId="76883937" w14:textId="77777777" w:rsidTr="00622D14">
        <w:trPr>
          <w:trHeight w:val="564"/>
          <w:jc w:val="center"/>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7764C"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Pokazatelj</w:t>
            </w:r>
          </w:p>
          <w:p w14:paraId="3611F503"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rezultata</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69F13ECB"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Definicija pokazatelja</w:t>
            </w:r>
          </w:p>
        </w:tc>
        <w:tc>
          <w:tcPr>
            <w:tcW w:w="1080" w:type="dxa"/>
            <w:tcBorders>
              <w:top w:val="single" w:sz="4" w:space="0" w:color="auto"/>
              <w:left w:val="nil"/>
              <w:bottom w:val="single" w:sz="4" w:space="0" w:color="auto"/>
              <w:right w:val="single" w:sz="4" w:space="0" w:color="auto"/>
            </w:tcBorders>
            <w:vAlign w:val="center"/>
          </w:tcPr>
          <w:p w14:paraId="6702CF41"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Jedinica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5E4D3"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Polazna vrijednost 2022.</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35B8684A" w14:textId="77777777" w:rsidR="0044688E" w:rsidRPr="00960DB4" w:rsidRDefault="0044688E" w:rsidP="00622D14">
            <w:pPr>
              <w:spacing w:after="0"/>
              <w:jc w:val="center"/>
              <w:rPr>
                <w:rFonts w:ascii="Book Antiqua" w:eastAsia="Times New Roman" w:hAnsi="Book Antiqua" w:cs="Arial"/>
                <w:sz w:val="20"/>
                <w:szCs w:val="20"/>
                <w:lang w:eastAsia="hr-HR"/>
              </w:rPr>
            </w:pPr>
            <w:r w:rsidRPr="00960DB4">
              <w:rPr>
                <w:rFonts w:ascii="Book Antiqua" w:eastAsia="Times New Roman" w:hAnsi="Book Antiqua" w:cs="Arial"/>
                <w:sz w:val="20"/>
                <w:szCs w:val="20"/>
                <w:lang w:eastAsia="hr-HR"/>
              </w:rPr>
              <w:t>Ciljana vrijednost</w:t>
            </w:r>
          </w:p>
          <w:p w14:paraId="7E85BF9D"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2023.</w:t>
            </w:r>
          </w:p>
        </w:tc>
        <w:tc>
          <w:tcPr>
            <w:tcW w:w="1590" w:type="dxa"/>
            <w:tcBorders>
              <w:top w:val="single" w:sz="4" w:space="0" w:color="auto"/>
              <w:left w:val="nil"/>
              <w:bottom w:val="single" w:sz="4" w:space="0" w:color="auto"/>
              <w:right w:val="single" w:sz="4" w:space="0" w:color="auto"/>
            </w:tcBorders>
            <w:vAlign w:val="center"/>
          </w:tcPr>
          <w:p w14:paraId="6C14D6FB"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Realizacija</w:t>
            </w:r>
          </w:p>
        </w:tc>
      </w:tr>
      <w:tr w:rsidR="0044688E" w:rsidRPr="00960DB4" w14:paraId="436237A7" w14:textId="77777777" w:rsidTr="00622D14">
        <w:trPr>
          <w:trHeight w:val="282"/>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307F1AF"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Broj radijskih emisija</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42CFA668"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Emisije o radu gradske uprave, obavijesti za građane, manifestacije</w:t>
            </w:r>
          </w:p>
        </w:tc>
        <w:tc>
          <w:tcPr>
            <w:tcW w:w="1080" w:type="dxa"/>
            <w:tcBorders>
              <w:top w:val="single" w:sz="4" w:space="0" w:color="auto"/>
              <w:left w:val="nil"/>
              <w:bottom w:val="single" w:sz="4" w:space="0" w:color="auto"/>
              <w:right w:val="single" w:sz="4" w:space="0" w:color="auto"/>
            </w:tcBorders>
            <w:vAlign w:val="center"/>
          </w:tcPr>
          <w:p w14:paraId="332FC9D6"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Broj radijskih emisija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ED95A"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svakodnevno</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0C53DE5"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svakodnevno</w:t>
            </w:r>
          </w:p>
        </w:tc>
        <w:tc>
          <w:tcPr>
            <w:tcW w:w="1590" w:type="dxa"/>
            <w:tcBorders>
              <w:top w:val="single" w:sz="4" w:space="0" w:color="auto"/>
              <w:left w:val="nil"/>
              <w:bottom w:val="single" w:sz="4" w:space="0" w:color="auto"/>
              <w:right w:val="single" w:sz="4" w:space="0" w:color="auto"/>
            </w:tcBorders>
            <w:vAlign w:val="center"/>
          </w:tcPr>
          <w:p w14:paraId="79E438C1"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svakodnevno</w:t>
            </w:r>
          </w:p>
        </w:tc>
      </w:tr>
    </w:tbl>
    <w:p w14:paraId="29FDDF1B" w14:textId="77777777" w:rsidR="0044688E" w:rsidRPr="00960DB4" w:rsidRDefault="0044688E" w:rsidP="0044688E">
      <w:pPr>
        <w:spacing w:after="0"/>
        <w:rPr>
          <w:rFonts w:ascii="Book Antiqua" w:eastAsia="Times New Roman" w:hAnsi="Book Antiqua" w:cs="Arial"/>
          <w:lang w:eastAsia="hr-HR"/>
        </w:rPr>
      </w:pPr>
    </w:p>
    <w:p w14:paraId="0B64D5B2" w14:textId="77777777" w:rsidR="0044688E" w:rsidRPr="00960DB4" w:rsidRDefault="0044688E" w:rsidP="0044688E">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44688E" w:rsidRPr="00960DB4" w14:paraId="2B4E338B"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3666BAB2" w14:textId="77777777" w:rsidR="0044688E" w:rsidRPr="00960DB4" w:rsidRDefault="0044688E" w:rsidP="00622D14">
            <w:pPr>
              <w:spacing w:after="0"/>
              <w:rPr>
                <w:rFonts w:ascii="Book Antiqua" w:eastAsia="Times New Roman" w:hAnsi="Book Antiqua" w:cs="Arial"/>
                <w:b/>
                <w:bCs/>
                <w:lang w:eastAsia="hr-HR"/>
              </w:rPr>
            </w:pPr>
            <w:r w:rsidRPr="00960DB4">
              <w:rPr>
                <w:rFonts w:ascii="Book Antiqua" w:eastAsia="Times New Roman" w:hAnsi="Book Antiqua" w:cs="Arial"/>
                <w:b/>
                <w:bCs/>
                <w:lang w:eastAsia="hr-HR"/>
              </w:rPr>
              <w:t xml:space="preserve">Naziv aktivnosti/projekta u Proračunu: </w:t>
            </w:r>
          </w:p>
          <w:p w14:paraId="1E151EE0" w14:textId="77777777" w:rsidR="0044688E" w:rsidRPr="00960DB4" w:rsidRDefault="0044688E" w:rsidP="00622D14">
            <w:pPr>
              <w:spacing w:after="0"/>
              <w:rPr>
                <w:rFonts w:ascii="Book Antiqua" w:eastAsia="Times New Roman" w:hAnsi="Book Antiqua" w:cs="Arial"/>
                <w:b/>
                <w:bCs/>
                <w:lang w:eastAsia="hr-HR"/>
              </w:rPr>
            </w:pPr>
            <w:r w:rsidRPr="00960DB4">
              <w:rPr>
                <w:rFonts w:ascii="Book Antiqua" w:eastAsia="Times New Roman" w:hAnsi="Book Antiqua" w:cs="Arial"/>
                <w:lang w:eastAsia="hr-HR"/>
              </w:rPr>
              <w:t>Aktivnost A100016 Rashodi za nabavu i održavanje službenih automobila</w:t>
            </w:r>
          </w:p>
        </w:tc>
      </w:tr>
      <w:tr w:rsidR="0044688E" w:rsidRPr="00960DB4" w14:paraId="3E651F5B" w14:textId="77777777" w:rsidTr="00622D14">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1C2FDD" w14:textId="77777777" w:rsidR="0044688E" w:rsidRPr="00960DB4" w:rsidRDefault="0044688E" w:rsidP="00622D14">
            <w:pPr>
              <w:pStyle w:val="Tijeloteksta"/>
              <w:spacing w:before="3" w:line="276" w:lineRule="auto"/>
              <w:ind w:left="0" w:right="154"/>
              <w:jc w:val="both"/>
              <w:rPr>
                <w:rFonts w:ascii="Book Antiqua" w:eastAsia="Times New Roman" w:hAnsi="Book Antiqua" w:cs="Arial"/>
                <w:sz w:val="22"/>
                <w:szCs w:val="22"/>
                <w:lang w:val="hr-HR" w:eastAsia="hr-HR"/>
              </w:rPr>
            </w:pPr>
            <w:r w:rsidRPr="00960DB4">
              <w:rPr>
                <w:rFonts w:ascii="Book Antiqua" w:eastAsia="Times New Roman" w:hAnsi="Book Antiqua" w:cs="Arial"/>
                <w:sz w:val="22"/>
                <w:szCs w:val="22"/>
                <w:lang w:val="hr-HR" w:eastAsia="hr-HR"/>
              </w:rPr>
              <w:t>U okviru ove aktivnosti planirana su sredstva za troškove goriva za službene automobile, materijal i dijelovi za tekuće i investicijsko održavanje vozila, auto gume, troškovi registracije i osiguranja, te nabava novog vozila. Planirani iznos je umanjen obzirom da je vozilo nabavljeno, za stvarni iznos nabavne vrijednosti službenog vozila.</w:t>
            </w:r>
          </w:p>
        </w:tc>
      </w:tr>
      <w:tr w:rsidR="0044688E" w:rsidRPr="00960DB4" w14:paraId="2787775A" w14:textId="77777777" w:rsidTr="00622D14">
        <w:trPr>
          <w:trHeight w:val="611"/>
        </w:trPr>
        <w:tc>
          <w:tcPr>
            <w:tcW w:w="9229" w:type="dxa"/>
            <w:vMerge/>
            <w:vAlign w:val="center"/>
            <w:hideMark/>
          </w:tcPr>
          <w:p w14:paraId="4870B974" w14:textId="77777777" w:rsidR="0044688E" w:rsidRPr="00960DB4" w:rsidRDefault="0044688E" w:rsidP="00622D14">
            <w:pPr>
              <w:spacing w:after="0"/>
              <w:rPr>
                <w:rFonts w:ascii="Book Antiqua" w:eastAsia="Times New Roman" w:hAnsi="Book Antiqua" w:cs="Arial"/>
                <w:lang w:eastAsia="hr-HR"/>
              </w:rPr>
            </w:pPr>
          </w:p>
        </w:tc>
      </w:tr>
    </w:tbl>
    <w:p w14:paraId="12FA73DE" w14:textId="77777777" w:rsidR="0044688E" w:rsidRPr="00960DB4" w:rsidRDefault="0044688E" w:rsidP="0044688E">
      <w:pPr>
        <w:rPr>
          <w:rFonts w:ascii="Book Antiqua" w:hAnsi="Book Antiqua" w:cs="Arial"/>
          <w:b/>
          <w:bCs/>
        </w:rPr>
      </w:pPr>
    </w:p>
    <w:p w14:paraId="2D3BB9A8" w14:textId="77777777" w:rsidR="0044688E" w:rsidRPr="00960DB4" w:rsidRDefault="0044688E" w:rsidP="0044688E">
      <w:pPr>
        <w:rPr>
          <w:rFonts w:ascii="Book Antiqua" w:hAnsi="Book Antiqua" w:cs="Arial"/>
          <w:b/>
          <w:bCs/>
        </w:rPr>
      </w:pPr>
      <w:r w:rsidRPr="00960DB4">
        <w:rPr>
          <w:rFonts w:ascii="Book Antiqua" w:hAnsi="Book Antiqua" w:cs="Arial"/>
          <w:b/>
          <w:bCs/>
        </w:rPr>
        <w:t>Pokazatelji rezultata :</w:t>
      </w:r>
    </w:p>
    <w:tbl>
      <w:tblPr>
        <w:tblW w:w="7814" w:type="dxa"/>
        <w:jc w:val="center"/>
        <w:tblLayout w:type="fixed"/>
        <w:tblLook w:val="04A0" w:firstRow="1" w:lastRow="0" w:firstColumn="1" w:lastColumn="0" w:noHBand="0" w:noVBand="1"/>
      </w:tblPr>
      <w:tblGrid>
        <w:gridCol w:w="1433"/>
        <w:gridCol w:w="1417"/>
        <w:gridCol w:w="993"/>
        <w:gridCol w:w="1323"/>
        <w:gridCol w:w="1324"/>
        <w:gridCol w:w="1324"/>
      </w:tblGrid>
      <w:tr w:rsidR="0044688E" w:rsidRPr="00960DB4" w14:paraId="4171D38C" w14:textId="77777777" w:rsidTr="00622D14">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E29BC"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Pokazatelj</w:t>
            </w:r>
          </w:p>
          <w:p w14:paraId="3CA40AFB"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C46186B"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2823CDE3"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Jedinica</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E519D"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Polazna vrijednost 2022.</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54ADA6D6" w14:textId="77777777" w:rsidR="0044688E" w:rsidRPr="00960DB4" w:rsidRDefault="0044688E" w:rsidP="00622D14">
            <w:pPr>
              <w:spacing w:after="0"/>
              <w:jc w:val="center"/>
              <w:rPr>
                <w:rFonts w:ascii="Book Antiqua" w:eastAsia="Times New Roman" w:hAnsi="Book Antiqua" w:cs="Arial"/>
                <w:sz w:val="20"/>
                <w:szCs w:val="20"/>
                <w:lang w:eastAsia="hr-HR"/>
              </w:rPr>
            </w:pPr>
            <w:r w:rsidRPr="00960DB4">
              <w:rPr>
                <w:rFonts w:ascii="Book Antiqua" w:eastAsia="Times New Roman" w:hAnsi="Book Antiqua" w:cs="Arial"/>
                <w:sz w:val="20"/>
                <w:szCs w:val="20"/>
                <w:lang w:eastAsia="hr-HR"/>
              </w:rPr>
              <w:t>Ciljana vrijednost</w:t>
            </w:r>
          </w:p>
          <w:p w14:paraId="24E63F6E"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2023.</w:t>
            </w:r>
          </w:p>
        </w:tc>
        <w:tc>
          <w:tcPr>
            <w:tcW w:w="1324" w:type="dxa"/>
            <w:tcBorders>
              <w:top w:val="single" w:sz="4" w:space="0" w:color="auto"/>
              <w:left w:val="nil"/>
              <w:bottom w:val="single" w:sz="4" w:space="0" w:color="auto"/>
              <w:right w:val="single" w:sz="4" w:space="0" w:color="auto"/>
            </w:tcBorders>
            <w:vAlign w:val="center"/>
          </w:tcPr>
          <w:p w14:paraId="301C1C2E"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Realizacija</w:t>
            </w:r>
          </w:p>
        </w:tc>
      </w:tr>
      <w:tr w:rsidR="0044688E" w:rsidRPr="00960DB4" w14:paraId="375D8E95" w14:textId="77777777" w:rsidTr="00622D14">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6CD7C99"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Broj novih vozila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431D225"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Broj nabavljenih novih vozila</w:t>
            </w:r>
          </w:p>
        </w:tc>
        <w:tc>
          <w:tcPr>
            <w:tcW w:w="993" w:type="dxa"/>
            <w:tcBorders>
              <w:top w:val="single" w:sz="4" w:space="0" w:color="auto"/>
              <w:left w:val="nil"/>
              <w:bottom w:val="single" w:sz="4" w:space="0" w:color="auto"/>
              <w:right w:val="single" w:sz="4" w:space="0" w:color="auto"/>
            </w:tcBorders>
            <w:vAlign w:val="center"/>
          </w:tcPr>
          <w:p w14:paraId="1657CA1C"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Broj novih vozila</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14088"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1</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02456944"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1</w:t>
            </w:r>
          </w:p>
        </w:tc>
        <w:tc>
          <w:tcPr>
            <w:tcW w:w="1324" w:type="dxa"/>
            <w:tcBorders>
              <w:top w:val="single" w:sz="4" w:space="0" w:color="auto"/>
              <w:left w:val="nil"/>
              <w:bottom w:val="single" w:sz="4" w:space="0" w:color="auto"/>
              <w:right w:val="single" w:sz="4" w:space="0" w:color="auto"/>
            </w:tcBorders>
            <w:vAlign w:val="center"/>
          </w:tcPr>
          <w:p w14:paraId="3BE41099"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1</w:t>
            </w:r>
          </w:p>
        </w:tc>
      </w:tr>
    </w:tbl>
    <w:p w14:paraId="1B33C22C" w14:textId="77777777" w:rsidR="0044688E" w:rsidRPr="00960DB4" w:rsidRDefault="0044688E" w:rsidP="0044688E">
      <w:pPr>
        <w:spacing w:after="0"/>
        <w:rPr>
          <w:rFonts w:ascii="Book Antiqua" w:eastAsia="Times New Roman" w:hAnsi="Book Antiqua" w:cs="Arial"/>
          <w:lang w:eastAsia="hr-HR"/>
        </w:rPr>
      </w:pPr>
    </w:p>
    <w:p w14:paraId="2BACD5DF" w14:textId="77777777" w:rsidR="0044688E" w:rsidRPr="00960DB4" w:rsidRDefault="0044688E" w:rsidP="0044688E">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44688E" w:rsidRPr="00960DB4" w14:paraId="455BE350"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20959538" w14:textId="77777777" w:rsidR="0044688E" w:rsidRPr="00960DB4" w:rsidRDefault="0044688E" w:rsidP="00622D14">
            <w:pPr>
              <w:spacing w:after="0"/>
              <w:rPr>
                <w:rFonts w:ascii="Book Antiqua" w:eastAsia="Times New Roman" w:hAnsi="Book Antiqua" w:cs="Arial"/>
                <w:b/>
                <w:bCs/>
                <w:lang w:eastAsia="hr-HR"/>
              </w:rPr>
            </w:pPr>
            <w:r w:rsidRPr="00960DB4">
              <w:rPr>
                <w:rFonts w:ascii="Book Antiqua" w:eastAsia="Times New Roman" w:hAnsi="Book Antiqua" w:cs="Arial"/>
                <w:b/>
                <w:bCs/>
                <w:lang w:eastAsia="hr-HR"/>
              </w:rPr>
              <w:t xml:space="preserve">Naziv aktivnosti/projekta u Proračunu: </w:t>
            </w:r>
          </w:p>
          <w:p w14:paraId="258A4A94" w14:textId="77777777" w:rsidR="0044688E" w:rsidRPr="00960DB4" w:rsidRDefault="0044688E" w:rsidP="00622D14">
            <w:pPr>
              <w:spacing w:after="0"/>
              <w:rPr>
                <w:rFonts w:ascii="Book Antiqua" w:eastAsia="Times New Roman" w:hAnsi="Book Antiqua" w:cs="Arial"/>
                <w:b/>
                <w:bCs/>
                <w:highlight w:val="red"/>
                <w:lang w:eastAsia="hr-HR"/>
              </w:rPr>
            </w:pPr>
            <w:r w:rsidRPr="00960DB4">
              <w:rPr>
                <w:rFonts w:ascii="Book Antiqua" w:eastAsia="Times New Roman" w:hAnsi="Book Antiqua" w:cs="Arial"/>
                <w:lang w:eastAsia="hr-HR"/>
              </w:rPr>
              <w:t>Aktivnost A100017 Osnivanje ustanove</w:t>
            </w:r>
          </w:p>
        </w:tc>
      </w:tr>
      <w:tr w:rsidR="0044688E" w:rsidRPr="00960DB4" w14:paraId="4900A7C2" w14:textId="77777777" w:rsidTr="00622D14">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2C3BD7" w14:textId="77777777" w:rsidR="0044688E" w:rsidRPr="00960DB4" w:rsidRDefault="0044688E" w:rsidP="00622D14">
            <w:pPr>
              <w:pStyle w:val="Tijeloteksta"/>
              <w:spacing w:before="3" w:line="276" w:lineRule="auto"/>
              <w:ind w:left="0" w:right="154"/>
              <w:rPr>
                <w:rFonts w:ascii="Book Antiqua" w:eastAsia="Times New Roman" w:hAnsi="Book Antiqua" w:cs="Arial"/>
                <w:sz w:val="22"/>
                <w:szCs w:val="22"/>
                <w:lang w:val="hr-HR" w:eastAsia="hr-HR"/>
              </w:rPr>
            </w:pPr>
            <w:r w:rsidRPr="00960DB4">
              <w:rPr>
                <w:rFonts w:ascii="Book Antiqua" w:eastAsia="Times New Roman" w:hAnsi="Book Antiqua" w:cs="Arial"/>
                <w:sz w:val="22"/>
                <w:szCs w:val="22"/>
                <w:lang w:val="hr-HR" w:eastAsia="hr-HR"/>
              </w:rPr>
              <w:t xml:space="preserve">U okviru ove aktivnosti planirana su sredstva za troškove pribave i izrade dokumentacije potrebne za upis javne ustanove u sudski registar i sve potrebne početne troškove odmah nakon osnivanja ustanove a prije zapošljavanja radnika. Navedena stavka je umanjena, obzirom da se u proračunskoj godini </w:t>
            </w:r>
            <w:r>
              <w:rPr>
                <w:rFonts w:ascii="Book Antiqua" w:eastAsia="Times New Roman" w:hAnsi="Book Antiqua" w:cs="Arial"/>
                <w:sz w:val="22"/>
                <w:szCs w:val="22"/>
                <w:lang w:val="hr-HR" w:eastAsia="hr-HR"/>
              </w:rPr>
              <w:t>2023. nije</w:t>
            </w:r>
            <w:r w:rsidRPr="00960DB4">
              <w:rPr>
                <w:rFonts w:ascii="Book Antiqua" w:eastAsia="Times New Roman" w:hAnsi="Book Antiqua" w:cs="Arial"/>
                <w:sz w:val="22"/>
                <w:szCs w:val="22"/>
                <w:lang w:val="hr-HR" w:eastAsia="hr-HR"/>
              </w:rPr>
              <w:t xml:space="preserve"> osnova</w:t>
            </w:r>
            <w:r>
              <w:rPr>
                <w:rFonts w:ascii="Book Antiqua" w:eastAsia="Times New Roman" w:hAnsi="Book Antiqua" w:cs="Arial"/>
                <w:sz w:val="22"/>
                <w:szCs w:val="22"/>
                <w:lang w:val="hr-HR" w:eastAsia="hr-HR"/>
              </w:rPr>
              <w:t>la ustanova</w:t>
            </w:r>
            <w:r w:rsidRPr="00960DB4">
              <w:rPr>
                <w:rFonts w:ascii="Book Antiqua" w:eastAsia="Times New Roman" w:hAnsi="Book Antiqua" w:cs="Arial"/>
                <w:sz w:val="22"/>
                <w:szCs w:val="22"/>
                <w:lang w:val="hr-HR" w:eastAsia="hr-HR"/>
              </w:rPr>
              <w:t>.</w:t>
            </w:r>
          </w:p>
        </w:tc>
      </w:tr>
      <w:tr w:rsidR="0044688E" w:rsidRPr="00AB133B" w14:paraId="1777981E" w14:textId="77777777" w:rsidTr="00622D14">
        <w:trPr>
          <w:trHeight w:val="611"/>
        </w:trPr>
        <w:tc>
          <w:tcPr>
            <w:tcW w:w="9229" w:type="dxa"/>
            <w:vMerge/>
            <w:vAlign w:val="center"/>
            <w:hideMark/>
          </w:tcPr>
          <w:p w14:paraId="393092AC" w14:textId="77777777" w:rsidR="0044688E" w:rsidRPr="00AB133B" w:rsidRDefault="0044688E" w:rsidP="00622D14">
            <w:pPr>
              <w:spacing w:after="0"/>
              <w:rPr>
                <w:rFonts w:ascii="Book Antiqua" w:eastAsia="Times New Roman" w:hAnsi="Book Antiqua" w:cs="Arial"/>
                <w:color w:val="FF0000"/>
                <w:highlight w:val="red"/>
                <w:lang w:eastAsia="hr-HR"/>
              </w:rPr>
            </w:pPr>
          </w:p>
        </w:tc>
      </w:tr>
    </w:tbl>
    <w:p w14:paraId="62138340" w14:textId="77777777" w:rsidR="0044688E" w:rsidRPr="00AB133B" w:rsidRDefault="0044688E" w:rsidP="0044688E">
      <w:pPr>
        <w:rPr>
          <w:rFonts w:ascii="Book Antiqua" w:hAnsi="Book Antiqua" w:cs="Arial"/>
          <w:b/>
          <w:bCs/>
          <w:color w:val="FF0000"/>
          <w:highlight w:val="red"/>
        </w:rPr>
      </w:pPr>
    </w:p>
    <w:p w14:paraId="219F0B9D" w14:textId="77777777" w:rsidR="0044688E" w:rsidRPr="00960DB4" w:rsidRDefault="0044688E" w:rsidP="0044688E">
      <w:pPr>
        <w:rPr>
          <w:rFonts w:ascii="Book Antiqua" w:hAnsi="Book Antiqua" w:cs="Arial"/>
          <w:b/>
          <w:bCs/>
        </w:rPr>
      </w:pPr>
      <w:r w:rsidRPr="00960DB4">
        <w:rPr>
          <w:rFonts w:ascii="Book Antiqua" w:hAnsi="Book Antiqua" w:cs="Arial"/>
          <w:b/>
          <w:bCs/>
        </w:rPr>
        <w:t>Pokazatelji rezultata :</w:t>
      </w:r>
    </w:p>
    <w:tbl>
      <w:tblPr>
        <w:tblW w:w="7974" w:type="dxa"/>
        <w:jc w:val="center"/>
        <w:tblLayout w:type="fixed"/>
        <w:tblLook w:val="04A0" w:firstRow="1" w:lastRow="0" w:firstColumn="1" w:lastColumn="0" w:noHBand="0" w:noVBand="1"/>
      </w:tblPr>
      <w:tblGrid>
        <w:gridCol w:w="1433"/>
        <w:gridCol w:w="1417"/>
        <w:gridCol w:w="1031"/>
        <w:gridCol w:w="1364"/>
        <w:gridCol w:w="1364"/>
        <w:gridCol w:w="1365"/>
      </w:tblGrid>
      <w:tr w:rsidR="0044688E" w:rsidRPr="00960DB4" w14:paraId="2776CA75" w14:textId="77777777" w:rsidTr="00622D14">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D45F2"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Pokazatelj</w:t>
            </w:r>
          </w:p>
          <w:p w14:paraId="5FC152CB"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6921595"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Definicija pokazatelja</w:t>
            </w:r>
          </w:p>
        </w:tc>
        <w:tc>
          <w:tcPr>
            <w:tcW w:w="1031" w:type="dxa"/>
            <w:tcBorders>
              <w:top w:val="single" w:sz="4" w:space="0" w:color="auto"/>
              <w:left w:val="nil"/>
              <w:bottom w:val="single" w:sz="4" w:space="0" w:color="auto"/>
              <w:right w:val="single" w:sz="4" w:space="0" w:color="auto"/>
            </w:tcBorders>
            <w:vAlign w:val="center"/>
          </w:tcPr>
          <w:p w14:paraId="7D52B4D1"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Jedinica</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F9EE6"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Polazna vrijednost 2022.</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BAFC9D3" w14:textId="77777777" w:rsidR="0044688E" w:rsidRPr="00960DB4" w:rsidRDefault="0044688E" w:rsidP="00622D14">
            <w:pPr>
              <w:spacing w:after="0"/>
              <w:jc w:val="center"/>
              <w:rPr>
                <w:rFonts w:ascii="Book Antiqua" w:eastAsia="Times New Roman" w:hAnsi="Book Antiqua" w:cs="Arial"/>
                <w:sz w:val="20"/>
                <w:szCs w:val="20"/>
                <w:lang w:eastAsia="hr-HR"/>
              </w:rPr>
            </w:pPr>
            <w:r w:rsidRPr="00960DB4">
              <w:rPr>
                <w:rFonts w:ascii="Book Antiqua" w:eastAsia="Times New Roman" w:hAnsi="Book Antiqua" w:cs="Arial"/>
                <w:sz w:val="20"/>
                <w:szCs w:val="20"/>
                <w:lang w:eastAsia="hr-HR"/>
              </w:rPr>
              <w:t>Ciljana vrijednost</w:t>
            </w:r>
          </w:p>
          <w:p w14:paraId="31DE8F8D"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2023.</w:t>
            </w:r>
          </w:p>
        </w:tc>
        <w:tc>
          <w:tcPr>
            <w:tcW w:w="1365" w:type="dxa"/>
            <w:tcBorders>
              <w:top w:val="single" w:sz="4" w:space="0" w:color="auto"/>
              <w:left w:val="nil"/>
              <w:bottom w:val="single" w:sz="4" w:space="0" w:color="auto"/>
              <w:right w:val="single" w:sz="4" w:space="0" w:color="auto"/>
            </w:tcBorders>
            <w:vAlign w:val="center"/>
          </w:tcPr>
          <w:p w14:paraId="4235DD47"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sz w:val="20"/>
                <w:szCs w:val="20"/>
                <w:lang w:eastAsia="hr-HR"/>
              </w:rPr>
              <w:t>Realizacija</w:t>
            </w:r>
          </w:p>
        </w:tc>
      </w:tr>
      <w:tr w:rsidR="0044688E" w:rsidRPr="00960DB4" w14:paraId="7519E9C5" w14:textId="77777777" w:rsidTr="00622D14">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3419FEE"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Osnivanje ustanove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7A1347E"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Broj osnovanih ustanova</w:t>
            </w:r>
          </w:p>
        </w:tc>
        <w:tc>
          <w:tcPr>
            <w:tcW w:w="1031" w:type="dxa"/>
            <w:tcBorders>
              <w:top w:val="single" w:sz="4" w:space="0" w:color="auto"/>
              <w:left w:val="nil"/>
              <w:bottom w:val="single" w:sz="4" w:space="0" w:color="auto"/>
              <w:right w:val="single" w:sz="4" w:space="0" w:color="auto"/>
            </w:tcBorders>
            <w:vAlign w:val="center"/>
          </w:tcPr>
          <w:p w14:paraId="5E67A71B"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 xml:space="preserve">Broj </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28EC6"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0</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30AC2536"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1</w:t>
            </w:r>
          </w:p>
        </w:tc>
        <w:tc>
          <w:tcPr>
            <w:tcW w:w="1365" w:type="dxa"/>
            <w:tcBorders>
              <w:top w:val="single" w:sz="4" w:space="0" w:color="auto"/>
              <w:left w:val="nil"/>
              <w:bottom w:val="single" w:sz="4" w:space="0" w:color="auto"/>
              <w:right w:val="single" w:sz="4" w:space="0" w:color="auto"/>
            </w:tcBorders>
            <w:vAlign w:val="center"/>
          </w:tcPr>
          <w:p w14:paraId="571C55F1" w14:textId="77777777" w:rsidR="0044688E" w:rsidRPr="00960DB4" w:rsidRDefault="0044688E" w:rsidP="00622D14">
            <w:pPr>
              <w:spacing w:after="0"/>
              <w:jc w:val="center"/>
              <w:rPr>
                <w:rFonts w:ascii="Book Antiqua" w:eastAsia="Times New Roman" w:hAnsi="Book Antiqua" w:cs="Arial"/>
                <w:lang w:eastAsia="hr-HR"/>
              </w:rPr>
            </w:pPr>
            <w:r w:rsidRPr="00960DB4">
              <w:rPr>
                <w:rFonts w:ascii="Book Antiqua" w:eastAsia="Times New Roman" w:hAnsi="Book Antiqua" w:cs="Arial"/>
                <w:lang w:eastAsia="hr-HR"/>
              </w:rPr>
              <w:t>0</w:t>
            </w:r>
          </w:p>
        </w:tc>
      </w:tr>
    </w:tbl>
    <w:p w14:paraId="7E2A27FE" w14:textId="77777777" w:rsidR="0044688E" w:rsidRPr="00960DB4" w:rsidRDefault="0044688E" w:rsidP="0044688E">
      <w:pPr>
        <w:spacing w:after="0"/>
        <w:rPr>
          <w:rFonts w:ascii="Book Antiqua" w:eastAsia="Times New Roman" w:hAnsi="Book Antiqua" w:cs="Arial"/>
          <w:lang w:eastAsia="hr-HR"/>
        </w:rPr>
      </w:pPr>
    </w:p>
    <w:p w14:paraId="324D3E2D" w14:textId="77777777" w:rsidR="0044688E" w:rsidRPr="00960DB4" w:rsidRDefault="0044688E" w:rsidP="0044688E">
      <w:pPr>
        <w:spacing w:after="0"/>
        <w:rPr>
          <w:rFonts w:ascii="Book Antiqua" w:eastAsia="Times New Roman" w:hAnsi="Book Antiqua" w:cs="Arial"/>
          <w:lang w:eastAsia="hr-HR"/>
        </w:rPr>
      </w:pPr>
    </w:p>
    <w:p w14:paraId="58570469" w14:textId="77777777" w:rsidR="0044688E" w:rsidRPr="00960DB4" w:rsidRDefault="0044688E" w:rsidP="0044688E">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44688E" w:rsidRPr="00960DB4" w14:paraId="527A8CC9"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D51159A" w14:textId="77777777" w:rsidR="0044688E" w:rsidRPr="00960DB4" w:rsidRDefault="0044688E" w:rsidP="00622D14">
            <w:pPr>
              <w:spacing w:after="0"/>
              <w:rPr>
                <w:rFonts w:ascii="Book Antiqua" w:eastAsia="Times New Roman" w:hAnsi="Book Antiqua" w:cs="Arial"/>
                <w:b/>
                <w:bCs/>
                <w:lang w:eastAsia="hr-HR"/>
              </w:rPr>
            </w:pPr>
            <w:r w:rsidRPr="00960DB4">
              <w:rPr>
                <w:rFonts w:ascii="Book Antiqua" w:eastAsia="Times New Roman" w:hAnsi="Book Antiqua" w:cs="Arial"/>
                <w:b/>
                <w:bCs/>
                <w:lang w:eastAsia="hr-HR"/>
              </w:rPr>
              <w:t xml:space="preserve">Naziv aktivnosti/projekta u Proračunu: </w:t>
            </w:r>
          </w:p>
          <w:p w14:paraId="4AB6662C" w14:textId="77777777" w:rsidR="0044688E" w:rsidRPr="00960DB4" w:rsidRDefault="0044688E" w:rsidP="00622D14">
            <w:pPr>
              <w:spacing w:after="0"/>
              <w:rPr>
                <w:rFonts w:ascii="Book Antiqua" w:eastAsia="Times New Roman" w:hAnsi="Book Antiqua" w:cs="Arial"/>
                <w:b/>
                <w:bCs/>
                <w:lang w:eastAsia="hr-HR"/>
              </w:rPr>
            </w:pPr>
            <w:r w:rsidRPr="00960DB4">
              <w:rPr>
                <w:rFonts w:ascii="Book Antiqua" w:eastAsia="Times New Roman" w:hAnsi="Book Antiqua" w:cs="Arial"/>
                <w:b/>
                <w:bCs/>
                <w:lang w:eastAsia="hr-HR"/>
              </w:rPr>
              <w:t>Tekući projekt T100005 Nabava opreme</w:t>
            </w:r>
          </w:p>
        </w:tc>
      </w:tr>
      <w:tr w:rsidR="0044688E" w:rsidRPr="00960DB4" w14:paraId="1FE9C5CD" w14:textId="77777777" w:rsidTr="00622D14">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77DCF3" w14:textId="77777777" w:rsidR="0044688E" w:rsidRPr="00960DB4" w:rsidRDefault="0044688E" w:rsidP="00622D14">
            <w:pPr>
              <w:spacing w:before="3" w:after="0"/>
              <w:rPr>
                <w:rFonts w:ascii="Book Antiqua" w:hAnsi="Book Antiqua"/>
                <w:lang w:eastAsia="hr-HR"/>
              </w:rPr>
            </w:pPr>
            <w:r w:rsidRPr="00960DB4">
              <w:rPr>
                <w:rFonts w:ascii="Book Antiqua" w:hAnsi="Book Antiqua"/>
                <w:w w:val="95"/>
              </w:rPr>
              <w:t>Unutar</w:t>
            </w:r>
            <w:r w:rsidRPr="00960DB4">
              <w:rPr>
                <w:rFonts w:ascii="Book Antiqua" w:hAnsi="Book Antiqua"/>
                <w:spacing w:val="13"/>
                <w:w w:val="95"/>
              </w:rPr>
              <w:t xml:space="preserve"> </w:t>
            </w:r>
            <w:r w:rsidRPr="00960DB4">
              <w:rPr>
                <w:rFonts w:ascii="Book Antiqua" w:hAnsi="Book Antiqua"/>
                <w:w w:val="95"/>
              </w:rPr>
              <w:t>ove</w:t>
            </w:r>
            <w:r w:rsidRPr="00960DB4">
              <w:rPr>
                <w:rFonts w:ascii="Book Antiqua" w:hAnsi="Book Antiqua"/>
                <w:spacing w:val="13"/>
                <w:w w:val="95"/>
              </w:rPr>
              <w:t xml:space="preserve"> </w:t>
            </w:r>
            <w:r w:rsidRPr="00960DB4">
              <w:rPr>
                <w:rFonts w:ascii="Book Antiqua" w:hAnsi="Book Antiqua"/>
                <w:w w:val="95"/>
              </w:rPr>
              <w:t>aktivnosti</w:t>
            </w:r>
            <w:r w:rsidRPr="00960DB4">
              <w:rPr>
                <w:rFonts w:ascii="Book Antiqua" w:hAnsi="Book Antiqua"/>
                <w:spacing w:val="13"/>
                <w:w w:val="95"/>
              </w:rPr>
              <w:t xml:space="preserve"> </w:t>
            </w:r>
            <w:r w:rsidRPr="00960DB4">
              <w:rPr>
                <w:rFonts w:ascii="Book Antiqua" w:hAnsi="Book Antiqua"/>
                <w:w w:val="95"/>
              </w:rPr>
              <w:t>planirana</w:t>
            </w:r>
            <w:r w:rsidRPr="00960DB4">
              <w:rPr>
                <w:rFonts w:ascii="Book Antiqua" w:hAnsi="Book Antiqua"/>
                <w:spacing w:val="14"/>
                <w:w w:val="95"/>
              </w:rPr>
              <w:t xml:space="preserve"> </w:t>
            </w:r>
            <w:r w:rsidRPr="00960DB4">
              <w:rPr>
                <w:rFonts w:ascii="Book Antiqua" w:hAnsi="Book Antiqua"/>
                <w:w w:val="95"/>
              </w:rPr>
              <w:t>su</w:t>
            </w:r>
            <w:r w:rsidRPr="00960DB4">
              <w:rPr>
                <w:rFonts w:ascii="Book Antiqua" w:hAnsi="Book Antiqua"/>
                <w:spacing w:val="13"/>
                <w:w w:val="95"/>
              </w:rPr>
              <w:t xml:space="preserve"> </w:t>
            </w:r>
            <w:r w:rsidRPr="00960DB4">
              <w:rPr>
                <w:rFonts w:ascii="Book Antiqua" w:hAnsi="Book Antiqua"/>
                <w:w w:val="95"/>
              </w:rPr>
              <w:t>sredstva</w:t>
            </w:r>
            <w:r w:rsidRPr="00960DB4">
              <w:rPr>
                <w:rFonts w:ascii="Book Antiqua" w:hAnsi="Book Antiqua"/>
                <w:spacing w:val="13"/>
                <w:w w:val="95"/>
              </w:rPr>
              <w:t xml:space="preserve"> </w:t>
            </w:r>
            <w:r w:rsidRPr="00960DB4">
              <w:rPr>
                <w:rFonts w:ascii="Book Antiqua" w:hAnsi="Book Antiqua"/>
                <w:w w:val="95"/>
              </w:rPr>
              <w:t>za</w:t>
            </w:r>
            <w:r w:rsidRPr="00960DB4">
              <w:rPr>
                <w:rFonts w:ascii="Book Antiqua" w:hAnsi="Book Antiqua"/>
                <w:spacing w:val="13"/>
                <w:w w:val="95"/>
              </w:rPr>
              <w:t xml:space="preserve"> </w:t>
            </w:r>
            <w:r w:rsidRPr="00960DB4">
              <w:rPr>
                <w:rFonts w:ascii="Book Antiqua" w:hAnsi="Book Antiqua"/>
                <w:w w:val="95"/>
              </w:rPr>
              <w:t>nabavu</w:t>
            </w:r>
            <w:r w:rsidRPr="00960DB4">
              <w:rPr>
                <w:rFonts w:ascii="Book Antiqua" w:hAnsi="Book Antiqua"/>
                <w:spacing w:val="14"/>
                <w:w w:val="95"/>
              </w:rPr>
              <w:t xml:space="preserve"> </w:t>
            </w:r>
            <w:r w:rsidRPr="00960DB4">
              <w:rPr>
                <w:rFonts w:ascii="Book Antiqua" w:hAnsi="Book Antiqua"/>
                <w:w w:val="95"/>
              </w:rPr>
              <w:t>opreme</w:t>
            </w:r>
            <w:r w:rsidRPr="00960DB4">
              <w:rPr>
                <w:rFonts w:ascii="Book Antiqua" w:hAnsi="Book Antiqua"/>
                <w:spacing w:val="13"/>
                <w:w w:val="95"/>
              </w:rPr>
              <w:t xml:space="preserve"> </w:t>
            </w:r>
            <w:r w:rsidRPr="00960DB4">
              <w:rPr>
                <w:rFonts w:ascii="Book Antiqua" w:hAnsi="Book Antiqua"/>
                <w:w w:val="95"/>
              </w:rPr>
              <w:t>(računala</w:t>
            </w:r>
            <w:r w:rsidRPr="00960DB4">
              <w:rPr>
                <w:rFonts w:ascii="Book Antiqua" w:hAnsi="Book Antiqua"/>
                <w:spacing w:val="13"/>
                <w:w w:val="95"/>
              </w:rPr>
              <w:t xml:space="preserve"> </w:t>
            </w:r>
            <w:r w:rsidRPr="00960DB4">
              <w:rPr>
                <w:rFonts w:ascii="Book Antiqua" w:hAnsi="Book Antiqua"/>
                <w:w w:val="95"/>
              </w:rPr>
              <w:t>i</w:t>
            </w:r>
            <w:r w:rsidRPr="00960DB4">
              <w:rPr>
                <w:rFonts w:ascii="Book Antiqua" w:hAnsi="Book Antiqua"/>
                <w:spacing w:val="13"/>
                <w:w w:val="95"/>
              </w:rPr>
              <w:t xml:space="preserve"> </w:t>
            </w:r>
            <w:r w:rsidRPr="00960DB4">
              <w:rPr>
                <w:rFonts w:ascii="Book Antiqua" w:hAnsi="Book Antiqua"/>
                <w:w w:val="95"/>
              </w:rPr>
              <w:t>informatička</w:t>
            </w:r>
            <w:r w:rsidRPr="00960DB4">
              <w:rPr>
                <w:rFonts w:ascii="Book Antiqua" w:hAnsi="Book Antiqua"/>
                <w:spacing w:val="14"/>
                <w:w w:val="95"/>
              </w:rPr>
              <w:t xml:space="preserve"> </w:t>
            </w:r>
            <w:r w:rsidRPr="00960DB4">
              <w:rPr>
                <w:rFonts w:ascii="Book Antiqua" w:hAnsi="Book Antiqua"/>
                <w:w w:val="95"/>
              </w:rPr>
              <w:t>oprema,</w:t>
            </w:r>
            <w:r w:rsidRPr="00960DB4">
              <w:rPr>
                <w:rFonts w:ascii="Book Antiqua" w:hAnsi="Book Antiqua"/>
                <w:spacing w:val="14"/>
                <w:w w:val="95"/>
              </w:rPr>
              <w:t xml:space="preserve"> </w:t>
            </w:r>
            <w:r w:rsidRPr="00960DB4">
              <w:rPr>
                <w:rFonts w:ascii="Book Antiqua" w:hAnsi="Book Antiqua"/>
                <w:w w:val="95"/>
              </w:rPr>
              <w:t>te</w:t>
            </w:r>
            <w:r w:rsidRPr="00960DB4">
              <w:rPr>
                <w:rFonts w:ascii="Book Antiqua" w:hAnsi="Book Antiqua"/>
                <w:spacing w:val="13"/>
                <w:w w:val="95"/>
              </w:rPr>
              <w:t xml:space="preserve"> </w:t>
            </w:r>
            <w:r w:rsidRPr="00960DB4">
              <w:rPr>
                <w:rFonts w:ascii="Book Antiqua" w:hAnsi="Book Antiqua"/>
                <w:w w:val="95"/>
              </w:rPr>
              <w:t>uredski</w:t>
            </w:r>
            <w:r w:rsidRPr="00960DB4">
              <w:rPr>
                <w:rFonts w:ascii="Book Antiqua" w:hAnsi="Book Antiqua"/>
                <w:spacing w:val="13"/>
                <w:w w:val="95"/>
              </w:rPr>
              <w:t xml:space="preserve"> </w:t>
            </w:r>
            <w:r w:rsidRPr="00960DB4">
              <w:rPr>
                <w:rFonts w:ascii="Book Antiqua" w:hAnsi="Book Antiqua"/>
                <w:w w:val="95"/>
              </w:rPr>
              <w:t>namještaj).</w:t>
            </w:r>
            <w:r w:rsidRPr="00960DB4">
              <w:rPr>
                <w:rFonts w:ascii="Book Antiqua" w:hAnsi="Book Antiqua"/>
              </w:rPr>
              <w:t xml:space="preserve"> Končana realizacija je manja od predviđenih sredstava, ali je svakako bilo nužno osigurati dovoljno sredstava za izvršenje predmetne proračunske stavke do kraja 2023. godine.</w:t>
            </w:r>
          </w:p>
          <w:p w14:paraId="0B643FA1" w14:textId="77777777" w:rsidR="0044688E" w:rsidRPr="00960DB4" w:rsidRDefault="0044688E" w:rsidP="00622D14">
            <w:pPr>
              <w:pStyle w:val="Tijeloteksta"/>
              <w:spacing w:before="3" w:line="276" w:lineRule="auto"/>
              <w:ind w:left="0" w:right="1401"/>
              <w:jc w:val="both"/>
              <w:rPr>
                <w:rFonts w:ascii="Book Antiqua" w:hAnsi="Book Antiqua"/>
                <w:sz w:val="22"/>
                <w:szCs w:val="22"/>
                <w:lang w:val="hr-HR"/>
              </w:rPr>
            </w:pPr>
          </w:p>
        </w:tc>
      </w:tr>
      <w:tr w:rsidR="0044688E" w:rsidRPr="00960DB4" w14:paraId="10287629" w14:textId="77777777" w:rsidTr="00622D14">
        <w:trPr>
          <w:trHeight w:val="611"/>
        </w:trPr>
        <w:tc>
          <w:tcPr>
            <w:tcW w:w="9229" w:type="dxa"/>
            <w:vMerge/>
            <w:vAlign w:val="center"/>
            <w:hideMark/>
          </w:tcPr>
          <w:p w14:paraId="665619CB" w14:textId="77777777" w:rsidR="0044688E" w:rsidRPr="00960DB4" w:rsidRDefault="0044688E" w:rsidP="00622D14">
            <w:pPr>
              <w:spacing w:after="0"/>
              <w:rPr>
                <w:rFonts w:ascii="Book Antiqua" w:eastAsia="Times New Roman" w:hAnsi="Book Antiqua" w:cs="Arial"/>
                <w:lang w:eastAsia="hr-HR"/>
              </w:rPr>
            </w:pPr>
          </w:p>
        </w:tc>
      </w:tr>
    </w:tbl>
    <w:p w14:paraId="7B49CE92" w14:textId="77777777" w:rsidR="0044688E" w:rsidRPr="00AB133B" w:rsidRDefault="0044688E" w:rsidP="0044688E">
      <w:pPr>
        <w:rPr>
          <w:rFonts w:ascii="Book Antiqua" w:hAnsi="Book Antiqua" w:cs="Arial"/>
          <w:b/>
          <w:bCs/>
          <w:color w:val="FF0000"/>
        </w:rPr>
      </w:pPr>
    </w:p>
    <w:p w14:paraId="5986A269" w14:textId="77777777" w:rsidR="0044688E" w:rsidRPr="003F2FB7" w:rsidRDefault="0044688E" w:rsidP="0044688E">
      <w:pPr>
        <w:rPr>
          <w:rFonts w:ascii="Book Antiqua" w:hAnsi="Book Antiqua" w:cs="Arial"/>
          <w:b/>
          <w:bCs/>
        </w:rPr>
      </w:pPr>
      <w:r w:rsidRPr="003F2FB7">
        <w:rPr>
          <w:rFonts w:ascii="Book Antiqua" w:hAnsi="Book Antiqua" w:cs="Arial"/>
          <w:b/>
          <w:bCs/>
        </w:rPr>
        <w:t>Pokazatelji rezultata :</w:t>
      </w:r>
    </w:p>
    <w:tbl>
      <w:tblPr>
        <w:tblW w:w="8008" w:type="dxa"/>
        <w:jc w:val="center"/>
        <w:tblLayout w:type="fixed"/>
        <w:tblLook w:val="04A0" w:firstRow="1" w:lastRow="0" w:firstColumn="1" w:lastColumn="0" w:noHBand="0" w:noVBand="1"/>
      </w:tblPr>
      <w:tblGrid>
        <w:gridCol w:w="1433"/>
        <w:gridCol w:w="1459"/>
        <w:gridCol w:w="1023"/>
        <w:gridCol w:w="1364"/>
        <w:gridCol w:w="1364"/>
        <w:gridCol w:w="1365"/>
      </w:tblGrid>
      <w:tr w:rsidR="0044688E" w:rsidRPr="003F2FB7" w14:paraId="25897796" w14:textId="77777777" w:rsidTr="00622D14">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17B3A" w14:textId="77777777" w:rsidR="0044688E" w:rsidRPr="003F2FB7" w:rsidRDefault="0044688E" w:rsidP="00622D14">
            <w:pPr>
              <w:spacing w:after="0"/>
              <w:jc w:val="center"/>
              <w:rPr>
                <w:rFonts w:ascii="Book Antiqua" w:eastAsia="Times New Roman" w:hAnsi="Book Antiqua" w:cs="Arial"/>
                <w:lang w:eastAsia="hr-HR"/>
              </w:rPr>
            </w:pPr>
            <w:r w:rsidRPr="003F2FB7">
              <w:rPr>
                <w:rFonts w:ascii="Book Antiqua" w:eastAsia="Times New Roman" w:hAnsi="Book Antiqua" w:cs="Arial"/>
                <w:lang w:eastAsia="hr-HR"/>
              </w:rPr>
              <w:lastRenderedPageBreak/>
              <w:t>Pokazatelj</w:t>
            </w:r>
          </w:p>
          <w:p w14:paraId="42B114D2" w14:textId="77777777" w:rsidR="0044688E" w:rsidRPr="003F2FB7" w:rsidRDefault="0044688E" w:rsidP="00622D14">
            <w:pPr>
              <w:spacing w:after="0"/>
              <w:jc w:val="center"/>
              <w:rPr>
                <w:rFonts w:ascii="Book Antiqua" w:eastAsia="Times New Roman" w:hAnsi="Book Antiqua" w:cs="Arial"/>
                <w:lang w:eastAsia="hr-HR"/>
              </w:rPr>
            </w:pPr>
            <w:r w:rsidRPr="003F2FB7">
              <w:rPr>
                <w:rFonts w:ascii="Book Antiqua" w:eastAsia="Times New Roman" w:hAnsi="Book Antiqua" w:cs="Arial"/>
                <w:lang w:eastAsia="hr-HR"/>
              </w:rPr>
              <w:t>rezultata</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14:paraId="1E789156" w14:textId="77777777" w:rsidR="0044688E" w:rsidRPr="003F2FB7" w:rsidRDefault="0044688E" w:rsidP="00622D14">
            <w:pPr>
              <w:spacing w:after="0"/>
              <w:jc w:val="center"/>
              <w:rPr>
                <w:rFonts w:ascii="Book Antiqua" w:eastAsia="Times New Roman" w:hAnsi="Book Antiqua" w:cs="Arial"/>
                <w:lang w:eastAsia="hr-HR"/>
              </w:rPr>
            </w:pPr>
            <w:r w:rsidRPr="003F2FB7">
              <w:rPr>
                <w:rFonts w:ascii="Book Antiqua" w:eastAsia="Times New Roman" w:hAnsi="Book Antiqua" w:cs="Arial"/>
                <w:lang w:eastAsia="hr-HR"/>
              </w:rPr>
              <w:t>Definicija pokazatelja</w:t>
            </w:r>
          </w:p>
        </w:tc>
        <w:tc>
          <w:tcPr>
            <w:tcW w:w="1023" w:type="dxa"/>
            <w:tcBorders>
              <w:top w:val="single" w:sz="4" w:space="0" w:color="auto"/>
              <w:left w:val="nil"/>
              <w:bottom w:val="single" w:sz="4" w:space="0" w:color="auto"/>
              <w:right w:val="single" w:sz="4" w:space="0" w:color="auto"/>
            </w:tcBorders>
            <w:vAlign w:val="center"/>
          </w:tcPr>
          <w:p w14:paraId="126C49F1" w14:textId="77777777" w:rsidR="0044688E" w:rsidRPr="003F2FB7" w:rsidRDefault="0044688E" w:rsidP="00622D14">
            <w:pPr>
              <w:spacing w:after="0"/>
              <w:jc w:val="center"/>
              <w:rPr>
                <w:rFonts w:ascii="Book Antiqua" w:eastAsia="Times New Roman" w:hAnsi="Book Antiqua" w:cs="Arial"/>
                <w:lang w:eastAsia="hr-HR"/>
              </w:rPr>
            </w:pPr>
            <w:r w:rsidRPr="003F2FB7">
              <w:rPr>
                <w:rFonts w:ascii="Book Antiqua" w:eastAsia="Times New Roman" w:hAnsi="Book Antiqua" w:cs="Arial"/>
                <w:lang w:eastAsia="hr-HR"/>
              </w:rPr>
              <w:t>Jedinica</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D50C8" w14:textId="77777777" w:rsidR="0044688E" w:rsidRPr="003F2FB7" w:rsidRDefault="0044688E" w:rsidP="00622D14">
            <w:pPr>
              <w:spacing w:after="0"/>
              <w:jc w:val="center"/>
              <w:rPr>
                <w:rFonts w:ascii="Book Antiqua" w:eastAsia="Times New Roman" w:hAnsi="Book Antiqua" w:cs="Arial"/>
                <w:lang w:eastAsia="hr-HR"/>
              </w:rPr>
            </w:pPr>
            <w:r w:rsidRPr="003F2FB7">
              <w:rPr>
                <w:rFonts w:ascii="Book Antiqua" w:eastAsia="Times New Roman" w:hAnsi="Book Antiqua" w:cs="Arial"/>
                <w:sz w:val="20"/>
                <w:szCs w:val="20"/>
                <w:lang w:eastAsia="hr-HR"/>
              </w:rPr>
              <w:t>Polazna vrijednost 2022.</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19F0E545" w14:textId="77777777" w:rsidR="0044688E" w:rsidRPr="003F2FB7" w:rsidRDefault="0044688E" w:rsidP="00622D14">
            <w:pPr>
              <w:spacing w:after="0"/>
              <w:jc w:val="center"/>
              <w:rPr>
                <w:rFonts w:ascii="Book Antiqua" w:eastAsia="Times New Roman" w:hAnsi="Book Antiqua" w:cs="Arial"/>
                <w:sz w:val="20"/>
                <w:szCs w:val="20"/>
                <w:lang w:eastAsia="hr-HR"/>
              </w:rPr>
            </w:pPr>
            <w:r w:rsidRPr="003F2FB7">
              <w:rPr>
                <w:rFonts w:ascii="Book Antiqua" w:eastAsia="Times New Roman" w:hAnsi="Book Antiqua" w:cs="Arial"/>
                <w:sz w:val="20"/>
                <w:szCs w:val="20"/>
                <w:lang w:eastAsia="hr-HR"/>
              </w:rPr>
              <w:t>Ciljana vrijednost</w:t>
            </w:r>
          </w:p>
          <w:p w14:paraId="49984F06" w14:textId="77777777" w:rsidR="0044688E" w:rsidRPr="003F2FB7" w:rsidRDefault="0044688E" w:rsidP="00622D14">
            <w:pPr>
              <w:spacing w:after="0"/>
              <w:jc w:val="center"/>
              <w:rPr>
                <w:rFonts w:ascii="Book Antiqua" w:eastAsia="Times New Roman" w:hAnsi="Book Antiqua" w:cs="Arial"/>
                <w:lang w:eastAsia="hr-HR"/>
              </w:rPr>
            </w:pPr>
            <w:r w:rsidRPr="003F2FB7">
              <w:rPr>
                <w:rFonts w:ascii="Book Antiqua" w:eastAsia="Times New Roman" w:hAnsi="Book Antiqua" w:cs="Arial"/>
                <w:sz w:val="20"/>
                <w:szCs w:val="20"/>
                <w:lang w:eastAsia="hr-HR"/>
              </w:rPr>
              <w:t>2023.</w:t>
            </w:r>
          </w:p>
        </w:tc>
        <w:tc>
          <w:tcPr>
            <w:tcW w:w="1365" w:type="dxa"/>
            <w:tcBorders>
              <w:top w:val="single" w:sz="4" w:space="0" w:color="auto"/>
              <w:left w:val="nil"/>
              <w:bottom w:val="single" w:sz="4" w:space="0" w:color="auto"/>
              <w:right w:val="single" w:sz="4" w:space="0" w:color="auto"/>
            </w:tcBorders>
            <w:vAlign w:val="center"/>
          </w:tcPr>
          <w:p w14:paraId="731C738A" w14:textId="77777777" w:rsidR="0044688E" w:rsidRPr="003F2FB7" w:rsidRDefault="0044688E" w:rsidP="00622D14">
            <w:pPr>
              <w:spacing w:after="0"/>
              <w:jc w:val="center"/>
              <w:rPr>
                <w:rFonts w:ascii="Book Antiqua" w:eastAsia="Times New Roman" w:hAnsi="Book Antiqua" w:cs="Arial"/>
                <w:lang w:eastAsia="hr-HR"/>
              </w:rPr>
            </w:pPr>
            <w:r w:rsidRPr="003F2FB7">
              <w:rPr>
                <w:rFonts w:ascii="Book Antiqua" w:eastAsia="Times New Roman" w:hAnsi="Book Antiqua" w:cs="Arial"/>
                <w:sz w:val="20"/>
                <w:szCs w:val="20"/>
                <w:lang w:eastAsia="hr-HR"/>
              </w:rPr>
              <w:t>Realizacija</w:t>
            </w:r>
          </w:p>
        </w:tc>
      </w:tr>
      <w:tr w:rsidR="0044688E" w:rsidRPr="003F2FB7" w14:paraId="14A3AB84" w14:textId="77777777" w:rsidTr="00622D14">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5BD721C" w14:textId="77777777" w:rsidR="0044688E" w:rsidRPr="003F2FB7" w:rsidRDefault="0044688E" w:rsidP="00622D14">
            <w:pPr>
              <w:spacing w:after="0"/>
              <w:jc w:val="center"/>
              <w:rPr>
                <w:rFonts w:ascii="Book Antiqua" w:eastAsia="Times New Roman" w:hAnsi="Book Antiqua" w:cs="Arial"/>
                <w:lang w:eastAsia="hr-HR"/>
              </w:rPr>
            </w:pPr>
            <w:r w:rsidRPr="003F2FB7">
              <w:rPr>
                <w:rFonts w:ascii="Book Antiqua" w:eastAsia="Times New Roman" w:hAnsi="Book Antiqua" w:cs="Arial"/>
                <w:lang w:eastAsia="hr-HR"/>
              </w:rPr>
              <w:t>Broj nabavljene opreme</w:t>
            </w:r>
          </w:p>
        </w:tc>
        <w:tc>
          <w:tcPr>
            <w:tcW w:w="1459" w:type="dxa"/>
            <w:tcBorders>
              <w:top w:val="single" w:sz="4" w:space="0" w:color="auto"/>
              <w:left w:val="nil"/>
              <w:bottom w:val="single" w:sz="4" w:space="0" w:color="auto"/>
              <w:right w:val="single" w:sz="4" w:space="0" w:color="auto"/>
            </w:tcBorders>
            <w:shd w:val="clear" w:color="auto" w:fill="auto"/>
            <w:noWrap/>
            <w:vAlign w:val="center"/>
          </w:tcPr>
          <w:p w14:paraId="6FCF73FC" w14:textId="77777777" w:rsidR="0044688E" w:rsidRPr="003F2FB7" w:rsidRDefault="0044688E" w:rsidP="00622D14">
            <w:pPr>
              <w:spacing w:after="0"/>
              <w:jc w:val="center"/>
              <w:rPr>
                <w:rFonts w:ascii="Book Antiqua" w:eastAsia="Times New Roman" w:hAnsi="Book Antiqua" w:cs="Arial"/>
                <w:lang w:eastAsia="hr-HR"/>
              </w:rPr>
            </w:pPr>
            <w:r w:rsidRPr="003F2FB7">
              <w:rPr>
                <w:rFonts w:ascii="Book Antiqua" w:eastAsia="Times New Roman" w:hAnsi="Book Antiqua" w:cs="Arial"/>
                <w:lang w:eastAsia="hr-HR"/>
              </w:rPr>
              <w:t>Nabavljena informatička i ostala oprema</w:t>
            </w:r>
          </w:p>
        </w:tc>
        <w:tc>
          <w:tcPr>
            <w:tcW w:w="1023" w:type="dxa"/>
            <w:tcBorders>
              <w:top w:val="single" w:sz="4" w:space="0" w:color="auto"/>
              <w:left w:val="nil"/>
              <w:bottom w:val="single" w:sz="4" w:space="0" w:color="auto"/>
              <w:right w:val="single" w:sz="4" w:space="0" w:color="auto"/>
            </w:tcBorders>
            <w:vAlign w:val="center"/>
          </w:tcPr>
          <w:p w14:paraId="04A18642" w14:textId="77777777" w:rsidR="0044688E" w:rsidRPr="003F2FB7" w:rsidRDefault="0044688E" w:rsidP="00622D14">
            <w:pPr>
              <w:spacing w:after="0"/>
              <w:jc w:val="center"/>
              <w:rPr>
                <w:rFonts w:ascii="Book Antiqua" w:eastAsia="Times New Roman" w:hAnsi="Book Antiqua" w:cs="Arial"/>
                <w:lang w:eastAsia="hr-HR"/>
              </w:rPr>
            </w:pPr>
            <w:r w:rsidRPr="003F2FB7">
              <w:rPr>
                <w:rFonts w:ascii="Book Antiqua" w:eastAsia="Times New Roman" w:hAnsi="Book Antiqua" w:cs="Arial"/>
                <w:lang w:eastAsia="hr-HR"/>
              </w:rPr>
              <w:t>Broj komada</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84142" w14:textId="77777777" w:rsidR="0044688E" w:rsidRPr="003F2FB7" w:rsidRDefault="0044688E" w:rsidP="00622D14">
            <w:pPr>
              <w:spacing w:after="0"/>
              <w:jc w:val="center"/>
              <w:rPr>
                <w:rFonts w:ascii="Book Antiqua" w:eastAsia="Times New Roman" w:hAnsi="Book Antiqua" w:cs="Arial"/>
                <w:lang w:eastAsia="hr-HR"/>
              </w:rPr>
            </w:pPr>
            <w:r w:rsidRPr="003F2FB7">
              <w:rPr>
                <w:rFonts w:ascii="Book Antiqua" w:eastAsia="Times New Roman" w:hAnsi="Book Antiqua" w:cs="Arial"/>
                <w:lang w:eastAsia="hr-HR"/>
              </w:rPr>
              <w:t>3</w:t>
            </w:r>
          </w:p>
        </w:tc>
        <w:tc>
          <w:tcPr>
            <w:tcW w:w="1364" w:type="dxa"/>
            <w:tcBorders>
              <w:top w:val="single" w:sz="4" w:space="0" w:color="auto"/>
              <w:left w:val="nil"/>
              <w:bottom w:val="single" w:sz="4" w:space="0" w:color="auto"/>
              <w:right w:val="single" w:sz="4" w:space="0" w:color="auto"/>
            </w:tcBorders>
            <w:shd w:val="clear" w:color="auto" w:fill="auto"/>
            <w:noWrap/>
            <w:vAlign w:val="center"/>
          </w:tcPr>
          <w:p w14:paraId="28DC4C0E" w14:textId="77777777" w:rsidR="0044688E" w:rsidRPr="003F2FB7" w:rsidRDefault="0044688E" w:rsidP="00622D14">
            <w:pPr>
              <w:spacing w:after="0"/>
              <w:jc w:val="center"/>
              <w:rPr>
                <w:rFonts w:ascii="Book Antiqua" w:eastAsia="Times New Roman" w:hAnsi="Book Antiqua" w:cs="Arial"/>
                <w:lang w:eastAsia="hr-HR"/>
              </w:rPr>
            </w:pPr>
            <w:r w:rsidRPr="003F2FB7">
              <w:rPr>
                <w:rFonts w:ascii="Book Antiqua" w:eastAsia="Times New Roman" w:hAnsi="Book Antiqua" w:cs="Arial"/>
                <w:lang w:eastAsia="hr-HR"/>
              </w:rPr>
              <w:t>4</w:t>
            </w:r>
          </w:p>
        </w:tc>
        <w:tc>
          <w:tcPr>
            <w:tcW w:w="1365" w:type="dxa"/>
            <w:tcBorders>
              <w:top w:val="single" w:sz="4" w:space="0" w:color="auto"/>
              <w:left w:val="nil"/>
              <w:bottom w:val="single" w:sz="4" w:space="0" w:color="auto"/>
              <w:right w:val="single" w:sz="4" w:space="0" w:color="auto"/>
            </w:tcBorders>
            <w:vAlign w:val="center"/>
          </w:tcPr>
          <w:p w14:paraId="265E8F14" w14:textId="77777777" w:rsidR="0044688E" w:rsidRPr="003F2FB7" w:rsidRDefault="0044688E" w:rsidP="00622D14">
            <w:pPr>
              <w:spacing w:after="0"/>
              <w:jc w:val="center"/>
              <w:rPr>
                <w:rFonts w:ascii="Book Antiqua" w:eastAsia="Times New Roman" w:hAnsi="Book Antiqua" w:cs="Arial"/>
                <w:lang w:eastAsia="hr-HR"/>
              </w:rPr>
            </w:pPr>
            <w:r w:rsidRPr="003F2FB7">
              <w:rPr>
                <w:rFonts w:ascii="Book Antiqua" w:eastAsia="Times New Roman" w:hAnsi="Book Antiqua" w:cs="Arial"/>
                <w:lang w:eastAsia="hr-HR"/>
              </w:rPr>
              <w:t>4</w:t>
            </w:r>
          </w:p>
        </w:tc>
      </w:tr>
    </w:tbl>
    <w:p w14:paraId="65F791BC" w14:textId="77777777" w:rsidR="0044688E" w:rsidRPr="003F2FB7" w:rsidRDefault="0044688E" w:rsidP="0044688E">
      <w:pPr>
        <w:rPr>
          <w:rFonts w:ascii="Book Antiqua" w:hAnsi="Book Antiqua" w:cs="Arial"/>
        </w:rPr>
      </w:pPr>
    </w:p>
    <w:p w14:paraId="659ECEA2" w14:textId="77777777" w:rsidR="0044688E" w:rsidRPr="003F2FB7" w:rsidRDefault="0044688E" w:rsidP="0044688E">
      <w:pPr>
        <w:rPr>
          <w:rFonts w:ascii="Book Antiqua" w:hAnsi="Book Antiqua" w:cs="Arial"/>
        </w:rPr>
      </w:pPr>
    </w:p>
    <w:p w14:paraId="186A07ED" w14:textId="77777777" w:rsidR="0044688E" w:rsidRPr="00AB133B" w:rsidRDefault="0044688E" w:rsidP="0044688E">
      <w:pPr>
        <w:rPr>
          <w:rFonts w:ascii="Book Antiqua" w:hAnsi="Book Antiqua" w:cs="Arial"/>
          <w:color w:val="FF0000"/>
        </w:rPr>
      </w:pPr>
    </w:p>
    <w:p w14:paraId="36BED83B" w14:textId="77777777" w:rsidR="0044688E" w:rsidRPr="00AB133B" w:rsidRDefault="0044688E" w:rsidP="0044688E">
      <w:pPr>
        <w:rPr>
          <w:rFonts w:ascii="Book Antiqua" w:hAnsi="Book Antiqua" w:cs="Arial"/>
          <w:color w:val="FF0000"/>
        </w:rPr>
      </w:pPr>
    </w:p>
    <w:p w14:paraId="527A0DB3" w14:textId="77777777" w:rsidR="0044688E" w:rsidRPr="00AB133B" w:rsidRDefault="0044688E" w:rsidP="0044688E">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44688E" w:rsidRPr="006E0376" w14:paraId="6C396B11"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2F6C63B2" w14:textId="77777777" w:rsidR="0044688E" w:rsidRPr="006E0376" w:rsidRDefault="0044688E" w:rsidP="00622D14">
            <w:pPr>
              <w:spacing w:after="0"/>
              <w:rPr>
                <w:rFonts w:ascii="Book Antiqua" w:eastAsia="Times New Roman" w:hAnsi="Book Antiqua" w:cs="Arial"/>
                <w:b/>
                <w:bCs/>
                <w:lang w:eastAsia="hr-HR"/>
              </w:rPr>
            </w:pPr>
            <w:r w:rsidRPr="006E0376">
              <w:rPr>
                <w:rFonts w:ascii="Book Antiqua" w:eastAsia="Times New Roman" w:hAnsi="Book Antiqua" w:cs="Arial"/>
                <w:b/>
                <w:bCs/>
                <w:lang w:eastAsia="hr-HR"/>
              </w:rPr>
              <w:t>Program 1002 SAVJET MLADIH</w:t>
            </w:r>
          </w:p>
        </w:tc>
      </w:tr>
      <w:tr w:rsidR="0044688E" w:rsidRPr="006E0376" w14:paraId="2F576551"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71CD6F59" w14:textId="77777777" w:rsidR="0044688E" w:rsidRPr="006E0376" w:rsidRDefault="0044688E" w:rsidP="00622D14">
            <w:pPr>
              <w:jc w:val="both"/>
              <w:rPr>
                <w:rFonts w:ascii="Book Antiqua" w:eastAsia="Times New Roman" w:hAnsi="Book Antiqua" w:cs="Arial"/>
                <w:lang w:eastAsia="hr-HR"/>
              </w:rPr>
            </w:pPr>
            <w:r w:rsidRPr="006E0376">
              <w:rPr>
                <w:rFonts w:ascii="Book Antiqua" w:eastAsia="Times New Roman" w:hAnsi="Book Antiqua" w:cs="Arial"/>
                <w:b/>
                <w:bCs/>
                <w:lang w:eastAsia="hr-HR"/>
              </w:rPr>
              <w:t>Opis programa</w:t>
            </w:r>
            <w:r w:rsidRPr="006E0376">
              <w:rPr>
                <w:rFonts w:ascii="Book Antiqua" w:eastAsia="Times New Roman" w:hAnsi="Book Antiqua" w:cs="Arial"/>
                <w:lang w:eastAsia="hr-HR"/>
              </w:rPr>
              <w:t>: Sukladno odredbama Zakona o savjetima mladih i Odluke o osnivanju Savjeta mladih Grada Dugog Sela, kojima je propisana obveza da se u proračunu jedinice lokalne samouprave osiguravaju sredstva ako se programom rada Savjeta mladih za provedbu planiranih aktivnosti predviđa potreba osiguranja financijskih sredstava, u okviru ove aktivnosti predviđaju se sredstva za provedbu aktivnosti Savjeta mladih za 2023. godinu sukladno Programu rada.</w:t>
            </w:r>
          </w:p>
          <w:p w14:paraId="7135930E" w14:textId="77777777" w:rsidR="0044688E" w:rsidRPr="006E0376" w:rsidRDefault="0044688E" w:rsidP="00622D14">
            <w:pPr>
              <w:spacing w:after="0"/>
              <w:rPr>
                <w:rFonts w:ascii="Book Antiqua" w:eastAsia="Times New Roman" w:hAnsi="Book Antiqua" w:cs="Arial"/>
                <w:lang w:eastAsia="hr-HR"/>
              </w:rPr>
            </w:pPr>
          </w:p>
        </w:tc>
      </w:tr>
      <w:tr w:rsidR="0044688E" w:rsidRPr="006E0376" w14:paraId="3544BAC6"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46D69730" w14:textId="77777777" w:rsidR="0044688E" w:rsidRPr="006E0376" w:rsidRDefault="0044688E" w:rsidP="00622D14">
            <w:pPr>
              <w:spacing w:after="0"/>
              <w:rPr>
                <w:rFonts w:ascii="Book Antiqua" w:eastAsia="Times New Roman" w:hAnsi="Book Antiqua" w:cs="Arial"/>
                <w:lang w:eastAsia="hr-HR"/>
              </w:rPr>
            </w:pPr>
            <w:r w:rsidRPr="006E0376">
              <w:rPr>
                <w:rFonts w:ascii="Book Antiqua" w:eastAsia="Times New Roman" w:hAnsi="Book Antiqua" w:cs="Arial"/>
                <w:b/>
                <w:bCs/>
                <w:lang w:eastAsia="hr-HR"/>
              </w:rPr>
              <w:t>Zakonske i druge pravne osnove programa</w:t>
            </w:r>
            <w:r w:rsidRPr="006E0376">
              <w:rPr>
                <w:rFonts w:ascii="Book Antiqua" w:eastAsia="Times New Roman" w:hAnsi="Book Antiqua" w:cs="Arial"/>
                <w:lang w:eastAsia="hr-HR"/>
              </w:rPr>
              <w:t>:</w:t>
            </w:r>
          </w:p>
          <w:p w14:paraId="3172E035" w14:textId="77777777" w:rsidR="0044688E" w:rsidRPr="006E0376" w:rsidRDefault="0044688E" w:rsidP="00622D14">
            <w:pPr>
              <w:pStyle w:val="Tijeloteksta"/>
              <w:tabs>
                <w:tab w:val="left" w:pos="2402"/>
              </w:tabs>
              <w:spacing w:line="276" w:lineRule="auto"/>
              <w:ind w:left="146"/>
              <w:rPr>
                <w:rFonts w:ascii="Book Antiqua" w:hAnsi="Book Antiqua" w:cs="Arial"/>
                <w:sz w:val="22"/>
                <w:szCs w:val="22"/>
                <w:lang w:val="hr-HR"/>
              </w:rPr>
            </w:pPr>
            <w:r w:rsidRPr="006E0376">
              <w:rPr>
                <w:rFonts w:ascii="Book Antiqua" w:hAnsi="Book Antiqua" w:cs="Arial"/>
                <w:spacing w:val="-1"/>
                <w:sz w:val="22"/>
                <w:szCs w:val="22"/>
                <w:lang w:val="hr-HR"/>
              </w:rPr>
              <w:t>Zakon</w:t>
            </w:r>
            <w:r w:rsidRPr="006E0376">
              <w:rPr>
                <w:rFonts w:ascii="Book Antiqua" w:hAnsi="Book Antiqua" w:cs="Arial"/>
                <w:spacing w:val="-13"/>
                <w:sz w:val="22"/>
                <w:szCs w:val="22"/>
                <w:lang w:val="hr-HR"/>
              </w:rPr>
              <w:t xml:space="preserve"> </w:t>
            </w:r>
            <w:r w:rsidRPr="006E0376">
              <w:rPr>
                <w:rFonts w:ascii="Book Antiqua" w:hAnsi="Book Antiqua" w:cs="Arial"/>
                <w:spacing w:val="-1"/>
                <w:sz w:val="22"/>
                <w:szCs w:val="22"/>
                <w:lang w:val="hr-HR"/>
              </w:rPr>
              <w:t>o</w:t>
            </w:r>
            <w:r w:rsidRPr="006E0376">
              <w:rPr>
                <w:rFonts w:ascii="Book Antiqua" w:hAnsi="Book Antiqua" w:cs="Arial"/>
                <w:spacing w:val="-12"/>
                <w:sz w:val="22"/>
                <w:szCs w:val="22"/>
                <w:lang w:val="hr-HR"/>
              </w:rPr>
              <w:t xml:space="preserve"> </w:t>
            </w:r>
            <w:r w:rsidRPr="006E0376">
              <w:rPr>
                <w:rFonts w:ascii="Book Antiqua" w:hAnsi="Book Antiqua" w:cs="Arial"/>
                <w:spacing w:val="-1"/>
                <w:sz w:val="22"/>
                <w:szCs w:val="22"/>
                <w:lang w:val="hr-HR"/>
              </w:rPr>
              <w:t>lokalnoj</w:t>
            </w:r>
            <w:r w:rsidRPr="006E0376">
              <w:rPr>
                <w:rFonts w:ascii="Book Antiqua" w:hAnsi="Book Antiqua" w:cs="Arial"/>
                <w:spacing w:val="-12"/>
                <w:sz w:val="22"/>
                <w:szCs w:val="22"/>
                <w:lang w:val="hr-HR"/>
              </w:rPr>
              <w:t xml:space="preserve"> </w:t>
            </w:r>
            <w:r w:rsidRPr="006E0376">
              <w:rPr>
                <w:rFonts w:ascii="Book Antiqua" w:hAnsi="Book Antiqua" w:cs="Arial"/>
                <w:spacing w:val="-1"/>
                <w:sz w:val="22"/>
                <w:szCs w:val="22"/>
                <w:lang w:val="hr-HR"/>
              </w:rPr>
              <w:t>i</w:t>
            </w:r>
            <w:r w:rsidRPr="006E0376">
              <w:rPr>
                <w:rFonts w:ascii="Book Antiqua" w:hAnsi="Book Antiqua" w:cs="Arial"/>
                <w:spacing w:val="-12"/>
                <w:sz w:val="22"/>
                <w:szCs w:val="22"/>
                <w:lang w:val="hr-HR"/>
              </w:rPr>
              <w:t xml:space="preserve"> </w:t>
            </w:r>
            <w:r w:rsidRPr="006E0376">
              <w:rPr>
                <w:rFonts w:ascii="Book Antiqua" w:hAnsi="Book Antiqua" w:cs="Arial"/>
                <w:spacing w:val="-1"/>
                <w:sz w:val="22"/>
                <w:szCs w:val="22"/>
                <w:lang w:val="hr-HR"/>
              </w:rPr>
              <w:t>područnoj</w:t>
            </w:r>
            <w:r w:rsidRPr="006E0376">
              <w:rPr>
                <w:rFonts w:ascii="Book Antiqua" w:hAnsi="Book Antiqua" w:cs="Arial"/>
                <w:spacing w:val="-13"/>
                <w:sz w:val="22"/>
                <w:szCs w:val="22"/>
                <w:lang w:val="hr-HR"/>
              </w:rPr>
              <w:t xml:space="preserve"> </w:t>
            </w:r>
            <w:r w:rsidRPr="006E0376">
              <w:rPr>
                <w:rFonts w:ascii="Book Antiqua" w:hAnsi="Book Antiqua" w:cs="Arial"/>
                <w:sz w:val="22"/>
                <w:szCs w:val="22"/>
                <w:lang w:val="hr-HR"/>
              </w:rPr>
              <w:t>(regionalnoj)</w:t>
            </w:r>
            <w:r w:rsidRPr="006E0376">
              <w:rPr>
                <w:rFonts w:ascii="Book Antiqua" w:hAnsi="Book Antiqua" w:cs="Arial"/>
                <w:spacing w:val="-12"/>
                <w:sz w:val="22"/>
                <w:szCs w:val="22"/>
                <w:lang w:val="hr-HR"/>
              </w:rPr>
              <w:t xml:space="preserve"> </w:t>
            </w:r>
            <w:r w:rsidRPr="006E0376">
              <w:rPr>
                <w:rFonts w:ascii="Book Antiqua" w:hAnsi="Book Antiqua" w:cs="Arial"/>
                <w:sz w:val="22"/>
                <w:szCs w:val="22"/>
                <w:lang w:val="hr-HR"/>
              </w:rPr>
              <w:t>samoupravi(„Narodne novine“, broj  33/01, 60/01 – vjerodostojno tumačenje, 129/05, 109/07, 125/08, 36/09, 150/11, 144/12 i 19/13 – pročišćeni tekst, 137/15 – ispravak, 123/17, 98/19 i 144/20)</w:t>
            </w:r>
          </w:p>
          <w:p w14:paraId="1F102DF1" w14:textId="77777777" w:rsidR="0044688E" w:rsidRPr="006E0376" w:rsidRDefault="0044688E" w:rsidP="00622D14">
            <w:pPr>
              <w:pStyle w:val="Odlomakpopisa"/>
              <w:widowControl w:val="0"/>
              <w:numPr>
                <w:ilvl w:val="0"/>
                <w:numId w:val="3"/>
              </w:numPr>
              <w:autoSpaceDE w:val="0"/>
              <w:autoSpaceDN w:val="0"/>
              <w:spacing w:before="17" w:after="0"/>
              <w:ind w:left="216" w:firstLine="0"/>
              <w:rPr>
                <w:rFonts w:ascii="Book Antiqua" w:hAnsi="Book Antiqua" w:cs="Arial"/>
              </w:rPr>
            </w:pPr>
            <w:r w:rsidRPr="006E0376">
              <w:rPr>
                <w:rFonts w:ascii="Book Antiqua" w:hAnsi="Book Antiqua" w:cs="Arial"/>
              </w:rPr>
              <w:t>Zakon</w:t>
            </w:r>
            <w:r w:rsidRPr="006E0376">
              <w:rPr>
                <w:rFonts w:ascii="Book Antiqua" w:hAnsi="Book Antiqua" w:cs="Arial"/>
                <w:spacing w:val="-3"/>
              </w:rPr>
              <w:t xml:space="preserve"> </w:t>
            </w:r>
            <w:r w:rsidRPr="006E0376">
              <w:rPr>
                <w:rFonts w:ascii="Book Antiqua" w:hAnsi="Book Antiqua" w:cs="Arial"/>
              </w:rPr>
              <w:t>o</w:t>
            </w:r>
            <w:r w:rsidRPr="006E0376">
              <w:rPr>
                <w:rFonts w:ascii="Book Antiqua" w:hAnsi="Book Antiqua" w:cs="Arial"/>
                <w:spacing w:val="-3"/>
              </w:rPr>
              <w:t xml:space="preserve"> </w:t>
            </w:r>
            <w:r w:rsidRPr="006E0376">
              <w:rPr>
                <w:rFonts w:ascii="Book Antiqua" w:hAnsi="Book Antiqua" w:cs="Arial"/>
              </w:rPr>
              <w:t>savjetima</w:t>
            </w:r>
            <w:r w:rsidRPr="006E0376">
              <w:rPr>
                <w:rFonts w:ascii="Book Antiqua" w:hAnsi="Book Antiqua" w:cs="Arial"/>
                <w:spacing w:val="-3"/>
              </w:rPr>
              <w:t xml:space="preserve"> </w:t>
            </w:r>
            <w:r w:rsidRPr="006E0376">
              <w:rPr>
                <w:rFonts w:ascii="Book Antiqua" w:hAnsi="Book Antiqua" w:cs="Arial"/>
              </w:rPr>
              <w:t>mladih (NN 41/14)</w:t>
            </w:r>
          </w:p>
          <w:p w14:paraId="4ABF447A" w14:textId="77777777" w:rsidR="0044688E" w:rsidRPr="006E0376" w:rsidRDefault="0044688E" w:rsidP="00622D14">
            <w:pPr>
              <w:pStyle w:val="Odlomakpopisa"/>
              <w:widowControl w:val="0"/>
              <w:numPr>
                <w:ilvl w:val="0"/>
                <w:numId w:val="3"/>
              </w:numPr>
              <w:autoSpaceDE w:val="0"/>
              <w:autoSpaceDN w:val="0"/>
              <w:spacing w:before="17" w:after="0"/>
              <w:ind w:left="216" w:firstLine="0"/>
              <w:rPr>
                <w:rFonts w:ascii="Book Antiqua" w:hAnsi="Book Antiqua" w:cs="Arial"/>
              </w:rPr>
            </w:pPr>
            <w:r w:rsidRPr="006E0376">
              <w:rPr>
                <w:rFonts w:ascii="Book Antiqua" w:hAnsi="Book Antiqua" w:cs="Arial"/>
              </w:rPr>
              <w:t>Odluka</w:t>
            </w:r>
            <w:r w:rsidRPr="006E0376">
              <w:rPr>
                <w:rFonts w:ascii="Book Antiqua" w:hAnsi="Book Antiqua" w:cs="Arial"/>
                <w:spacing w:val="-5"/>
              </w:rPr>
              <w:t xml:space="preserve"> </w:t>
            </w:r>
            <w:r w:rsidRPr="006E0376">
              <w:rPr>
                <w:rFonts w:ascii="Book Antiqua" w:hAnsi="Book Antiqua" w:cs="Arial"/>
              </w:rPr>
              <w:t>o</w:t>
            </w:r>
            <w:r w:rsidRPr="006E0376">
              <w:rPr>
                <w:rFonts w:ascii="Book Antiqua" w:hAnsi="Book Antiqua" w:cs="Arial"/>
                <w:spacing w:val="-5"/>
              </w:rPr>
              <w:t xml:space="preserve"> </w:t>
            </w:r>
            <w:r w:rsidRPr="006E0376">
              <w:rPr>
                <w:rFonts w:ascii="Book Antiqua" w:hAnsi="Book Antiqua" w:cs="Arial"/>
              </w:rPr>
              <w:t>osnivanju</w:t>
            </w:r>
            <w:r w:rsidRPr="006E0376">
              <w:rPr>
                <w:rFonts w:ascii="Book Antiqua" w:hAnsi="Book Antiqua" w:cs="Arial"/>
                <w:spacing w:val="-4"/>
              </w:rPr>
              <w:t xml:space="preserve"> </w:t>
            </w:r>
            <w:r w:rsidRPr="006E0376">
              <w:rPr>
                <w:rFonts w:ascii="Book Antiqua" w:hAnsi="Book Antiqua" w:cs="Arial"/>
              </w:rPr>
              <w:t>Savjeta</w:t>
            </w:r>
            <w:r w:rsidRPr="006E0376">
              <w:rPr>
                <w:rFonts w:ascii="Book Antiqua" w:hAnsi="Book Antiqua" w:cs="Arial"/>
                <w:spacing w:val="-5"/>
              </w:rPr>
              <w:t xml:space="preserve"> </w:t>
            </w:r>
            <w:r w:rsidRPr="006E0376">
              <w:rPr>
                <w:rFonts w:ascii="Book Antiqua" w:hAnsi="Book Antiqua" w:cs="Arial"/>
              </w:rPr>
              <w:t>mladih</w:t>
            </w:r>
            <w:r w:rsidRPr="006E0376">
              <w:rPr>
                <w:rFonts w:ascii="Book Antiqua" w:hAnsi="Book Antiqua" w:cs="Arial"/>
                <w:spacing w:val="-4"/>
              </w:rPr>
              <w:t xml:space="preserve"> </w:t>
            </w:r>
            <w:r w:rsidRPr="006E0376">
              <w:rPr>
                <w:rFonts w:ascii="Book Antiqua" w:hAnsi="Book Antiqua" w:cs="Arial"/>
              </w:rPr>
              <w:t>Grada</w:t>
            </w:r>
            <w:r w:rsidRPr="006E0376">
              <w:rPr>
                <w:rFonts w:ascii="Book Antiqua" w:hAnsi="Book Antiqua" w:cs="Arial"/>
                <w:spacing w:val="-5"/>
              </w:rPr>
              <w:t xml:space="preserve"> </w:t>
            </w:r>
            <w:r w:rsidRPr="006E0376">
              <w:rPr>
                <w:rFonts w:ascii="Book Antiqua" w:hAnsi="Book Antiqua" w:cs="Arial"/>
              </w:rPr>
              <w:t>Dugog</w:t>
            </w:r>
            <w:r w:rsidRPr="006E0376">
              <w:rPr>
                <w:rFonts w:ascii="Book Antiqua" w:hAnsi="Book Antiqua" w:cs="Arial"/>
                <w:spacing w:val="-5"/>
              </w:rPr>
              <w:t xml:space="preserve"> </w:t>
            </w:r>
            <w:r w:rsidRPr="006E0376">
              <w:rPr>
                <w:rFonts w:ascii="Book Antiqua" w:hAnsi="Book Antiqua" w:cs="Arial"/>
              </w:rPr>
              <w:t>Sela (Službeni glasnik Grada Dugog Sela broj 4/14)</w:t>
            </w:r>
          </w:p>
          <w:p w14:paraId="26B2D291" w14:textId="77777777" w:rsidR="0044688E" w:rsidRPr="006E0376" w:rsidRDefault="0044688E" w:rsidP="00622D14">
            <w:pPr>
              <w:pStyle w:val="Tijeloteksta"/>
              <w:tabs>
                <w:tab w:val="left" w:pos="2402"/>
              </w:tabs>
              <w:spacing w:line="276" w:lineRule="auto"/>
              <w:ind w:left="146"/>
              <w:rPr>
                <w:rFonts w:ascii="Book Antiqua" w:eastAsia="Times New Roman" w:hAnsi="Book Antiqua" w:cs="Arial"/>
                <w:sz w:val="22"/>
                <w:szCs w:val="22"/>
                <w:lang w:val="hr-HR" w:eastAsia="hr-HR"/>
              </w:rPr>
            </w:pPr>
          </w:p>
        </w:tc>
      </w:tr>
      <w:tr w:rsidR="0044688E" w:rsidRPr="006E0376" w14:paraId="4941F989"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28BE1D51" w14:textId="77777777" w:rsidR="0044688E" w:rsidRPr="006E0376" w:rsidRDefault="0044688E" w:rsidP="00622D14">
            <w:pPr>
              <w:spacing w:after="0"/>
              <w:jc w:val="both"/>
              <w:rPr>
                <w:rFonts w:ascii="Book Antiqua" w:eastAsia="Times New Roman" w:hAnsi="Book Antiqua" w:cs="Arial"/>
                <w:b/>
                <w:bCs/>
                <w:lang w:eastAsia="hr-HR"/>
              </w:rPr>
            </w:pPr>
            <w:r w:rsidRPr="006E0376">
              <w:rPr>
                <w:rFonts w:ascii="Book Antiqua" w:eastAsia="Times New Roman" w:hAnsi="Book Antiqua" w:cs="Arial"/>
                <w:b/>
                <w:bCs/>
                <w:lang w:eastAsia="hr-HR"/>
              </w:rPr>
              <w:t>Ciljevi provedbe programa u razdoblju 2023.-2025.</w:t>
            </w:r>
          </w:p>
          <w:p w14:paraId="207768AC" w14:textId="77777777" w:rsidR="0044688E" w:rsidRPr="006E0376" w:rsidRDefault="0044688E" w:rsidP="00622D14">
            <w:pPr>
              <w:spacing w:after="0"/>
              <w:jc w:val="both"/>
              <w:rPr>
                <w:rFonts w:ascii="Book Antiqua" w:eastAsia="Times New Roman" w:hAnsi="Book Antiqua" w:cs="Arial"/>
                <w:lang w:eastAsia="hr-HR"/>
              </w:rPr>
            </w:pPr>
            <w:r w:rsidRPr="006E0376">
              <w:rPr>
                <w:rFonts w:ascii="Book Antiqua" w:eastAsia="Times New Roman" w:hAnsi="Book Antiqua" w:cs="Arial"/>
                <w:lang w:eastAsia="hr-HR"/>
              </w:rPr>
              <w:t>Unaprjeđenje položaja mladih na području Grada, rasprava o pojedinim pitanjima od značaja za unapređenje položaja mladih i načinu rješavanja tih pitanja.</w:t>
            </w:r>
          </w:p>
          <w:p w14:paraId="1FF74376" w14:textId="77777777" w:rsidR="0044688E" w:rsidRPr="006E0376" w:rsidRDefault="0044688E" w:rsidP="00622D14">
            <w:pPr>
              <w:spacing w:after="0"/>
              <w:jc w:val="both"/>
              <w:rPr>
                <w:rFonts w:ascii="Book Antiqua" w:eastAsia="Times New Roman" w:hAnsi="Book Antiqua" w:cs="Arial"/>
                <w:lang w:eastAsia="hr-HR"/>
              </w:rPr>
            </w:pPr>
            <w:r w:rsidRPr="006E0376">
              <w:rPr>
                <w:rFonts w:ascii="Book Antiqua" w:eastAsia="Times New Roman" w:hAnsi="Book Antiqua" w:cs="Arial"/>
                <w:lang w:eastAsia="hr-HR"/>
              </w:rPr>
              <w:t>Zakonska obveza osiguravanja sredstva za rad Savjeta mladih Grada Dugog Sela, tehničkih uvjeta za rad, stručne i administrativne pomoći i troškova vezanih za rad Savjeta mladih.</w:t>
            </w:r>
          </w:p>
          <w:p w14:paraId="6BE3C973" w14:textId="77777777" w:rsidR="0044688E" w:rsidRPr="006E0376" w:rsidRDefault="0044688E" w:rsidP="00622D14">
            <w:pPr>
              <w:spacing w:after="0"/>
              <w:rPr>
                <w:rFonts w:ascii="Book Antiqua" w:eastAsia="Times New Roman" w:hAnsi="Book Antiqua" w:cs="Arial"/>
                <w:lang w:eastAsia="hr-HR"/>
              </w:rPr>
            </w:pPr>
          </w:p>
          <w:p w14:paraId="1CB43AD7" w14:textId="77777777" w:rsidR="0044688E" w:rsidRPr="006E0376" w:rsidRDefault="0044688E" w:rsidP="00622D14">
            <w:pPr>
              <w:spacing w:after="0"/>
              <w:rPr>
                <w:rFonts w:ascii="Book Antiqua" w:eastAsia="Times New Roman" w:hAnsi="Book Antiqua" w:cs="Arial"/>
                <w:i/>
                <w:iCs/>
                <w:lang w:eastAsia="hr-HR"/>
              </w:rPr>
            </w:pPr>
          </w:p>
        </w:tc>
      </w:tr>
    </w:tbl>
    <w:p w14:paraId="030ED5CA" w14:textId="77777777" w:rsidR="0044688E" w:rsidRPr="006E0376" w:rsidRDefault="0044688E" w:rsidP="0044688E">
      <w:pPr>
        <w:rPr>
          <w:rFonts w:ascii="Book Antiqua" w:hAnsi="Book Antiqua"/>
        </w:rPr>
      </w:pPr>
    </w:p>
    <w:p w14:paraId="6B2C51C4" w14:textId="77777777" w:rsidR="0044688E" w:rsidRPr="006E0376" w:rsidRDefault="0044688E" w:rsidP="0044688E">
      <w:pPr>
        <w:pStyle w:val="Odlomakpopisa"/>
        <w:numPr>
          <w:ilvl w:val="0"/>
          <w:numId w:val="1"/>
        </w:numPr>
        <w:spacing w:after="0"/>
        <w:rPr>
          <w:rFonts w:ascii="Book Antiqua" w:hAnsi="Book Antiqua" w:cs="Arial"/>
          <w:b/>
          <w:bCs/>
        </w:rPr>
      </w:pPr>
      <w:r w:rsidRPr="006E0376">
        <w:rPr>
          <w:rFonts w:ascii="Book Antiqua" w:hAnsi="Book Antiqua" w:cs="Arial"/>
          <w:b/>
          <w:bCs/>
        </w:rPr>
        <w:t>Procjena i ishodište potrebnih sredstava za aktivnosti/projekte unutar programa</w:t>
      </w:r>
    </w:p>
    <w:p w14:paraId="1E49AC91" w14:textId="77777777" w:rsidR="0044688E" w:rsidRPr="006E0376" w:rsidRDefault="0044688E" w:rsidP="0044688E">
      <w:pPr>
        <w:pStyle w:val="Odlomakpopisa"/>
        <w:spacing w:after="0"/>
        <w:rPr>
          <w:rFonts w:ascii="Book Antiqua" w:hAnsi="Book Antiqua" w:cs="Arial"/>
          <w:b/>
          <w:bCs/>
        </w:rPr>
      </w:pPr>
    </w:p>
    <w:tbl>
      <w:tblPr>
        <w:tblW w:w="7812" w:type="dxa"/>
        <w:jc w:val="center"/>
        <w:tblLook w:val="04A0" w:firstRow="1" w:lastRow="0" w:firstColumn="1" w:lastColumn="0" w:noHBand="0" w:noVBand="1"/>
      </w:tblPr>
      <w:tblGrid>
        <w:gridCol w:w="3701"/>
        <w:gridCol w:w="1417"/>
        <w:gridCol w:w="1383"/>
        <w:gridCol w:w="1316"/>
      </w:tblGrid>
      <w:tr w:rsidR="0044688E" w:rsidRPr="004C061C" w14:paraId="6EB9FBF0"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DF17F"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3D65F2B"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Proračun</w:t>
            </w:r>
          </w:p>
          <w:p w14:paraId="220DB9C8"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039CFA3D"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I. izmjene i dopune</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38389BB3"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Realizacija</w:t>
            </w:r>
          </w:p>
        </w:tc>
      </w:tr>
      <w:tr w:rsidR="0044688E" w:rsidRPr="004C061C" w14:paraId="3D5E2687"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70032530"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A100003 Sredstva za rad Savjeta mladih</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3B69E25"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 6.636,00</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4FDDC715"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 6.636,00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0A2B6213"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6.219,87</w:t>
            </w:r>
          </w:p>
        </w:tc>
      </w:tr>
    </w:tbl>
    <w:p w14:paraId="5FF8E8A6" w14:textId="77777777" w:rsidR="0044688E" w:rsidRPr="00AB133B" w:rsidRDefault="0044688E" w:rsidP="0044688E">
      <w:pPr>
        <w:spacing w:after="0"/>
        <w:rPr>
          <w:rFonts w:ascii="Book Antiqua" w:hAnsi="Book Antiqua" w:cs="Arial"/>
          <w:color w:val="FF0000"/>
        </w:rPr>
      </w:pPr>
    </w:p>
    <w:p w14:paraId="6B021FD0" w14:textId="77777777" w:rsidR="0044688E" w:rsidRPr="006E0376" w:rsidRDefault="0044688E" w:rsidP="0044688E">
      <w:pPr>
        <w:spacing w:after="0"/>
        <w:rPr>
          <w:rFonts w:ascii="Book Antiqua" w:hAnsi="Book Antiqua" w:cs="Arial"/>
        </w:rPr>
      </w:pPr>
      <w:r w:rsidRPr="006E0376">
        <w:rPr>
          <w:rFonts w:ascii="Book Antiqua" w:hAnsi="Book Antiqua" w:cs="Arial"/>
        </w:rPr>
        <w:t>U nastavku se za svaku aktivnost/projekt daje obrazloženje i definiraju pokazatelji rezultata:</w:t>
      </w:r>
    </w:p>
    <w:p w14:paraId="4B8B63E6" w14:textId="77777777" w:rsidR="0044688E" w:rsidRPr="006E0376" w:rsidRDefault="0044688E" w:rsidP="0044688E">
      <w:pPr>
        <w:spacing w:after="0"/>
        <w:rPr>
          <w:rFonts w:ascii="Book Antiqua" w:eastAsia="Times New Roman" w:hAnsi="Book Antiqua" w:cs="Arial"/>
          <w:lang w:eastAsia="hr-HR"/>
        </w:rPr>
      </w:pPr>
    </w:p>
    <w:p w14:paraId="3D8459C7" w14:textId="77777777" w:rsidR="0044688E" w:rsidRPr="006E0376" w:rsidRDefault="0044688E" w:rsidP="0044688E">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44688E" w:rsidRPr="006E0376" w14:paraId="46B93C9D"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974FE5D" w14:textId="77777777" w:rsidR="0044688E" w:rsidRPr="006E0376" w:rsidRDefault="0044688E" w:rsidP="00622D14">
            <w:pPr>
              <w:spacing w:after="0"/>
              <w:rPr>
                <w:rFonts w:ascii="Book Antiqua" w:eastAsia="Times New Roman" w:hAnsi="Book Antiqua" w:cs="Arial"/>
                <w:b/>
                <w:bCs/>
                <w:lang w:eastAsia="hr-HR"/>
              </w:rPr>
            </w:pPr>
            <w:r w:rsidRPr="006E0376">
              <w:rPr>
                <w:rFonts w:ascii="Book Antiqua" w:eastAsia="Times New Roman" w:hAnsi="Book Antiqua" w:cs="Arial"/>
                <w:b/>
                <w:bCs/>
                <w:lang w:eastAsia="hr-HR"/>
              </w:rPr>
              <w:t>Naziv aktivnosti/projekta u Proračunu:</w:t>
            </w:r>
          </w:p>
          <w:p w14:paraId="384EEBCF" w14:textId="77777777" w:rsidR="0044688E" w:rsidRPr="006E0376" w:rsidRDefault="0044688E" w:rsidP="00622D14">
            <w:pPr>
              <w:spacing w:after="0"/>
              <w:rPr>
                <w:rFonts w:ascii="Book Antiqua" w:eastAsia="Times New Roman" w:hAnsi="Book Antiqua" w:cs="Arial"/>
                <w:b/>
                <w:bCs/>
                <w:lang w:eastAsia="hr-HR"/>
              </w:rPr>
            </w:pPr>
            <w:r w:rsidRPr="006E0376">
              <w:rPr>
                <w:rFonts w:ascii="Book Antiqua" w:eastAsia="Times New Roman" w:hAnsi="Book Antiqua" w:cs="Arial"/>
                <w:b/>
                <w:bCs/>
                <w:lang w:eastAsia="hr-HR"/>
              </w:rPr>
              <w:t>Aktivnost A100003 Sredstva za rad Savjeta mladih</w:t>
            </w:r>
          </w:p>
        </w:tc>
      </w:tr>
      <w:tr w:rsidR="0044688E" w:rsidRPr="006E0376" w14:paraId="6C4FC8CD" w14:textId="77777777" w:rsidTr="00622D14">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5739C3" w14:textId="77777777" w:rsidR="0044688E" w:rsidRPr="006E0376" w:rsidRDefault="0044688E" w:rsidP="00622D14">
            <w:pPr>
              <w:spacing w:after="0"/>
              <w:jc w:val="both"/>
              <w:rPr>
                <w:rFonts w:ascii="Book Antiqua" w:eastAsia="Times New Roman" w:hAnsi="Book Antiqua" w:cs="Arial"/>
                <w:lang w:eastAsia="hr-HR"/>
              </w:rPr>
            </w:pPr>
            <w:r w:rsidRPr="006E0376">
              <w:rPr>
                <w:rFonts w:ascii="Book Antiqua" w:hAnsi="Book Antiqua"/>
              </w:rPr>
              <w:t>Financijska sredstva za rad savjeta mladih osiguravaju se u proračunu Grada. Grad je  dužan  osigurati prostor za održavanje sjednica savjeta mladih, a stručne i administrativne poslove za potrebe savjeta mladih obavljaju stručne službe predstavničkog tijela jedinice lokalne i područne (regionalne) samouprave. Za svoj rad članovi savjeta mladih ne primaju naknadu, već im se osigurava pravo na naknadu troškova vezanih uz rad savjeta mladih, u skladu s odlukom o osnivanju savjeta mladih. Trošak se odnosi na planirane projekte u 2023. godine koje Savjet mladih provodi i podupire.</w:t>
            </w:r>
          </w:p>
        </w:tc>
      </w:tr>
      <w:tr w:rsidR="0044688E" w:rsidRPr="00AB133B" w14:paraId="1DD5FEEE" w14:textId="77777777" w:rsidTr="00622D14">
        <w:trPr>
          <w:trHeight w:val="611"/>
        </w:trPr>
        <w:tc>
          <w:tcPr>
            <w:tcW w:w="9229" w:type="dxa"/>
            <w:vMerge/>
            <w:vAlign w:val="center"/>
            <w:hideMark/>
          </w:tcPr>
          <w:p w14:paraId="4BD74DF1" w14:textId="77777777" w:rsidR="0044688E" w:rsidRPr="00AB133B" w:rsidRDefault="0044688E" w:rsidP="00622D14">
            <w:pPr>
              <w:spacing w:after="0"/>
              <w:rPr>
                <w:rFonts w:ascii="Book Antiqua" w:eastAsia="Times New Roman" w:hAnsi="Book Antiqua" w:cs="Arial"/>
                <w:color w:val="FF0000"/>
                <w:lang w:eastAsia="hr-HR"/>
              </w:rPr>
            </w:pPr>
          </w:p>
        </w:tc>
      </w:tr>
    </w:tbl>
    <w:p w14:paraId="35A1A4E9" w14:textId="77777777" w:rsidR="0044688E" w:rsidRPr="00AB133B" w:rsidRDefault="0044688E" w:rsidP="0044688E">
      <w:pPr>
        <w:rPr>
          <w:rFonts w:ascii="Book Antiqua" w:hAnsi="Book Antiqua" w:cs="Arial"/>
          <w:b/>
          <w:color w:val="FF0000"/>
        </w:rPr>
      </w:pPr>
    </w:p>
    <w:p w14:paraId="15405E2E" w14:textId="77777777" w:rsidR="0044688E" w:rsidRPr="006E0376" w:rsidRDefault="0044688E" w:rsidP="0044688E">
      <w:pPr>
        <w:rPr>
          <w:rFonts w:ascii="Book Antiqua" w:hAnsi="Book Antiqua" w:cs="Arial"/>
          <w:b/>
          <w:bCs/>
        </w:rPr>
      </w:pPr>
      <w:r w:rsidRPr="006E0376">
        <w:rPr>
          <w:rFonts w:ascii="Book Antiqua" w:hAnsi="Book Antiqua" w:cs="Arial"/>
          <w:b/>
          <w:bCs/>
        </w:rPr>
        <w:t>Pokazatelji rezultata :</w:t>
      </w:r>
    </w:p>
    <w:tbl>
      <w:tblPr>
        <w:tblW w:w="8508" w:type="dxa"/>
        <w:jc w:val="center"/>
        <w:tblLook w:val="04A0" w:firstRow="1" w:lastRow="0" w:firstColumn="1" w:lastColumn="0" w:noHBand="0" w:noVBand="1"/>
      </w:tblPr>
      <w:tblGrid>
        <w:gridCol w:w="1549"/>
        <w:gridCol w:w="1425"/>
        <w:gridCol w:w="1589"/>
        <w:gridCol w:w="1380"/>
        <w:gridCol w:w="1290"/>
        <w:gridCol w:w="1275"/>
      </w:tblGrid>
      <w:tr w:rsidR="0044688E" w:rsidRPr="006E0376" w14:paraId="2EA7DD5B" w14:textId="77777777" w:rsidTr="00622D14">
        <w:trPr>
          <w:trHeight w:val="564"/>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9D4E3"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lang w:eastAsia="hr-HR"/>
              </w:rPr>
              <w:t>Pokazatelj</w:t>
            </w:r>
          </w:p>
          <w:p w14:paraId="341901ED"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lang w:eastAsia="hr-HR"/>
              </w:rPr>
              <w:t>rezultata</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E6BA56F"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lang w:eastAsia="hr-HR"/>
              </w:rPr>
              <w:t>Definicija pokazatelja</w:t>
            </w:r>
          </w:p>
        </w:tc>
        <w:tc>
          <w:tcPr>
            <w:tcW w:w="1589" w:type="dxa"/>
            <w:tcBorders>
              <w:top w:val="single" w:sz="4" w:space="0" w:color="auto"/>
              <w:left w:val="nil"/>
              <w:bottom w:val="single" w:sz="4" w:space="0" w:color="auto"/>
              <w:right w:val="single" w:sz="4" w:space="0" w:color="auto"/>
            </w:tcBorders>
            <w:vAlign w:val="center"/>
          </w:tcPr>
          <w:p w14:paraId="42B65FFA"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lang w:eastAsia="hr-HR"/>
              </w:rPr>
              <w:t>Jedinica</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CCCB0"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sz w:val="20"/>
                <w:szCs w:val="20"/>
                <w:lang w:eastAsia="hr-HR"/>
              </w:rPr>
              <w:t>Polazna vrijednost 2022.</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59957818" w14:textId="77777777" w:rsidR="0044688E" w:rsidRPr="006E0376" w:rsidRDefault="0044688E" w:rsidP="00622D14">
            <w:pPr>
              <w:spacing w:after="0"/>
              <w:jc w:val="center"/>
              <w:rPr>
                <w:rFonts w:ascii="Book Antiqua" w:eastAsia="Times New Roman" w:hAnsi="Book Antiqua" w:cs="Arial"/>
                <w:sz w:val="20"/>
                <w:szCs w:val="20"/>
                <w:lang w:eastAsia="hr-HR"/>
              </w:rPr>
            </w:pPr>
            <w:r w:rsidRPr="006E0376">
              <w:rPr>
                <w:rFonts w:ascii="Book Antiqua" w:eastAsia="Times New Roman" w:hAnsi="Book Antiqua" w:cs="Arial"/>
                <w:sz w:val="20"/>
                <w:szCs w:val="20"/>
                <w:lang w:eastAsia="hr-HR"/>
              </w:rPr>
              <w:t>Ciljana vrijednost</w:t>
            </w:r>
          </w:p>
          <w:p w14:paraId="562D09BC"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sz w:val="20"/>
                <w:szCs w:val="20"/>
                <w:lang w:eastAsia="hr-HR"/>
              </w:rPr>
              <w:t>2023.</w:t>
            </w:r>
          </w:p>
        </w:tc>
        <w:tc>
          <w:tcPr>
            <w:tcW w:w="1275" w:type="dxa"/>
            <w:tcBorders>
              <w:top w:val="single" w:sz="4" w:space="0" w:color="auto"/>
              <w:left w:val="nil"/>
              <w:bottom w:val="single" w:sz="4" w:space="0" w:color="auto"/>
              <w:right w:val="single" w:sz="4" w:space="0" w:color="auto"/>
            </w:tcBorders>
            <w:vAlign w:val="center"/>
          </w:tcPr>
          <w:p w14:paraId="18DB430C"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sz w:val="20"/>
                <w:szCs w:val="20"/>
                <w:lang w:eastAsia="hr-HR"/>
              </w:rPr>
              <w:t>Realizacija</w:t>
            </w:r>
          </w:p>
        </w:tc>
      </w:tr>
      <w:tr w:rsidR="0044688E" w:rsidRPr="006E0376" w14:paraId="2C549B46" w14:textId="77777777" w:rsidTr="00622D14">
        <w:trPr>
          <w:trHeight w:val="282"/>
          <w:jc w:val="center"/>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78E3B629" w14:textId="77777777" w:rsidR="0044688E" w:rsidRPr="006E0376" w:rsidRDefault="0044688E" w:rsidP="00622D14">
            <w:pPr>
              <w:spacing w:after="0"/>
              <w:jc w:val="center"/>
              <w:rPr>
                <w:rFonts w:ascii="Book Antiqua" w:hAnsi="Book Antiqua"/>
              </w:rPr>
            </w:pPr>
            <w:r w:rsidRPr="006E0376">
              <w:rPr>
                <w:rFonts w:ascii="Book Antiqua" w:hAnsi="Book Antiqua"/>
              </w:rPr>
              <w:t>Broj realiziranih projekata Savjeta mladih</w:t>
            </w:r>
          </w:p>
        </w:tc>
        <w:tc>
          <w:tcPr>
            <w:tcW w:w="1425" w:type="dxa"/>
            <w:tcBorders>
              <w:top w:val="nil"/>
              <w:left w:val="nil"/>
              <w:bottom w:val="single" w:sz="4" w:space="0" w:color="auto"/>
              <w:right w:val="single" w:sz="4" w:space="0" w:color="auto"/>
            </w:tcBorders>
            <w:shd w:val="clear" w:color="auto" w:fill="auto"/>
            <w:noWrap/>
            <w:vAlign w:val="center"/>
          </w:tcPr>
          <w:p w14:paraId="52D03562"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lang w:eastAsia="hr-HR"/>
              </w:rPr>
              <w:t>Broj realiziranih projekata sukladno godišnjem planu</w:t>
            </w:r>
          </w:p>
        </w:tc>
        <w:tc>
          <w:tcPr>
            <w:tcW w:w="1589" w:type="dxa"/>
            <w:tcBorders>
              <w:top w:val="nil"/>
              <w:left w:val="nil"/>
              <w:bottom w:val="single" w:sz="4" w:space="0" w:color="auto"/>
              <w:right w:val="single" w:sz="4" w:space="0" w:color="auto"/>
            </w:tcBorders>
            <w:vAlign w:val="center"/>
          </w:tcPr>
          <w:p w14:paraId="189CDF6C"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hAnsi="Book Antiqua"/>
              </w:rPr>
              <w:t>Broj realiziranih projekata Savjeta mladih sa udrugama i institucijama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3FE83"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lang w:eastAsia="hr-HR"/>
              </w:rPr>
              <w:t>5</w:t>
            </w:r>
          </w:p>
        </w:tc>
        <w:tc>
          <w:tcPr>
            <w:tcW w:w="1290" w:type="dxa"/>
            <w:tcBorders>
              <w:top w:val="nil"/>
              <w:left w:val="nil"/>
              <w:bottom w:val="single" w:sz="4" w:space="0" w:color="auto"/>
              <w:right w:val="single" w:sz="4" w:space="0" w:color="auto"/>
            </w:tcBorders>
            <w:shd w:val="clear" w:color="auto" w:fill="auto"/>
            <w:noWrap/>
            <w:vAlign w:val="center"/>
          </w:tcPr>
          <w:p w14:paraId="46B7BDFB"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lang w:eastAsia="hr-HR"/>
              </w:rPr>
              <w:t>7</w:t>
            </w:r>
          </w:p>
        </w:tc>
        <w:tc>
          <w:tcPr>
            <w:tcW w:w="1275" w:type="dxa"/>
            <w:tcBorders>
              <w:top w:val="nil"/>
              <w:left w:val="nil"/>
              <w:bottom w:val="single" w:sz="4" w:space="0" w:color="auto"/>
              <w:right w:val="single" w:sz="4" w:space="0" w:color="auto"/>
            </w:tcBorders>
            <w:vAlign w:val="center"/>
          </w:tcPr>
          <w:p w14:paraId="12003096"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lang w:eastAsia="hr-HR"/>
              </w:rPr>
              <w:t>7</w:t>
            </w:r>
          </w:p>
        </w:tc>
      </w:tr>
    </w:tbl>
    <w:p w14:paraId="44D5896C" w14:textId="77777777" w:rsidR="0044688E" w:rsidRPr="006E0376" w:rsidRDefault="0044688E" w:rsidP="0044688E">
      <w:pPr>
        <w:rPr>
          <w:rFonts w:ascii="Book Antiqua" w:hAnsi="Book Antiqua" w:cs="Arial"/>
        </w:rPr>
      </w:pPr>
    </w:p>
    <w:tbl>
      <w:tblPr>
        <w:tblW w:w="10039" w:type="dxa"/>
        <w:tblInd w:w="93" w:type="dxa"/>
        <w:tblLayout w:type="fixed"/>
        <w:tblLook w:val="04A0" w:firstRow="1" w:lastRow="0" w:firstColumn="1" w:lastColumn="0" w:noHBand="0" w:noVBand="1"/>
      </w:tblPr>
      <w:tblGrid>
        <w:gridCol w:w="10039"/>
      </w:tblGrid>
      <w:tr w:rsidR="0044688E" w:rsidRPr="006E0376" w14:paraId="2BEACA25" w14:textId="77777777" w:rsidTr="00622D14">
        <w:trPr>
          <w:trHeight w:val="293"/>
        </w:trPr>
        <w:tc>
          <w:tcPr>
            <w:tcW w:w="10039" w:type="dxa"/>
            <w:tcBorders>
              <w:top w:val="single" w:sz="4" w:space="0" w:color="auto"/>
              <w:left w:val="single" w:sz="4" w:space="0" w:color="auto"/>
              <w:bottom w:val="single" w:sz="4" w:space="0" w:color="auto"/>
              <w:right w:val="single" w:sz="4" w:space="0" w:color="auto"/>
            </w:tcBorders>
            <w:shd w:val="clear" w:color="auto" w:fill="auto"/>
            <w:noWrap/>
            <w:hideMark/>
          </w:tcPr>
          <w:p w14:paraId="4F05C887" w14:textId="77777777" w:rsidR="0044688E" w:rsidRPr="006E0376" w:rsidRDefault="0044688E" w:rsidP="00622D14">
            <w:pPr>
              <w:spacing w:after="0"/>
              <w:rPr>
                <w:rFonts w:ascii="Book Antiqua" w:eastAsia="Times New Roman" w:hAnsi="Book Antiqua" w:cs="Arial"/>
                <w:b/>
                <w:bCs/>
                <w:i/>
                <w:iCs/>
                <w:lang w:eastAsia="hr-HR"/>
              </w:rPr>
            </w:pPr>
            <w:r w:rsidRPr="006E0376">
              <w:rPr>
                <w:rFonts w:ascii="Book Antiqua" w:eastAsia="Times New Roman" w:hAnsi="Book Antiqua" w:cs="Arial"/>
                <w:b/>
                <w:bCs/>
                <w:i/>
                <w:iCs/>
                <w:lang w:eastAsia="hr-HR"/>
              </w:rPr>
              <w:t>Program 1004 MJESNA SAMOUPRAVA</w:t>
            </w:r>
          </w:p>
        </w:tc>
      </w:tr>
      <w:tr w:rsidR="0044688E" w:rsidRPr="006E0376" w14:paraId="33E2EAF8" w14:textId="77777777" w:rsidTr="00622D14">
        <w:trPr>
          <w:trHeight w:val="636"/>
        </w:trPr>
        <w:tc>
          <w:tcPr>
            <w:tcW w:w="10039" w:type="dxa"/>
            <w:tcBorders>
              <w:top w:val="single" w:sz="4" w:space="0" w:color="auto"/>
              <w:left w:val="single" w:sz="4" w:space="0" w:color="auto"/>
              <w:bottom w:val="single" w:sz="4" w:space="0" w:color="auto"/>
              <w:right w:val="single" w:sz="4" w:space="0" w:color="auto"/>
            </w:tcBorders>
            <w:shd w:val="clear" w:color="auto" w:fill="auto"/>
            <w:noWrap/>
            <w:hideMark/>
          </w:tcPr>
          <w:p w14:paraId="6959C4E1" w14:textId="77777777" w:rsidR="0044688E" w:rsidRPr="006E0376" w:rsidRDefault="0044688E" w:rsidP="00622D14">
            <w:pPr>
              <w:spacing w:after="0"/>
              <w:jc w:val="both"/>
              <w:rPr>
                <w:rFonts w:ascii="Book Antiqua" w:eastAsia="Times New Roman" w:hAnsi="Book Antiqua" w:cs="Arial"/>
                <w:lang w:eastAsia="hr-HR"/>
              </w:rPr>
            </w:pPr>
            <w:r w:rsidRPr="006E0376">
              <w:rPr>
                <w:rFonts w:ascii="Book Antiqua" w:eastAsia="Times New Roman" w:hAnsi="Book Antiqua" w:cs="Arial"/>
                <w:b/>
                <w:bCs/>
                <w:lang w:eastAsia="hr-HR"/>
              </w:rPr>
              <w:t>Opis programa</w:t>
            </w:r>
            <w:r w:rsidRPr="006E0376">
              <w:rPr>
                <w:rFonts w:ascii="Book Antiqua" w:eastAsia="Times New Roman" w:hAnsi="Book Antiqua" w:cs="Arial"/>
                <w:lang w:eastAsia="hr-HR"/>
              </w:rPr>
              <w:t xml:space="preserve">: </w:t>
            </w:r>
            <w:r w:rsidRPr="006E0376">
              <w:rPr>
                <w:rFonts w:ascii="Book Antiqua" w:hAnsi="Book Antiqua" w:cs="Arial"/>
              </w:rPr>
              <w:t>Mjesna samouprava obuhvaća aktivnosti kojima se osiguravaju sredstva za aktivnosti Mjesnih odbora. Mjesni odbori planiraju osigurana</w:t>
            </w:r>
            <w:r w:rsidRPr="006E0376">
              <w:rPr>
                <w:rFonts w:ascii="Book Antiqua" w:hAnsi="Book Antiqua" w:cs="Arial"/>
                <w:spacing w:val="1"/>
              </w:rPr>
              <w:t xml:space="preserve"> </w:t>
            </w:r>
            <w:r w:rsidRPr="006E0376">
              <w:rPr>
                <w:rFonts w:ascii="Book Antiqua" w:hAnsi="Book Antiqua" w:cs="Arial"/>
                <w:w w:val="99"/>
              </w:rPr>
              <w:t>sredstva</w:t>
            </w:r>
            <w:r w:rsidRPr="006E0376">
              <w:rPr>
                <w:rFonts w:ascii="Book Antiqua" w:hAnsi="Book Antiqua" w:cs="Arial"/>
                <w:spacing w:val="-1"/>
              </w:rPr>
              <w:t xml:space="preserve"> </w:t>
            </w:r>
            <w:r w:rsidRPr="006E0376">
              <w:rPr>
                <w:rFonts w:ascii="Book Antiqua" w:hAnsi="Book Antiqua" w:cs="Arial"/>
                <w:w w:val="99"/>
              </w:rPr>
              <w:t>za</w:t>
            </w:r>
            <w:r w:rsidRPr="006E0376">
              <w:rPr>
                <w:rFonts w:ascii="Book Antiqua" w:hAnsi="Book Antiqua" w:cs="Arial"/>
                <w:spacing w:val="-1"/>
              </w:rPr>
              <w:t xml:space="preserve"> </w:t>
            </w:r>
            <w:r w:rsidRPr="006E0376">
              <w:rPr>
                <w:rFonts w:ascii="Book Antiqua" w:hAnsi="Book Antiqua" w:cs="Arial"/>
                <w:w w:val="99"/>
              </w:rPr>
              <w:t>manje</w:t>
            </w:r>
            <w:r w:rsidRPr="006E0376">
              <w:rPr>
                <w:rFonts w:ascii="Book Antiqua" w:hAnsi="Book Antiqua" w:cs="Arial"/>
                <w:spacing w:val="-1"/>
              </w:rPr>
              <w:t xml:space="preserve"> </w:t>
            </w:r>
            <w:r w:rsidRPr="006E0376">
              <w:rPr>
                <w:rFonts w:ascii="Book Antiqua" w:hAnsi="Book Antiqua" w:cs="Arial"/>
                <w:w w:val="99"/>
              </w:rPr>
              <w:t>komunalne</w:t>
            </w:r>
            <w:r w:rsidRPr="006E0376">
              <w:rPr>
                <w:rFonts w:ascii="Book Antiqua" w:hAnsi="Book Antiqua" w:cs="Arial"/>
                <w:spacing w:val="-1"/>
              </w:rPr>
              <w:t xml:space="preserve"> </w:t>
            </w:r>
            <w:r w:rsidRPr="006E0376">
              <w:rPr>
                <w:rFonts w:ascii="Book Antiqua" w:hAnsi="Book Antiqua" w:cs="Arial"/>
                <w:spacing w:val="-1"/>
                <w:w w:val="99"/>
              </w:rPr>
              <w:t>akcij</w:t>
            </w:r>
            <w:r w:rsidRPr="006E0376">
              <w:rPr>
                <w:rFonts w:ascii="Book Antiqua" w:hAnsi="Book Antiqua" w:cs="Arial"/>
                <w:w w:val="99"/>
              </w:rPr>
              <w:t>e</w:t>
            </w:r>
            <w:r w:rsidRPr="006E0376">
              <w:rPr>
                <w:rFonts w:ascii="Book Antiqua" w:hAnsi="Book Antiqua" w:cs="Arial"/>
                <w:spacing w:val="-1"/>
              </w:rPr>
              <w:t xml:space="preserve"> </w:t>
            </w:r>
            <w:r w:rsidRPr="006E0376">
              <w:rPr>
                <w:rFonts w:ascii="Book Antiqua" w:hAnsi="Book Antiqua" w:cs="Arial"/>
                <w:w w:val="99"/>
              </w:rPr>
              <w:t>kojima</w:t>
            </w:r>
            <w:r w:rsidRPr="006E0376">
              <w:rPr>
                <w:rFonts w:ascii="Book Antiqua" w:hAnsi="Book Antiqua" w:cs="Arial"/>
                <w:spacing w:val="-1"/>
              </w:rPr>
              <w:t xml:space="preserve"> </w:t>
            </w:r>
            <w:r w:rsidRPr="006E0376">
              <w:rPr>
                <w:rFonts w:ascii="Book Antiqua" w:hAnsi="Book Antiqua" w:cs="Arial"/>
                <w:w w:val="99"/>
              </w:rPr>
              <w:t>se</w:t>
            </w:r>
            <w:r w:rsidRPr="006E0376">
              <w:rPr>
                <w:rFonts w:ascii="Book Antiqua" w:hAnsi="Book Antiqua" w:cs="Arial"/>
                <w:spacing w:val="-1"/>
              </w:rPr>
              <w:t xml:space="preserve"> </w:t>
            </w:r>
            <w:r w:rsidRPr="006E0376">
              <w:rPr>
                <w:rFonts w:ascii="Book Antiqua" w:hAnsi="Book Antiqua" w:cs="Arial"/>
                <w:spacing w:val="-1"/>
                <w:w w:val="99"/>
              </w:rPr>
              <w:t>poboljšav</w:t>
            </w:r>
            <w:r w:rsidRPr="006E0376">
              <w:rPr>
                <w:rFonts w:ascii="Book Antiqua" w:hAnsi="Book Antiqua" w:cs="Arial"/>
                <w:w w:val="99"/>
              </w:rPr>
              <w:t>a</w:t>
            </w:r>
            <w:r w:rsidRPr="006E0376">
              <w:rPr>
                <w:rFonts w:ascii="Book Antiqua" w:hAnsi="Book Antiqua" w:cs="Arial"/>
                <w:spacing w:val="-1"/>
              </w:rPr>
              <w:t xml:space="preserve"> </w:t>
            </w:r>
            <w:r w:rsidRPr="006E0376">
              <w:rPr>
                <w:rFonts w:ascii="Book Antiqua" w:hAnsi="Book Antiqua" w:cs="Arial"/>
                <w:w w:val="99"/>
              </w:rPr>
              <w:t>komunalni</w:t>
            </w:r>
            <w:r w:rsidRPr="006E0376">
              <w:rPr>
                <w:rFonts w:ascii="Book Antiqua" w:hAnsi="Book Antiqua" w:cs="Arial"/>
                <w:spacing w:val="-1"/>
              </w:rPr>
              <w:t xml:space="preserve"> </w:t>
            </w:r>
            <w:r w:rsidRPr="006E0376">
              <w:rPr>
                <w:rFonts w:ascii="Book Antiqua" w:hAnsi="Book Antiqua" w:cs="Arial"/>
                <w:w w:val="99"/>
              </w:rPr>
              <w:t>standard</w:t>
            </w:r>
            <w:r w:rsidRPr="006E0376">
              <w:rPr>
                <w:rFonts w:ascii="Book Antiqua" w:hAnsi="Book Antiqua" w:cs="Arial"/>
                <w:spacing w:val="-1"/>
              </w:rPr>
              <w:t xml:space="preserve"> </w:t>
            </w:r>
            <w:r w:rsidRPr="006E0376">
              <w:rPr>
                <w:rFonts w:ascii="Book Antiqua" w:hAnsi="Book Antiqua" w:cs="Arial"/>
                <w:spacing w:val="-1"/>
                <w:w w:val="99"/>
              </w:rPr>
              <w:t>gr</w:t>
            </w:r>
            <w:r w:rsidRPr="006E0376">
              <w:rPr>
                <w:rFonts w:ascii="Book Antiqua" w:hAnsi="Book Antiqua" w:cs="Arial"/>
                <w:w w:val="99"/>
              </w:rPr>
              <w:t>a</w:t>
            </w:r>
            <w:r w:rsidRPr="006E0376">
              <w:rPr>
                <w:rFonts w:ascii="Book Antiqua" w:hAnsi="Book Antiqua" w:cs="Arial"/>
                <w:w w:val="55"/>
              </w:rPr>
              <w:t>đ</w:t>
            </w:r>
            <w:r w:rsidRPr="006E0376">
              <w:rPr>
                <w:rFonts w:ascii="Book Antiqua" w:hAnsi="Book Antiqua" w:cs="Arial"/>
                <w:spacing w:val="-1"/>
                <w:w w:val="99"/>
              </w:rPr>
              <w:t>an</w:t>
            </w:r>
            <w:r w:rsidRPr="006E0376">
              <w:rPr>
                <w:rFonts w:ascii="Book Antiqua" w:hAnsi="Book Antiqua" w:cs="Arial"/>
                <w:w w:val="99"/>
              </w:rPr>
              <w:t>a</w:t>
            </w:r>
            <w:r w:rsidRPr="006E0376">
              <w:rPr>
                <w:rFonts w:ascii="Book Antiqua" w:hAnsi="Book Antiqua" w:cs="Arial"/>
                <w:spacing w:val="-1"/>
              </w:rPr>
              <w:t xml:space="preserve"> </w:t>
            </w:r>
            <w:r w:rsidRPr="006E0376">
              <w:rPr>
                <w:rFonts w:ascii="Book Antiqua" w:hAnsi="Book Antiqua" w:cs="Arial"/>
                <w:spacing w:val="-1"/>
                <w:w w:val="99"/>
              </w:rPr>
              <w:t>n</w:t>
            </w:r>
            <w:r w:rsidRPr="006E0376">
              <w:rPr>
                <w:rFonts w:ascii="Book Antiqua" w:hAnsi="Book Antiqua" w:cs="Arial"/>
                <w:w w:val="99"/>
              </w:rPr>
              <w:t>a</w:t>
            </w:r>
            <w:r w:rsidRPr="006E0376">
              <w:rPr>
                <w:rFonts w:ascii="Book Antiqua" w:hAnsi="Book Antiqua" w:cs="Arial"/>
                <w:spacing w:val="-1"/>
              </w:rPr>
              <w:t xml:space="preserve"> </w:t>
            </w:r>
            <w:r w:rsidRPr="006E0376">
              <w:rPr>
                <w:rFonts w:ascii="Book Antiqua" w:hAnsi="Book Antiqua" w:cs="Arial"/>
                <w:spacing w:val="-1"/>
                <w:w w:val="99"/>
              </w:rPr>
              <w:t>njihovo</w:t>
            </w:r>
            <w:r w:rsidRPr="006E0376">
              <w:rPr>
                <w:rFonts w:ascii="Book Antiqua" w:hAnsi="Book Antiqua" w:cs="Arial"/>
                <w:w w:val="99"/>
              </w:rPr>
              <w:t>m</w:t>
            </w:r>
            <w:r w:rsidRPr="006E0376">
              <w:rPr>
                <w:rFonts w:ascii="Book Antiqua" w:hAnsi="Book Antiqua" w:cs="Arial"/>
                <w:spacing w:val="-1"/>
              </w:rPr>
              <w:t xml:space="preserve"> </w:t>
            </w:r>
            <w:r w:rsidRPr="006E0376">
              <w:rPr>
                <w:rFonts w:ascii="Book Antiqua" w:hAnsi="Book Antiqua" w:cs="Arial"/>
                <w:spacing w:val="-1"/>
                <w:w w:val="99"/>
              </w:rPr>
              <w:t>podr</w:t>
            </w:r>
            <w:r w:rsidRPr="006E0376">
              <w:rPr>
                <w:rFonts w:ascii="Book Antiqua" w:hAnsi="Book Antiqua" w:cs="Arial"/>
                <w:w w:val="99"/>
              </w:rPr>
              <w:t>u</w:t>
            </w:r>
            <w:r w:rsidRPr="006E0376">
              <w:rPr>
                <w:rFonts w:ascii="Book Antiqua" w:hAnsi="Book Antiqua" w:cs="Arial"/>
                <w:w w:val="49"/>
              </w:rPr>
              <w:t>č</w:t>
            </w:r>
            <w:r w:rsidRPr="006E0376">
              <w:rPr>
                <w:rFonts w:ascii="Book Antiqua" w:hAnsi="Book Antiqua" w:cs="Arial"/>
                <w:spacing w:val="-1"/>
                <w:w w:val="99"/>
              </w:rPr>
              <w:t>ju</w:t>
            </w:r>
            <w:r w:rsidRPr="006E0376">
              <w:rPr>
                <w:rFonts w:ascii="Book Antiqua" w:hAnsi="Book Antiqua" w:cs="Arial"/>
                <w:w w:val="99"/>
              </w:rPr>
              <w:t>.</w:t>
            </w:r>
            <w:r w:rsidRPr="006E0376">
              <w:rPr>
                <w:rFonts w:ascii="Book Antiqua" w:hAnsi="Book Antiqua" w:cs="Arial"/>
                <w:spacing w:val="-1"/>
              </w:rPr>
              <w:t xml:space="preserve"> </w:t>
            </w:r>
            <w:r w:rsidRPr="006E0376">
              <w:rPr>
                <w:rFonts w:ascii="Book Antiqua" w:hAnsi="Book Antiqua" w:cs="Arial"/>
                <w:spacing w:val="-1"/>
                <w:w w:val="99"/>
              </w:rPr>
              <w:t>N</w:t>
            </w:r>
            <w:r w:rsidRPr="006E0376">
              <w:rPr>
                <w:rFonts w:ascii="Book Antiqua" w:hAnsi="Book Antiqua" w:cs="Arial"/>
                <w:w w:val="99"/>
              </w:rPr>
              <w:t>a</w:t>
            </w:r>
            <w:r w:rsidRPr="006E0376">
              <w:rPr>
                <w:rFonts w:ascii="Book Antiqua" w:hAnsi="Book Antiqua" w:cs="Arial"/>
                <w:spacing w:val="-1"/>
              </w:rPr>
              <w:t xml:space="preserve"> </w:t>
            </w:r>
            <w:r w:rsidRPr="006E0376">
              <w:rPr>
                <w:rFonts w:ascii="Book Antiqua" w:hAnsi="Book Antiqua" w:cs="Arial"/>
                <w:spacing w:val="-1"/>
                <w:w w:val="99"/>
              </w:rPr>
              <w:t>podr</w:t>
            </w:r>
            <w:r w:rsidRPr="006E0376">
              <w:rPr>
                <w:rFonts w:ascii="Book Antiqua" w:hAnsi="Book Antiqua" w:cs="Arial"/>
                <w:w w:val="99"/>
              </w:rPr>
              <w:t>u</w:t>
            </w:r>
            <w:r w:rsidRPr="006E0376">
              <w:rPr>
                <w:rFonts w:ascii="Book Antiqua" w:hAnsi="Book Antiqua" w:cs="Arial"/>
                <w:w w:val="49"/>
              </w:rPr>
              <w:t>č</w:t>
            </w:r>
            <w:r w:rsidRPr="006E0376">
              <w:rPr>
                <w:rFonts w:ascii="Book Antiqua" w:hAnsi="Book Antiqua" w:cs="Arial"/>
                <w:spacing w:val="-1"/>
                <w:w w:val="99"/>
              </w:rPr>
              <w:t>j</w:t>
            </w:r>
            <w:r w:rsidRPr="006E0376">
              <w:rPr>
                <w:rFonts w:ascii="Book Antiqua" w:hAnsi="Book Antiqua" w:cs="Arial"/>
                <w:w w:val="99"/>
              </w:rPr>
              <w:t>u</w:t>
            </w:r>
            <w:r w:rsidRPr="006E0376">
              <w:rPr>
                <w:rFonts w:ascii="Book Antiqua" w:hAnsi="Book Antiqua" w:cs="Arial"/>
                <w:spacing w:val="-1"/>
              </w:rPr>
              <w:t xml:space="preserve"> </w:t>
            </w:r>
            <w:r w:rsidRPr="006E0376">
              <w:rPr>
                <w:rFonts w:ascii="Book Antiqua" w:hAnsi="Book Antiqua" w:cs="Arial"/>
                <w:w w:val="99"/>
              </w:rPr>
              <w:t>Grada</w:t>
            </w:r>
            <w:r w:rsidRPr="006E0376">
              <w:rPr>
                <w:rFonts w:ascii="Book Antiqua" w:hAnsi="Book Antiqua" w:cs="Arial"/>
                <w:spacing w:val="-1"/>
              </w:rPr>
              <w:t xml:space="preserve"> </w:t>
            </w:r>
            <w:r w:rsidRPr="006E0376">
              <w:rPr>
                <w:rFonts w:ascii="Book Antiqua" w:hAnsi="Book Antiqua" w:cs="Arial"/>
                <w:spacing w:val="-1"/>
                <w:w w:val="99"/>
              </w:rPr>
              <w:t>im</w:t>
            </w:r>
            <w:r w:rsidRPr="006E0376">
              <w:rPr>
                <w:rFonts w:ascii="Book Antiqua" w:hAnsi="Book Antiqua" w:cs="Arial"/>
                <w:w w:val="99"/>
              </w:rPr>
              <w:t>a</w:t>
            </w:r>
            <w:r w:rsidRPr="006E0376">
              <w:rPr>
                <w:rFonts w:ascii="Book Antiqua" w:hAnsi="Book Antiqua" w:cs="Arial"/>
                <w:spacing w:val="-1"/>
              </w:rPr>
              <w:t xml:space="preserve"> </w:t>
            </w:r>
            <w:r w:rsidRPr="006E0376">
              <w:rPr>
                <w:rFonts w:ascii="Book Antiqua" w:hAnsi="Book Antiqua" w:cs="Arial"/>
                <w:spacing w:val="-1"/>
                <w:w w:val="99"/>
              </w:rPr>
              <w:t xml:space="preserve">14 </w:t>
            </w:r>
            <w:r w:rsidRPr="006E0376">
              <w:rPr>
                <w:rFonts w:ascii="Book Antiqua" w:hAnsi="Book Antiqua" w:cs="Arial"/>
              </w:rPr>
              <w:t>mjesnih</w:t>
            </w:r>
            <w:r w:rsidRPr="006E0376">
              <w:rPr>
                <w:rFonts w:ascii="Book Antiqua" w:hAnsi="Book Antiqua" w:cs="Arial"/>
                <w:spacing w:val="-6"/>
              </w:rPr>
              <w:t xml:space="preserve"> </w:t>
            </w:r>
            <w:r w:rsidRPr="006E0376">
              <w:rPr>
                <w:rFonts w:ascii="Book Antiqua" w:hAnsi="Book Antiqua" w:cs="Arial"/>
              </w:rPr>
              <w:t>odbora.</w:t>
            </w:r>
            <w:r w:rsidRPr="006E0376">
              <w:rPr>
                <w:rFonts w:ascii="Book Antiqua" w:hAnsi="Book Antiqua" w:cs="Arial"/>
                <w:spacing w:val="-5"/>
              </w:rPr>
              <w:t xml:space="preserve"> </w:t>
            </w:r>
            <w:r w:rsidRPr="006E0376">
              <w:rPr>
                <w:rFonts w:ascii="Book Antiqua" w:hAnsi="Book Antiqua" w:cs="Arial"/>
              </w:rPr>
              <w:t>Sredstva</w:t>
            </w:r>
            <w:r w:rsidRPr="006E0376">
              <w:rPr>
                <w:rFonts w:ascii="Book Antiqua" w:hAnsi="Book Antiqua" w:cs="Arial"/>
                <w:spacing w:val="-5"/>
              </w:rPr>
              <w:t xml:space="preserve"> </w:t>
            </w:r>
            <w:r w:rsidRPr="006E0376">
              <w:rPr>
                <w:rFonts w:ascii="Book Antiqua" w:hAnsi="Book Antiqua" w:cs="Arial"/>
              </w:rPr>
              <w:t>su</w:t>
            </w:r>
            <w:r w:rsidRPr="006E0376">
              <w:rPr>
                <w:rFonts w:ascii="Book Antiqua" w:hAnsi="Book Antiqua" w:cs="Arial"/>
                <w:spacing w:val="-5"/>
              </w:rPr>
              <w:t xml:space="preserve"> </w:t>
            </w:r>
            <w:r w:rsidRPr="006E0376">
              <w:rPr>
                <w:rFonts w:ascii="Book Antiqua" w:hAnsi="Book Antiqua" w:cs="Arial"/>
              </w:rPr>
              <w:t>planirana</w:t>
            </w:r>
            <w:r w:rsidRPr="006E0376">
              <w:rPr>
                <w:rFonts w:ascii="Book Antiqua" w:hAnsi="Book Antiqua" w:cs="Arial"/>
                <w:spacing w:val="-6"/>
              </w:rPr>
              <w:t xml:space="preserve"> </w:t>
            </w:r>
            <w:r w:rsidRPr="006E0376">
              <w:rPr>
                <w:rFonts w:ascii="Book Antiqua" w:hAnsi="Book Antiqua" w:cs="Arial"/>
              </w:rPr>
              <w:t>sukladno</w:t>
            </w:r>
            <w:r w:rsidRPr="006E0376">
              <w:rPr>
                <w:rFonts w:ascii="Book Antiqua" w:hAnsi="Book Antiqua" w:cs="Arial"/>
                <w:spacing w:val="-5"/>
              </w:rPr>
              <w:t xml:space="preserve"> </w:t>
            </w:r>
            <w:r w:rsidRPr="006E0376">
              <w:rPr>
                <w:rFonts w:ascii="Book Antiqua" w:hAnsi="Book Antiqua" w:cs="Arial"/>
              </w:rPr>
              <w:t>Prijedlogu</w:t>
            </w:r>
            <w:r w:rsidRPr="006E0376">
              <w:rPr>
                <w:rFonts w:ascii="Book Antiqua" w:hAnsi="Book Antiqua" w:cs="Arial"/>
                <w:spacing w:val="-5"/>
              </w:rPr>
              <w:t xml:space="preserve"> </w:t>
            </w:r>
            <w:r w:rsidRPr="006E0376">
              <w:rPr>
                <w:rFonts w:ascii="Book Antiqua" w:hAnsi="Book Antiqua" w:cs="Arial"/>
              </w:rPr>
              <w:t>financijskih</w:t>
            </w:r>
            <w:r w:rsidRPr="006E0376">
              <w:rPr>
                <w:rFonts w:ascii="Book Antiqua" w:hAnsi="Book Antiqua" w:cs="Arial"/>
                <w:spacing w:val="-5"/>
              </w:rPr>
              <w:t xml:space="preserve"> </w:t>
            </w:r>
            <w:r w:rsidRPr="006E0376">
              <w:rPr>
                <w:rFonts w:ascii="Book Antiqua" w:hAnsi="Book Antiqua" w:cs="Arial"/>
              </w:rPr>
              <w:t>planova</w:t>
            </w:r>
            <w:r w:rsidRPr="006E0376">
              <w:rPr>
                <w:rFonts w:ascii="Book Antiqua" w:hAnsi="Book Antiqua" w:cs="Arial"/>
                <w:spacing w:val="-6"/>
              </w:rPr>
              <w:t xml:space="preserve"> </w:t>
            </w:r>
            <w:r w:rsidRPr="006E0376">
              <w:rPr>
                <w:rFonts w:ascii="Book Antiqua" w:hAnsi="Book Antiqua" w:cs="Arial"/>
              </w:rPr>
              <w:t>Mjesnih</w:t>
            </w:r>
            <w:r w:rsidRPr="006E0376">
              <w:rPr>
                <w:rFonts w:ascii="Book Antiqua" w:hAnsi="Book Antiqua" w:cs="Arial"/>
                <w:spacing w:val="-5"/>
              </w:rPr>
              <w:t xml:space="preserve"> </w:t>
            </w:r>
            <w:r w:rsidRPr="006E0376">
              <w:rPr>
                <w:rFonts w:ascii="Book Antiqua" w:hAnsi="Book Antiqua" w:cs="Arial"/>
              </w:rPr>
              <w:t>odbora.</w:t>
            </w:r>
          </w:p>
        </w:tc>
      </w:tr>
      <w:tr w:rsidR="0044688E" w:rsidRPr="006E0376" w14:paraId="01F9F5A9" w14:textId="77777777" w:rsidTr="00622D14">
        <w:trPr>
          <w:trHeight w:val="636"/>
        </w:trPr>
        <w:tc>
          <w:tcPr>
            <w:tcW w:w="10039" w:type="dxa"/>
            <w:tcBorders>
              <w:top w:val="single" w:sz="4" w:space="0" w:color="auto"/>
              <w:left w:val="single" w:sz="4" w:space="0" w:color="auto"/>
              <w:bottom w:val="single" w:sz="4" w:space="0" w:color="auto"/>
              <w:right w:val="single" w:sz="4" w:space="0" w:color="auto"/>
            </w:tcBorders>
            <w:shd w:val="clear" w:color="auto" w:fill="auto"/>
            <w:noWrap/>
            <w:hideMark/>
          </w:tcPr>
          <w:p w14:paraId="235CEFE8" w14:textId="77777777" w:rsidR="0044688E" w:rsidRPr="006E0376" w:rsidRDefault="0044688E" w:rsidP="00622D14">
            <w:pPr>
              <w:spacing w:after="0"/>
              <w:jc w:val="both"/>
              <w:rPr>
                <w:rFonts w:ascii="Book Antiqua" w:eastAsia="Times New Roman" w:hAnsi="Book Antiqua" w:cs="Arial"/>
                <w:lang w:eastAsia="hr-HR"/>
              </w:rPr>
            </w:pPr>
            <w:r w:rsidRPr="006E0376">
              <w:rPr>
                <w:rFonts w:ascii="Book Antiqua" w:eastAsia="Times New Roman" w:hAnsi="Book Antiqua" w:cs="Arial"/>
                <w:b/>
                <w:bCs/>
                <w:lang w:eastAsia="hr-HR"/>
              </w:rPr>
              <w:t>Zakonske i druge pravne osnove programa</w:t>
            </w:r>
            <w:r w:rsidRPr="006E0376">
              <w:rPr>
                <w:rFonts w:ascii="Book Antiqua" w:eastAsia="Times New Roman" w:hAnsi="Book Antiqua" w:cs="Arial"/>
                <w:lang w:eastAsia="hr-HR"/>
              </w:rPr>
              <w:t>:</w:t>
            </w:r>
          </w:p>
          <w:p w14:paraId="3F6C5985" w14:textId="77777777" w:rsidR="0044688E" w:rsidRPr="006E0376" w:rsidRDefault="0044688E" w:rsidP="00622D14">
            <w:pPr>
              <w:pStyle w:val="Tijeloteksta"/>
              <w:tabs>
                <w:tab w:val="left" w:pos="2402"/>
              </w:tabs>
              <w:spacing w:line="276" w:lineRule="auto"/>
              <w:ind w:left="146"/>
              <w:jc w:val="both"/>
              <w:rPr>
                <w:rFonts w:ascii="Book Antiqua" w:hAnsi="Book Antiqua" w:cs="Arial"/>
                <w:sz w:val="22"/>
                <w:szCs w:val="22"/>
                <w:lang w:val="hr-HR"/>
              </w:rPr>
            </w:pPr>
            <w:r w:rsidRPr="006E0376">
              <w:rPr>
                <w:rFonts w:ascii="Book Antiqua" w:hAnsi="Book Antiqua" w:cs="Arial"/>
                <w:w w:val="95"/>
                <w:sz w:val="22"/>
                <w:szCs w:val="22"/>
                <w:lang w:val="hr-HR"/>
              </w:rPr>
              <w:t>Zakon</w:t>
            </w:r>
            <w:r w:rsidRPr="006E0376">
              <w:rPr>
                <w:rFonts w:ascii="Book Antiqua" w:hAnsi="Book Antiqua" w:cs="Arial"/>
                <w:spacing w:val="14"/>
                <w:w w:val="95"/>
                <w:sz w:val="22"/>
                <w:szCs w:val="22"/>
                <w:lang w:val="hr-HR"/>
              </w:rPr>
              <w:t xml:space="preserve"> </w:t>
            </w:r>
            <w:r w:rsidRPr="006E0376">
              <w:rPr>
                <w:rFonts w:ascii="Book Antiqua" w:hAnsi="Book Antiqua" w:cs="Arial"/>
                <w:w w:val="95"/>
                <w:sz w:val="22"/>
                <w:szCs w:val="22"/>
                <w:lang w:val="hr-HR"/>
              </w:rPr>
              <w:t>o</w:t>
            </w:r>
            <w:r w:rsidRPr="006E0376">
              <w:rPr>
                <w:rFonts w:ascii="Book Antiqua" w:hAnsi="Book Antiqua" w:cs="Arial"/>
                <w:spacing w:val="13"/>
                <w:w w:val="95"/>
                <w:sz w:val="22"/>
                <w:szCs w:val="22"/>
                <w:lang w:val="hr-HR"/>
              </w:rPr>
              <w:t xml:space="preserve"> </w:t>
            </w:r>
            <w:r w:rsidRPr="006E0376">
              <w:rPr>
                <w:rFonts w:ascii="Book Antiqua" w:hAnsi="Book Antiqua" w:cs="Arial"/>
                <w:w w:val="95"/>
                <w:sz w:val="22"/>
                <w:szCs w:val="22"/>
                <w:lang w:val="hr-HR"/>
              </w:rPr>
              <w:t>lokalnoj</w:t>
            </w:r>
            <w:r w:rsidRPr="006E0376">
              <w:rPr>
                <w:rFonts w:ascii="Book Antiqua" w:hAnsi="Book Antiqua" w:cs="Arial"/>
                <w:spacing w:val="14"/>
                <w:w w:val="95"/>
                <w:sz w:val="22"/>
                <w:szCs w:val="22"/>
                <w:lang w:val="hr-HR"/>
              </w:rPr>
              <w:t xml:space="preserve"> </w:t>
            </w:r>
            <w:r w:rsidRPr="006E0376">
              <w:rPr>
                <w:rFonts w:ascii="Book Antiqua" w:hAnsi="Book Antiqua" w:cs="Arial"/>
                <w:w w:val="95"/>
                <w:sz w:val="22"/>
                <w:szCs w:val="22"/>
                <w:lang w:val="hr-HR"/>
              </w:rPr>
              <w:t>i</w:t>
            </w:r>
            <w:r w:rsidRPr="006E0376">
              <w:rPr>
                <w:rFonts w:ascii="Book Antiqua" w:hAnsi="Book Antiqua" w:cs="Arial"/>
                <w:spacing w:val="13"/>
                <w:w w:val="95"/>
                <w:sz w:val="22"/>
                <w:szCs w:val="22"/>
                <w:lang w:val="hr-HR"/>
              </w:rPr>
              <w:t xml:space="preserve"> </w:t>
            </w:r>
            <w:r w:rsidRPr="006E0376">
              <w:rPr>
                <w:rFonts w:ascii="Book Antiqua" w:hAnsi="Book Antiqua" w:cs="Arial"/>
                <w:w w:val="95"/>
                <w:sz w:val="22"/>
                <w:szCs w:val="22"/>
                <w:lang w:val="hr-HR"/>
              </w:rPr>
              <w:t>područnoj</w:t>
            </w:r>
            <w:r w:rsidRPr="006E0376">
              <w:rPr>
                <w:rFonts w:ascii="Book Antiqua" w:hAnsi="Book Antiqua" w:cs="Arial"/>
                <w:spacing w:val="14"/>
                <w:w w:val="95"/>
                <w:sz w:val="22"/>
                <w:szCs w:val="22"/>
                <w:lang w:val="hr-HR"/>
              </w:rPr>
              <w:t xml:space="preserve"> </w:t>
            </w:r>
            <w:r w:rsidRPr="006E0376">
              <w:rPr>
                <w:rFonts w:ascii="Book Antiqua" w:hAnsi="Book Antiqua" w:cs="Arial"/>
                <w:w w:val="95"/>
                <w:sz w:val="22"/>
                <w:szCs w:val="22"/>
                <w:lang w:val="hr-HR"/>
              </w:rPr>
              <w:t>(regionalnoj)</w:t>
            </w:r>
            <w:r w:rsidRPr="006E0376">
              <w:rPr>
                <w:rFonts w:ascii="Book Antiqua" w:hAnsi="Book Antiqua" w:cs="Arial"/>
                <w:spacing w:val="14"/>
                <w:w w:val="95"/>
                <w:sz w:val="22"/>
                <w:szCs w:val="22"/>
                <w:lang w:val="hr-HR"/>
              </w:rPr>
              <w:t xml:space="preserve"> </w:t>
            </w:r>
            <w:r w:rsidRPr="006E0376">
              <w:rPr>
                <w:rFonts w:ascii="Book Antiqua" w:hAnsi="Book Antiqua" w:cs="Arial"/>
                <w:w w:val="95"/>
                <w:sz w:val="22"/>
                <w:szCs w:val="22"/>
                <w:lang w:val="hr-HR"/>
              </w:rPr>
              <w:t>samoupravi (</w:t>
            </w:r>
            <w:r w:rsidRPr="006E0376">
              <w:rPr>
                <w:rFonts w:ascii="Book Antiqua" w:hAnsi="Book Antiqua" w:cs="Arial"/>
                <w:sz w:val="22"/>
                <w:szCs w:val="22"/>
                <w:lang w:val="hr-HR"/>
              </w:rPr>
              <w:t>Zakona o lokalnoj i područnoj (regionalnoj)  samoupravi („Narodne novine“, broj  33/01, 60/01 – vjerodostojno tumačenje, 129/05, 109/07, 125/08, 36/09, 150/11, 144/12 i 19/13 – pročišćeni tekst, 137/15 – ispravak, 123/17, 98/19 i 144/20),</w:t>
            </w:r>
          </w:p>
          <w:p w14:paraId="3AB30CAC" w14:textId="77777777" w:rsidR="0044688E" w:rsidRPr="006E0376" w:rsidRDefault="0044688E" w:rsidP="00622D14">
            <w:pPr>
              <w:spacing w:after="0"/>
              <w:jc w:val="both"/>
              <w:rPr>
                <w:rFonts w:ascii="Book Antiqua" w:eastAsia="Times New Roman" w:hAnsi="Book Antiqua" w:cs="Arial"/>
                <w:lang w:eastAsia="hr-HR"/>
              </w:rPr>
            </w:pPr>
          </w:p>
        </w:tc>
      </w:tr>
      <w:tr w:rsidR="0044688E" w:rsidRPr="006E0376" w14:paraId="035B2BDE" w14:textId="77777777" w:rsidTr="00622D14">
        <w:trPr>
          <w:trHeight w:val="645"/>
        </w:trPr>
        <w:tc>
          <w:tcPr>
            <w:tcW w:w="1003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6D51F955" w14:textId="77777777" w:rsidR="0044688E" w:rsidRPr="006E0376" w:rsidRDefault="0044688E" w:rsidP="00622D14">
            <w:pPr>
              <w:spacing w:after="0"/>
              <w:jc w:val="both"/>
              <w:rPr>
                <w:rFonts w:ascii="Book Antiqua" w:eastAsia="Times New Roman" w:hAnsi="Book Antiqua" w:cs="Arial"/>
                <w:b/>
                <w:bCs/>
                <w:lang w:eastAsia="hr-HR"/>
              </w:rPr>
            </w:pPr>
            <w:r w:rsidRPr="006E0376">
              <w:rPr>
                <w:rFonts w:ascii="Book Antiqua" w:eastAsia="Times New Roman" w:hAnsi="Book Antiqua" w:cs="Arial"/>
                <w:b/>
                <w:bCs/>
                <w:lang w:eastAsia="hr-HR"/>
              </w:rPr>
              <w:t>Ciljevi provedbe programa u razdoblju 2023.-2025.</w:t>
            </w:r>
          </w:p>
          <w:p w14:paraId="7CD720C6" w14:textId="77777777" w:rsidR="0044688E" w:rsidRPr="006E0376" w:rsidRDefault="0044688E" w:rsidP="00622D14">
            <w:pPr>
              <w:spacing w:after="0"/>
              <w:jc w:val="both"/>
              <w:rPr>
                <w:rFonts w:ascii="Book Antiqua" w:eastAsia="Times New Roman" w:hAnsi="Book Antiqua" w:cs="Arial"/>
                <w:lang w:eastAsia="hr-HR"/>
              </w:rPr>
            </w:pPr>
            <w:r w:rsidRPr="006E0376">
              <w:rPr>
                <w:rFonts w:ascii="Book Antiqua" w:eastAsia="Times New Roman" w:hAnsi="Book Antiqua" w:cs="Arial"/>
                <w:lang w:eastAsia="hr-HR"/>
              </w:rPr>
              <w:t>Neposredno sudjelovanje građana u odlučivanju o lokalnim poslovima od neposrednog i svakodnevnog utjecaja na život i rad građana.</w:t>
            </w:r>
          </w:p>
          <w:p w14:paraId="64113640" w14:textId="77777777" w:rsidR="0044688E" w:rsidRPr="006E0376" w:rsidRDefault="0044688E" w:rsidP="00622D14">
            <w:pPr>
              <w:spacing w:after="0"/>
              <w:jc w:val="both"/>
              <w:rPr>
                <w:rFonts w:ascii="Book Antiqua" w:eastAsia="Times New Roman" w:hAnsi="Book Antiqua" w:cs="Arial"/>
                <w:lang w:eastAsia="hr-HR"/>
              </w:rPr>
            </w:pPr>
          </w:p>
        </w:tc>
      </w:tr>
    </w:tbl>
    <w:p w14:paraId="5BAE855D" w14:textId="77777777" w:rsidR="0044688E" w:rsidRPr="006E0376" w:rsidRDefault="0044688E" w:rsidP="0044688E">
      <w:pPr>
        <w:rPr>
          <w:rFonts w:ascii="Book Antiqua" w:hAnsi="Book Antiqua"/>
        </w:rPr>
      </w:pPr>
    </w:p>
    <w:p w14:paraId="513F36F2" w14:textId="77777777" w:rsidR="0044688E" w:rsidRPr="006E0376" w:rsidRDefault="0044688E" w:rsidP="0044688E">
      <w:pPr>
        <w:pStyle w:val="Odlomakpopisa"/>
        <w:numPr>
          <w:ilvl w:val="0"/>
          <w:numId w:val="1"/>
        </w:numPr>
        <w:spacing w:after="0"/>
        <w:rPr>
          <w:rFonts w:ascii="Book Antiqua" w:hAnsi="Book Antiqua" w:cs="Arial"/>
          <w:b/>
          <w:bCs/>
        </w:rPr>
      </w:pPr>
      <w:r w:rsidRPr="006E0376">
        <w:rPr>
          <w:rFonts w:ascii="Book Antiqua" w:hAnsi="Book Antiqua" w:cs="Arial"/>
          <w:b/>
          <w:bCs/>
        </w:rPr>
        <w:t>Procjena i ishodište potrebnih sredstava za aktivnosti/projekte unutar programa</w:t>
      </w:r>
    </w:p>
    <w:p w14:paraId="012BCCEA" w14:textId="77777777" w:rsidR="0044688E" w:rsidRPr="00AB133B" w:rsidRDefault="0044688E" w:rsidP="0044688E">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44688E" w:rsidRPr="004C061C" w14:paraId="7CBAB8A6"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0EF2C"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9C42D60"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Proračun</w:t>
            </w:r>
          </w:p>
          <w:p w14:paraId="460D784E"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0DCD21EB"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119ADA70"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Realizacija</w:t>
            </w:r>
          </w:p>
        </w:tc>
      </w:tr>
      <w:tr w:rsidR="0044688E" w:rsidRPr="004C061C" w14:paraId="17274146"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224AC0D4"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A100001 MO ANDRILOVEC</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8D436B2"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70430E8C"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5792006D"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0,00</w:t>
            </w:r>
          </w:p>
        </w:tc>
      </w:tr>
      <w:tr w:rsidR="0044688E" w:rsidRPr="004C061C" w14:paraId="10AB536E"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57FFCE94"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lastRenderedPageBreak/>
              <w:t>Aktivnost A100002 MO DONJE DVORIŠĆE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BA4EDCB"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143390C"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1AF052F5"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0,00</w:t>
            </w:r>
          </w:p>
        </w:tc>
      </w:tr>
      <w:tr w:rsidR="0044688E" w:rsidRPr="004C061C" w14:paraId="3F90180C"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17AC4EF2"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A100003 MO DUGO SELO CENTAR</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85D654B"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2.655,00</w:t>
            </w:r>
          </w:p>
          <w:p w14:paraId="4203BDBF" w14:textId="77777777" w:rsidR="0044688E" w:rsidRPr="004C061C" w:rsidRDefault="0044688E" w:rsidP="00622D14">
            <w:pPr>
              <w:spacing w:after="0"/>
              <w:jc w:val="right"/>
              <w:rPr>
                <w:rFonts w:ascii="Book Antiqua" w:eastAsia="Times New Roman" w:hAnsi="Book Antiqua" w:cs="Arial"/>
                <w:lang w:eastAsia="hr-HR"/>
              </w:rPr>
            </w:pP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24931783"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2.655,00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39F9CF3D"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2.655,00</w:t>
            </w:r>
          </w:p>
        </w:tc>
      </w:tr>
      <w:tr w:rsidR="0044688E" w:rsidRPr="004C061C" w14:paraId="3AD04A29"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15F769BE"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A100004 MO DUGO SELO ISTOK</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FA04848"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301DD14"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098B29D3"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2.654,45</w:t>
            </w:r>
          </w:p>
        </w:tc>
      </w:tr>
      <w:tr w:rsidR="0044688E" w:rsidRPr="004C061C" w14:paraId="67855C88"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63B9DDCF"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A100005 MO DUGO SELO JUG</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C7F4303"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93AAABF"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0AB54784"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0,00</w:t>
            </w:r>
          </w:p>
        </w:tc>
      </w:tr>
      <w:tr w:rsidR="0044688E" w:rsidRPr="004C061C" w14:paraId="2F75C2E3"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023BB57C"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A100006 MO DUGO SELO ZAPAD</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7AE14FD" w14:textId="77777777" w:rsidR="0044688E" w:rsidRPr="004C061C" w:rsidRDefault="0044688E" w:rsidP="00622D14">
            <w:pPr>
              <w:spacing w:after="0"/>
              <w:jc w:val="right"/>
              <w:rPr>
                <w:rFonts w:ascii="Book Antiqua" w:eastAsia="Times New Roman" w:hAnsi="Book Antiqua" w:cs="Arial"/>
                <w:lang w:eastAsia="hr-HR"/>
              </w:rPr>
            </w:pPr>
          </w:p>
          <w:p w14:paraId="7C67F790"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2.655,00</w:t>
            </w:r>
          </w:p>
          <w:p w14:paraId="3B91555C" w14:textId="77777777" w:rsidR="0044688E" w:rsidRPr="004C061C" w:rsidRDefault="0044688E" w:rsidP="00622D14">
            <w:pPr>
              <w:spacing w:after="0"/>
              <w:jc w:val="right"/>
              <w:rPr>
                <w:rFonts w:ascii="Book Antiqua" w:eastAsia="Times New Roman" w:hAnsi="Book Antiqua" w:cs="Arial"/>
                <w:lang w:eastAsia="hr-HR"/>
              </w:rPr>
            </w:pP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184829D"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2.655,00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639392DB"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2.376,25</w:t>
            </w:r>
          </w:p>
        </w:tc>
      </w:tr>
      <w:tr w:rsidR="0044688E" w:rsidRPr="004C061C" w14:paraId="61981EEE"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53C24472"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A100007 MO KOPČEVAC</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EC8BC47" w14:textId="77777777" w:rsidR="0044688E" w:rsidRPr="004C061C" w:rsidRDefault="0044688E" w:rsidP="00622D14">
            <w:pPr>
              <w:spacing w:after="0"/>
              <w:jc w:val="right"/>
              <w:rPr>
                <w:rFonts w:ascii="Book Antiqua" w:eastAsia="Times New Roman" w:hAnsi="Book Antiqua" w:cs="Arial"/>
                <w:lang w:eastAsia="hr-HR"/>
              </w:rPr>
            </w:pPr>
          </w:p>
          <w:p w14:paraId="55EBDB17"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2.655,00</w:t>
            </w:r>
          </w:p>
          <w:p w14:paraId="5440DF64" w14:textId="77777777" w:rsidR="0044688E" w:rsidRPr="004C061C" w:rsidRDefault="0044688E" w:rsidP="00622D14">
            <w:pPr>
              <w:spacing w:after="0"/>
              <w:jc w:val="right"/>
              <w:rPr>
                <w:rFonts w:ascii="Book Antiqua" w:eastAsia="Times New Roman" w:hAnsi="Book Antiqua" w:cs="Arial"/>
                <w:lang w:eastAsia="hr-HR"/>
              </w:rPr>
            </w:pP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7C6D798"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2.655,00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0249BB03"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r>
      <w:tr w:rsidR="0044688E" w:rsidRPr="004C061C" w14:paraId="2EFF58CD"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23E77D30"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A100008 MO KOZINŠČAK</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2BA5410"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2.655,00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41379113"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2.655,00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0BC566A4"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2.654,45</w:t>
            </w:r>
          </w:p>
        </w:tc>
      </w:tr>
      <w:tr w:rsidR="0044688E" w:rsidRPr="004C061C" w14:paraId="63B1234A"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14FE854B"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A100009 MO LEPROVICA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34C5967"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230E7F04"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7E2B7193"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2.634,33</w:t>
            </w:r>
          </w:p>
        </w:tc>
      </w:tr>
      <w:tr w:rsidR="0044688E" w:rsidRPr="004C061C" w14:paraId="04B3ED89"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1DA3B6B6"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A100010 MO LUKARIŠĆE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CA51C04"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5308C42"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4281B2C4"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0,00</w:t>
            </w:r>
          </w:p>
        </w:tc>
      </w:tr>
      <w:tr w:rsidR="0044688E" w:rsidRPr="004C061C" w14:paraId="0707D12B"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05AC5C91"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A100011 MO MALA OSTRNA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067D834"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ADE1F33"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665FDF56"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480,00</w:t>
            </w:r>
          </w:p>
        </w:tc>
      </w:tr>
      <w:tr w:rsidR="0044688E" w:rsidRPr="004C061C" w14:paraId="6EF1E21D"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51F019D0"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A100012 MO VELIKA OSTRNA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31B2D70"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44AAD23E"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685062F9"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600,00</w:t>
            </w:r>
          </w:p>
        </w:tc>
      </w:tr>
      <w:tr w:rsidR="0044688E" w:rsidRPr="004C061C" w14:paraId="65FA8420"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507C75CF"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A100013 MO PROZORJE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1C06907"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D8A21C9"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173EF99C"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2.647,72</w:t>
            </w:r>
          </w:p>
        </w:tc>
      </w:tr>
      <w:tr w:rsidR="0044688E" w:rsidRPr="004C061C" w14:paraId="2E155274"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56ABB124"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A100014 MO PUHOVO</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3B7930A"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04909BC3"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3AB43300"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2.537,01</w:t>
            </w:r>
          </w:p>
        </w:tc>
      </w:tr>
    </w:tbl>
    <w:p w14:paraId="0309029D" w14:textId="77777777" w:rsidR="0044688E" w:rsidRPr="00AB133B" w:rsidRDefault="0044688E" w:rsidP="0044688E">
      <w:pPr>
        <w:rPr>
          <w:rFonts w:ascii="Book Antiqua" w:hAnsi="Book Antiqua" w:cs="Arial"/>
          <w:b/>
          <w:bCs/>
          <w:color w:val="FF0000"/>
          <w:sz w:val="24"/>
          <w:szCs w:val="24"/>
        </w:rPr>
      </w:pPr>
    </w:p>
    <w:p w14:paraId="0BB5E5AE" w14:textId="77777777" w:rsidR="0044688E" w:rsidRPr="006E0376" w:rsidRDefault="0044688E" w:rsidP="0044688E">
      <w:pPr>
        <w:rPr>
          <w:rFonts w:ascii="Book Antiqua" w:hAnsi="Book Antiqua" w:cs="Arial"/>
          <w:b/>
          <w:bCs/>
          <w:sz w:val="24"/>
          <w:szCs w:val="24"/>
        </w:rPr>
      </w:pPr>
      <w:r w:rsidRPr="006E0376">
        <w:rPr>
          <w:rFonts w:ascii="Book Antiqua" w:hAnsi="Book Antiqua" w:cs="Arial"/>
          <w:b/>
          <w:bCs/>
          <w:sz w:val="24"/>
          <w:szCs w:val="24"/>
        </w:rPr>
        <w:t xml:space="preserve">Pokazatelji rezultata : </w:t>
      </w:r>
      <w:r w:rsidRPr="006E0376">
        <w:rPr>
          <w:rFonts w:ascii="Book Antiqua" w:hAnsi="Book Antiqua" w:cs="Arial"/>
          <w:sz w:val="24"/>
          <w:szCs w:val="24"/>
        </w:rPr>
        <w:t>Broj provedenih malih komunalnih akcija u mjesnim odborima.</w:t>
      </w:r>
    </w:p>
    <w:p w14:paraId="5C38F0DF" w14:textId="77777777" w:rsidR="0044688E" w:rsidRPr="00AB133B" w:rsidRDefault="0044688E" w:rsidP="0044688E">
      <w:pPr>
        <w:rPr>
          <w:rFonts w:ascii="Book Antiqua" w:hAnsi="Book Antiqua" w:cs="Arial"/>
          <w:color w:val="FF0000"/>
          <w:sz w:val="24"/>
          <w:szCs w:val="24"/>
        </w:rPr>
      </w:pPr>
    </w:p>
    <w:p w14:paraId="0F7D6F60" w14:textId="77777777" w:rsidR="0044688E" w:rsidRPr="006E0376" w:rsidRDefault="0044688E" w:rsidP="0044688E">
      <w:pPr>
        <w:rPr>
          <w:rFonts w:ascii="Book Antiqua" w:hAnsi="Book Antiqua" w:cs="Arial"/>
          <w:sz w:val="24"/>
          <w:szCs w:val="24"/>
        </w:rPr>
      </w:pPr>
      <w:r w:rsidRPr="006E0376">
        <w:rPr>
          <w:rFonts w:ascii="Book Antiqua" w:hAnsi="Book Antiqua" w:cs="Arial"/>
          <w:sz w:val="24"/>
          <w:szCs w:val="24"/>
        </w:rPr>
        <w:t>ODSJEK ZA IMOVINSKO PRAVNE POSLOVE</w:t>
      </w:r>
    </w:p>
    <w:tbl>
      <w:tblPr>
        <w:tblW w:w="9229" w:type="dxa"/>
        <w:tblInd w:w="93" w:type="dxa"/>
        <w:tblLayout w:type="fixed"/>
        <w:tblLook w:val="04A0" w:firstRow="1" w:lastRow="0" w:firstColumn="1" w:lastColumn="0" w:noHBand="0" w:noVBand="1"/>
      </w:tblPr>
      <w:tblGrid>
        <w:gridCol w:w="9229"/>
      </w:tblGrid>
      <w:tr w:rsidR="0044688E" w:rsidRPr="006E0376" w14:paraId="0F622AD6"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5A266E4B" w14:textId="77777777" w:rsidR="0044688E" w:rsidRPr="006E0376" w:rsidRDefault="0044688E" w:rsidP="00622D14">
            <w:pPr>
              <w:spacing w:after="0"/>
              <w:rPr>
                <w:rFonts w:ascii="Book Antiqua" w:eastAsia="Times New Roman" w:hAnsi="Book Antiqua" w:cs="Arial"/>
                <w:b/>
                <w:bCs/>
                <w:i/>
                <w:iCs/>
                <w:lang w:eastAsia="hr-HR"/>
              </w:rPr>
            </w:pPr>
            <w:r w:rsidRPr="006E0376">
              <w:rPr>
                <w:rFonts w:ascii="Book Antiqua" w:eastAsia="Times New Roman" w:hAnsi="Book Antiqua" w:cs="Arial"/>
                <w:b/>
                <w:bCs/>
                <w:i/>
                <w:iCs/>
                <w:lang w:eastAsia="hr-HR"/>
              </w:rPr>
              <w:t>Program 1000 JAVNA UPRAVA I ADMINISTRACIJA</w:t>
            </w:r>
          </w:p>
        </w:tc>
      </w:tr>
      <w:tr w:rsidR="0044688E" w:rsidRPr="006E0376" w14:paraId="021647BF"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44120352" w14:textId="77777777" w:rsidR="0044688E" w:rsidRPr="006E0376" w:rsidRDefault="0044688E" w:rsidP="00622D14">
            <w:pPr>
              <w:spacing w:after="0"/>
              <w:jc w:val="both"/>
              <w:rPr>
                <w:rFonts w:ascii="Book Antiqua" w:eastAsia="Times New Roman" w:hAnsi="Book Antiqua" w:cs="Arial"/>
                <w:lang w:eastAsia="hr-HR"/>
              </w:rPr>
            </w:pPr>
            <w:r w:rsidRPr="006E0376">
              <w:rPr>
                <w:rFonts w:ascii="Book Antiqua" w:eastAsia="Times New Roman" w:hAnsi="Book Antiqua" w:cs="Arial"/>
                <w:b/>
                <w:bCs/>
                <w:lang w:eastAsia="hr-HR"/>
              </w:rPr>
              <w:t>Opis programa</w:t>
            </w:r>
            <w:r w:rsidRPr="006E0376">
              <w:rPr>
                <w:rFonts w:ascii="Book Antiqua" w:eastAsia="Times New Roman" w:hAnsi="Book Antiqua" w:cs="Arial"/>
                <w:lang w:eastAsia="hr-HR"/>
              </w:rPr>
              <w:t>: Ovaj program uključuje aktivnosti održavanja zgrada i opreme za redovno korištenje, aktivnost rješavanja imovinskih odnosa, aktivnost stambeno zbrinjavanje hrvatskih ratnih vojnih invalida u smislu oslobađanja komunalnog doprinosa i izvedbe priključaka na komunalnu infrastrukturu prema Zakonu o pravima hrvatskih branitelja i Domovinskog rata i članova njihovih obitelji (NN 121/17, 98/19, 84/21),  materijalne troškove Odsjeka za imovinsko-pravne poslove, otkup zgrade „Stari sud“</w:t>
            </w:r>
          </w:p>
        </w:tc>
      </w:tr>
      <w:tr w:rsidR="0044688E" w:rsidRPr="006E0376" w14:paraId="0E16A504"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2BCB0D88" w14:textId="77777777" w:rsidR="0044688E" w:rsidRPr="006E0376" w:rsidRDefault="0044688E" w:rsidP="00622D14">
            <w:pPr>
              <w:spacing w:after="0"/>
              <w:jc w:val="both"/>
              <w:rPr>
                <w:rFonts w:ascii="Book Antiqua" w:eastAsia="Times New Roman" w:hAnsi="Book Antiqua" w:cs="Arial"/>
                <w:lang w:eastAsia="hr-HR"/>
              </w:rPr>
            </w:pPr>
            <w:r w:rsidRPr="006E0376">
              <w:rPr>
                <w:rFonts w:ascii="Book Antiqua" w:eastAsia="Times New Roman" w:hAnsi="Book Antiqua" w:cs="Arial"/>
                <w:b/>
                <w:bCs/>
                <w:lang w:eastAsia="hr-HR"/>
              </w:rPr>
              <w:t>Zakonske i druge pravne osnove programa</w:t>
            </w:r>
            <w:r w:rsidRPr="006E0376">
              <w:rPr>
                <w:rFonts w:ascii="Book Antiqua" w:eastAsia="Times New Roman" w:hAnsi="Book Antiqua" w:cs="Arial"/>
                <w:lang w:eastAsia="hr-HR"/>
              </w:rPr>
              <w:t>:</w:t>
            </w:r>
          </w:p>
          <w:p w14:paraId="27D2D527" w14:textId="77777777" w:rsidR="0044688E" w:rsidRPr="006E0376" w:rsidRDefault="0044688E" w:rsidP="00622D14">
            <w:pPr>
              <w:pStyle w:val="Tijeloteksta"/>
              <w:tabs>
                <w:tab w:val="left" w:pos="2402"/>
              </w:tabs>
              <w:spacing w:line="276" w:lineRule="auto"/>
              <w:ind w:left="146"/>
              <w:jc w:val="both"/>
              <w:rPr>
                <w:rFonts w:ascii="Book Antiqua" w:hAnsi="Book Antiqua" w:cs="Arial"/>
                <w:sz w:val="22"/>
                <w:szCs w:val="22"/>
                <w:lang w:val="hr-HR"/>
              </w:rPr>
            </w:pPr>
            <w:r w:rsidRPr="006E0376">
              <w:rPr>
                <w:rFonts w:ascii="Book Antiqua" w:hAnsi="Book Antiqua" w:cs="Arial"/>
                <w:w w:val="95"/>
                <w:sz w:val="22"/>
                <w:szCs w:val="22"/>
                <w:lang w:val="hr-HR"/>
              </w:rPr>
              <w:t>Zakon</w:t>
            </w:r>
            <w:r w:rsidRPr="006E0376">
              <w:rPr>
                <w:rFonts w:ascii="Book Antiqua" w:hAnsi="Book Antiqua" w:cs="Arial"/>
                <w:spacing w:val="14"/>
                <w:w w:val="95"/>
                <w:sz w:val="22"/>
                <w:szCs w:val="22"/>
                <w:lang w:val="hr-HR"/>
              </w:rPr>
              <w:t xml:space="preserve"> </w:t>
            </w:r>
            <w:r w:rsidRPr="006E0376">
              <w:rPr>
                <w:rFonts w:ascii="Book Antiqua" w:hAnsi="Book Antiqua" w:cs="Arial"/>
                <w:w w:val="95"/>
                <w:sz w:val="22"/>
                <w:szCs w:val="22"/>
                <w:lang w:val="hr-HR"/>
              </w:rPr>
              <w:t>o</w:t>
            </w:r>
            <w:r w:rsidRPr="006E0376">
              <w:rPr>
                <w:rFonts w:ascii="Book Antiqua" w:hAnsi="Book Antiqua" w:cs="Arial"/>
                <w:spacing w:val="13"/>
                <w:w w:val="95"/>
                <w:sz w:val="22"/>
                <w:szCs w:val="22"/>
                <w:lang w:val="hr-HR"/>
              </w:rPr>
              <w:t xml:space="preserve"> </w:t>
            </w:r>
            <w:r w:rsidRPr="006E0376">
              <w:rPr>
                <w:rFonts w:ascii="Book Antiqua" w:hAnsi="Book Antiqua" w:cs="Arial"/>
                <w:w w:val="95"/>
                <w:sz w:val="22"/>
                <w:szCs w:val="22"/>
                <w:lang w:val="hr-HR"/>
              </w:rPr>
              <w:t>lokalnoj</w:t>
            </w:r>
            <w:r w:rsidRPr="006E0376">
              <w:rPr>
                <w:rFonts w:ascii="Book Antiqua" w:hAnsi="Book Antiqua" w:cs="Arial"/>
                <w:spacing w:val="14"/>
                <w:w w:val="95"/>
                <w:sz w:val="22"/>
                <w:szCs w:val="22"/>
                <w:lang w:val="hr-HR"/>
              </w:rPr>
              <w:t xml:space="preserve"> </w:t>
            </w:r>
            <w:r w:rsidRPr="006E0376">
              <w:rPr>
                <w:rFonts w:ascii="Book Antiqua" w:hAnsi="Book Antiqua" w:cs="Arial"/>
                <w:w w:val="95"/>
                <w:sz w:val="22"/>
                <w:szCs w:val="22"/>
                <w:lang w:val="hr-HR"/>
              </w:rPr>
              <w:t>i</w:t>
            </w:r>
            <w:r w:rsidRPr="006E0376">
              <w:rPr>
                <w:rFonts w:ascii="Book Antiqua" w:hAnsi="Book Antiqua" w:cs="Arial"/>
                <w:spacing w:val="13"/>
                <w:w w:val="95"/>
                <w:sz w:val="22"/>
                <w:szCs w:val="22"/>
                <w:lang w:val="hr-HR"/>
              </w:rPr>
              <w:t xml:space="preserve"> </w:t>
            </w:r>
            <w:r w:rsidRPr="006E0376">
              <w:rPr>
                <w:rFonts w:ascii="Book Antiqua" w:hAnsi="Book Antiqua" w:cs="Arial"/>
                <w:w w:val="95"/>
                <w:sz w:val="22"/>
                <w:szCs w:val="22"/>
                <w:lang w:val="hr-HR"/>
              </w:rPr>
              <w:t>područnoj</w:t>
            </w:r>
            <w:r w:rsidRPr="006E0376">
              <w:rPr>
                <w:rFonts w:ascii="Book Antiqua" w:hAnsi="Book Antiqua" w:cs="Arial"/>
                <w:spacing w:val="14"/>
                <w:w w:val="95"/>
                <w:sz w:val="22"/>
                <w:szCs w:val="22"/>
                <w:lang w:val="hr-HR"/>
              </w:rPr>
              <w:t xml:space="preserve"> </w:t>
            </w:r>
            <w:r w:rsidRPr="006E0376">
              <w:rPr>
                <w:rFonts w:ascii="Book Antiqua" w:hAnsi="Book Antiqua" w:cs="Arial"/>
                <w:w w:val="95"/>
                <w:sz w:val="22"/>
                <w:szCs w:val="22"/>
                <w:lang w:val="hr-HR"/>
              </w:rPr>
              <w:t>(regionalnoj)</w:t>
            </w:r>
            <w:r w:rsidRPr="006E0376">
              <w:rPr>
                <w:rFonts w:ascii="Book Antiqua" w:hAnsi="Book Antiqua" w:cs="Arial"/>
                <w:spacing w:val="14"/>
                <w:w w:val="95"/>
                <w:sz w:val="22"/>
                <w:szCs w:val="22"/>
                <w:lang w:val="hr-HR"/>
              </w:rPr>
              <w:t xml:space="preserve"> </w:t>
            </w:r>
            <w:r w:rsidRPr="006E0376">
              <w:rPr>
                <w:rFonts w:ascii="Book Antiqua" w:hAnsi="Book Antiqua" w:cs="Arial"/>
                <w:w w:val="95"/>
                <w:sz w:val="22"/>
                <w:szCs w:val="22"/>
                <w:lang w:val="hr-HR"/>
              </w:rPr>
              <w:t>samoupravi (</w:t>
            </w:r>
            <w:r w:rsidRPr="006E0376">
              <w:rPr>
                <w:rFonts w:ascii="Book Antiqua" w:hAnsi="Book Antiqua" w:cs="Arial"/>
                <w:sz w:val="22"/>
                <w:szCs w:val="22"/>
                <w:lang w:val="hr-HR"/>
              </w:rPr>
              <w:t>Zakona o lokalnoj i područnoj (regionalnoj)  samoupravi („Narodne novine“, broj  33/01, 60/01 – vjerodostojno tumačenje, 129/05, 109/07, 125/08, 36/09, 150/11, 144/12 i 19/13 – pročišćeni tekst, 137/15 – ispravak, 123/17, 98/19 i 144/20)</w:t>
            </w:r>
          </w:p>
          <w:p w14:paraId="5E48133B" w14:textId="77777777" w:rsidR="0044688E" w:rsidRPr="006E0376" w:rsidRDefault="0044688E" w:rsidP="00622D14">
            <w:pPr>
              <w:pStyle w:val="Tijeloteksta"/>
              <w:tabs>
                <w:tab w:val="left" w:pos="2402"/>
              </w:tabs>
              <w:spacing w:line="276" w:lineRule="auto"/>
              <w:ind w:left="146"/>
              <w:jc w:val="both"/>
              <w:rPr>
                <w:rFonts w:ascii="Book Antiqua" w:eastAsia="Times New Roman" w:hAnsi="Book Antiqua" w:cs="Arial"/>
                <w:sz w:val="22"/>
                <w:szCs w:val="22"/>
                <w:lang w:val="hr-HR" w:eastAsia="hr-HR"/>
              </w:rPr>
            </w:pPr>
            <w:r w:rsidRPr="006E0376">
              <w:rPr>
                <w:rFonts w:ascii="Book Antiqua" w:eastAsia="Times New Roman" w:hAnsi="Book Antiqua" w:cs="Arial"/>
                <w:sz w:val="22"/>
                <w:szCs w:val="22"/>
                <w:lang w:val="hr-HR" w:eastAsia="hr-HR"/>
              </w:rPr>
              <w:t xml:space="preserve">Zakon o pravima hrvatskih branitelja iz Domovinskog rata i članova njihovih obitelji (NN </w:t>
            </w:r>
            <w:r w:rsidRPr="006E0376">
              <w:rPr>
                <w:rFonts w:ascii="Book Antiqua" w:eastAsia="Times New Roman" w:hAnsi="Book Antiqua" w:cs="Arial"/>
                <w:sz w:val="22"/>
                <w:szCs w:val="22"/>
                <w:lang w:val="hr-HR" w:eastAsia="hr-HR"/>
              </w:rPr>
              <w:lastRenderedPageBreak/>
              <w:t>121/17, 98/19, 84/21)</w:t>
            </w:r>
          </w:p>
        </w:tc>
      </w:tr>
      <w:tr w:rsidR="0044688E" w:rsidRPr="006E0376" w14:paraId="5A99CE93"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15C5311E" w14:textId="77777777" w:rsidR="0044688E" w:rsidRPr="006E0376" w:rsidRDefault="0044688E" w:rsidP="00622D14">
            <w:pPr>
              <w:spacing w:after="0"/>
              <w:jc w:val="both"/>
              <w:rPr>
                <w:rFonts w:ascii="Book Antiqua" w:eastAsia="Times New Roman" w:hAnsi="Book Antiqua" w:cs="Arial"/>
                <w:b/>
                <w:bCs/>
                <w:lang w:eastAsia="hr-HR"/>
              </w:rPr>
            </w:pPr>
            <w:r w:rsidRPr="006E0376">
              <w:rPr>
                <w:rFonts w:ascii="Book Antiqua" w:eastAsia="Times New Roman" w:hAnsi="Book Antiqua" w:cs="Arial"/>
                <w:b/>
                <w:bCs/>
                <w:lang w:eastAsia="hr-HR"/>
              </w:rPr>
              <w:lastRenderedPageBreak/>
              <w:t>Ciljevi provedbe programa u razdoblju 2023.-2025.</w:t>
            </w:r>
          </w:p>
          <w:p w14:paraId="48FA1B3F" w14:textId="77777777" w:rsidR="0044688E" w:rsidRPr="006E0376" w:rsidRDefault="0044688E" w:rsidP="00622D14">
            <w:pPr>
              <w:spacing w:after="0"/>
              <w:jc w:val="both"/>
              <w:rPr>
                <w:rFonts w:ascii="Book Antiqua" w:eastAsia="Times New Roman" w:hAnsi="Book Antiqua" w:cs="Arial"/>
                <w:lang w:eastAsia="hr-HR"/>
              </w:rPr>
            </w:pPr>
            <w:r w:rsidRPr="006E0376">
              <w:rPr>
                <w:rFonts w:ascii="Book Antiqua" w:eastAsia="Times New Roman" w:hAnsi="Book Antiqua" w:cs="Arial"/>
                <w:lang w:eastAsia="hr-HR"/>
              </w:rPr>
              <w:t>Stvaranje uvjeta za omogućavanje nesmetanog odvijanja poslova iz nadležnosti Grada.</w:t>
            </w:r>
          </w:p>
          <w:p w14:paraId="3DF42770" w14:textId="77777777" w:rsidR="0044688E" w:rsidRPr="006E0376" w:rsidRDefault="0044688E" w:rsidP="00622D14">
            <w:pPr>
              <w:spacing w:after="0"/>
              <w:jc w:val="both"/>
              <w:rPr>
                <w:rFonts w:ascii="Book Antiqua" w:eastAsia="Times New Roman" w:hAnsi="Book Antiqua" w:cs="Arial"/>
                <w:i/>
                <w:iCs/>
                <w:lang w:eastAsia="hr-HR"/>
              </w:rPr>
            </w:pPr>
          </w:p>
        </w:tc>
      </w:tr>
    </w:tbl>
    <w:p w14:paraId="5996C3E7" w14:textId="77777777" w:rsidR="0044688E" w:rsidRPr="00AB133B" w:rsidRDefault="0044688E" w:rsidP="0044688E">
      <w:pPr>
        <w:rPr>
          <w:rFonts w:ascii="Book Antiqua" w:hAnsi="Book Antiqua"/>
          <w:color w:val="FF0000"/>
        </w:rPr>
      </w:pPr>
    </w:p>
    <w:p w14:paraId="07E66158" w14:textId="77777777" w:rsidR="0044688E" w:rsidRPr="006E0376" w:rsidRDefault="0044688E" w:rsidP="0044688E">
      <w:pPr>
        <w:pStyle w:val="Odlomakpopisa"/>
        <w:numPr>
          <w:ilvl w:val="0"/>
          <w:numId w:val="1"/>
        </w:numPr>
        <w:spacing w:after="0"/>
        <w:rPr>
          <w:rFonts w:ascii="Book Antiqua" w:hAnsi="Book Antiqua" w:cs="Arial"/>
          <w:b/>
          <w:bCs/>
        </w:rPr>
      </w:pPr>
      <w:r w:rsidRPr="006E0376">
        <w:rPr>
          <w:rFonts w:ascii="Book Antiqua" w:hAnsi="Book Antiqua" w:cs="Arial"/>
          <w:b/>
          <w:bCs/>
        </w:rPr>
        <w:t>Procjena i ishodište potrebnih sredstava za aktivnosti/projekte unutar programa</w:t>
      </w:r>
    </w:p>
    <w:p w14:paraId="2C311A14" w14:textId="77777777" w:rsidR="0044688E" w:rsidRPr="00AB133B" w:rsidRDefault="0044688E" w:rsidP="0044688E">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383"/>
        <w:gridCol w:w="1316"/>
      </w:tblGrid>
      <w:tr w:rsidR="0044688E" w:rsidRPr="004C061C" w14:paraId="3C520640"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23213"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F0807AD"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Proračun</w:t>
            </w:r>
          </w:p>
          <w:p w14:paraId="121B4C98"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3C562767"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I. promjene i izmjene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0327F7F"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Realizacija</w:t>
            </w:r>
          </w:p>
        </w:tc>
      </w:tr>
      <w:tr w:rsidR="0044688E" w:rsidRPr="004C061C" w14:paraId="1BA899DD"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31C69A4B"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A100002 Održavanje zgrada i opreme za redovno korištenje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B1A0F4E"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171.212,00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21C9F7EF"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166.012,00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5C394212"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140.994,62</w:t>
            </w:r>
          </w:p>
        </w:tc>
      </w:tr>
      <w:tr w:rsidR="0044688E" w:rsidRPr="004C061C" w14:paraId="39D98C7B"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2E236749"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A100016 Stambeno zbrinjavanje HRVI</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F3E379C"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6.636,00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30E81837"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6.636,00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52F5C6D4"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2.060,58</w:t>
            </w:r>
          </w:p>
        </w:tc>
      </w:tr>
      <w:tr w:rsidR="0044688E" w:rsidRPr="004C061C" w14:paraId="1D0EE139"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69EF1FE0"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A100018 Materijalni troškovi za rad Odsjeka za imovinsko-pravne poslove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5A6C25F"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57.070,00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397B82DD"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54.870,00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525835A5"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44.382,11</w:t>
            </w:r>
          </w:p>
        </w:tc>
      </w:tr>
      <w:tr w:rsidR="0044688E" w:rsidRPr="004C061C" w14:paraId="029934A2"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5EE2F8DC"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Tekući projekt T10008 Otkup zgrade „stari sud“</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471EFC1"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307.917,00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207A52A"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307.232,07</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5A58253B"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307.232,07</w:t>
            </w:r>
          </w:p>
        </w:tc>
      </w:tr>
    </w:tbl>
    <w:p w14:paraId="4A84E96B" w14:textId="77777777" w:rsidR="0044688E" w:rsidRPr="00AB133B" w:rsidRDefault="0044688E" w:rsidP="0044688E">
      <w:pPr>
        <w:rPr>
          <w:rFonts w:ascii="Book Antiqua" w:hAnsi="Book Antiqua" w:cs="Arial"/>
          <w:color w:val="FF0000"/>
        </w:rPr>
      </w:pPr>
    </w:p>
    <w:p w14:paraId="67FB7B0C" w14:textId="77777777" w:rsidR="0044688E" w:rsidRPr="006E0376" w:rsidRDefault="0044688E" w:rsidP="0044688E">
      <w:pPr>
        <w:pStyle w:val="Odlomakpopisa"/>
        <w:numPr>
          <w:ilvl w:val="0"/>
          <w:numId w:val="1"/>
        </w:numPr>
        <w:spacing w:after="0"/>
        <w:rPr>
          <w:rFonts w:ascii="Book Antiqua" w:hAnsi="Book Antiqua" w:cs="Arial"/>
        </w:rPr>
      </w:pPr>
      <w:r w:rsidRPr="006E0376">
        <w:rPr>
          <w:rFonts w:ascii="Book Antiqua" w:hAnsi="Book Antiqua" w:cs="Arial"/>
        </w:rPr>
        <w:t>U nastavku se za svaku aktivnost/projekt daje obrazloženje i definiraju pokazatelji rezultata:</w:t>
      </w:r>
    </w:p>
    <w:p w14:paraId="35AC6FA6" w14:textId="77777777" w:rsidR="0044688E" w:rsidRPr="00AB133B" w:rsidRDefault="0044688E" w:rsidP="0044688E">
      <w:pPr>
        <w:rPr>
          <w:rFonts w:ascii="Book Antiqua" w:hAnsi="Book Antiqua" w:cs="Arial"/>
          <w:b/>
          <w:bCs/>
          <w:color w:val="FF0000"/>
        </w:rPr>
      </w:pPr>
    </w:p>
    <w:tbl>
      <w:tblPr>
        <w:tblW w:w="9541" w:type="dxa"/>
        <w:tblInd w:w="93" w:type="dxa"/>
        <w:tblLayout w:type="fixed"/>
        <w:tblLook w:val="04A0" w:firstRow="1" w:lastRow="0" w:firstColumn="1" w:lastColumn="0" w:noHBand="0" w:noVBand="1"/>
      </w:tblPr>
      <w:tblGrid>
        <w:gridCol w:w="9541"/>
      </w:tblGrid>
      <w:tr w:rsidR="0044688E" w:rsidRPr="00AB133B" w14:paraId="2E5E552D" w14:textId="77777777" w:rsidTr="00622D14">
        <w:trPr>
          <w:trHeight w:val="300"/>
        </w:trPr>
        <w:tc>
          <w:tcPr>
            <w:tcW w:w="9541" w:type="dxa"/>
            <w:tcBorders>
              <w:top w:val="single" w:sz="4" w:space="0" w:color="auto"/>
              <w:left w:val="single" w:sz="4" w:space="0" w:color="auto"/>
              <w:bottom w:val="single" w:sz="4" w:space="0" w:color="auto"/>
              <w:right w:val="single" w:sz="4" w:space="0" w:color="auto"/>
            </w:tcBorders>
            <w:shd w:val="clear" w:color="auto" w:fill="auto"/>
            <w:hideMark/>
          </w:tcPr>
          <w:p w14:paraId="3344098C" w14:textId="77777777" w:rsidR="0044688E" w:rsidRPr="006E0376" w:rsidRDefault="0044688E" w:rsidP="00622D14">
            <w:pPr>
              <w:spacing w:after="0"/>
              <w:rPr>
                <w:rFonts w:ascii="Book Antiqua" w:eastAsia="Times New Roman" w:hAnsi="Book Antiqua" w:cs="Arial"/>
                <w:b/>
                <w:bCs/>
                <w:lang w:eastAsia="hr-HR"/>
              </w:rPr>
            </w:pPr>
            <w:r w:rsidRPr="006E0376">
              <w:rPr>
                <w:rFonts w:ascii="Book Antiqua" w:eastAsia="Times New Roman" w:hAnsi="Book Antiqua" w:cs="Arial"/>
                <w:b/>
                <w:bCs/>
                <w:lang w:eastAsia="hr-HR"/>
              </w:rPr>
              <w:t>Naziv aktivnosti/projekta u Proračunu:</w:t>
            </w:r>
          </w:p>
          <w:p w14:paraId="542F1C52" w14:textId="77777777" w:rsidR="0044688E" w:rsidRPr="006E0376" w:rsidRDefault="0044688E" w:rsidP="00622D14">
            <w:pPr>
              <w:spacing w:after="0"/>
              <w:rPr>
                <w:rFonts w:ascii="Book Antiqua" w:eastAsia="Times New Roman" w:hAnsi="Book Antiqua" w:cs="Arial"/>
                <w:b/>
                <w:bCs/>
                <w:lang w:eastAsia="hr-HR"/>
              </w:rPr>
            </w:pPr>
            <w:r w:rsidRPr="006E0376">
              <w:rPr>
                <w:rFonts w:ascii="Book Antiqua" w:eastAsia="Times New Roman" w:hAnsi="Book Antiqua" w:cs="Arial"/>
                <w:b/>
                <w:bCs/>
                <w:lang w:eastAsia="hr-HR"/>
              </w:rPr>
              <w:t>Tekući projekt T100008 Otkup zgrade „stari sud“</w:t>
            </w:r>
          </w:p>
        </w:tc>
      </w:tr>
      <w:tr w:rsidR="0044688E" w:rsidRPr="00AB133B" w14:paraId="347E3951" w14:textId="77777777" w:rsidTr="00622D14">
        <w:trPr>
          <w:trHeight w:val="509"/>
        </w:trPr>
        <w:tc>
          <w:tcPr>
            <w:tcW w:w="9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F65B96" w14:textId="77777777" w:rsidR="0044688E" w:rsidRPr="006E0376" w:rsidRDefault="0044688E" w:rsidP="00622D14">
            <w:pPr>
              <w:pStyle w:val="Tijeloteksta"/>
              <w:tabs>
                <w:tab w:val="left" w:pos="146"/>
              </w:tabs>
              <w:spacing w:before="72" w:line="276" w:lineRule="auto"/>
              <w:ind w:left="216" w:right="154" w:hanging="70"/>
              <w:jc w:val="both"/>
              <w:rPr>
                <w:rFonts w:ascii="Book Antiqua" w:hAnsi="Book Antiqua"/>
                <w:sz w:val="22"/>
                <w:szCs w:val="22"/>
                <w:lang w:val="hr-HR"/>
              </w:rPr>
            </w:pPr>
            <w:r w:rsidRPr="006E0376">
              <w:rPr>
                <w:rFonts w:ascii="Book Antiqua" w:hAnsi="Book Antiqua"/>
                <w:sz w:val="22"/>
                <w:szCs w:val="22"/>
                <w:lang w:val="hr-HR"/>
              </w:rPr>
              <w:t xml:space="preserve">Grad Dugo Selo je sklopio ugovor o kupoprodaji nekretnina sa Nikolausom Peterom </w:t>
            </w:r>
            <w:proofErr w:type="spellStart"/>
            <w:r w:rsidRPr="006E0376">
              <w:rPr>
                <w:rFonts w:ascii="Book Antiqua" w:hAnsi="Book Antiqua"/>
                <w:sz w:val="22"/>
                <w:szCs w:val="22"/>
                <w:lang w:val="hr-HR"/>
              </w:rPr>
              <w:t>Draskovichem</w:t>
            </w:r>
            <w:proofErr w:type="spellEnd"/>
            <w:r w:rsidRPr="006E0376">
              <w:rPr>
                <w:rFonts w:ascii="Book Antiqua" w:hAnsi="Book Antiqua"/>
                <w:sz w:val="22"/>
                <w:szCs w:val="22"/>
                <w:lang w:val="hr-HR"/>
              </w:rPr>
              <w:t>. Predmet ugovora je kupnja zgrade i dvorišta bivšeg suda u Dugom Selu.  Ugovorom je regulirano obročno plaćanje ( 4 obroka) kupoprodajne cijene koja iznosi 1.178.486,04 EUR-a ( uz usklađenje sa stopom promjene harmoniziranog indeksa potrošačkih cijena za Republiku Hrvatsku).</w:t>
            </w:r>
          </w:p>
          <w:p w14:paraId="4D248B31" w14:textId="77777777" w:rsidR="0044688E" w:rsidRPr="006E0376" w:rsidRDefault="0044688E" w:rsidP="00622D14">
            <w:pPr>
              <w:pStyle w:val="Tijeloteksta"/>
              <w:tabs>
                <w:tab w:val="left" w:pos="146"/>
              </w:tabs>
              <w:spacing w:before="72" w:line="276" w:lineRule="auto"/>
              <w:ind w:left="216" w:right="154" w:hanging="70"/>
              <w:jc w:val="both"/>
              <w:rPr>
                <w:rFonts w:ascii="Book Antiqua" w:hAnsi="Book Antiqua"/>
                <w:sz w:val="22"/>
                <w:szCs w:val="22"/>
                <w:lang w:val="hr-HR"/>
              </w:rPr>
            </w:pPr>
            <w:r w:rsidRPr="006E0376">
              <w:rPr>
                <w:rFonts w:ascii="Book Antiqua" w:hAnsi="Book Antiqua"/>
                <w:sz w:val="22"/>
                <w:szCs w:val="22"/>
                <w:lang w:val="hr-HR"/>
              </w:rPr>
              <w:t>Umanjenje sredstava odnosi se na usklađenje prema indeksu potrošačkih cijena RH</w:t>
            </w:r>
          </w:p>
          <w:p w14:paraId="0DFCC0D4" w14:textId="77777777" w:rsidR="0044688E" w:rsidRPr="006E0376" w:rsidRDefault="0044688E" w:rsidP="00622D14">
            <w:pPr>
              <w:spacing w:after="0"/>
              <w:rPr>
                <w:rFonts w:ascii="Book Antiqua" w:eastAsia="Times New Roman" w:hAnsi="Book Antiqua" w:cs="Arial"/>
                <w:lang w:eastAsia="hr-HR"/>
              </w:rPr>
            </w:pPr>
          </w:p>
        </w:tc>
      </w:tr>
      <w:tr w:rsidR="0044688E" w:rsidRPr="00AB133B" w14:paraId="15AC7A9B" w14:textId="77777777" w:rsidTr="00622D14">
        <w:trPr>
          <w:trHeight w:val="611"/>
        </w:trPr>
        <w:tc>
          <w:tcPr>
            <w:tcW w:w="9541" w:type="dxa"/>
            <w:vMerge/>
            <w:vAlign w:val="center"/>
            <w:hideMark/>
          </w:tcPr>
          <w:p w14:paraId="6969AA05" w14:textId="77777777" w:rsidR="0044688E" w:rsidRPr="00AB133B" w:rsidRDefault="0044688E" w:rsidP="00622D14">
            <w:pPr>
              <w:spacing w:after="0"/>
              <w:rPr>
                <w:rFonts w:ascii="Book Antiqua" w:eastAsia="Times New Roman" w:hAnsi="Book Antiqua" w:cs="Arial"/>
                <w:color w:val="FF0000"/>
                <w:lang w:eastAsia="hr-HR"/>
              </w:rPr>
            </w:pPr>
          </w:p>
        </w:tc>
      </w:tr>
    </w:tbl>
    <w:p w14:paraId="14E8384B" w14:textId="77777777" w:rsidR="0044688E" w:rsidRPr="006E0376" w:rsidRDefault="0044688E" w:rsidP="0044688E">
      <w:pPr>
        <w:rPr>
          <w:rFonts w:ascii="Book Antiqua" w:hAnsi="Book Antiqua" w:cs="Arial"/>
          <w:b/>
        </w:rPr>
      </w:pPr>
    </w:p>
    <w:p w14:paraId="2BC460A0" w14:textId="77777777" w:rsidR="0044688E" w:rsidRPr="006E0376" w:rsidRDefault="0044688E" w:rsidP="0044688E">
      <w:pPr>
        <w:rPr>
          <w:rFonts w:ascii="Book Antiqua" w:hAnsi="Book Antiqua" w:cs="Arial"/>
          <w:b/>
          <w:bCs/>
        </w:rPr>
      </w:pPr>
      <w:r w:rsidRPr="006E0376">
        <w:rPr>
          <w:rFonts w:ascii="Book Antiqua" w:hAnsi="Book Antiqua" w:cs="Arial"/>
          <w:b/>
          <w:bCs/>
        </w:rPr>
        <w:t>Pokazatelji rezultata :</w:t>
      </w:r>
    </w:p>
    <w:tbl>
      <w:tblPr>
        <w:tblW w:w="8006" w:type="dxa"/>
        <w:jc w:val="center"/>
        <w:tblLook w:val="04A0" w:firstRow="1" w:lastRow="0" w:firstColumn="1" w:lastColumn="0" w:noHBand="0" w:noVBand="1"/>
      </w:tblPr>
      <w:tblGrid>
        <w:gridCol w:w="1433"/>
        <w:gridCol w:w="1417"/>
        <w:gridCol w:w="1043"/>
        <w:gridCol w:w="1440"/>
        <w:gridCol w:w="1335"/>
        <w:gridCol w:w="1338"/>
      </w:tblGrid>
      <w:tr w:rsidR="0044688E" w:rsidRPr="006E0376" w14:paraId="22BA8852" w14:textId="77777777" w:rsidTr="00622D14">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BA9A0"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lang w:eastAsia="hr-HR"/>
              </w:rPr>
              <w:t>Pokazatelj</w:t>
            </w:r>
          </w:p>
          <w:p w14:paraId="65672E3F"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2661FE5"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lang w:eastAsia="hr-HR"/>
              </w:rPr>
              <w:t>Definicija pokazatelja</w:t>
            </w:r>
          </w:p>
        </w:tc>
        <w:tc>
          <w:tcPr>
            <w:tcW w:w="1043" w:type="dxa"/>
            <w:tcBorders>
              <w:top w:val="single" w:sz="4" w:space="0" w:color="auto"/>
              <w:left w:val="nil"/>
              <w:bottom w:val="single" w:sz="4" w:space="0" w:color="auto"/>
              <w:right w:val="single" w:sz="4" w:space="0" w:color="auto"/>
            </w:tcBorders>
            <w:vAlign w:val="center"/>
          </w:tcPr>
          <w:p w14:paraId="62E27B71"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lang w:eastAsia="hr-HR"/>
              </w:rPr>
              <w:t>Jedinica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6836E"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sz w:val="20"/>
                <w:szCs w:val="20"/>
                <w:lang w:eastAsia="hr-HR"/>
              </w:rPr>
              <w:t>Polazna vrijednost 2022.</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000CE397" w14:textId="77777777" w:rsidR="0044688E" w:rsidRPr="006E0376" w:rsidRDefault="0044688E" w:rsidP="00622D14">
            <w:pPr>
              <w:spacing w:after="0"/>
              <w:jc w:val="center"/>
              <w:rPr>
                <w:rFonts w:ascii="Book Antiqua" w:eastAsia="Times New Roman" w:hAnsi="Book Antiqua" w:cs="Arial"/>
                <w:sz w:val="20"/>
                <w:szCs w:val="20"/>
                <w:lang w:eastAsia="hr-HR"/>
              </w:rPr>
            </w:pPr>
            <w:r w:rsidRPr="006E0376">
              <w:rPr>
                <w:rFonts w:ascii="Book Antiqua" w:eastAsia="Times New Roman" w:hAnsi="Book Antiqua" w:cs="Arial"/>
                <w:sz w:val="20"/>
                <w:szCs w:val="20"/>
                <w:lang w:eastAsia="hr-HR"/>
              </w:rPr>
              <w:t>Ciljana vrijednost</w:t>
            </w:r>
          </w:p>
          <w:p w14:paraId="0983B60E"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sz w:val="20"/>
                <w:szCs w:val="20"/>
                <w:lang w:eastAsia="hr-HR"/>
              </w:rPr>
              <w:t>2023.</w:t>
            </w:r>
          </w:p>
        </w:tc>
        <w:tc>
          <w:tcPr>
            <w:tcW w:w="1338" w:type="dxa"/>
            <w:tcBorders>
              <w:top w:val="single" w:sz="4" w:space="0" w:color="auto"/>
              <w:left w:val="nil"/>
              <w:bottom w:val="single" w:sz="4" w:space="0" w:color="auto"/>
              <w:right w:val="single" w:sz="4" w:space="0" w:color="auto"/>
            </w:tcBorders>
            <w:vAlign w:val="center"/>
          </w:tcPr>
          <w:p w14:paraId="1CEBF248"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sz w:val="20"/>
                <w:szCs w:val="20"/>
                <w:lang w:eastAsia="hr-HR"/>
              </w:rPr>
              <w:t>Realizacija</w:t>
            </w:r>
          </w:p>
        </w:tc>
      </w:tr>
      <w:tr w:rsidR="0044688E" w:rsidRPr="006E0376" w14:paraId="26E6E95D" w14:textId="77777777" w:rsidTr="00622D14">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90C8316"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lang w:eastAsia="hr-HR"/>
              </w:rPr>
              <w:t>Isplaćen ugovor</w:t>
            </w:r>
          </w:p>
        </w:tc>
        <w:tc>
          <w:tcPr>
            <w:tcW w:w="1417" w:type="dxa"/>
            <w:tcBorders>
              <w:top w:val="nil"/>
              <w:left w:val="nil"/>
              <w:bottom w:val="single" w:sz="4" w:space="0" w:color="auto"/>
              <w:right w:val="single" w:sz="4" w:space="0" w:color="auto"/>
            </w:tcBorders>
            <w:shd w:val="clear" w:color="auto" w:fill="auto"/>
            <w:noWrap/>
            <w:vAlign w:val="center"/>
          </w:tcPr>
          <w:p w14:paraId="200DBFE8"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lang w:eastAsia="hr-HR"/>
              </w:rPr>
              <w:t xml:space="preserve">Ugovor se isplaćuje u 4 rate, a maksimalni period između rata </w:t>
            </w:r>
            <w:r w:rsidRPr="006E0376">
              <w:rPr>
                <w:rFonts w:ascii="Book Antiqua" w:eastAsia="Times New Roman" w:hAnsi="Book Antiqua" w:cs="Arial"/>
                <w:lang w:eastAsia="hr-HR"/>
              </w:rPr>
              <w:lastRenderedPageBreak/>
              <w:t>je godinu dana.</w:t>
            </w:r>
          </w:p>
        </w:tc>
        <w:tc>
          <w:tcPr>
            <w:tcW w:w="1043" w:type="dxa"/>
            <w:tcBorders>
              <w:top w:val="nil"/>
              <w:left w:val="nil"/>
              <w:bottom w:val="single" w:sz="4" w:space="0" w:color="auto"/>
              <w:right w:val="single" w:sz="4" w:space="0" w:color="auto"/>
            </w:tcBorders>
            <w:vAlign w:val="center"/>
          </w:tcPr>
          <w:p w14:paraId="4A87E3C0" w14:textId="77777777" w:rsidR="0044688E" w:rsidRPr="006E0376" w:rsidRDefault="0044688E" w:rsidP="00622D14">
            <w:pPr>
              <w:spacing w:after="0"/>
              <w:jc w:val="center"/>
              <w:rPr>
                <w:rFonts w:ascii="Book Antiqua" w:eastAsia="Times New Roman" w:hAnsi="Book Antiqua" w:cs="Arial"/>
                <w:lang w:eastAsia="hr-HR"/>
              </w:rPr>
            </w:pPr>
            <w:r w:rsidRPr="006E0376">
              <w:rPr>
                <w:rFonts w:ascii="Book Antiqua" w:eastAsia="Times New Roman" w:hAnsi="Book Antiqua" w:cs="Arial"/>
                <w:lang w:eastAsia="hr-HR"/>
              </w:rPr>
              <w:lastRenderedPageBreak/>
              <w:t>EUR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906A1" w14:textId="77777777" w:rsidR="0044688E" w:rsidRPr="006E0376" w:rsidRDefault="0044688E" w:rsidP="00622D14">
            <w:pPr>
              <w:spacing w:after="0"/>
              <w:jc w:val="right"/>
              <w:rPr>
                <w:rFonts w:ascii="Book Antiqua" w:eastAsia="Times New Roman" w:hAnsi="Book Antiqua" w:cs="Arial"/>
                <w:lang w:eastAsia="hr-HR"/>
              </w:rPr>
            </w:pPr>
            <w:r w:rsidRPr="006E0376">
              <w:rPr>
                <w:rFonts w:ascii="Book Antiqua" w:eastAsia="Times New Roman" w:hAnsi="Book Antiqua" w:cs="Arial"/>
                <w:lang w:eastAsia="hr-HR"/>
              </w:rPr>
              <w:t>298.626,32</w:t>
            </w:r>
          </w:p>
        </w:tc>
        <w:tc>
          <w:tcPr>
            <w:tcW w:w="1335" w:type="dxa"/>
            <w:tcBorders>
              <w:top w:val="nil"/>
              <w:left w:val="nil"/>
              <w:bottom w:val="single" w:sz="4" w:space="0" w:color="auto"/>
              <w:right w:val="single" w:sz="4" w:space="0" w:color="auto"/>
            </w:tcBorders>
            <w:shd w:val="clear" w:color="auto" w:fill="auto"/>
            <w:noWrap/>
            <w:vAlign w:val="center"/>
          </w:tcPr>
          <w:p w14:paraId="58C02C13" w14:textId="77777777" w:rsidR="0044688E" w:rsidRPr="006E0376" w:rsidRDefault="0044688E" w:rsidP="00622D14">
            <w:pPr>
              <w:spacing w:after="0"/>
              <w:jc w:val="right"/>
              <w:rPr>
                <w:rFonts w:ascii="Book Antiqua" w:eastAsia="Times New Roman" w:hAnsi="Book Antiqua" w:cs="Arial"/>
                <w:lang w:eastAsia="hr-HR"/>
              </w:rPr>
            </w:pPr>
            <w:r w:rsidRPr="006E0376">
              <w:rPr>
                <w:rFonts w:ascii="Book Antiqua" w:eastAsia="Times New Roman" w:hAnsi="Book Antiqua" w:cs="Arial"/>
                <w:lang w:eastAsia="hr-HR"/>
              </w:rPr>
              <w:t>317.917,00</w:t>
            </w:r>
          </w:p>
        </w:tc>
        <w:tc>
          <w:tcPr>
            <w:tcW w:w="1338" w:type="dxa"/>
            <w:tcBorders>
              <w:top w:val="nil"/>
              <w:left w:val="nil"/>
              <w:bottom w:val="single" w:sz="4" w:space="0" w:color="auto"/>
              <w:right w:val="single" w:sz="4" w:space="0" w:color="auto"/>
            </w:tcBorders>
            <w:vAlign w:val="center"/>
          </w:tcPr>
          <w:p w14:paraId="5F67A9B8" w14:textId="77777777" w:rsidR="0044688E" w:rsidRPr="006E0376" w:rsidRDefault="0044688E" w:rsidP="00622D14">
            <w:pPr>
              <w:spacing w:after="0"/>
              <w:jc w:val="right"/>
              <w:rPr>
                <w:rFonts w:ascii="Book Antiqua" w:eastAsia="Times New Roman" w:hAnsi="Book Antiqua" w:cs="Arial"/>
                <w:lang w:eastAsia="hr-HR"/>
              </w:rPr>
            </w:pPr>
            <w:r w:rsidRPr="006E0376">
              <w:rPr>
                <w:rFonts w:ascii="Book Antiqua" w:eastAsia="Times New Roman" w:hAnsi="Book Antiqua" w:cs="Arial"/>
                <w:lang w:eastAsia="hr-HR"/>
              </w:rPr>
              <w:t>307.232,07</w:t>
            </w:r>
          </w:p>
        </w:tc>
      </w:tr>
    </w:tbl>
    <w:p w14:paraId="03934F62" w14:textId="77777777" w:rsidR="0044688E" w:rsidRPr="006E0376" w:rsidRDefault="0044688E" w:rsidP="0044688E">
      <w:pPr>
        <w:jc w:val="both"/>
        <w:rPr>
          <w:rFonts w:ascii="Book Antiqua" w:eastAsia="Book Antiqua" w:hAnsi="Book Antiqua" w:cs="Book Antiqua"/>
        </w:rPr>
      </w:pPr>
    </w:p>
    <w:p w14:paraId="455917BA" w14:textId="77777777" w:rsidR="0044688E" w:rsidRPr="006E0376" w:rsidRDefault="0044688E" w:rsidP="0044688E">
      <w:pPr>
        <w:rPr>
          <w:rFonts w:ascii="Book Antiqua" w:hAnsi="Book Antiqua" w:cs="Arial"/>
        </w:rPr>
      </w:pPr>
    </w:p>
    <w:p w14:paraId="05F00C19" w14:textId="77777777" w:rsidR="0044688E" w:rsidRPr="006E0376" w:rsidRDefault="0044688E" w:rsidP="0044688E">
      <w:pPr>
        <w:spacing w:after="0"/>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44688E" w:rsidRPr="006E0376" w14:paraId="35352E74"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650CC02B" w14:textId="77777777" w:rsidR="0044688E" w:rsidRPr="006E0376" w:rsidRDefault="0044688E" w:rsidP="00622D14">
            <w:pPr>
              <w:spacing w:after="0"/>
              <w:rPr>
                <w:rFonts w:ascii="Book Antiqua" w:eastAsia="Times New Roman" w:hAnsi="Book Antiqua" w:cs="Arial"/>
                <w:b/>
                <w:bCs/>
                <w:i/>
                <w:iCs/>
                <w:lang w:eastAsia="hr-HR"/>
              </w:rPr>
            </w:pPr>
            <w:r w:rsidRPr="006E0376">
              <w:rPr>
                <w:rFonts w:ascii="Book Antiqua" w:eastAsia="Times New Roman" w:hAnsi="Book Antiqua" w:cs="Arial"/>
                <w:b/>
                <w:bCs/>
                <w:i/>
                <w:iCs/>
                <w:lang w:eastAsia="hr-HR"/>
              </w:rPr>
              <w:t>Program 1000 JAVNA UPRAVA I ADMINISTRACIJA</w:t>
            </w:r>
          </w:p>
        </w:tc>
      </w:tr>
      <w:tr w:rsidR="0044688E" w:rsidRPr="006E0376" w14:paraId="4FA2F399"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5443E325" w14:textId="77777777" w:rsidR="0044688E" w:rsidRPr="006E0376" w:rsidRDefault="0044688E" w:rsidP="00622D14">
            <w:pPr>
              <w:pStyle w:val="Tijeloteksta"/>
              <w:spacing w:line="276" w:lineRule="auto"/>
              <w:ind w:left="1633" w:right="154" w:hanging="1547"/>
              <w:jc w:val="both"/>
              <w:rPr>
                <w:rFonts w:ascii="Book Antiqua" w:hAnsi="Book Antiqua" w:cs="Arial"/>
                <w:sz w:val="22"/>
                <w:szCs w:val="22"/>
                <w:lang w:val="hr-HR"/>
              </w:rPr>
            </w:pPr>
            <w:r w:rsidRPr="006E0376">
              <w:rPr>
                <w:rFonts w:ascii="Book Antiqua" w:eastAsia="Times New Roman" w:hAnsi="Book Antiqua" w:cs="Arial"/>
                <w:b/>
                <w:bCs/>
                <w:sz w:val="22"/>
                <w:szCs w:val="22"/>
                <w:lang w:val="hr-HR" w:eastAsia="hr-HR"/>
              </w:rPr>
              <w:t>Opis programa</w:t>
            </w:r>
            <w:r w:rsidRPr="006E0376">
              <w:rPr>
                <w:rFonts w:ascii="Book Antiqua" w:eastAsia="Times New Roman" w:hAnsi="Book Antiqua" w:cs="Arial"/>
                <w:sz w:val="22"/>
                <w:szCs w:val="22"/>
                <w:lang w:val="hr-HR" w:eastAsia="hr-HR"/>
              </w:rPr>
              <w:t xml:space="preserve">: </w:t>
            </w:r>
            <w:r w:rsidRPr="006E0376">
              <w:rPr>
                <w:rFonts w:ascii="Book Antiqua" w:hAnsi="Book Antiqua"/>
                <w:sz w:val="22"/>
                <w:szCs w:val="22"/>
                <w:lang w:val="hr-HR"/>
              </w:rPr>
              <w:t>U okviru ove aktivnosti planirana su sredstva za uredski materijal, stručnu literaturu i ostali materijal za potrebe redovnog poslovanja, usluge tiska, grafičke usluge i s time povezane usluge.</w:t>
            </w:r>
          </w:p>
          <w:p w14:paraId="4B6DD576" w14:textId="77777777" w:rsidR="0044688E" w:rsidRPr="006E0376" w:rsidRDefault="0044688E" w:rsidP="00622D14">
            <w:pPr>
              <w:spacing w:after="0"/>
              <w:jc w:val="both"/>
              <w:rPr>
                <w:rFonts w:ascii="Book Antiqua" w:eastAsia="Times New Roman" w:hAnsi="Book Antiqua" w:cs="Arial"/>
                <w:lang w:eastAsia="hr-HR"/>
              </w:rPr>
            </w:pPr>
            <w:r w:rsidRPr="006E0376">
              <w:rPr>
                <w:rFonts w:ascii="Book Antiqua" w:eastAsia="Times New Roman" w:hAnsi="Book Antiqua" w:cs="Arial"/>
                <w:lang w:eastAsia="hr-HR"/>
              </w:rPr>
              <w:t xml:space="preserve"> </w:t>
            </w:r>
          </w:p>
        </w:tc>
      </w:tr>
      <w:tr w:rsidR="0044688E" w:rsidRPr="006E0376" w14:paraId="7A798EE6"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3968055B" w14:textId="77777777" w:rsidR="0044688E" w:rsidRPr="006E0376" w:rsidRDefault="0044688E" w:rsidP="00622D14">
            <w:pPr>
              <w:spacing w:after="0"/>
              <w:jc w:val="both"/>
              <w:rPr>
                <w:rFonts w:ascii="Book Antiqua" w:eastAsia="Times New Roman" w:hAnsi="Book Antiqua" w:cs="Arial"/>
                <w:lang w:eastAsia="hr-HR"/>
              </w:rPr>
            </w:pPr>
            <w:r w:rsidRPr="006E0376">
              <w:rPr>
                <w:rFonts w:ascii="Book Antiqua" w:eastAsia="Times New Roman" w:hAnsi="Book Antiqua" w:cs="Arial"/>
                <w:b/>
                <w:bCs/>
                <w:lang w:eastAsia="hr-HR"/>
              </w:rPr>
              <w:t>Zakonske i druge pravne osnove programa</w:t>
            </w:r>
            <w:r w:rsidRPr="006E0376">
              <w:rPr>
                <w:rFonts w:ascii="Book Antiqua" w:eastAsia="Times New Roman" w:hAnsi="Book Antiqua" w:cs="Arial"/>
                <w:lang w:eastAsia="hr-HR"/>
              </w:rPr>
              <w:t>:</w:t>
            </w:r>
          </w:p>
          <w:p w14:paraId="66A2468D" w14:textId="77777777" w:rsidR="0044688E" w:rsidRPr="006E0376" w:rsidRDefault="0044688E" w:rsidP="00622D14">
            <w:pPr>
              <w:pStyle w:val="Tijeloteksta"/>
              <w:tabs>
                <w:tab w:val="left" w:pos="2402"/>
              </w:tabs>
              <w:spacing w:line="276" w:lineRule="auto"/>
              <w:ind w:left="146"/>
              <w:jc w:val="both"/>
              <w:rPr>
                <w:rFonts w:ascii="Book Antiqua" w:hAnsi="Book Antiqua" w:cs="Arial"/>
                <w:sz w:val="22"/>
                <w:szCs w:val="22"/>
                <w:lang w:val="hr-HR"/>
              </w:rPr>
            </w:pPr>
            <w:r w:rsidRPr="006E0376">
              <w:rPr>
                <w:rFonts w:ascii="Book Antiqua" w:hAnsi="Book Antiqua" w:cs="Arial"/>
                <w:w w:val="95"/>
                <w:sz w:val="22"/>
                <w:szCs w:val="22"/>
                <w:lang w:val="hr-HR"/>
              </w:rPr>
              <w:t>Zakon</w:t>
            </w:r>
            <w:r w:rsidRPr="006E0376">
              <w:rPr>
                <w:rFonts w:ascii="Book Antiqua" w:hAnsi="Book Antiqua" w:cs="Arial"/>
                <w:spacing w:val="14"/>
                <w:w w:val="95"/>
                <w:sz w:val="22"/>
                <w:szCs w:val="22"/>
                <w:lang w:val="hr-HR"/>
              </w:rPr>
              <w:t xml:space="preserve"> </w:t>
            </w:r>
            <w:r w:rsidRPr="006E0376">
              <w:rPr>
                <w:rFonts w:ascii="Book Antiqua" w:hAnsi="Book Antiqua" w:cs="Arial"/>
                <w:w w:val="95"/>
                <w:sz w:val="22"/>
                <w:szCs w:val="22"/>
                <w:lang w:val="hr-HR"/>
              </w:rPr>
              <w:t>o</w:t>
            </w:r>
            <w:r w:rsidRPr="006E0376">
              <w:rPr>
                <w:rFonts w:ascii="Book Antiqua" w:hAnsi="Book Antiqua" w:cs="Arial"/>
                <w:spacing w:val="13"/>
                <w:w w:val="95"/>
                <w:sz w:val="22"/>
                <w:szCs w:val="22"/>
                <w:lang w:val="hr-HR"/>
              </w:rPr>
              <w:t xml:space="preserve"> </w:t>
            </w:r>
            <w:r w:rsidRPr="006E0376">
              <w:rPr>
                <w:rFonts w:ascii="Book Antiqua" w:hAnsi="Book Antiqua" w:cs="Arial"/>
                <w:w w:val="95"/>
                <w:sz w:val="22"/>
                <w:szCs w:val="22"/>
                <w:lang w:val="hr-HR"/>
              </w:rPr>
              <w:t>lokalnoj</w:t>
            </w:r>
            <w:r w:rsidRPr="006E0376">
              <w:rPr>
                <w:rFonts w:ascii="Book Antiqua" w:hAnsi="Book Antiqua" w:cs="Arial"/>
                <w:spacing w:val="14"/>
                <w:w w:val="95"/>
                <w:sz w:val="22"/>
                <w:szCs w:val="22"/>
                <w:lang w:val="hr-HR"/>
              </w:rPr>
              <w:t xml:space="preserve"> </w:t>
            </w:r>
            <w:r w:rsidRPr="006E0376">
              <w:rPr>
                <w:rFonts w:ascii="Book Antiqua" w:hAnsi="Book Antiqua" w:cs="Arial"/>
                <w:w w:val="95"/>
                <w:sz w:val="22"/>
                <w:szCs w:val="22"/>
                <w:lang w:val="hr-HR"/>
              </w:rPr>
              <w:t>i</w:t>
            </w:r>
            <w:r w:rsidRPr="006E0376">
              <w:rPr>
                <w:rFonts w:ascii="Book Antiqua" w:hAnsi="Book Antiqua" w:cs="Arial"/>
                <w:spacing w:val="13"/>
                <w:w w:val="95"/>
                <w:sz w:val="22"/>
                <w:szCs w:val="22"/>
                <w:lang w:val="hr-HR"/>
              </w:rPr>
              <w:t xml:space="preserve"> </w:t>
            </w:r>
            <w:r w:rsidRPr="006E0376">
              <w:rPr>
                <w:rFonts w:ascii="Book Antiqua" w:hAnsi="Book Antiqua" w:cs="Arial"/>
                <w:w w:val="95"/>
                <w:sz w:val="22"/>
                <w:szCs w:val="22"/>
                <w:lang w:val="hr-HR"/>
              </w:rPr>
              <w:t>područnoj</w:t>
            </w:r>
            <w:r w:rsidRPr="006E0376">
              <w:rPr>
                <w:rFonts w:ascii="Book Antiqua" w:hAnsi="Book Antiqua" w:cs="Arial"/>
                <w:spacing w:val="14"/>
                <w:w w:val="95"/>
                <w:sz w:val="22"/>
                <w:szCs w:val="22"/>
                <w:lang w:val="hr-HR"/>
              </w:rPr>
              <w:t xml:space="preserve"> </w:t>
            </w:r>
            <w:r w:rsidRPr="006E0376">
              <w:rPr>
                <w:rFonts w:ascii="Book Antiqua" w:hAnsi="Book Antiqua" w:cs="Arial"/>
                <w:w w:val="95"/>
                <w:sz w:val="22"/>
                <w:szCs w:val="22"/>
                <w:lang w:val="hr-HR"/>
              </w:rPr>
              <w:t>(regionalnoj)</w:t>
            </w:r>
            <w:r w:rsidRPr="006E0376">
              <w:rPr>
                <w:rFonts w:ascii="Book Antiqua" w:hAnsi="Book Antiqua" w:cs="Arial"/>
                <w:spacing w:val="14"/>
                <w:w w:val="95"/>
                <w:sz w:val="22"/>
                <w:szCs w:val="22"/>
                <w:lang w:val="hr-HR"/>
              </w:rPr>
              <w:t xml:space="preserve"> </w:t>
            </w:r>
            <w:r w:rsidRPr="006E0376">
              <w:rPr>
                <w:rFonts w:ascii="Book Antiqua" w:hAnsi="Book Antiqua" w:cs="Arial"/>
                <w:w w:val="95"/>
                <w:sz w:val="22"/>
                <w:szCs w:val="22"/>
                <w:lang w:val="hr-HR"/>
              </w:rPr>
              <w:t>samoupravi (</w:t>
            </w:r>
            <w:r w:rsidRPr="006E0376">
              <w:rPr>
                <w:rFonts w:ascii="Book Antiqua" w:hAnsi="Book Antiqua" w:cs="Arial"/>
                <w:sz w:val="22"/>
                <w:szCs w:val="22"/>
                <w:lang w:val="hr-HR"/>
              </w:rPr>
              <w:t xml:space="preserve">Zakona o lokalnoj i područnoj (regionalnoj)  samoupravi („Narodne novine“, broj  33/01, 60/01 – vjerodostojno tumačenje, 129/05, 109/07, 125/08, 36/09, 150/11, 144/12 i 19/13 – pročišćeni tekst, 137/15 – ispravak, 123/17, 98/19 i 144/20), </w:t>
            </w:r>
            <w:r w:rsidRPr="006E0376">
              <w:rPr>
                <w:rFonts w:ascii="Book Antiqua" w:hAnsi="Book Antiqua" w:cs="Arial"/>
                <w:w w:val="95"/>
                <w:sz w:val="22"/>
                <w:szCs w:val="22"/>
                <w:lang w:val="hr-HR"/>
              </w:rPr>
              <w:t>Zakon</w:t>
            </w:r>
            <w:r w:rsidRPr="006E0376">
              <w:rPr>
                <w:rFonts w:ascii="Book Antiqua" w:hAnsi="Book Antiqua" w:cs="Arial"/>
                <w:spacing w:val="-8"/>
                <w:w w:val="95"/>
                <w:sz w:val="22"/>
                <w:szCs w:val="22"/>
                <w:lang w:val="hr-HR"/>
              </w:rPr>
              <w:t xml:space="preserve"> </w:t>
            </w:r>
            <w:r w:rsidRPr="006E0376">
              <w:rPr>
                <w:rFonts w:ascii="Book Antiqua" w:hAnsi="Book Antiqua" w:cs="Arial"/>
                <w:w w:val="95"/>
                <w:sz w:val="22"/>
                <w:szCs w:val="22"/>
                <w:lang w:val="hr-HR"/>
              </w:rPr>
              <w:t>o</w:t>
            </w:r>
            <w:r w:rsidRPr="006E0376">
              <w:rPr>
                <w:rFonts w:ascii="Book Antiqua" w:hAnsi="Book Antiqua" w:cs="Arial"/>
                <w:spacing w:val="-8"/>
                <w:w w:val="95"/>
                <w:sz w:val="22"/>
                <w:szCs w:val="22"/>
                <w:lang w:val="hr-HR"/>
              </w:rPr>
              <w:t xml:space="preserve"> </w:t>
            </w:r>
            <w:r w:rsidRPr="006E0376">
              <w:rPr>
                <w:rFonts w:ascii="Book Antiqua" w:hAnsi="Book Antiqua" w:cs="Arial"/>
                <w:w w:val="95"/>
                <w:sz w:val="22"/>
                <w:szCs w:val="22"/>
                <w:lang w:val="hr-HR"/>
              </w:rPr>
              <w:t xml:space="preserve">proračunu (NN 144/21), </w:t>
            </w:r>
            <w:r w:rsidRPr="006E0376">
              <w:rPr>
                <w:rFonts w:ascii="Book Antiqua" w:hAnsi="Book Antiqua" w:cs="Arial"/>
                <w:sz w:val="22"/>
                <w:szCs w:val="22"/>
                <w:lang w:val="hr-HR"/>
              </w:rPr>
              <w:t>Zakon</w:t>
            </w:r>
            <w:r w:rsidRPr="006E0376">
              <w:rPr>
                <w:rFonts w:ascii="Book Antiqua" w:hAnsi="Book Antiqua" w:cs="Arial"/>
                <w:spacing w:val="-6"/>
                <w:sz w:val="22"/>
                <w:szCs w:val="22"/>
                <w:lang w:val="hr-HR"/>
              </w:rPr>
              <w:t xml:space="preserve"> </w:t>
            </w:r>
            <w:r w:rsidRPr="006E0376">
              <w:rPr>
                <w:rFonts w:ascii="Book Antiqua" w:hAnsi="Book Antiqua" w:cs="Arial"/>
                <w:sz w:val="22"/>
                <w:szCs w:val="22"/>
                <w:lang w:val="hr-HR"/>
              </w:rPr>
              <w:t>o</w:t>
            </w:r>
            <w:r w:rsidRPr="006E0376">
              <w:rPr>
                <w:rFonts w:ascii="Book Antiqua" w:hAnsi="Book Antiqua" w:cs="Arial"/>
                <w:spacing w:val="-5"/>
                <w:sz w:val="22"/>
                <w:szCs w:val="22"/>
                <w:lang w:val="hr-HR"/>
              </w:rPr>
              <w:t xml:space="preserve"> </w:t>
            </w:r>
            <w:r w:rsidRPr="006E0376">
              <w:rPr>
                <w:rFonts w:ascii="Book Antiqua" w:hAnsi="Book Antiqua" w:cs="Arial"/>
                <w:sz w:val="22"/>
                <w:szCs w:val="22"/>
                <w:lang w:val="hr-HR"/>
              </w:rPr>
              <w:t>javnoj</w:t>
            </w:r>
            <w:r w:rsidRPr="006E0376">
              <w:rPr>
                <w:rFonts w:ascii="Book Antiqua" w:hAnsi="Book Antiqua" w:cs="Arial"/>
                <w:spacing w:val="-5"/>
                <w:sz w:val="22"/>
                <w:szCs w:val="22"/>
                <w:lang w:val="hr-HR"/>
              </w:rPr>
              <w:t xml:space="preserve"> </w:t>
            </w:r>
            <w:r w:rsidRPr="006E0376">
              <w:rPr>
                <w:rFonts w:ascii="Book Antiqua" w:hAnsi="Book Antiqua" w:cs="Arial"/>
                <w:sz w:val="22"/>
                <w:szCs w:val="22"/>
                <w:lang w:val="hr-HR"/>
              </w:rPr>
              <w:t>nabavi (NN 120/16, 114/22)</w:t>
            </w:r>
          </w:p>
        </w:tc>
      </w:tr>
      <w:tr w:rsidR="0044688E" w:rsidRPr="006E0376" w14:paraId="6E5DDF2E"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246BFB2D" w14:textId="77777777" w:rsidR="0044688E" w:rsidRPr="006E0376" w:rsidRDefault="0044688E" w:rsidP="00622D14">
            <w:pPr>
              <w:spacing w:after="0"/>
              <w:rPr>
                <w:rFonts w:ascii="Book Antiqua" w:eastAsia="Times New Roman" w:hAnsi="Book Antiqua" w:cs="Arial"/>
                <w:b/>
                <w:bCs/>
                <w:lang w:eastAsia="hr-HR"/>
              </w:rPr>
            </w:pPr>
            <w:r w:rsidRPr="006E0376">
              <w:rPr>
                <w:rFonts w:ascii="Book Antiqua" w:eastAsia="Times New Roman" w:hAnsi="Book Antiqua" w:cs="Arial"/>
                <w:b/>
                <w:bCs/>
                <w:lang w:eastAsia="hr-HR"/>
              </w:rPr>
              <w:t>Ciljevi provedbe programa u razdoblju 2023.-2025.</w:t>
            </w:r>
          </w:p>
          <w:p w14:paraId="5D8FBD4B" w14:textId="77777777" w:rsidR="0044688E" w:rsidRPr="006E0376" w:rsidRDefault="0044688E" w:rsidP="00622D14">
            <w:pPr>
              <w:spacing w:after="0"/>
              <w:rPr>
                <w:rFonts w:ascii="Book Antiqua" w:eastAsia="Times New Roman" w:hAnsi="Book Antiqua" w:cs="Arial"/>
                <w:i/>
                <w:iCs/>
                <w:lang w:eastAsia="hr-HR"/>
              </w:rPr>
            </w:pPr>
            <w:r w:rsidRPr="006E0376">
              <w:rPr>
                <w:rFonts w:ascii="Book Antiqua" w:hAnsi="Book Antiqua"/>
                <w:w w:val="95"/>
              </w:rPr>
              <w:t>Stvaranje</w:t>
            </w:r>
            <w:r w:rsidRPr="006E0376">
              <w:rPr>
                <w:rFonts w:ascii="Book Antiqua" w:hAnsi="Book Antiqua"/>
                <w:spacing w:val="11"/>
                <w:w w:val="95"/>
              </w:rPr>
              <w:t xml:space="preserve"> </w:t>
            </w:r>
            <w:r w:rsidRPr="006E0376">
              <w:rPr>
                <w:rFonts w:ascii="Book Antiqua" w:hAnsi="Book Antiqua"/>
                <w:w w:val="95"/>
              </w:rPr>
              <w:t>uvjeta</w:t>
            </w:r>
            <w:r w:rsidRPr="006E0376">
              <w:rPr>
                <w:rFonts w:ascii="Book Antiqua" w:hAnsi="Book Antiqua"/>
                <w:spacing w:val="11"/>
                <w:w w:val="95"/>
              </w:rPr>
              <w:t xml:space="preserve"> </w:t>
            </w:r>
            <w:r w:rsidRPr="006E0376">
              <w:rPr>
                <w:rFonts w:ascii="Book Antiqua" w:hAnsi="Book Antiqua"/>
                <w:w w:val="95"/>
              </w:rPr>
              <w:t>za</w:t>
            </w:r>
            <w:r w:rsidRPr="006E0376">
              <w:rPr>
                <w:rFonts w:ascii="Book Antiqua" w:hAnsi="Book Antiqua"/>
                <w:spacing w:val="12"/>
                <w:w w:val="95"/>
              </w:rPr>
              <w:t xml:space="preserve"> </w:t>
            </w:r>
            <w:r w:rsidRPr="006E0376">
              <w:rPr>
                <w:rFonts w:ascii="Book Antiqua" w:hAnsi="Book Antiqua"/>
                <w:w w:val="95"/>
              </w:rPr>
              <w:t>omogućavanje</w:t>
            </w:r>
            <w:r w:rsidRPr="006E0376">
              <w:rPr>
                <w:rFonts w:ascii="Book Antiqua" w:hAnsi="Book Antiqua"/>
                <w:spacing w:val="11"/>
                <w:w w:val="95"/>
              </w:rPr>
              <w:t xml:space="preserve"> </w:t>
            </w:r>
            <w:r w:rsidRPr="006E0376">
              <w:rPr>
                <w:rFonts w:ascii="Book Antiqua" w:hAnsi="Book Antiqua"/>
                <w:w w:val="95"/>
              </w:rPr>
              <w:t>nesmetanog</w:t>
            </w:r>
            <w:r w:rsidRPr="006E0376">
              <w:rPr>
                <w:rFonts w:ascii="Book Antiqua" w:hAnsi="Book Antiqua"/>
                <w:spacing w:val="11"/>
                <w:w w:val="95"/>
              </w:rPr>
              <w:t xml:space="preserve"> </w:t>
            </w:r>
            <w:r w:rsidRPr="006E0376">
              <w:rPr>
                <w:rFonts w:ascii="Book Antiqua" w:hAnsi="Book Antiqua"/>
                <w:w w:val="95"/>
              </w:rPr>
              <w:t>odvijanja</w:t>
            </w:r>
            <w:r w:rsidRPr="006E0376">
              <w:rPr>
                <w:rFonts w:ascii="Book Antiqua" w:hAnsi="Book Antiqua"/>
                <w:spacing w:val="11"/>
                <w:w w:val="95"/>
              </w:rPr>
              <w:t xml:space="preserve"> </w:t>
            </w:r>
            <w:r w:rsidRPr="006E0376">
              <w:rPr>
                <w:rFonts w:ascii="Book Antiqua" w:hAnsi="Book Antiqua"/>
                <w:w w:val="95"/>
              </w:rPr>
              <w:t>poslova</w:t>
            </w:r>
            <w:r w:rsidRPr="006E0376">
              <w:rPr>
                <w:rFonts w:ascii="Book Antiqua" w:hAnsi="Book Antiqua"/>
                <w:spacing w:val="12"/>
                <w:w w:val="95"/>
              </w:rPr>
              <w:t xml:space="preserve"> </w:t>
            </w:r>
            <w:r w:rsidRPr="006E0376">
              <w:rPr>
                <w:rFonts w:ascii="Book Antiqua" w:hAnsi="Book Antiqua"/>
                <w:w w:val="95"/>
              </w:rPr>
              <w:t>iz</w:t>
            </w:r>
            <w:r w:rsidRPr="006E0376">
              <w:rPr>
                <w:rFonts w:ascii="Book Antiqua" w:hAnsi="Book Antiqua"/>
                <w:spacing w:val="11"/>
                <w:w w:val="95"/>
              </w:rPr>
              <w:t xml:space="preserve"> </w:t>
            </w:r>
            <w:r w:rsidRPr="006E0376">
              <w:rPr>
                <w:rFonts w:ascii="Book Antiqua" w:hAnsi="Book Antiqua"/>
                <w:w w:val="95"/>
              </w:rPr>
              <w:t>nadležnosti</w:t>
            </w:r>
            <w:r w:rsidRPr="006E0376">
              <w:rPr>
                <w:rFonts w:ascii="Book Antiqua" w:hAnsi="Book Antiqua"/>
                <w:spacing w:val="11"/>
                <w:w w:val="95"/>
              </w:rPr>
              <w:t xml:space="preserve"> </w:t>
            </w:r>
            <w:r w:rsidRPr="006E0376">
              <w:rPr>
                <w:rFonts w:ascii="Book Antiqua" w:hAnsi="Book Antiqua"/>
                <w:w w:val="95"/>
              </w:rPr>
              <w:t>Grada.</w:t>
            </w:r>
          </w:p>
        </w:tc>
      </w:tr>
    </w:tbl>
    <w:p w14:paraId="2247C7FF" w14:textId="77777777" w:rsidR="0044688E" w:rsidRPr="006E0376" w:rsidRDefault="0044688E" w:rsidP="0044688E">
      <w:pPr>
        <w:spacing w:after="0"/>
        <w:rPr>
          <w:rFonts w:ascii="Book Antiqua" w:eastAsia="Times New Roman" w:hAnsi="Book Antiqua" w:cs="Arial"/>
          <w:lang w:eastAsia="hr-HR"/>
        </w:rPr>
      </w:pPr>
    </w:p>
    <w:p w14:paraId="36D044D9" w14:textId="77777777" w:rsidR="0044688E" w:rsidRPr="00AB133B" w:rsidRDefault="0044688E" w:rsidP="0044688E">
      <w:pPr>
        <w:spacing w:after="0"/>
        <w:rPr>
          <w:rFonts w:ascii="Book Antiqua" w:hAnsi="Book Antiqua" w:cs="Arial"/>
          <w:color w:val="FF0000"/>
        </w:rPr>
      </w:pPr>
    </w:p>
    <w:p w14:paraId="6EEE100C" w14:textId="77777777" w:rsidR="0044688E" w:rsidRPr="00AB133B" w:rsidRDefault="0044688E" w:rsidP="0044688E">
      <w:pPr>
        <w:rPr>
          <w:rFonts w:ascii="Book Antiqua" w:hAnsi="Book Antiqua"/>
          <w:color w:val="FF0000"/>
        </w:rPr>
      </w:pPr>
    </w:p>
    <w:p w14:paraId="3DEA86AF" w14:textId="77777777" w:rsidR="0044688E" w:rsidRPr="00964CB9" w:rsidRDefault="0044688E" w:rsidP="0044688E">
      <w:pPr>
        <w:pStyle w:val="Odlomakpopisa"/>
        <w:numPr>
          <w:ilvl w:val="0"/>
          <w:numId w:val="1"/>
        </w:numPr>
        <w:spacing w:after="0"/>
        <w:rPr>
          <w:rFonts w:ascii="Book Antiqua" w:hAnsi="Book Antiqua" w:cs="Arial"/>
          <w:b/>
          <w:bCs/>
          <w:color w:val="000000" w:themeColor="text1"/>
        </w:rPr>
      </w:pPr>
      <w:r w:rsidRPr="00964CB9">
        <w:rPr>
          <w:rFonts w:ascii="Book Antiqua" w:hAnsi="Book Antiqua" w:cs="Arial"/>
          <w:b/>
          <w:bCs/>
          <w:color w:val="000000" w:themeColor="text1"/>
        </w:rPr>
        <w:t>Procjena i ishodište potrebnih sredstava za aktivnosti/projekte unutar programa</w:t>
      </w:r>
    </w:p>
    <w:p w14:paraId="693DB7D2" w14:textId="77777777" w:rsidR="0044688E" w:rsidRPr="00AB133B" w:rsidRDefault="0044688E" w:rsidP="0044688E">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44688E" w:rsidRPr="004C061C" w14:paraId="0CFF4808"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1E1BB"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BFDB918"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Proračun</w:t>
            </w:r>
          </w:p>
          <w:p w14:paraId="5FB2B8CA"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66680CE0"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40C2D201"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Realizacija</w:t>
            </w:r>
          </w:p>
        </w:tc>
      </w:tr>
      <w:tr w:rsidR="0044688E" w:rsidRPr="004C061C" w14:paraId="4FF442DC"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387B2250"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A100023 Materijalni troškovi za rad Odsjeka za društvene djelatnosti i protokol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6E034DF"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 19.909,00</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425938BC"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29.609,00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3E26972"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26.566,65</w:t>
            </w:r>
          </w:p>
        </w:tc>
      </w:tr>
    </w:tbl>
    <w:p w14:paraId="68B5C2EB" w14:textId="77777777" w:rsidR="0044688E" w:rsidRPr="00AB133B" w:rsidRDefault="0044688E" w:rsidP="0044688E">
      <w:pPr>
        <w:spacing w:after="0"/>
        <w:rPr>
          <w:rFonts w:ascii="Book Antiqua" w:hAnsi="Book Antiqua" w:cs="Arial"/>
          <w:b/>
          <w:color w:val="FF0000"/>
        </w:rPr>
      </w:pPr>
    </w:p>
    <w:p w14:paraId="200398C6" w14:textId="77777777" w:rsidR="0044688E" w:rsidRPr="00964CB9" w:rsidRDefault="0044688E" w:rsidP="0044688E">
      <w:pPr>
        <w:pStyle w:val="Odlomakpopisa"/>
        <w:numPr>
          <w:ilvl w:val="0"/>
          <w:numId w:val="1"/>
        </w:numPr>
        <w:spacing w:after="0"/>
        <w:rPr>
          <w:rFonts w:ascii="Book Antiqua" w:hAnsi="Book Antiqua" w:cs="Arial"/>
          <w:color w:val="000000" w:themeColor="text1"/>
        </w:rPr>
      </w:pPr>
      <w:r w:rsidRPr="00964CB9">
        <w:rPr>
          <w:rFonts w:ascii="Book Antiqua" w:hAnsi="Book Antiqua" w:cs="Arial"/>
          <w:color w:val="000000" w:themeColor="text1"/>
        </w:rPr>
        <w:t>U nastavku se za svaku aktivnost/projekt daje obrazloženje i definiraju pokazatelji rezultata:</w:t>
      </w:r>
    </w:p>
    <w:p w14:paraId="4508B0E2" w14:textId="77777777" w:rsidR="0044688E" w:rsidRPr="00964CB9" w:rsidRDefault="0044688E" w:rsidP="0044688E">
      <w:pPr>
        <w:spacing w:after="0"/>
        <w:rPr>
          <w:rFonts w:ascii="Book Antiqua" w:eastAsia="Times New Roman" w:hAnsi="Book Antiqua" w:cs="Arial"/>
          <w:color w:val="000000" w:themeColor="text1"/>
          <w:lang w:eastAsia="hr-HR"/>
        </w:rPr>
      </w:pPr>
    </w:p>
    <w:p w14:paraId="7976967B" w14:textId="77777777" w:rsidR="0044688E" w:rsidRPr="00964CB9" w:rsidRDefault="0044688E" w:rsidP="0044688E">
      <w:pPr>
        <w:spacing w:after="0"/>
        <w:rPr>
          <w:rFonts w:ascii="Book Antiqua" w:eastAsia="Times New Roman" w:hAnsi="Book Antiqua" w:cs="Arial"/>
          <w:color w:val="000000" w:themeColor="text1"/>
          <w:lang w:eastAsia="hr-HR"/>
        </w:rPr>
      </w:pPr>
    </w:p>
    <w:p w14:paraId="5577D85B" w14:textId="77777777" w:rsidR="0044688E" w:rsidRPr="00964CB9" w:rsidRDefault="0044688E" w:rsidP="0044688E">
      <w:pPr>
        <w:spacing w:after="0"/>
        <w:rPr>
          <w:rFonts w:ascii="Book Antiqua" w:eastAsia="Times New Roman" w:hAnsi="Book Antiqua" w:cs="Arial"/>
          <w:color w:val="000000" w:themeColor="text1"/>
          <w:lang w:eastAsia="hr-HR"/>
        </w:rPr>
      </w:pPr>
    </w:p>
    <w:tbl>
      <w:tblPr>
        <w:tblW w:w="9258" w:type="dxa"/>
        <w:tblInd w:w="93" w:type="dxa"/>
        <w:tblLayout w:type="fixed"/>
        <w:tblLook w:val="04A0" w:firstRow="1" w:lastRow="0" w:firstColumn="1" w:lastColumn="0" w:noHBand="0" w:noVBand="1"/>
      </w:tblPr>
      <w:tblGrid>
        <w:gridCol w:w="9258"/>
      </w:tblGrid>
      <w:tr w:rsidR="0044688E" w:rsidRPr="00964CB9" w14:paraId="7C47C65D" w14:textId="77777777" w:rsidTr="00622D14">
        <w:trPr>
          <w:trHeight w:val="135"/>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71B3F5A5" w14:textId="77777777" w:rsidR="0044688E" w:rsidRPr="00964CB9" w:rsidRDefault="0044688E" w:rsidP="00622D14">
            <w:pPr>
              <w:spacing w:after="0"/>
              <w:rPr>
                <w:rFonts w:ascii="Book Antiqua" w:eastAsia="Times New Roman" w:hAnsi="Book Antiqua" w:cs="Arial"/>
                <w:b/>
                <w:bCs/>
                <w:color w:val="000000" w:themeColor="text1"/>
                <w:lang w:eastAsia="hr-HR"/>
              </w:rPr>
            </w:pPr>
            <w:r w:rsidRPr="00964CB9">
              <w:rPr>
                <w:rFonts w:ascii="Book Antiqua" w:eastAsia="Times New Roman" w:hAnsi="Book Antiqua" w:cs="Arial"/>
                <w:b/>
                <w:bCs/>
                <w:color w:val="000000" w:themeColor="text1"/>
                <w:lang w:eastAsia="hr-HR"/>
              </w:rPr>
              <w:t xml:space="preserve">Naziv aktivnosti/projekta u Proračunu: </w:t>
            </w:r>
          </w:p>
          <w:p w14:paraId="1FE3ABF0" w14:textId="77777777" w:rsidR="0044688E" w:rsidRPr="00964CB9" w:rsidRDefault="0044688E" w:rsidP="00622D14">
            <w:pPr>
              <w:spacing w:after="0"/>
              <w:rPr>
                <w:rFonts w:ascii="Book Antiqua" w:eastAsia="Times New Roman" w:hAnsi="Book Antiqua" w:cs="Arial"/>
                <w:b/>
                <w:bCs/>
                <w:color w:val="000000" w:themeColor="text1"/>
                <w:lang w:eastAsia="hr-HR"/>
              </w:rPr>
            </w:pPr>
            <w:r w:rsidRPr="00964CB9">
              <w:rPr>
                <w:rFonts w:ascii="Book Antiqua" w:eastAsia="Times New Roman" w:hAnsi="Book Antiqua" w:cs="Arial"/>
                <w:b/>
                <w:bCs/>
                <w:color w:val="000000" w:themeColor="text1"/>
                <w:lang w:eastAsia="hr-HR"/>
              </w:rPr>
              <w:t>Aktivnost A100023 Materijalni troškovi za rad Odsjeka za društvene djelatnosti i protokol</w:t>
            </w:r>
          </w:p>
        </w:tc>
      </w:tr>
      <w:tr w:rsidR="0044688E" w:rsidRPr="00BB5A43" w14:paraId="7726F2BD" w14:textId="77777777" w:rsidTr="00622D14">
        <w:trPr>
          <w:trHeight w:val="514"/>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1D61E" w14:textId="77777777" w:rsidR="0044688E" w:rsidRPr="0067146F" w:rsidRDefault="0044688E" w:rsidP="00622D14">
            <w:pPr>
              <w:spacing w:after="0"/>
              <w:jc w:val="both"/>
              <w:rPr>
                <w:rFonts w:ascii="Book Antiqua" w:hAnsi="Book Antiqua"/>
                <w:color w:val="000000" w:themeColor="text1"/>
              </w:rPr>
            </w:pPr>
            <w:r w:rsidRPr="0067146F">
              <w:rPr>
                <w:rFonts w:ascii="Book Antiqua" w:hAnsi="Book Antiqua"/>
                <w:color w:val="000000" w:themeColor="text1"/>
              </w:rPr>
              <w:t xml:space="preserve">Priprema i izrada akata Gradonačelnika i njegovih radnih tijela, koordiniranje pripreme i izrade akata što ih predlažu Gradonačelniku  i Gradskom vijeću druga upravna tijela,  normativna obrada akata i pravna pitanja iz područja kulture, socijalne skrbi, sporta, zaštite i spašavanja, predškolskog odgoja i obrazovanja, školstva, organizacija civilnog društva. Opći cilj je  transparentnim i odgovornim radom  stručno osposobljenih, samostalnih, kreativnih i motiviranih službenika   izvršavati poslove i zadaće iz nadležnosti Službe, te na taj način doprinositi  uspostavljanju moderne, profesionalne  i kvalitetne uprave s ciljem  postizanja prilagodljivosti uprave  promjenjivim potrebama u razvoju  društva.  </w:t>
            </w:r>
          </w:p>
          <w:p w14:paraId="3DD03250" w14:textId="77777777" w:rsidR="0044688E" w:rsidRPr="00BB5A43" w:rsidRDefault="0044688E" w:rsidP="00622D14">
            <w:pPr>
              <w:spacing w:after="0"/>
              <w:rPr>
                <w:rFonts w:ascii="Book Antiqua" w:eastAsia="Times New Roman" w:hAnsi="Book Antiqua" w:cs="Arial"/>
                <w:color w:val="000000" w:themeColor="text1"/>
                <w:lang w:eastAsia="hr-HR"/>
              </w:rPr>
            </w:pPr>
          </w:p>
        </w:tc>
      </w:tr>
      <w:tr w:rsidR="0044688E" w:rsidRPr="00BB5A43" w14:paraId="747B9FFB" w14:textId="77777777" w:rsidTr="00622D14">
        <w:trPr>
          <w:trHeight w:val="514"/>
        </w:trPr>
        <w:tc>
          <w:tcPr>
            <w:tcW w:w="9258" w:type="dxa"/>
            <w:vMerge/>
            <w:vAlign w:val="center"/>
            <w:hideMark/>
          </w:tcPr>
          <w:p w14:paraId="2C3B2809" w14:textId="77777777" w:rsidR="0044688E" w:rsidRPr="00BB5A43" w:rsidRDefault="0044688E" w:rsidP="00622D14">
            <w:pPr>
              <w:spacing w:after="0"/>
              <w:rPr>
                <w:rFonts w:ascii="Book Antiqua" w:eastAsia="Times New Roman" w:hAnsi="Book Antiqua" w:cs="Arial"/>
                <w:color w:val="000000" w:themeColor="text1"/>
                <w:lang w:eastAsia="hr-HR"/>
              </w:rPr>
            </w:pPr>
          </w:p>
        </w:tc>
      </w:tr>
    </w:tbl>
    <w:p w14:paraId="45B561A9" w14:textId="77777777" w:rsidR="0044688E" w:rsidRPr="00BB5A43" w:rsidRDefault="0044688E" w:rsidP="0044688E">
      <w:pPr>
        <w:rPr>
          <w:rFonts w:ascii="Book Antiqua" w:hAnsi="Book Antiqua" w:cs="Arial"/>
          <w:b/>
          <w:bCs/>
          <w:color w:val="000000" w:themeColor="text1"/>
        </w:rPr>
      </w:pPr>
    </w:p>
    <w:p w14:paraId="5A706570" w14:textId="77777777" w:rsidR="0044688E" w:rsidRPr="00BB5A43" w:rsidRDefault="0044688E" w:rsidP="0044688E">
      <w:pPr>
        <w:rPr>
          <w:rFonts w:ascii="Book Antiqua" w:hAnsi="Book Antiqua" w:cs="Arial"/>
          <w:b/>
          <w:bCs/>
          <w:color w:val="000000" w:themeColor="text1"/>
        </w:rPr>
      </w:pPr>
      <w:r w:rsidRPr="00BB5A43">
        <w:rPr>
          <w:rFonts w:ascii="Book Antiqua" w:hAnsi="Book Antiqua" w:cs="Arial"/>
          <w:b/>
          <w:bCs/>
          <w:color w:val="000000" w:themeColor="text1"/>
        </w:rPr>
        <w:lastRenderedPageBreak/>
        <w:t>Pokazatelji rezultata :</w:t>
      </w:r>
    </w:p>
    <w:p w14:paraId="24F059BF" w14:textId="77777777" w:rsidR="0044688E" w:rsidRPr="00BB5A43" w:rsidRDefault="0044688E" w:rsidP="0044688E">
      <w:pPr>
        <w:pStyle w:val="Normal6"/>
        <w:spacing w:before="0" w:after="0" w:line="276" w:lineRule="auto"/>
        <w:ind w:left="0"/>
        <w:rPr>
          <w:rFonts w:ascii="Book Antiqua" w:hAnsi="Book Antiqua"/>
          <w:color w:val="000000" w:themeColor="text1"/>
          <w:lang w:val="hr-HR"/>
        </w:rPr>
      </w:pPr>
      <w:r w:rsidRPr="00BB5A43">
        <w:rPr>
          <w:rFonts w:ascii="Book Antiqua" w:hAnsi="Book Antiqua"/>
          <w:color w:val="000000" w:themeColor="text1"/>
          <w:lang w:val="hr-HR"/>
        </w:rPr>
        <w:t xml:space="preserve">Obavljanjem upravno-pravnih, analitičko-normativnih,  drugih općih i administrativnih poslova kroz aktivnost, osigurat će  se kontinuirano funkcioniranje tijela Grada, a time i funkcioniranje lokalne samouprave. </w:t>
      </w:r>
    </w:p>
    <w:p w14:paraId="33AFC8FB" w14:textId="77777777" w:rsidR="0044688E" w:rsidRPr="00BB5A43" w:rsidRDefault="0044688E" w:rsidP="0044688E">
      <w:pPr>
        <w:spacing w:after="0"/>
        <w:jc w:val="both"/>
        <w:rPr>
          <w:rFonts w:ascii="Book Antiqua" w:hAnsi="Book Antiqua"/>
          <w:color w:val="000000" w:themeColor="text1"/>
        </w:rPr>
      </w:pPr>
      <w:r w:rsidRPr="00BB5A43">
        <w:rPr>
          <w:rFonts w:ascii="Book Antiqua" w:hAnsi="Book Antiqua"/>
          <w:color w:val="000000" w:themeColor="text1"/>
        </w:rPr>
        <w:t>Pokazatelji  uspješnosti - rezultata u izvršavanju aktivnosti  su  kvalitetno izrađeni potrebni akti za potporu grada u radu ustanova u kulturi, organizacija civilnog društva, akti vezani uz socijalnu skrb, zaštitu i spašavanje, školstvo</w:t>
      </w:r>
      <w:r>
        <w:rPr>
          <w:rFonts w:ascii="Book Antiqua" w:hAnsi="Book Antiqua"/>
          <w:color w:val="000000" w:themeColor="text1"/>
        </w:rPr>
        <w:t>, predškolski odgoj.</w:t>
      </w:r>
    </w:p>
    <w:p w14:paraId="79BE21CB" w14:textId="77777777" w:rsidR="0044688E" w:rsidRPr="00AB133B" w:rsidRDefault="0044688E" w:rsidP="0044688E">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44688E" w:rsidRPr="00AB133B" w14:paraId="7CA9A49C"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0E235612" w14:textId="77777777" w:rsidR="0044688E" w:rsidRPr="002461C4" w:rsidRDefault="0044688E" w:rsidP="00622D14">
            <w:pPr>
              <w:spacing w:after="0"/>
              <w:rPr>
                <w:rFonts w:ascii="Book Antiqua" w:eastAsia="Times New Roman" w:hAnsi="Book Antiqua" w:cs="Arial"/>
                <w:b/>
                <w:bCs/>
                <w:i/>
                <w:iCs/>
                <w:color w:val="000000" w:themeColor="text1"/>
                <w:lang w:eastAsia="hr-HR"/>
              </w:rPr>
            </w:pPr>
            <w:r w:rsidRPr="002461C4">
              <w:rPr>
                <w:rFonts w:ascii="Book Antiqua" w:eastAsia="Times New Roman" w:hAnsi="Book Antiqua" w:cs="Arial"/>
                <w:b/>
                <w:bCs/>
                <w:i/>
                <w:iCs/>
                <w:color w:val="000000" w:themeColor="text1"/>
                <w:lang w:eastAsia="hr-HR"/>
              </w:rPr>
              <w:t>Program 1020 PREDŠKOLSKI ODGOJ - OSTALO</w:t>
            </w:r>
          </w:p>
        </w:tc>
      </w:tr>
      <w:tr w:rsidR="0044688E" w:rsidRPr="00AB133B" w14:paraId="79A2FC9B"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131CFE18" w14:textId="77777777" w:rsidR="0044688E" w:rsidRPr="002461C4" w:rsidRDefault="0044688E" w:rsidP="00622D14">
            <w:pPr>
              <w:pStyle w:val="Tijeloteksta"/>
              <w:spacing w:before="178" w:line="276" w:lineRule="auto"/>
              <w:ind w:left="74" w:right="12"/>
              <w:jc w:val="both"/>
              <w:rPr>
                <w:rFonts w:ascii="Book Antiqua" w:hAnsi="Book Antiqua"/>
                <w:color w:val="000000" w:themeColor="text1"/>
                <w:sz w:val="22"/>
                <w:szCs w:val="22"/>
                <w:lang w:val="hr-HR"/>
              </w:rPr>
            </w:pPr>
            <w:r w:rsidRPr="002461C4">
              <w:rPr>
                <w:rFonts w:ascii="Book Antiqua" w:eastAsia="Times New Roman" w:hAnsi="Book Antiqua" w:cs="Arial"/>
                <w:b/>
                <w:bCs/>
                <w:color w:val="000000" w:themeColor="text1"/>
                <w:sz w:val="22"/>
                <w:szCs w:val="22"/>
                <w:lang w:val="hr-HR" w:eastAsia="hr-HR"/>
              </w:rPr>
              <w:t>Opis programa</w:t>
            </w:r>
            <w:r w:rsidRPr="002461C4">
              <w:rPr>
                <w:rFonts w:ascii="Book Antiqua" w:eastAsia="Times New Roman" w:hAnsi="Book Antiqua" w:cs="Arial"/>
                <w:color w:val="000000" w:themeColor="text1"/>
                <w:sz w:val="22"/>
                <w:szCs w:val="22"/>
                <w:lang w:val="hr-HR" w:eastAsia="hr-HR"/>
              </w:rPr>
              <w:t xml:space="preserve">: </w:t>
            </w:r>
            <w:r w:rsidRPr="002461C4">
              <w:rPr>
                <w:rFonts w:ascii="Book Antiqua" w:hAnsi="Book Antiqua"/>
                <w:color w:val="000000" w:themeColor="text1"/>
                <w:sz w:val="22"/>
                <w:szCs w:val="22"/>
                <w:lang w:val="hr-HR"/>
              </w:rPr>
              <w:t>Predškolski</w:t>
            </w:r>
            <w:r w:rsidRPr="002461C4">
              <w:rPr>
                <w:rFonts w:ascii="Book Antiqua" w:hAnsi="Book Antiqua"/>
                <w:color w:val="000000" w:themeColor="text1"/>
                <w:spacing w:val="-11"/>
                <w:sz w:val="22"/>
                <w:szCs w:val="22"/>
                <w:lang w:val="hr-HR"/>
              </w:rPr>
              <w:t xml:space="preserve"> </w:t>
            </w:r>
            <w:r w:rsidRPr="002461C4">
              <w:rPr>
                <w:rFonts w:ascii="Book Antiqua" w:hAnsi="Book Antiqua"/>
                <w:color w:val="000000" w:themeColor="text1"/>
                <w:sz w:val="22"/>
                <w:szCs w:val="22"/>
                <w:lang w:val="hr-HR"/>
              </w:rPr>
              <w:t>odgoj,</w:t>
            </w:r>
            <w:r w:rsidRPr="002461C4">
              <w:rPr>
                <w:rFonts w:ascii="Book Antiqua" w:hAnsi="Book Antiqua"/>
                <w:color w:val="000000" w:themeColor="text1"/>
                <w:spacing w:val="-10"/>
                <w:sz w:val="22"/>
                <w:szCs w:val="22"/>
                <w:lang w:val="hr-HR"/>
              </w:rPr>
              <w:t xml:space="preserve"> </w:t>
            </w:r>
            <w:r w:rsidRPr="002461C4">
              <w:rPr>
                <w:rFonts w:ascii="Book Antiqua" w:hAnsi="Book Antiqua"/>
                <w:color w:val="000000" w:themeColor="text1"/>
                <w:sz w:val="22"/>
                <w:szCs w:val="22"/>
                <w:lang w:val="hr-HR"/>
              </w:rPr>
              <w:t>prema</w:t>
            </w:r>
            <w:r w:rsidRPr="002461C4">
              <w:rPr>
                <w:rFonts w:ascii="Book Antiqua" w:hAnsi="Book Antiqua"/>
                <w:color w:val="000000" w:themeColor="text1"/>
                <w:spacing w:val="-10"/>
                <w:sz w:val="22"/>
                <w:szCs w:val="22"/>
                <w:lang w:val="hr-HR"/>
              </w:rPr>
              <w:t xml:space="preserve"> </w:t>
            </w:r>
            <w:r w:rsidRPr="002461C4">
              <w:rPr>
                <w:rFonts w:ascii="Book Antiqua" w:hAnsi="Book Antiqua"/>
                <w:color w:val="000000" w:themeColor="text1"/>
                <w:sz w:val="22"/>
                <w:szCs w:val="22"/>
                <w:lang w:val="hr-HR"/>
              </w:rPr>
              <w:t>Zakonu</w:t>
            </w:r>
            <w:r w:rsidRPr="002461C4">
              <w:rPr>
                <w:rFonts w:ascii="Book Antiqua" w:hAnsi="Book Antiqua"/>
                <w:color w:val="000000" w:themeColor="text1"/>
                <w:spacing w:val="-11"/>
                <w:sz w:val="22"/>
                <w:szCs w:val="22"/>
                <w:lang w:val="hr-HR"/>
              </w:rPr>
              <w:t xml:space="preserve"> </w:t>
            </w:r>
            <w:r w:rsidRPr="002461C4">
              <w:rPr>
                <w:rFonts w:ascii="Book Antiqua" w:hAnsi="Book Antiqua"/>
                <w:color w:val="000000" w:themeColor="text1"/>
                <w:sz w:val="22"/>
                <w:szCs w:val="22"/>
                <w:lang w:val="hr-HR"/>
              </w:rPr>
              <w:t>o</w:t>
            </w:r>
            <w:r w:rsidRPr="002461C4">
              <w:rPr>
                <w:rFonts w:ascii="Book Antiqua" w:hAnsi="Book Antiqua"/>
                <w:color w:val="000000" w:themeColor="text1"/>
                <w:spacing w:val="-10"/>
                <w:sz w:val="22"/>
                <w:szCs w:val="22"/>
                <w:lang w:val="hr-HR"/>
              </w:rPr>
              <w:t xml:space="preserve"> </w:t>
            </w:r>
            <w:r w:rsidRPr="002461C4">
              <w:rPr>
                <w:rFonts w:ascii="Book Antiqua" w:hAnsi="Book Antiqua"/>
                <w:color w:val="000000" w:themeColor="text1"/>
                <w:sz w:val="22"/>
                <w:szCs w:val="22"/>
                <w:lang w:val="hr-HR"/>
              </w:rPr>
              <w:t>predškolskom</w:t>
            </w:r>
            <w:r w:rsidRPr="002461C4">
              <w:rPr>
                <w:rFonts w:ascii="Book Antiqua" w:hAnsi="Book Antiqua"/>
                <w:color w:val="000000" w:themeColor="text1"/>
                <w:spacing w:val="-10"/>
                <w:sz w:val="22"/>
                <w:szCs w:val="22"/>
                <w:lang w:val="hr-HR"/>
              </w:rPr>
              <w:t xml:space="preserve"> </w:t>
            </w:r>
            <w:r w:rsidRPr="002461C4">
              <w:rPr>
                <w:rFonts w:ascii="Book Antiqua" w:hAnsi="Book Antiqua"/>
                <w:color w:val="000000" w:themeColor="text1"/>
                <w:sz w:val="22"/>
                <w:szCs w:val="22"/>
                <w:lang w:val="hr-HR"/>
              </w:rPr>
              <w:t>odgoju</w:t>
            </w:r>
            <w:r w:rsidRPr="002461C4">
              <w:rPr>
                <w:rFonts w:ascii="Book Antiqua" w:hAnsi="Book Antiqua"/>
                <w:color w:val="000000" w:themeColor="text1"/>
                <w:spacing w:val="-10"/>
                <w:sz w:val="22"/>
                <w:szCs w:val="22"/>
                <w:lang w:val="hr-HR"/>
              </w:rPr>
              <w:t xml:space="preserve"> </w:t>
            </w:r>
            <w:r w:rsidRPr="002461C4">
              <w:rPr>
                <w:rFonts w:ascii="Book Antiqua" w:hAnsi="Book Antiqua"/>
                <w:color w:val="000000" w:themeColor="text1"/>
                <w:sz w:val="22"/>
                <w:szCs w:val="22"/>
                <w:lang w:val="hr-HR"/>
              </w:rPr>
              <w:t>i</w:t>
            </w:r>
            <w:r w:rsidRPr="002461C4">
              <w:rPr>
                <w:rFonts w:ascii="Book Antiqua" w:hAnsi="Book Antiqua"/>
                <w:color w:val="000000" w:themeColor="text1"/>
                <w:spacing w:val="-11"/>
                <w:sz w:val="22"/>
                <w:szCs w:val="22"/>
                <w:lang w:val="hr-HR"/>
              </w:rPr>
              <w:t xml:space="preserve"> </w:t>
            </w:r>
            <w:r w:rsidRPr="002461C4">
              <w:rPr>
                <w:rFonts w:ascii="Book Antiqua" w:hAnsi="Book Antiqua"/>
                <w:color w:val="000000" w:themeColor="text1"/>
                <w:sz w:val="22"/>
                <w:szCs w:val="22"/>
                <w:lang w:val="hr-HR"/>
              </w:rPr>
              <w:t>obrazovanju</w:t>
            </w:r>
            <w:r w:rsidRPr="002461C4">
              <w:rPr>
                <w:rFonts w:ascii="Book Antiqua" w:hAnsi="Book Antiqua"/>
                <w:color w:val="000000" w:themeColor="text1"/>
                <w:spacing w:val="-10"/>
                <w:sz w:val="22"/>
                <w:szCs w:val="22"/>
                <w:lang w:val="hr-HR"/>
              </w:rPr>
              <w:t xml:space="preserve"> </w:t>
            </w:r>
            <w:r w:rsidRPr="002461C4">
              <w:rPr>
                <w:rFonts w:ascii="Book Antiqua" w:hAnsi="Book Antiqua"/>
                <w:color w:val="000000" w:themeColor="text1"/>
                <w:sz w:val="22"/>
                <w:szCs w:val="22"/>
                <w:lang w:val="hr-HR"/>
              </w:rPr>
              <w:t>sastavni</w:t>
            </w:r>
            <w:r w:rsidRPr="002461C4">
              <w:rPr>
                <w:rFonts w:ascii="Book Antiqua" w:hAnsi="Book Antiqua"/>
                <w:color w:val="000000" w:themeColor="text1"/>
                <w:spacing w:val="-10"/>
                <w:sz w:val="22"/>
                <w:szCs w:val="22"/>
                <w:lang w:val="hr-HR"/>
              </w:rPr>
              <w:t xml:space="preserve"> </w:t>
            </w:r>
            <w:r w:rsidRPr="002461C4">
              <w:rPr>
                <w:rFonts w:ascii="Book Antiqua" w:hAnsi="Book Antiqua"/>
                <w:color w:val="000000" w:themeColor="text1"/>
                <w:sz w:val="22"/>
                <w:szCs w:val="22"/>
                <w:lang w:val="hr-HR"/>
              </w:rPr>
              <w:t>je</w:t>
            </w:r>
            <w:r w:rsidRPr="002461C4">
              <w:rPr>
                <w:rFonts w:ascii="Book Antiqua" w:hAnsi="Book Antiqua"/>
                <w:color w:val="000000" w:themeColor="text1"/>
                <w:spacing w:val="-10"/>
                <w:sz w:val="22"/>
                <w:szCs w:val="22"/>
                <w:lang w:val="hr-HR"/>
              </w:rPr>
              <w:t xml:space="preserve"> </w:t>
            </w:r>
            <w:r w:rsidRPr="002461C4">
              <w:rPr>
                <w:rFonts w:ascii="Book Antiqua" w:hAnsi="Book Antiqua"/>
                <w:color w:val="000000" w:themeColor="text1"/>
                <w:sz w:val="22"/>
                <w:szCs w:val="22"/>
                <w:lang w:val="hr-HR"/>
              </w:rPr>
              <w:t>dio</w:t>
            </w:r>
            <w:r w:rsidRPr="002461C4">
              <w:rPr>
                <w:rFonts w:ascii="Book Antiqua" w:hAnsi="Book Antiqua"/>
                <w:color w:val="000000" w:themeColor="text1"/>
                <w:spacing w:val="-11"/>
                <w:sz w:val="22"/>
                <w:szCs w:val="22"/>
                <w:lang w:val="hr-HR"/>
              </w:rPr>
              <w:t xml:space="preserve"> </w:t>
            </w:r>
            <w:r w:rsidRPr="002461C4">
              <w:rPr>
                <w:rFonts w:ascii="Book Antiqua" w:hAnsi="Book Antiqua"/>
                <w:color w:val="000000" w:themeColor="text1"/>
                <w:sz w:val="22"/>
                <w:szCs w:val="22"/>
                <w:lang w:val="hr-HR"/>
              </w:rPr>
              <w:t>sustava</w:t>
            </w:r>
            <w:r w:rsidRPr="002461C4">
              <w:rPr>
                <w:rFonts w:ascii="Book Antiqua" w:hAnsi="Book Antiqua"/>
                <w:color w:val="000000" w:themeColor="text1"/>
                <w:spacing w:val="-10"/>
                <w:sz w:val="22"/>
                <w:szCs w:val="22"/>
                <w:lang w:val="hr-HR"/>
              </w:rPr>
              <w:t xml:space="preserve"> </w:t>
            </w:r>
            <w:r w:rsidRPr="002461C4">
              <w:rPr>
                <w:rFonts w:ascii="Book Antiqua" w:hAnsi="Book Antiqua"/>
                <w:color w:val="000000" w:themeColor="text1"/>
                <w:sz w:val="22"/>
                <w:szCs w:val="22"/>
                <w:lang w:val="hr-HR"/>
              </w:rPr>
              <w:t>odgoja</w:t>
            </w:r>
            <w:r w:rsidRPr="002461C4">
              <w:rPr>
                <w:rFonts w:ascii="Book Antiqua" w:hAnsi="Book Antiqua"/>
                <w:color w:val="000000" w:themeColor="text1"/>
                <w:spacing w:val="-10"/>
                <w:sz w:val="22"/>
                <w:szCs w:val="22"/>
                <w:lang w:val="hr-HR"/>
              </w:rPr>
              <w:t xml:space="preserve"> </w:t>
            </w:r>
            <w:r w:rsidRPr="002461C4">
              <w:rPr>
                <w:rFonts w:ascii="Book Antiqua" w:hAnsi="Book Antiqua"/>
                <w:color w:val="000000" w:themeColor="text1"/>
                <w:sz w:val="22"/>
                <w:szCs w:val="22"/>
                <w:lang w:val="hr-HR"/>
              </w:rPr>
              <w:t>i</w:t>
            </w:r>
            <w:r w:rsidRPr="002461C4">
              <w:rPr>
                <w:rFonts w:ascii="Book Antiqua" w:hAnsi="Book Antiqua"/>
                <w:color w:val="000000" w:themeColor="text1"/>
                <w:spacing w:val="-10"/>
                <w:sz w:val="22"/>
                <w:szCs w:val="22"/>
                <w:lang w:val="hr-HR"/>
              </w:rPr>
              <w:t xml:space="preserve"> </w:t>
            </w:r>
            <w:r w:rsidRPr="002461C4">
              <w:rPr>
                <w:rFonts w:ascii="Book Antiqua" w:hAnsi="Book Antiqua"/>
                <w:color w:val="000000" w:themeColor="text1"/>
                <w:sz w:val="22"/>
                <w:szCs w:val="22"/>
                <w:lang w:val="hr-HR"/>
              </w:rPr>
              <w:t>naobrazbe,</w:t>
            </w:r>
            <w:r w:rsidRPr="002461C4">
              <w:rPr>
                <w:rFonts w:ascii="Book Antiqua" w:hAnsi="Book Antiqua"/>
                <w:color w:val="000000" w:themeColor="text1"/>
                <w:spacing w:val="-11"/>
                <w:sz w:val="22"/>
                <w:szCs w:val="22"/>
                <w:lang w:val="hr-HR"/>
              </w:rPr>
              <w:t xml:space="preserve"> </w:t>
            </w:r>
            <w:r w:rsidRPr="002461C4">
              <w:rPr>
                <w:rFonts w:ascii="Book Antiqua" w:hAnsi="Book Antiqua"/>
                <w:color w:val="000000" w:themeColor="text1"/>
                <w:sz w:val="22"/>
                <w:szCs w:val="22"/>
                <w:lang w:val="hr-HR"/>
              </w:rPr>
              <w:t>te</w:t>
            </w:r>
            <w:r w:rsidRPr="002461C4">
              <w:rPr>
                <w:rFonts w:ascii="Book Antiqua" w:hAnsi="Book Antiqua"/>
                <w:color w:val="000000" w:themeColor="text1"/>
                <w:spacing w:val="-10"/>
                <w:sz w:val="22"/>
                <w:szCs w:val="22"/>
                <w:lang w:val="hr-HR"/>
              </w:rPr>
              <w:t xml:space="preserve"> </w:t>
            </w:r>
            <w:r w:rsidRPr="002461C4">
              <w:rPr>
                <w:rFonts w:ascii="Book Antiqua" w:hAnsi="Book Antiqua"/>
                <w:color w:val="000000" w:themeColor="text1"/>
                <w:sz w:val="22"/>
                <w:szCs w:val="22"/>
                <w:lang w:val="hr-HR"/>
              </w:rPr>
              <w:t>skrbi</w:t>
            </w:r>
            <w:r w:rsidRPr="002461C4">
              <w:rPr>
                <w:rFonts w:ascii="Book Antiqua" w:hAnsi="Book Antiqua"/>
                <w:color w:val="000000" w:themeColor="text1"/>
                <w:spacing w:val="-10"/>
                <w:sz w:val="22"/>
                <w:szCs w:val="22"/>
                <w:lang w:val="hr-HR"/>
              </w:rPr>
              <w:t xml:space="preserve"> </w:t>
            </w:r>
            <w:r w:rsidRPr="002461C4">
              <w:rPr>
                <w:rFonts w:ascii="Book Antiqua" w:hAnsi="Book Antiqua"/>
                <w:color w:val="000000" w:themeColor="text1"/>
                <w:sz w:val="22"/>
                <w:szCs w:val="22"/>
                <w:lang w:val="hr-HR"/>
              </w:rPr>
              <w:t>o</w:t>
            </w:r>
            <w:r w:rsidRPr="002461C4">
              <w:rPr>
                <w:rFonts w:ascii="Book Antiqua" w:hAnsi="Book Antiqua"/>
                <w:color w:val="000000" w:themeColor="text1"/>
                <w:spacing w:val="-8"/>
                <w:sz w:val="22"/>
                <w:szCs w:val="22"/>
                <w:lang w:val="hr-HR"/>
              </w:rPr>
              <w:t xml:space="preserve"> </w:t>
            </w:r>
            <w:r w:rsidRPr="002461C4">
              <w:rPr>
                <w:rFonts w:ascii="Book Antiqua" w:hAnsi="Book Antiqua"/>
                <w:color w:val="000000" w:themeColor="text1"/>
                <w:sz w:val="22"/>
                <w:szCs w:val="22"/>
                <w:lang w:val="hr-HR"/>
              </w:rPr>
              <w:t>djeci,</w:t>
            </w:r>
            <w:r w:rsidRPr="002461C4">
              <w:rPr>
                <w:rFonts w:ascii="Book Antiqua" w:hAnsi="Book Antiqua"/>
                <w:color w:val="000000" w:themeColor="text1"/>
                <w:spacing w:val="-10"/>
                <w:sz w:val="22"/>
                <w:szCs w:val="22"/>
                <w:lang w:val="hr-HR"/>
              </w:rPr>
              <w:t xml:space="preserve"> </w:t>
            </w:r>
            <w:r w:rsidRPr="002461C4">
              <w:rPr>
                <w:rFonts w:ascii="Book Antiqua" w:hAnsi="Book Antiqua"/>
                <w:color w:val="000000" w:themeColor="text1"/>
                <w:sz w:val="22"/>
                <w:szCs w:val="22"/>
                <w:lang w:val="hr-HR"/>
              </w:rPr>
              <w:t>a</w:t>
            </w:r>
            <w:r w:rsidRPr="002461C4">
              <w:rPr>
                <w:rFonts w:ascii="Book Antiqua" w:hAnsi="Book Antiqua"/>
                <w:color w:val="000000" w:themeColor="text1"/>
                <w:spacing w:val="-10"/>
                <w:sz w:val="22"/>
                <w:szCs w:val="22"/>
                <w:lang w:val="hr-HR"/>
              </w:rPr>
              <w:t xml:space="preserve"> </w:t>
            </w:r>
            <w:r w:rsidRPr="002461C4">
              <w:rPr>
                <w:rFonts w:ascii="Book Antiqua" w:hAnsi="Book Antiqua"/>
                <w:color w:val="000000" w:themeColor="text1"/>
                <w:sz w:val="22"/>
                <w:szCs w:val="22"/>
                <w:lang w:val="hr-HR"/>
              </w:rPr>
              <w:t>obuhvaća</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sz w:val="22"/>
                <w:szCs w:val="22"/>
                <w:lang w:val="hr-HR"/>
              </w:rPr>
              <w:t>programe</w:t>
            </w:r>
            <w:r w:rsidRPr="002461C4">
              <w:rPr>
                <w:rFonts w:ascii="Book Antiqua" w:hAnsi="Book Antiqua"/>
                <w:color w:val="000000" w:themeColor="text1"/>
                <w:spacing w:val="-4"/>
                <w:sz w:val="22"/>
                <w:szCs w:val="22"/>
                <w:lang w:val="hr-HR"/>
              </w:rPr>
              <w:t xml:space="preserve"> </w:t>
            </w:r>
            <w:r w:rsidRPr="002461C4">
              <w:rPr>
                <w:rFonts w:ascii="Book Antiqua" w:hAnsi="Book Antiqua"/>
                <w:color w:val="000000" w:themeColor="text1"/>
                <w:sz w:val="22"/>
                <w:szCs w:val="22"/>
                <w:lang w:val="hr-HR"/>
              </w:rPr>
              <w:t>odgoja,</w:t>
            </w:r>
            <w:r w:rsidRPr="002461C4">
              <w:rPr>
                <w:rFonts w:ascii="Book Antiqua" w:hAnsi="Book Antiqua"/>
                <w:color w:val="000000" w:themeColor="text1"/>
                <w:spacing w:val="-3"/>
                <w:sz w:val="22"/>
                <w:szCs w:val="22"/>
                <w:lang w:val="hr-HR"/>
              </w:rPr>
              <w:t xml:space="preserve"> </w:t>
            </w:r>
            <w:r w:rsidRPr="002461C4">
              <w:rPr>
                <w:rFonts w:ascii="Book Antiqua" w:hAnsi="Book Antiqua"/>
                <w:color w:val="000000" w:themeColor="text1"/>
                <w:sz w:val="22"/>
                <w:szCs w:val="22"/>
                <w:lang w:val="hr-HR"/>
              </w:rPr>
              <w:t>obrazovanja,</w:t>
            </w:r>
            <w:r w:rsidRPr="002461C4">
              <w:rPr>
                <w:rFonts w:ascii="Book Antiqua" w:hAnsi="Book Antiqua"/>
                <w:color w:val="000000" w:themeColor="text1"/>
                <w:spacing w:val="-3"/>
                <w:sz w:val="22"/>
                <w:szCs w:val="22"/>
                <w:lang w:val="hr-HR"/>
              </w:rPr>
              <w:t xml:space="preserve"> </w:t>
            </w:r>
            <w:r w:rsidRPr="002461C4">
              <w:rPr>
                <w:rFonts w:ascii="Book Antiqua" w:hAnsi="Book Antiqua"/>
                <w:color w:val="000000" w:themeColor="text1"/>
                <w:sz w:val="22"/>
                <w:szCs w:val="22"/>
                <w:lang w:val="hr-HR"/>
              </w:rPr>
              <w:t>zdravstvene</w:t>
            </w:r>
            <w:r w:rsidRPr="002461C4">
              <w:rPr>
                <w:rFonts w:ascii="Book Antiqua" w:hAnsi="Book Antiqua"/>
                <w:color w:val="000000" w:themeColor="text1"/>
                <w:spacing w:val="-3"/>
                <w:sz w:val="22"/>
                <w:szCs w:val="22"/>
                <w:lang w:val="hr-HR"/>
              </w:rPr>
              <w:t xml:space="preserve"> </w:t>
            </w:r>
            <w:r w:rsidRPr="002461C4">
              <w:rPr>
                <w:rFonts w:ascii="Book Antiqua" w:hAnsi="Book Antiqua"/>
                <w:color w:val="000000" w:themeColor="text1"/>
                <w:sz w:val="22"/>
                <w:szCs w:val="22"/>
                <w:lang w:val="hr-HR"/>
              </w:rPr>
              <w:t>zaštite, prehrane i</w:t>
            </w:r>
            <w:r w:rsidRPr="002461C4">
              <w:rPr>
                <w:rFonts w:ascii="Book Antiqua" w:hAnsi="Book Antiqua"/>
                <w:color w:val="000000" w:themeColor="text1"/>
                <w:spacing w:val="-4"/>
                <w:sz w:val="22"/>
                <w:szCs w:val="22"/>
                <w:lang w:val="hr-HR"/>
              </w:rPr>
              <w:t xml:space="preserve"> </w:t>
            </w:r>
            <w:r w:rsidRPr="002461C4">
              <w:rPr>
                <w:rFonts w:ascii="Book Antiqua" w:hAnsi="Book Antiqua"/>
                <w:color w:val="000000" w:themeColor="text1"/>
                <w:sz w:val="22"/>
                <w:szCs w:val="22"/>
                <w:lang w:val="hr-HR"/>
              </w:rPr>
              <w:t>socijalne</w:t>
            </w:r>
            <w:r w:rsidRPr="002461C4">
              <w:rPr>
                <w:rFonts w:ascii="Book Antiqua" w:hAnsi="Book Antiqua"/>
                <w:color w:val="000000" w:themeColor="text1"/>
                <w:spacing w:val="-3"/>
                <w:sz w:val="22"/>
                <w:szCs w:val="22"/>
                <w:lang w:val="hr-HR"/>
              </w:rPr>
              <w:t xml:space="preserve"> </w:t>
            </w:r>
            <w:r w:rsidRPr="002461C4">
              <w:rPr>
                <w:rFonts w:ascii="Book Antiqua" w:hAnsi="Book Antiqua"/>
                <w:color w:val="000000" w:themeColor="text1"/>
                <w:sz w:val="22"/>
                <w:szCs w:val="22"/>
                <w:lang w:val="hr-HR"/>
              </w:rPr>
              <w:t>skrbi</w:t>
            </w:r>
            <w:r w:rsidRPr="002461C4">
              <w:rPr>
                <w:rFonts w:ascii="Book Antiqua" w:hAnsi="Book Antiqua"/>
                <w:color w:val="000000" w:themeColor="text1"/>
                <w:spacing w:val="-3"/>
                <w:sz w:val="22"/>
                <w:szCs w:val="22"/>
                <w:lang w:val="hr-HR"/>
              </w:rPr>
              <w:t xml:space="preserve"> </w:t>
            </w:r>
            <w:r w:rsidRPr="002461C4">
              <w:rPr>
                <w:rFonts w:ascii="Book Antiqua" w:hAnsi="Book Antiqua"/>
                <w:color w:val="000000" w:themeColor="text1"/>
                <w:sz w:val="22"/>
                <w:szCs w:val="22"/>
                <w:lang w:val="hr-HR"/>
              </w:rPr>
              <w:t>koji</w:t>
            </w:r>
            <w:r w:rsidRPr="002461C4">
              <w:rPr>
                <w:rFonts w:ascii="Book Antiqua" w:hAnsi="Book Antiqua"/>
                <w:color w:val="000000" w:themeColor="text1"/>
                <w:spacing w:val="-3"/>
                <w:sz w:val="22"/>
                <w:szCs w:val="22"/>
                <w:lang w:val="hr-HR"/>
              </w:rPr>
              <w:t xml:space="preserve"> </w:t>
            </w:r>
            <w:r w:rsidRPr="002461C4">
              <w:rPr>
                <w:rFonts w:ascii="Book Antiqua" w:hAnsi="Book Antiqua"/>
                <w:color w:val="000000" w:themeColor="text1"/>
                <w:sz w:val="22"/>
                <w:szCs w:val="22"/>
                <w:lang w:val="hr-HR"/>
              </w:rPr>
              <w:t>se</w:t>
            </w:r>
            <w:r w:rsidRPr="002461C4">
              <w:rPr>
                <w:rFonts w:ascii="Book Antiqua" w:hAnsi="Book Antiqua"/>
                <w:color w:val="000000" w:themeColor="text1"/>
                <w:spacing w:val="-3"/>
                <w:sz w:val="22"/>
                <w:szCs w:val="22"/>
                <w:lang w:val="hr-HR"/>
              </w:rPr>
              <w:t xml:space="preserve"> </w:t>
            </w:r>
            <w:r w:rsidRPr="002461C4">
              <w:rPr>
                <w:rFonts w:ascii="Book Antiqua" w:hAnsi="Book Antiqua"/>
                <w:color w:val="000000" w:themeColor="text1"/>
                <w:sz w:val="22"/>
                <w:szCs w:val="22"/>
                <w:lang w:val="hr-HR"/>
              </w:rPr>
              <w:t>ostvaruju</w:t>
            </w:r>
            <w:r w:rsidRPr="002461C4">
              <w:rPr>
                <w:rFonts w:ascii="Book Antiqua" w:hAnsi="Book Antiqua"/>
                <w:color w:val="000000" w:themeColor="text1"/>
                <w:spacing w:val="-3"/>
                <w:sz w:val="22"/>
                <w:szCs w:val="22"/>
                <w:lang w:val="hr-HR"/>
              </w:rPr>
              <w:t xml:space="preserve"> </w:t>
            </w:r>
            <w:r w:rsidRPr="002461C4">
              <w:rPr>
                <w:rFonts w:ascii="Book Antiqua" w:hAnsi="Book Antiqua"/>
                <w:color w:val="000000" w:themeColor="text1"/>
                <w:sz w:val="22"/>
                <w:szCs w:val="22"/>
                <w:lang w:val="hr-HR"/>
              </w:rPr>
              <w:t>u</w:t>
            </w:r>
            <w:r w:rsidRPr="002461C4">
              <w:rPr>
                <w:rFonts w:ascii="Book Antiqua" w:hAnsi="Book Antiqua"/>
                <w:color w:val="000000" w:themeColor="text1"/>
                <w:spacing w:val="-3"/>
                <w:sz w:val="22"/>
                <w:szCs w:val="22"/>
                <w:lang w:val="hr-HR"/>
              </w:rPr>
              <w:t xml:space="preserve"> </w:t>
            </w:r>
            <w:r w:rsidRPr="002461C4">
              <w:rPr>
                <w:rFonts w:ascii="Book Antiqua" w:hAnsi="Book Antiqua"/>
                <w:color w:val="000000" w:themeColor="text1"/>
                <w:sz w:val="22"/>
                <w:szCs w:val="22"/>
                <w:lang w:val="hr-HR"/>
              </w:rPr>
              <w:t>predškolskim</w:t>
            </w:r>
            <w:r w:rsidRPr="002461C4">
              <w:rPr>
                <w:rFonts w:ascii="Book Antiqua" w:hAnsi="Book Antiqua"/>
                <w:color w:val="000000" w:themeColor="text1"/>
                <w:spacing w:val="-4"/>
                <w:sz w:val="22"/>
                <w:szCs w:val="22"/>
                <w:lang w:val="hr-HR"/>
              </w:rPr>
              <w:t xml:space="preserve"> </w:t>
            </w:r>
            <w:r w:rsidRPr="002461C4">
              <w:rPr>
                <w:rFonts w:ascii="Book Antiqua" w:hAnsi="Book Antiqua"/>
                <w:color w:val="000000" w:themeColor="text1"/>
                <w:sz w:val="22"/>
                <w:szCs w:val="22"/>
                <w:lang w:val="hr-HR"/>
              </w:rPr>
              <w:t>ustanovama.</w:t>
            </w:r>
          </w:p>
          <w:p w14:paraId="5A4C974A" w14:textId="77777777" w:rsidR="0044688E" w:rsidRPr="002461C4" w:rsidRDefault="0044688E" w:rsidP="00622D14">
            <w:pPr>
              <w:pStyle w:val="Tijeloteksta"/>
              <w:spacing w:before="2" w:line="276" w:lineRule="auto"/>
              <w:ind w:left="74"/>
              <w:jc w:val="both"/>
              <w:rPr>
                <w:rFonts w:ascii="Book Antiqua" w:hAnsi="Book Antiqua"/>
                <w:color w:val="000000" w:themeColor="text1"/>
                <w:sz w:val="22"/>
                <w:szCs w:val="22"/>
                <w:lang w:val="hr-HR"/>
              </w:rPr>
            </w:pPr>
            <w:r w:rsidRPr="002461C4">
              <w:rPr>
                <w:rFonts w:ascii="Book Antiqua" w:hAnsi="Book Antiqua"/>
                <w:color w:val="000000" w:themeColor="text1"/>
                <w:sz w:val="22"/>
                <w:szCs w:val="22"/>
                <w:lang w:val="hr-HR"/>
              </w:rPr>
              <w:t>Predškolski</w:t>
            </w:r>
            <w:r w:rsidRPr="002461C4">
              <w:rPr>
                <w:rFonts w:ascii="Book Antiqua" w:hAnsi="Book Antiqua"/>
                <w:color w:val="000000" w:themeColor="text1"/>
                <w:spacing w:val="-6"/>
                <w:sz w:val="22"/>
                <w:szCs w:val="22"/>
                <w:lang w:val="hr-HR"/>
              </w:rPr>
              <w:t xml:space="preserve"> </w:t>
            </w:r>
            <w:r w:rsidRPr="002461C4">
              <w:rPr>
                <w:rFonts w:ascii="Book Antiqua" w:hAnsi="Book Antiqua"/>
                <w:color w:val="000000" w:themeColor="text1"/>
                <w:sz w:val="22"/>
                <w:szCs w:val="22"/>
                <w:lang w:val="hr-HR"/>
              </w:rPr>
              <w:t>odgoj</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ostvaruje</w:t>
            </w:r>
            <w:r w:rsidRPr="002461C4">
              <w:rPr>
                <w:rFonts w:ascii="Book Antiqua" w:hAnsi="Book Antiqua"/>
                <w:color w:val="000000" w:themeColor="text1"/>
                <w:spacing w:val="-6"/>
                <w:sz w:val="22"/>
                <w:szCs w:val="22"/>
                <w:lang w:val="hr-HR"/>
              </w:rPr>
              <w:t xml:space="preserve"> </w:t>
            </w:r>
            <w:r w:rsidRPr="002461C4">
              <w:rPr>
                <w:rFonts w:ascii="Book Antiqua" w:hAnsi="Book Antiqua"/>
                <w:color w:val="000000" w:themeColor="text1"/>
                <w:sz w:val="22"/>
                <w:szCs w:val="22"/>
                <w:lang w:val="hr-HR"/>
              </w:rPr>
              <w:t>se</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u</w:t>
            </w:r>
            <w:r w:rsidRPr="002461C4">
              <w:rPr>
                <w:rFonts w:ascii="Book Antiqua" w:hAnsi="Book Antiqua"/>
                <w:color w:val="000000" w:themeColor="text1"/>
                <w:spacing w:val="-6"/>
                <w:sz w:val="22"/>
                <w:szCs w:val="22"/>
                <w:lang w:val="hr-HR"/>
              </w:rPr>
              <w:t xml:space="preserve"> </w:t>
            </w:r>
            <w:r w:rsidRPr="002461C4">
              <w:rPr>
                <w:rFonts w:ascii="Book Antiqua" w:hAnsi="Book Antiqua"/>
                <w:color w:val="000000" w:themeColor="text1"/>
                <w:sz w:val="22"/>
                <w:szCs w:val="22"/>
                <w:lang w:val="hr-HR"/>
              </w:rPr>
              <w:t>skladu</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s</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razvojnim</w:t>
            </w:r>
            <w:r w:rsidRPr="002461C4">
              <w:rPr>
                <w:rFonts w:ascii="Book Antiqua" w:hAnsi="Book Antiqua"/>
                <w:color w:val="000000" w:themeColor="text1"/>
                <w:spacing w:val="-6"/>
                <w:sz w:val="22"/>
                <w:szCs w:val="22"/>
                <w:lang w:val="hr-HR"/>
              </w:rPr>
              <w:t xml:space="preserve"> </w:t>
            </w:r>
            <w:r w:rsidRPr="002461C4">
              <w:rPr>
                <w:rFonts w:ascii="Book Antiqua" w:hAnsi="Book Antiqua"/>
                <w:color w:val="000000" w:themeColor="text1"/>
                <w:sz w:val="22"/>
                <w:szCs w:val="22"/>
                <w:lang w:val="hr-HR"/>
              </w:rPr>
              <w:t>osobinama</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i</w:t>
            </w:r>
            <w:r w:rsidRPr="002461C4">
              <w:rPr>
                <w:rFonts w:ascii="Book Antiqua" w:hAnsi="Book Antiqua"/>
                <w:color w:val="000000" w:themeColor="text1"/>
                <w:spacing w:val="-6"/>
                <w:sz w:val="22"/>
                <w:szCs w:val="22"/>
                <w:lang w:val="hr-HR"/>
              </w:rPr>
              <w:t xml:space="preserve"> </w:t>
            </w:r>
            <w:r w:rsidRPr="002461C4">
              <w:rPr>
                <w:rFonts w:ascii="Book Antiqua" w:hAnsi="Book Antiqua"/>
                <w:color w:val="000000" w:themeColor="text1"/>
                <w:sz w:val="22"/>
                <w:szCs w:val="22"/>
                <w:lang w:val="hr-HR"/>
              </w:rPr>
              <w:t>potrebama</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djece,</w:t>
            </w:r>
            <w:r w:rsidRPr="002461C4">
              <w:rPr>
                <w:rFonts w:ascii="Book Antiqua" w:hAnsi="Book Antiqua"/>
                <w:color w:val="000000" w:themeColor="text1"/>
                <w:spacing w:val="-6"/>
                <w:sz w:val="22"/>
                <w:szCs w:val="22"/>
                <w:lang w:val="hr-HR"/>
              </w:rPr>
              <w:t xml:space="preserve"> </w:t>
            </w:r>
            <w:r w:rsidRPr="002461C4">
              <w:rPr>
                <w:rFonts w:ascii="Book Antiqua" w:hAnsi="Book Antiqua"/>
                <w:color w:val="000000" w:themeColor="text1"/>
                <w:sz w:val="22"/>
                <w:szCs w:val="22"/>
                <w:lang w:val="hr-HR"/>
              </w:rPr>
              <w:t>te</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socijalnim,</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kulturnim,</w:t>
            </w:r>
            <w:r w:rsidRPr="002461C4">
              <w:rPr>
                <w:rFonts w:ascii="Book Antiqua" w:hAnsi="Book Antiqua"/>
                <w:color w:val="000000" w:themeColor="text1"/>
                <w:spacing w:val="-6"/>
                <w:sz w:val="22"/>
                <w:szCs w:val="22"/>
                <w:lang w:val="hr-HR"/>
              </w:rPr>
              <w:t xml:space="preserve"> </w:t>
            </w:r>
            <w:r w:rsidRPr="002461C4">
              <w:rPr>
                <w:rFonts w:ascii="Book Antiqua" w:hAnsi="Book Antiqua"/>
                <w:color w:val="000000" w:themeColor="text1"/>
                <w:sz w:val="22"/>
                <w:szCs w:val="22"/>
                <w:lang w:val="hr-HR"/>
              </w:rPr>
              <w:t>vjerskim</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i</w:t>
            </w:r>
            <w:r w:rsidRPr="002461C4">
              <w:rPr>
                <w:rFonts w:ascii="Book Antiqua" w:hAnsi="Book Antiqua"/>
                <w:color w:val="000000" w:themeColor="text1"/>
                <w:spacing w:val="-6"/>
                <w:sz w:val="22"/>
                <w:szCs w:val="22"/>
                <w:lang w:val="hr-HR"/>
              </w:rPr>
              <w:t xml:space="preserve"> </w:t>
            </w:r>
            <w:r w:rsidRPr="002461C4">
              <w:rPr>
                <w:rFonts w:ascii="Book Antiqua" w:hAnsi="Book Antiqua"/>
                <w:color w:val="000000" w:themeColor="text1"/>
                <w:sz w:val="22"/>
                <w:szCs w:val="22"/>
                <w:lang w:val="hr-HR"/>
              </w:rPr>
              <w:t>drugim</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potrebama</w:t>
            </w:r>
            <w:r w:rsidRPr="002461C4">
              <w:rPr>
                <w:rFonts w:ascii="Book Antiqua" w:hAnsi="Book Antiqua"/>
                <w:color w:val="000000" w:themeColor="text1"/>
                <w:spacing w:val="-6"/>
                <w:sz w:val="22"/>
                <w:szCs w:val="22"/>
                <w:lang w:val="hr-HR"/>
              </w:rPr>
              <w:t xml:space="preserve"> </w:t>
            </w:r>
            <w:r w:rsidRPr="002461C4">
              <w:rPr>
                <w:rFonts w:ascii="Book Antiqua" w:hAnsi="Book Antiqua"/>
                <w:color w:val="000000" w:themeColor="text1"/>
                <w:sz w:val="22"/>
                <w:szCs w:val="22"/>
                <w:lang w:val="hr-HR"/>
              </w:rPr>
              <w:t>djeteta.</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w w:val="95"/>
                <w:sz w:val="22"/>
                <w:szCs w:val="22"/>
                <w:lang w:val="hr-HR"/>
              </w:rPr>
              <w:t>Dječji</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vrtići</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dopunjuju</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obiteljski</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odgoj,</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te</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uspostavljaju</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djelatnu</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suradnju</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s</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roditeljima</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i</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neposrednim</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dječjim</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okruženjem.</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Grad</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Dugo</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Selo</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ima</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spacing w:val="-1"/>
                <w:w w:val="99"/>
                <w:sz w:val="22"/>
                <w:szCs w:val="22"/>
                <w:lang w:val="hr-HR"/>
              </w:rPr>
              <w:t>prav</w:t>
            </w:r>
            <w:r w:rsidRPr="002461C4">
              <w:rPr>
                <w:rFonts w:ascii="Book Antiqua" w:hAnsi="Book Antiqua"/>
                <w:color w:val="000000" w:themeColor="text1"/>
                <w:w w:val="99"/>
                <w:sz w:val="22"/>
                <w:szCs w:val="22"/>
                <w:lang w:val="hr-HR"/>
              </w:rPr>
              <w:t>o</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w w:val="99"/>
                <w:sz w:val="22"/>
                <w:szCs w:val="22"/>
                <w:lang w:val="hr-HR"/>
              </w:rPr>
              <w:t>i</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spacing w:val="-1"/>
                <w:w w:val="99"/>
                <w:sz w:val="22"/>
                <w:szCs w:val="22"/>
                <w:lang w:val="hr-HR"/>
              </w:rPr>
              <w:t>obvez</w:t>
            </w:r>
            <w:r w:rsidRPr="002461C4">
              <w:rPr>
                <w:rFonts w:ascii="Book Antiqua" w:hAnsi="Book Antiqua"/>
                <w:color w:val="000000" w:themeColor="text1"/>
                <w:w w:val="99"/>
                <w:sz w:val="22"/>
                <w:szCs w:val="22"/>
                <w:lang w:val="hr-HR"/>
              </w:rPr>
              <w:t>u</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spacing w:val="-1"/>
                <w:w w:val="99"/>
                <w:sz w:val="22"/>
                <w:szCs w:val="22"/>
                <w:lang w:val="hr-HR"/>
              </w:rPr>
              <w:t>odl</w:t>
            </w:r>
            <w:r w:rsidRPr="002461C4">
              <w:rPr>
                <w:rFonts w:ascii="Book Antiqua" w:hAnsi="Book Antiqua"/>
                <w:color w:val="000000" w:themeColor="text1"/>
                <w:w w:val="99"/>
                <w:sz w:val="22"/>
                <w:szCs w:val="22"/>
                <w:lang w:val="hr-HR"/>
              </w:rPr>
              <w:t>u</w:t>
            </w:r>
            <w:r w:rsidRPr="002461C4">
              <w:rPr>
                <w:rFonts w:ascii="Book Antiqua" w:hAnsi="Book Antiqua"/>
                <w:color w:val="000000" w:themeColor="text1"/>
                <w:w w:val="49"/>
                <w:sz w:val="22"/>
                <w:szCs w:val="22"/>
                <w:lang w:val="hr-HR"/>
              </w:rPr>
              <w:t>č</w:t>
            </w:r>
            <w:r w:rsidRPr="002461C4">
              <w:rPr>
                <w:rFonts w:ascii="Book Antiqua" w:hAnsi="Book Antiqua"/>
                <w:color w:val="000000" w:themeColor="text1"/>
                <w:spacing w:val="-1"/>
                <w:w w:val="99"/>
                <w:sz w:val="22"/>
                <w:szCs w:val="22"/>
                <w:lang w:val="hr-HR"/>
              </w:rPr>
              <w:t>ivat</w:t>
            </w:r>
            <w:r w:rsidRPr="002461C4">
              <w:rPr>
                <w:rFonts w:ascii="Book Antiqua" w:hAnsi="Book Antiqua"/>
                <w:color w:val="000000" w:themeColor="text1"/>
                <w:w w:val="99"/>
                <w:sz w:val="22"/>
                <w:szCs w:val="22"/>
                <w:lang w:val="hr-HR"/>
              </w:rPr>
              <w:t>i</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w w:val="99"/>
                <w:sz w:val="22"/>
                <w:szCs w:val="22"/>
                <w:lang w:val="hr-HR"/>
              </w:rPr>
              <w:t>o</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spacing w:val="-1"/>
                <w:w w:val="99"/>
                <w:sz w:val="22"/>
                <w:szCs w:val="22"/>
                <w:lang w:val="hr-HR"/>
              </w:rPr>
              <w:t>potrebam</w:t>
            </w:r>
            <w:r w:rsidRPr="002461C4">
              <w:rPr>
                <w:rFonts w:ascii="Book Antiqua" w:hAnsi="Book Antiqua"/>
                <w:color w:val="000000" w:themeColor="text1"/>
                <w:w w:val="99"/>
                <w:sz w:val="22"/>
                <w:szCs w:val="22"/>
                <w:lang w:val="hr-HR"/>
              </w:rPr>
              <w:t>a</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w w:val="99"/>
                <w:sz w:val="22"/>
                <w:szCs w:val="22"/>
                <w:lang w:val="hr-HR"/>
              </w:rPr>
              <w:t>i</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spacing w:val="-1"/>
                <w:w w:val="99"/>
                <w:sz w:val="22"/>
                <w:szCs w:val="22"/>
                <w:lang w:val="hr-HR"/>
              </w:rPr>
              <w:t>interesim</w:t>
            </w:r>
            <w:r w:rsidRPr="002461C4">
              <w:rPr>
                <w:rFonts w:ascii="Book Antiqua" w:hAnsi="Book Antiqua"/>
                <w:color w:val="000000" w:themeColor="text1"/>
                <w:w w:val="99"/>
                <w:sz w:val="22"/>
                <w:szCs w:val="22"/>
                <w:lang w:val="hr-HR"/>
              </w:rPr>
              <w:t>a</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spacing w:val="-1"/>
                <w:w w:val="99"/>
                <w:sz w:val="22"/>
                <w:szCs w:val="22"/>
                <w:lang w:val="hr-HR"/>
              </w:rPr>
              <w:t>gr</w:t>
            </w:r>
            <w:r w:rsidRPr="002461C4">
              <w:rPr>
                <w:rFonts w:ascii="Book Antiqua" w:hAnsi="Book Antiqua"/>
                <w:color w:val="000000" w:themeColor="text1"/>
                <w:spacing w:val="1"/>
                <w:w w:val="99"/>
                <w:sz w:val="22"/>
                <w:szCs w:val="22"/>
                <w:lang w:val="hr-HR"/>
              </w:rPr>
              <w:t>a</w:t>
            </w:r>
            <w:r w:rsidRPr="002461C4">
              <w:rPr>
                <w:rFonts w:ascii="Book Antiqua" w:hAnsi="Book Antiqua"/>
                <w:color w:val="000000" w:themeColor="text1"/>
                <w:w w:val="55"/>
                <w:sz w:val="22"/>
                <w:szCs w:val="22"/>
                <w:lang w:val="hr-HR"/>
              </w:rPr>
              <w:t>đ</w:t>
            </w:r>
            <w:r w:rsidRPr="002461C4">
              <w:rPr>
                <w:rFonts w:ascii="Book Antiqua" w:hAnsi="Book Antiqua"/>
                <w:color w:val="000000" w:themeColor="text1"/>
                <w:spacing w:val="-1"/>
                <w:w w:val="99"/>
                <w:sz w:val="22"/>
                <w:szCs w:val="22"/>
                <w:lang w:val="hr-HR"/>
              </w:rPr>
              <w:t>an</w:t>
            </w:r>
            <w:r w:rsidRPr="002461C4">
              <w:rPr>
                <w:rFonts w:ascii="Book Antiqua" w:hAnsi="Book Antiqua"/>
                <w:color w:val="000000" w:themeColor="text1"/>
                <w:w w:val="99"/>
                <w:sz w:val="22"/>
                <w:szCs w:val="22"/>
                <w:lang w:val="hr-HR"/>
              </w:rPr>
              <w:t>a</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spacing w:val="-1"/>
                <w:w w:val="99"/>
                <w:sz w:val="22"/>
                <w:szCs w:val="22"/>
                <w:lang w:val="hr-HR"/>
              </w:rPr>
              <w:t>n</w:t>
            </w:r>
            <w:r w:rsidRPr="002461C4">
              <w:rPr>
                <w:rFonts w:ascii="Book Antiqua" w:hAnsi="Book Antiqua"/>
                <w:color w:val="000000" w:themeColor="text1"/>
                <w:w w:val="99"/>
                <w:sz w:val="22"/>
                <w:szCs w:val="22"/>
                <w:lang w:val="hr-HR"/>
              </w:rPr>
              <w:t>a</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w w:val="99"/>
                <w:sz w:val="22"/>
                <w:szCs w:val="22"/>
                <w:lang w:val="hr-HR"/>
              </w:rPr>
              <w:t>svom</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spacing w:val="-1"/>
                <w:w w:val="99"/>
                <w:sz w:val="22"/>
                <w:szCs w:val="22"/>
                <w:lang w:val="hr-HR"/>
              </w:rPr>
              <w:t>podr</w:t>
            </w:r>
            <w:r w:rsidRPr="002461C4">
              <w:rPr>
                <w:rFonts w:ascii="Book Antiqua" w:hAnsi="Book Antiqua"/>
                <w:color w:val="000000" w:themeColor="text1"/>
                <w:w w:val="99"/>
                <w:sz w:val="22"/>
                <w:szCs w:val="22"/>
                <w:lang w:val="hr-HR"/>
              </w:rPr>
              <w:t>u</w:t>
            </w:r>
            <w:r w:rsidRPr="002461C4">
              <w:rPr>
                <w:rFonts w:ascii="Book Antiqua" w:hAnsi="Book Antiqua"/>
                <w:color w:val="000000" w:themeColor="text1"/>
                <w:w w:val="49"/>
                <w:sz w:val="22"/>
                <w:szCs w:val="22"/>
                <w:lang w:val="hr-HR"/>
              </w:rPr>
              <w:t>č</w:t>
            </w:r>
            <w:r w:rsidRPr="002461C4">
              <w:rPr>
                <w:rFonts w:ascii="Book Antiqua" w:hAnsi="Book Antiqua"/>
                <w:color w:val="000000" w:themeColor="text1"/>
                <w:spacing w:val="-1"/>
                <w:w w:val="99"/>
                <w:sz w:val="22"/>
                <w:szCs w:val="22"/>
                <w:lang w:val="hr-HR"/>
              </w:rPr>
              <w:t>ju</w:t>
            </w:r>
            <w:r w:rsidRPr="002461C4">
              <w:rPr>
                <w:rFonts w:ascii="Book Antiqua" w:hAnsi="Book Antiqua"/>
                <w:color w:val="000000" w:themeColor="text1"/>
                <w:w w:val="99"/>
                <w:sz w:val="22"/>
                <w:szCs w:val="22"/>
                <w:lang w:val="hr-HR"/>
              </w:rPr>
              <w:t>,</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w w:val="99"/>
                <w:sz w:val="22"/>
                <w:szCs w:val="22"/>
                <w:lang w:val="hr-HR"/>
              </w:rPr>
              <w:t>za</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spacing w:val="-1"/>
                <w:w w:val="99"/>
                <w:sz w:val="22"/>
                <w:szCs w:val="22"/>
                <w:lang w:val="hr-HR"/>
              </w:rPr>
              <w:t>organiziranje</w:t>
            </w:r>
            <w:r w:rsidRPr="002461C4">
              <w:rPr>
                <w:rFonts w:ascii="Book Antiqua" w:hAnsi="Book Antiqua"/>
                <w:color w:val="000000" w:themeColor="text1"/>
                <w:w w:val="99"/>
                <w:sz w:val="22"/>
                <w:szCs w:val="22"/>
                <w:lang w:val="hr-HR"/>
              </w:rPr>
              <w:t>m</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w w:val="99"/>
                <w:sz w:val="22"/>
                <w:szCs w:val="22"/>
                <w:lang w:val="hr-HR"/>
              </w:rPr>
              <w:t>i</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spacing w:val="-1"/>
                <w:w w:val="99"/>
                <w:sz w:val="22"/>
                <w:szCs w:val="22"/>
                <w:lang w:val="hr-HR"/>
              </w:rPr>
              <w:t>ostvarivanje</w:t>
            </w:r>
            <w:r w:rsidRPr="002461C4">
              <w:rPr>
                <w:rFonts w:ascii="Book Antiqua" w:hAnsi="Book Antiqua"/>
                <w:color w:val="000000" w:themeColor="text1"/>
                <w:w w:val="99"/>
                <w:sz w:val="22"/>
                <w:szCs w:val="22"/>
                <w:lang w:val="hr-HR"/>
              </w:rPr>
              <w:t>m</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spacing w:val="-1"/>
                <w:w w:val="99"/>
                <w:sz w:val="22"/>
                <w:szCs w:val="22"/>
                <w:lang w:val="hr-HR"/>
              </w:rPr>
              <w:t>program</w:t>
            </w:r>
            <w:r w:rsidRPr="002461C4">
              <w:rPr>
                <w:rFonts w:ascii="Book Antiqua" w:hAnsi="Book Antiqua"/>
                <w:color w:val="000000" w:themeColor="text1"/>
                <w:w w:val="99"/>
                <w:sz w:val="22"/>
                <w:szCs w:val="22"/>
                <w:lang w:val="hr-HR"/>
              </w:rPr>
              <w:t>a</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spacing w:val="-1"/>
                <w:w w:val="99"/>
                <w:sz w:val="22"/>
                <w:szCs w:val="22"/>
                <w:lang w:val="hr-HR"/>
              </w:rPr>
              <w:t>predškolsko</w:t>
            </w:r>
            <w:r w:rsidRPr="002461C4">
              <w:rPr>
                <w:rFonts w:ascii="Book Antiqua" w:hAnsi="Book Antiqua"/>
                <w:color w:val="000000" w:themeColor="text1"/>
                <w:w w:val="99"/>
                <w:sz w:val="22"/>
                <w:szCs w:val="22"/>
                <w:lang w:val="hr-HR"/>
              </w:rPr>
              <w:t>g</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spacing w:val="-1"/>
                <w:w w:val="99"/>
                <w:sz w:val="22"/>
                <w:szCs w:val="22"/>
                <w:lang w:val="hr-HR"/>
              </w:rPr>
              <w:t xml:space="preserve">odgoja  </w:t>
            </w:r>
            <w:r w:rsidRPr="002461C4">
              <w:rPr>
                <w:rFonts w:ascii="Book Antiqua" w:hAnsi="Book Antiqua"/>
                <w:color w:val="000000" w:themeColor="text1"/>
                <w:w w:val="95"/>
                <w:sz w:val="22"/>
                <w:szCs w:val="22"/>
                <w:lang w:val="hr-HR"/>
              </w:rPr>
              <w:t>i</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w w:val="95"/>
                <w:sz w:val="22"/>
                <w:szCs w:val="22"/>
                <w:lang w:val="hr-HR"/>
              </w:rPr>
              <w:t>naobrazbe,</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w w:val="95"/>
                <w:sz w:val="22"/>
                <w:szCs w:val="22"/>
                <w:lang w:val="hr-HR"/>
              </w:rPr>
              <w:t>te</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w w:val="95"/>
                <w:sz w:val="22"/>
                <w:szCs w:val="22"/>
                <w:lang w:val="hr-HR"/>
              </w:rPr>
              <w:t>skrbi</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w w:val="95"/>
                <w:sz w:val="22"/>
                <w:szCs w:val="22"/>
                <w:lang w:val="hr-HR"/>
              </w:rPr>
              <w:t>o</w:t>
            </w:r>
            <w:r w:rsidRPr="002461C4">
              <w:rPr>
                <w:rFonts w:ascii="Book Antiqua" w:hAnsi="Book Antiqua"/>
                <w:color w:val="000000" w:themeColor="text1"/>
                <w:spacing w:val="2"/>
                <w:w w:val="95"/>
                <w:sz w:val="22"/>
                <w:szCs w:val="22"/>
                <w:lang w:val="hr-HR"/>
              </w:rPr>
              <w:t xml:space="preserve"> </w:t>
            </w:r>
            <w:r w:rsidRPr="002461C4">
              <w:rPr>
                <w:rFonts w:ascii="Book Antiqua" w:hAnsi="Book Antiqua"/>
                <w:color w:val="000000" w:themeColor="text1"/>
                <w:w w:val="95"/>
                <w:sz w:val="22"/>
                <w:szCs w:val="22"/>
                <w:lang w:val="hr-HR"/>
              </w:rPr>
              <w:t>djeci</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w w:val="95"/>
                <w:sz w:val="22"/>
                <w:szCs w:val="22"/>
                <w:lang w:val="hr-HR"/>
              </w:rPr>
              <w:t>predškolske</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w w:val="95"/>
                <w:sz w:val="22"/>
                <w:szCs w:val="22"/>
                <w:lang w:val="hr-HR"/>
              </w:rPr>
              <w:t>dobi,</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w w:val="95"/>
                <w:sz w:val="22"/>
                <w:szCs w:val="22"/>
                <w:lang w:val="hr-HR"/>
              </w:rPr>
              <w:t>a</w:t>
            </w:r>
            <w:r w:rsidRPr="002461C4">
              <w:rPr>
                <w:rFonts w:ascii="Book Antiqua" w:hAnsi="Book Antiqua"/>
                <w:color w:val="000000" w:themeColor="text1"/>
                <w:spacing w:val="2"/>
                <w:w w:val="95"/>
                <w:sz w:val="22"/>
                <w:szCs w:val="22"/>
                <w:lang w:val="hr-HR"/>
              </w:rPr>
              <w:t xml:space="preserve"> </w:t>
            </w:r>
            <w:r w:rsidRPr="002461C4">
              <w:rPr>
                <w:rFonts w:ascii="Book Antiqua" w:hAnsi="Book Antiqua"/>
                <w:color w:val="000000" w:themeColor="text1"/>
                <w:w w:val="95"/>
                <w:sz w:val="22"/>
                <w:szCs w:val="22"/>
                <w:lang w:val="hr-HR"/>
              </w:rPr>
              <w:t>radi</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w w:val="95"/>
                <w:sz w:val="22"/>
                <w:szCs w:val="22"/>
                <w:lang w:val="hr-HR"/>
              </w:rPr>
              <w:t>zadovoljavanja</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tih</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w w:val="95"/>
                <w:sz w:val="22"/>
                <w:szCs w:val="22"/>
                <w:lang w:val="hr-HR"/>
              </w:rPr>
              <w:t>potreba,</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w w:val="95"/>
                <w:sz w:val="22"/>
                <w:szCs w:val="22"/>
                <w:lang w:val="hr-HR"/>
              </w:rPr>
              <w:t>osnivati</w:t>
            </w:r>
            <w:r w:rsidRPr="002461C4">
              <w:rPr>
                <w:rFonts w:ascii="Book Antiqua" w:hAnsi="Book Antiqua"/>
                <w:color w:val="000000" w:themeColor="text1"/>
                <w:spacing w:val="2"/>
                <w:w w:val="95"/>
                <w:sz w:val="22"/>
                <w:szCs w:val="22"/>
                <w:lang w:val="hr-HR"/>
              </w:rPr>
              <w:t xml:space="preserve"> </w:t>
            </w:r>
            <w:r w:rsidRPr="002461C4">
              <w:rPr>
                <w:rFonts w:ascii="Book Antiqua" w:hAnsi="Book Antiqua"/>
                <w:color w:val="000000" w:themeColor="text1"/>
                <w:w w:val="95"/>
                <w:sz w:val="22"/>
                <w:szCs w:val="22"/>
                <w:lang w:val="hr-HR"/>
              </w:rPr>
              <w:t>dječje</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w w:val="95"/>
                <w:sz w:val="22"/>
                <w:szCs w:val="22"/>
                <w:lang w:val="hr-HR"/>
              </w:rPr>
              <w:t>vrtiće</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w w:val="95"/>
                <w:sz w:val="22"/>
                <w:szCs w:val="22"/>
                <w:lang w:val="hr-HR"/>
              </w:rPr>
              <w:t>ili</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w w:val="95"/>
                <w:sz w:val="22"/>
                <w:szCs w:val="22"/>
                <w:lang w:val="hr-HR"/>
              </w:rPr>
              <w:t>sufinancirati</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w w:val="95"/>
                <w:sz w:val="22"/>
                <w:szCs w:val="22"/>
                <w:lang w:val="hr-HR"/>
              </w:rPr>
              <w:t>rad</w:t>
            </w:r>
            <w:r w:rsidRPr="002461C4">
              <w:rPr>
                <w:rFonts w:ascii="Book Antiqua" w:hAnsi="Book Antiqua"/>
                <w:color w:val="000000" w:themeColor="text1"/>
                <w:spacing w:val="2"/>
                <w:w w:val="95"/>
                <w:sz w:val="22"/>
                <w:szCs w:val="22"/>
                <w:lang w:val="hr-HR"/>
              </w:rPr>
              <w:t xml:space="preserve"> </w:t>
            </w:r>
            <w:r w:rsidRPr="002461C4">
              <w:rPr>
                <w:rFonts w:ascii="Book Antiqua" w:hAnsi="Book Antiqua"/>
                <w:color w:val="000000" w:themeColor="text1"/>
                <w:w w:val="95"/>
                <w:sz w:val="22"/>
                <w:szCs w:val="22"/>
                <w:lang w:val="hr-HR"/>
              </w:rPr>
              <w:t>dječjih</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w w:val="95"/>
                <w:sz w:val="22"/>
                <w:szCs w:val="22"/>
                <w:lang w:val="hr-HR"/>
              </w:rPr>
              <w:t>vrtića</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w w:val="95"/>
                <w:sz w:val="22"/>
                <w:szCs w:val="22"/>
                <w:lang w:val="hr-HR"/>
              </w:rPr>
              <w:t>čiji</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w w:val="95"/>
                <w:sz w:val="22"/>
                <w:szCs w:val="22"/>
                <w:lang w:val="hr-HR"/>
              </w:rPr>
              <w:t>su</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sz w:val="22"/>
                <w:szCs w:val="22"/>
                <w:lang w:val="hr-HR"/>
              </w:rPr>
              <w:t>osnivači</w:t>
            </w:r>
            <w:r w:rsidRPr="002461C4">
              <w:rPr>
                <w:rFonts w:ascii="Book Antiqua" w:hAnsi="Book Antiqua"/>
                <w:color w:val="000000" w:themeColor="text1"/>
                <w:spacing w:val="-3"/>
                <w:sz w:val="22"/>
                <w:szCs w:val="22"/>
                <w:lang w:val="hr-HR"/>
              </w:rPr>
              <w:t xml:space="preserve"> </w:t>
            </w:r>
            <w:r w:rsidRPr="002461C4">
              <w:rPr>
                <w:rFonts w:ascii="Book Antiqua" w:hAnsi="Book Antiqua"/>
                <w:color w:val="000000" w:themeColor="text1"/>
                <w:sz w:val="22"/>
                <w:szCs w:val="22"/>
                <w:lang w:val="hr-HR"/>
              </w:rPr>
              <w:t>druge</w:t>
            </w:r>
            <w:r w:rsidRPr="002461C4">
              <w:rPr>
                <w:rFonts w:ascii="Book Antiqua" w:hAnsi="Book Antiqua"/>
                <w:color w:val="000000" w:themeColor="text1"/>
                <w:spacing w:val="-2"/>
                <w:sz w:val="22"/>
                <w:szCs w:val="22"/>
                <w:lang w:val="hr-HR"/>
              </w:rPr>
              <w:t xml:space="preserve"> </w:t>
            </w:r>
            <w:r w:rsidRPr="002461C4">
              <w:rPr>
                <w:rFonts w:ascii="Book Antiqua" w:hAnsi="Book Antiqua"/>
                <w:color w:val="000000" w:themeColor="text1"/>
                <w:sz w:val="22"/>
                <w:szCs w:val="22"/>
                <w:lang w:val="hr-HR"/>
              </w:rPr>
              <w:t>fizičke</w:t>
            </w:r>
            <w:r w:rsidRPr="002461C4">
              <w:rPr>
                <w:rFonts w:ascii="Book Antiqua" w:hAnsi="Book Antiqua"/>
                <w:color w:val="000000" w:themeColor="text1"/>
                <w:spacing w:val="-2"/>
                <w:sz w:val="22"/>
                <w:szCs w:val="22"/>
                <w:lang w:val="hr-HR"/>
              </w:rPr>
              <w:t xml:space="preserve"> </w:t>
            </w:r>
            <w:r w:rsidRPr="002461C4">
              <w:rPr>
                <w:rFonts w:ascii="Book Antiqua" w:hAnsi="Book Antiqua"/>
                <w:color w:val="000000" w:themeColor="text1"/>
                <w:sz w:val="22"/>
                <w:szCs w:val="22"/>
                <w:lang w:val="hr-HR"/>
              </w:rPr>
              <w:t>i</w:t>
            </w:r>
            <w:r w:rsidRPr="002461C4">
              <w:rPr>
                <w:rFonts w:ascii="Book Antiqua" w:hAnsi="Book Antiqua"/>
                <w:color w:val="000000" w:themeColor="text1"/>
                <w:spacing w:val="-3"/>
                <w:sz w:val="22"/>
                <w:szCs w:val="22"/>
                <w:lang w:val="hr-HR"/>
              </w:rPr>
              <w:t xml:space="preserve"> </w:t>
            </w:r>
            <w:r w:rsidRPr="002461C4">
              <w:rPr>
                <w:rFonts w:ascii="Book Antiqua" w:hAnsi="Book Antiqua"/>
                <w:color w:val="000000" w:themeColor="text1"/>
                <w:sz w:val="22"/>
                <w:szCs w:val="22"/>
                <w:lang w:val="hr-HR"/>
              </w:rPr>
              <w:t>pravne</w:t>
            </w:r>
            <w:r w:rsidRPr="002461C4">
              <w:rPr>
                <w:rFonts w:ascii="Book Antiqua" w:hAnsi="Book Antiqua"/>
                <w:color w:val="000000" w:themeColor="text1"/>
                <w:spacing w:val="-2"/>
                <w:sz w:val="22"/>
                <w:szCs w:val="22"/>
                <w:lang w:val="hr-HR"/>
              </w:rPr>
              <w:t xml:space="preserve"> </w:t>
            </w:r>
            <w:r w:rsidRPr="002461C4">
              <w:rPr>
                <w:rFonts w:ascii="Book Antiqua" w:hAnsi="Book Antiqua"/>
                <w:color w:val="000000" w:themeColor="text1"/>
                <w:sz w:val="22"/>
                <w:szCs w:val="22"/>
                <w:lang w:val="hr-HR"/>
              </w:rPr>
              <w:t>osobe.</w:t>
            </w:r>
          </w:p>
          <w:p w14:paraId="4754D10B" w14:textId="77777777" w:rsidR="0044688E" w:rsidRPr="002461C4" w:rsidRDefault="0044688E" w:rsidP="00622D14">
            <w:pPr>
              <w:pStyle w:val="Tijeloteksta"/>
              <w:spacing w:before="5" w:line="276" w:lineRule="auto"/>
              <w:ind w:left="74" w:right="12"/>
              <w:jc w:val="both"/>
              <w:rPr>
                <w:rFonts w:ascii="Book Antiqua" w:hAnsi="Book Antiqua"/>
                <w:color w:val="000000" w:themeColor="text1"/>
                <w:sz w:val="22"/>
                <w:szCs w:val="22"/>
                <w:lang w:val="hr-HR"/>
              </w:rPr>
            </w:pPr>
            <w:r w:rsidRPr="002461C4">
              <w:rPr>
                <w:rFonts w:ascii="Book Antiqua" w:hAnsi="Book Antiqua"/>
                <w:color w:val="000000" w:themeColor="text1"/>
                <w:w w:val="95"/>
                <w:sz w:val="22"/>
                <w:szCs w:val="22"/>
                <w:lang w:val="hr-HR"/>
              </w:rPr>
              <w:t>Na</w:t>
            </w:r>
            <w:r w:rsidRPr="002461C4">
              <w:rPr>
                <w:rFonts w:ascii="Book Antiqua" w:hAnsi="Book Antiqua"/>
                <w:color w:val="000000" w:themeColor="text1"/>
                <w:spacing w:val="17"/>
                <w:w w:val="95"/>
                <w:sz w:val="22"/>
                <w:szCs w:val="22"/>
                <w:lang w:val="hr-HR"/>
              </w:rPr>
              <w:t xml:space="preserve"> </w:t>
            </w:r>
            <w:r w:rsidRPr="002461C4">
              <w:rPr>
                <w:rFonts w:ascii="Book Antiqua" w:hAnsi="Book Antiqua"/>
                <w:color w:val="000000" w:themeColor="text1"/>
                <w:w w:val="95"/>
                <w:sz w:val="22"/>
                <w:szCs w:val="22"/>
                <w:lang w:val="hr-HR"/>
              </w:rPr>
              <w:t>temelju</w:t>
            </w:r>
            <w:r w:rsidRPr="002461C4">
              <w:rPr>
                <w:rFonts w:ascii="Book Antiqua" w:hAnsi="Book Antiqua"/>
                <w:color w:val="000000" w:themeColor="text1"/>
                <w:spacing w:val="17"/>
                <w:w w:val="95"/>
                <w:sz w:val="22"/>
                <w:szCs w:val="22"/>
                <w:lang w:val="hr-HR"/>
              </w:rPr>
              <w:t xml:space="preserve"> </w:t>
            </w:r>
            <w:r w:rsidRPr="002461C4">
              <w:rPr>
                <w:rFonts w:ascii="Book Antiqua" w:hAnsi="Book Antiqua"/>
                <w:color w:val="000000" w:themeColor="text1"/>
                <w:w w:val="95"/>
                <w:sz w:val="22"/>
                <w:szCs w:val="22"/>
                <w:lang w:val="hr-HR"/>
              </w:rPr>
              <w:t>Zakona</w:t>
            </w:r>
            <w:r w:rsidRPr="002461C4">
              <w:rPr>
                <w:rFonts w:ascii="Book Antiqua" w:hAnsi="Book Antiqua"/>
                <w:color w:val="000000" w:themeColor="text1"/>
                <w:spacing w:val="17"/>
                <w:w w:val="95"/>
                <w:sz w:val="22"/>
                <w:szCs w:val="22"/>
                <w:lang w:val="hr-HR"/>
              </w:rPr>
              <w:t xml:space="preserve"> </w:t>
            </w:r>
            <w:r w:rsidRPr="002461C4">
              <w:rPr>
                <w:rFonts w:ascii="Book Antiqua" w:hAnsi="Book Antiqua"/>
                <w:color w:val="000000" w:themeColor="text1"/>
                <w:w w:val="95"/>
                <w:sz w:val="22"/>
                <w:szCs w:val="22"/>
                <w:lang w:val="hr-HR"/>
              </w:rPr>
              <w:t>o</w:t>
            </w:r>
            <w:r w:rsidRPr="002461C4">
              <w:rPr>
                <w:rFonts w:ascii="Book Antiqua" w:hAnsi="Book Antiqua"/>
                <w:color w:val="000000" w:themeColor="text1"/>
                <w:spacing w:val="17"/>
                <w:w w:val="95"/>
                <w:sz w:val="22"/>
                <w:szCs w:val="22"/>
                <w:lang w:val="hr-HR"/>
              </w:rPr>
              <w:t xml:space="preserve"> </w:t>
            </w:r>
            <w:r w:rsidRPr="002461C4">
              <w:rPr>
                <w:rFonts w:ascii="Book Antiqua" w:hAnsi="Book Antiqua"/>
                <w:color w:val="000000" w:themeColor="text1"/>
                <w:w w:val="95"/>
                <w:sz w:val="22"/>
                <w:szCs w:val="22"/>
                <w:lang w:val="hr-HR"/>
              </w:rPr>
              <w:t>predškolskom</w:t>
            </w:r>
            <w:r w:rsidRPr="002461C4">
              <w:rPr>
                <w:rFonts w:ascii="Book Antiqua" w:hAnsi="Book Antiqua"/>
                <w:color w:val="000000" w:themeColor="text1"/>
                <w:spacing w:val="17"/>
                <w:w w:val="95"/>
                <w:sz w:val="22"/>
                <w:szCs w:val="22"/>
                <w:lang w:val="hr-HR"/>
              </w:rPr>
              <w:t xml:space="preserve"> </w:t>
            </w:r>
            <w:r w:rsidRPr="002461C4">
              <w:rPr>
                <w:rFonts w:ascii="Book Antiqua" w:hAnsi="Book Antiqua"/>
                <w:color w:val="000000" w:themeColor="text1"/>
                <w:w w:val="95"/>
                <w:sz w:val="22"/>
                <w:szCs w:val="22"/>
                <w:lang w:val="hr-HR"/>
              </w:rPr>
              <w:t>odgoju</w:t>
            </w:r>
            <w:r w:rsidRPr="002461C4">
              <w:rPr>
                <w:rFonts w:ascii="Book Antiqua" w:hAnsi="Book Antiqua"/>
                <w:color w:val="000000" w:themeColor="text1"/>
                <w:spacing w:val="18"/>
                <w:w w:val="95"/>
                <w:sz w:val="22"/>
                <w:szCs w:val="22"/>
                <w:lang w:val="hr-HR"/>
              </w:rPr>
              <w:t xml:space="preserve"> </w:t>
            </w:r>
            <w:r w:rsidRPr="002461C4">
              <w:rPr>
                <w:rFonts w:ascii="Book Antiqua" w:hAnsi="Book Antiqua"/>
                <w:color w:val="000000" w:themeColor="text1"/>
                <w:w w:val="95"/>
                <w:sz w:val="22"/>
                <w:szCs w:val="22"/>
                <w:lang w:val="hr-HR"/>
              </w:rPr>
              <w:t>i</w:t>
            </w:r>
            <w:r w:rsidRPr="002461C4">
              <w:rPr>
                <w:rFonts w:ascii="Book Antiqua" w:hAnsi="Book Antiqua"/>
                <w:color w:val="000000" w:themeColor="text1"/>
                <w:spacing w:val="17"/>
                <w:w w:val="95"/>
                <w:sz w:val="22"/>
                <w:szCs w:val="22"/>
                <w:lang w:val="hr-HR"/>
              </w:rPr>
              <w:t xml:space="preserve"> </w:t>
            </w:r>
            <w:r w:rsidRPr="002461C4">
              <w:rPr>
                <w:rFonts w:ascii="Book Antiqua" w:hAnsi="Book Antiqua"/>
                <w:color w:val="000000" w:themeColor="text1"/>
                <w:w w:val="95"/>
                <w:sz w:val="22"/>
                <w:szCs w:val="22"/>
                <w:lang w:val="hr-HR"/>
              </w:rPr>
              <w:t>obrazovanju,</w:t>
            </w:r>
            <w:r w:rsidRPr="002461C4">
              <w:rPr>
                <w:rFonts w:ascii="Book Antiqua" w:hAnsi="Book Antiqua"/>
                <w:color w:val="000000" w:themeColor="text1"/>
                <w:spacing w:val="17"/>
                <w:w w:val="95"/>
                <w:sz w:val="22"/>
                <w:szCs w:val="22"/>
                <w:lang w:val="hr-HR"/>
              </w:rPr>
              <w:t xml:space="preserve"> </w:t>
            </w:r>
            <w:r w:rsidRPr="002461C4">
              <w:rPr>
                <w:rFonts w:ascii="Book Antiqua" w:hAnsi="Book Antiqua"/>
                <w:color w:val="000000" w:themeColor="text1"/>
                <w:w w:val="95"/>
                <w:sz w:val="22"/>
                <w:szCs w:val="22"/>
                <w:lang w:val="hr-HR"/>
              </w:rPr>
              <w:t>djelatnost</w:t>
            </w:r>
            <w:r w:rsidRPr="002461C4">
              <w:rPr>
                <w:rFonts w:ascii="Book Antiqua" w:hAnsi="Book Antiqua"/>
                <w:color w:val="000000" w:themeColor="text1"/>
                <w:spacing w:val="17"/>
                <w:w w:val="95"/>
                <w:sz w:val="22"/>
                <w:szCs w:val="22"/>
                <w:lang w:val="hr-HR"/>
              </w:rPr>
              <w:t xml:space="preserve"> </w:t>
            </w:r>
            <w:r w:rsidRPr="002461C4">
              <w:rPr>
                <w:rFonts w:ascii="Book Antiqua" w:hAnsi="Book Antiqua"/>
                <w:color w:val="000000" w:themeColor="text1"/>
                <w:w w:val="95"/>
                <w:sz w:val="22"/>
                <w:szCs w:val="22"/>
                <w:lang w:val="hr-HR"/>
              </w:rPr>
              <w:t>predškolskog</w:t>
            </w:r>
            <w:r w:rsidRPr="002461C4">
              <w:rPr>
                <w:rFonts w:ascii="Book Antiqua" w:hAnsi="Book Antiqua"/>
                <w:color w:val="000000" w:themeColor="text1"/>
                <w:spacing w:val="17"/>
                <w:w w:val="95"/>
                <w:sz w:val="22"/>
                <w:szCs w:val="22"/>
                <w:lang w:val="hr-HR"/>
              </w:rPr>
              <w:t xml:space="preserve"> </w:t>
            </w:r>
            <w:r w:rsidRPr="002461C4">
              <w:rPr>
                <w:rFonts w:ascii="Book Antiqua" w:hAnsi="Book Antiqua"/>
                <w:color w:val="000000" w:themeColor="text1"/>
                <w:w w:val="95"/>
                <w:sz w:val="22"/>
                <w:szCs w:val="22"/>
                <w:lang w:val="hr-HR"/>
              </w:rPr>
              <w:t>odgoja</w:t>
            </w:r>
            <w:r w:rsidRPr="002461C4">
              <w:rPr>
                <w:rFonts w:ascii="Book Antiqua" w:hAnsi="Book Antiqua"/>
                <w:color w:val="000000" w:themeColor="text1"/>
                <w:spacing w:val="18"/>
                <w:w w:val="95"/>
                <w:sz w:val="22"/>
                <w:szCs w:val="22"/>
                <w:lang w:val="hr-HR"/>
              </w:rPr>
              <w:t xml:space="preserve"> </w:t>
            </w:r>
            <w:r w:rsidRPr="002461C4">
              <w:rPr>
                <w:rFonts w:ascii="Book Antiqua" w:hAnsi="Book Antiqua"/>
                <w:color w:val="000000" w:themeColor="text1"/>
                <w:w w:val="95"/>
                <w:sz w:val="22"/>
                <w:szCs w:val="22"/>
                <w:lang w:val="hr-HR"/>
              </w:rPr>
              <w:t>financira</w:t>
            </w:r>
            <w:r w:rsidRPr="002461C4">
              <w:rPr>
                <w:rFonts w:ascii="Book Antiqua" w:hAnsi="Book Antiqua"/>
                <w:color w:val="000000" w:themeColor="text1"/>
                <w:spacing w:val="17"/>
                <w:w w:val="95"/>
                <w:sz w:val="22"/>
                <w:szCs w:val="22"/>
                <w:lang w:val="hr-HR"/>
              </w:rPr>
              <w:t xml:space="preserve"> </w:t>
            </w:r>
            <w:r w:rsidRPr="002461C4">
              <w:rPr>
                <w:rFonts w:ascii="Book Antiqua" w:hAnsi="Book Antiqua"/>
                <w:color w:val="000000" w:themeColor="text1"/>
                <w:w w:val="95"/>
                <w:sz w:val="22"/>
                <w:szCs w:val="22"/>
                <w:lang w:val="hr-HR"/>
              </w:rPr>
              <w:t>se</w:t>
            </w:r>
            <w:r w:rsidRPr="002461C4">
              <w:rPr>
                <w:rFonts w:ascii="Book Antiqua" w:hAnsi="Book Antiqua"/>
                <w:color w:val="000000" w:themeColor="text1"/>
                <w:spacing w:val="17"/>
                <w:w w:val="95"/>
                <w:sz w:val="22"/>
                <w:szCs w:val="22"/>
                <w:lang w:val="hr-HR"/>
              </w:rPr>
              <w:t xml:space="preserve"> </w:t>
            </w:r>
            <w:r w:rsidRPr="002461C4">
              <w:rPr>
                <w:rFonts w:ascii="Book Antiqua" w:hAnsi="Book Antiqua"/>
                <w:color w:val="000000" w:themeColor="text1"/>
                <w:w w:val="95"/>
                <w:sz w:val="22"/>
                <w:szCs w:val="22"/>
                <w:lang w:val="hr-HR"/>
              </w:rPr>
              <w:t>pretežito</w:t>
            </w:r>
            <w:r w:rsidRPr="002461C4">
              <w:rPr>
                <w:rFonts w:ascii="Book Antiqua" w:hAnsi="Book Antiqua"/>
                <w:color w:val="000000" w:themeColor="text1"/>
                <w:spacing w:val="17"/>
                <w:w w:val="95"/>
                <w:sz w:val="22"/>
                <w:szCs w:val="22"/>
                <w:lang w:val="hr-HR"/>
              </w:rPr>
              <w:t xml:space="preserve"> </w:t>
            </w:r>
            <w:r w:rsidRPr="002461C4">
              <w:rPr>
                <w:rFonts w:ascii="Book Antiqua" w:hAnsi="Book Antiqua"/>
                <w:color w:val="000000" w:themeColor="text1"/>
                <w:w w:val="95"/>
                <w:sz w:val="22"/>
                <w:szCs w:val="22"/>
                <w:lang w:val="hr-HR"/>
              </w:rPr>
              <w:t>sredstvima</w:t>
            </w:r>
            <w:r w:rsidRPr="002461C4">
              <w:rPr>
                <w:rFonts w:ascii="Book Antiqua" w:hAnsi="Book Antiqua"/>
                <w:color w:val="000000" w:themeColor="text1"/>
                <w:spacing w:val="17"/>
                <w:w w:val="95"/>
                <w:sz w:val="22"/>
                <w:szCs w:val="22"/>
                <w:lang w:val="hr-HR"/>
              </w:rPr>
              <w:t xml:space="preserve"> </w:t>
            </w:r>
            <w:r w:rsidRPr="002461C4">
              <w:rPr>
                <w:rFonts w:ascii="Book Antiqua" w:hAnsi="Book Antiqua"/>
                <w:color w:val="000000" w:themeColor="text1"/>
                <w:w w:val="95"/>
                <w:sz w:val="22"/>
                <w:szCs w:val="22"/>
                <w:lang w:val="hr-HR"/>
              </w:rPr>
              <w:t>proračuna</w:t>
            </w:r>
            <w:r w:rsidRPr="002461C4">
              <w:rPr>
                <w:rFonts w:ascii="Book Antiqua" w:hAnsi="Book Antiqua"/>
                <w:color w:val="000000" w:themeColor="text1"/>
                <w:spacing w:val="18"/>
                <w:w w:val="95"/>
                <w:sz w:val="22"/>
                <w:szCs w:val="22"/>
                <w:lang w:val="hr-HR"/>
              </w:rPr>
              <w:t xml:space="preserve"> </w:t>
            </w:r>
            <w:r w:rsidRPr="002461C4">
              <w:rPr>
                <w:rFonts w:ascii="Book Antiqua" w:hAnsi="Book Antiqua"/>
                <w:color w:val="000000" w:themeColor="text1"/>
                <w:w w:val="95"/>
                <w:sz w:val="22"/>
                <w:szCs w:val="22"/>
                <w:lang w:val="hr-HR"/>
              </w:rPr>
              <w:t>jedinice</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sz w:val="22"/>
                <w:szCs w:val="22"/>
                <w:lang w:val="hr-HR"/>
              </w:rPr>
              <w:t>lokalne</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samouprave,</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te</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sudjelovanjem</w:t>
            </w:r>
            <w:r w:rsidRPr="002461C4">
              <w:rPr>
                <w:rFonts w:ascii="Book Antiqua" w:hAnsi="Book Antiqua"/>
                <w:color w:val="000000" w:themeColor="text1"/>
                <w:spacing w:val="-4"/>
                <w:sz w:val="22"/>
                <w:szCs w:val="22"/>
                <w:lang w:val="hr-HR"/>
              </w:rPr>
              <w:t xml:space="preserve"> </w:t>
            </w:r>
            <w:r w:rsidRPr="002461C4">
              <w:rPr>
                <w:rFonts w:ascii="Book Antiqua" w:hAnsi="Book Antiqua"/>
                <w:color w:val="000000" w:themeColor="text1"/>
                <w:sz w:val="22"/>
                <w:szCs w:val="22"/>
                <w:lang w:val="hr-HR"/>
              </w:rPr>
              <w:t>roditelja</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u</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cijeni</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programa</w:t>
            </w:r>
            <w:r w:rsidRPr="002461C4">
              <w:rPr>
                <w:rFonts w:ascii="Book Antiqua" w:hAnsi="Book Antiqua"/>
                <w:color w:val="000000" w:themeColor="text1"/>
                <w:spacing w:val="-4"/>
                <w:sz w:val="22"/>
                <w:szCs w:val="22"/>
                <w:lang w:val="hr-HR"/>
              </w:rPr>
              <w:t xml:space="preserve"> </w:t>
            </w:r>
            <w:r w:rsidRPr="002461C4">
              <w:rPr>
                <w:rFonts w:ascii="Book Antiqua" w:hAnsi="Book Antiqua"/>
                <w:color w:val="000000" w:themeColor="text1"/>
                <w:sz w:val="22"/>
                <w:szCs w:val="22"/>
                <w:lang w:val="hr-HR"/>
              </w:rPr>
              <w:t>predškolskog</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odgoja,</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u</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koji</w:t>
            </w:r>
            <w:r w:rsidRPr="002461C4">
              <w:rPr>
                <w:rFonts w:ascii="Book Antiqua" w:hAnsi="Book Antiqua"/>
                <w:color w:val="000000" w:themeColor="text1"/>
                <w:spacing w:val="-4"/>
                <w:sz w:val="22"/>
                <w:szCs w:val="22"/>
                <w:lang w:val="hr-HR"/>
              </w:rPr>
              <w:t xml:space="preserve"> </w:t>
            </w:r>
            <w:r w:rsidRPr="002461C4">
              <w:rPr>
                <w:rFonts w:ascii="Book Antiqua" w:hAnsi="Book Antiqua"/>
                <w:color w:val="000000" w:themeColor="text1"/>
                <w:sz w:val="22"/>
                <w:szCs w:val="22"/>
                <w:lang w:val="hr-HR"/>
              </w:rPr>
              <w:t>su</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uključena</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njihova</w:t>
            </w:r>
            <w:r w:rsidRPr="002461C4">
              <w:rPr>
                <w:rFonts w:ascii="Book Antiqua" w:hAnsi="Book Antiqua"/>
                <w:color w:val="000000" w:themeColor="text1"/>
                <w:spacing w:val="-5"/>
                <w:sz w:val="22"/>
                <w:szCs w:val="22"/>
                <w:lang w:val="hr-HR"/>
              </w:rPr>
              <w:t xml:space="preserve"> </w:t>
            </w:r>
            <w:r w:rsidRPr="002461C4">
              <w:rPr>
                <w:rFonts w:ascii="Book Antiqua" w:hAnsi="Book Antiqua"/>
                <w:color w:val="000000" w:themeColor="text1"/>
                <w:sz w:val="22"/>
                <w:szCs w:val="22"/>
                <w:lang w:val="hr-HR"/>
              </w:rPr>
              <w:t>djeca.</w:t>
            </w:r>
          </w:p>
          <w:p w14:paraId="1BE460B3" w14:textId="77777777" w:rsidR="0044688E" w:rsidRPr="002461C4" w:rsidRDefault="0044688E" w:rsidP="00622D14">
            <w:pPr>
              <w:pStyle w:val="Tijeloteksta"/>
              <w:spacing w:before="3" w:line="276" w:lineRule="auto"/>
              <w:ind w:left="74" w:right="12"/>
              <w:jc w:val="both"/>
              <w:rPr>
                <w:rFonts w:ascii="Book Antiqua" w:hAnsi="Book Antiqua"/>
                <w:color w:val="000000" w:themeColor="text1"/>
                <w:sz w:val="22"/>
                <w:szCs w:val="22"/>
                <w:lang w:val="hr-HR"/>
              </w:rPr>
            </w:pPr>
            <w:r w:rsidRPr="002461C4">
              <w:rPr>
                <w:rFonts w:ascii="Book Antiqua" w:hAnsi="Book Antiqua"/>
                <w:color w:val="000000" w:themeColor="text1"/>
                <w:spacing w:val="-1"/>
                <w:sz w:val="22"/>
                <w:szCs w:val="22"/>
                <w:lang w:val="hr-HR"/>
              </w:rPr>
              <w:t>Na</w:t>
            </w:r>
            <w:r w:rsidRPr="002461C4">
              <w:rPr>
                <w:rFonts w:ascii="Book Antiqua" w:hAnsi="Book Antiqua"/>
                <w:color w:val="000000" w:themeColor="text1"/>
                <w:spacing w:val="-13"/>
                <w:sz w:val="22"/>
                <w:szCs w:val="22"/>
                <w:lang w:val="hr-HR"/>
              </w:rPr>
              <w:t xml:space="preserve"> </w:t>
            </w:r>
            <w:r w:rsidRPr="002461C4">
              <w:rPr>
                <w:rFonts w:ascii="Book Antiqua" w:hAnsi="Book Antiqua"/>
                <w:color w:val="000000" w:themeColor="text1"/>
                <w:spacing w:val="-1"/>
                <w:sz w:val="22"/>
                <w:szCs w:val="22"/>
                <w:lang w:val="hr-HR"/>
              </w:rPr>
              <w:t>području</w:t>
            </w:r>
            <w:r w:rsidRPr="002461C4">
              <w:rPr>
                <w:rFonts w:ascii="Book Antiqua" w:hAnsi="Book Antiqua"/>
                <w:color w:val="000000" w:themeColor="text1"/>
                <w:spacing w:val="-13"/>
                <w:sz w:val="22"/>
                <w:szCs w:val="22"/>
                <w:lang w:val="hr-HR"/>
              </w:rPr>
              <w:t xml:space="preserve"> </w:t>
            </w:r>
            <w:r w:rsidRPr="002461C4">
              <w:rPr>
                <w:rFonts w:ascii="Book Antiqua" w:hAnsi="Book Antiqua"/>
                <w:color w:val="000000" w:themeColor="text1"/>
                <w:spacing w:val="-1"/>
                <w:sz w:val="22"/>
                <w:szCs w:val="22"/>
                <w:lang w:val="hr-HR"/>
              </w:rPr>
              <w:t>Grada</w:t>
            </w:r>
            <w:r w:rsidRPr="002461C4">
              <w:rPr>
                <w:rFonts w:ascii="Book Antiqua" w:hAnsi="Book Antiqua"/>
                <w:color w:val="000000" w:themeColor="text1"/>
                <w:spacing w:val="-13"/>
                <w:sz w:val="22"/>
                <w:szCs w:val="22"/>
                <w:lang w:val="hr-HR"/>
              </w:rPr>
              <w:t xml:space="preserve"> </w:t>
            </w:r>
            <w:r w:rsidRPr="002461C4">
              <w:rPr>
                <w:rFonts w:ascii="Book Antiqua" w:hAnsi="Book Antiqua"/>
                <w:color w:val="000000" w:themeColor="text1"/>
                <w:spacing w:val="-1"/>
                <w:sz w:val="22"/>
                <w:szCs w:val="22"/>
                <w:lang w:val="hr-HR"/>
              </w:rPr>
              <w:t>Dugog</w:t>
            </w:r>
            <w:r w:rsidRPr="002461C4">
              <w:rPr>
                <w:rFonts w:ascii="Book Antiqua" w:hAnsi="Book Antiqua"/>
                <w:color w:val="000000" w:themeColor="text1"/>
                <w:spacing w:val="-12"/>
                <w:sz w:val="22"/>
                <w:szCs w:val="22"/>
                <w:lang w:val="hr-HR"/>
              </w:rPr>
              <w:t xml:space="preserve"> </w:t>
            </w:r>
            <w:r w:rsidRPr="002461C4">
              <w:rPr>
                <w:rFonts w:ascii="Book Antiqua" w:hAnsi="Book Antiqua"/>
                <w:color w:val="000000" w:themeColor="text1"/>
                <w:spacing w:val="-1"/>
                <w:sz w:val="22"/>
                <w:szCs w:val="22"/>
                <w:lang w:val="hr-HR"/>
              </w:rPr>
              <w:t>Sela</w:t>
            </w:r>
            <w:r w:rsidRPr="002461C4">
              <w:rPr>
                <w:rFonts w:ascii="Book Antiqua" w:hAnsi="Book Antiqua"/>
                <w:color w:val="000000" w:themeColor="text1"/>
                <w:spacing w:val="-13"/>
                <w:sz w:val="22"/>
                <w:szCs w:val="22"/>
                <w:lang w:val="hr-HR"/>
              </w:rPr>
              <w:t xml:space="preserve"> </w:t>
            </w:r>
            <w:r w:rsidRPr="002461C4">
              <w:rPr>
                <w:rFonts w:ascii="Book Antiqua" w:hAnsi="Book Antiqua"/>
                <w:color w:val="000000" w:themeColor="text1"/>
                <w:spacing w:val="-1"/>
                <w:sz w:val="22"/>
                <w:szCs w:val="22"/>
                <w:lang w:val="hr-HR"/>
              </w:rPr>
              <w:t>provode</w:t>
            </w:r>
            <w:r w:rsidRPr="002461C4">
              <w:rPr>
                <w:rFonts w:ascii="Book Antiqua" w:hAnsi="Book Antiqua"/>
                <w:color w:val="000000" w:themeColor="text1"/>
                <w:spacing w:val="-13"/>
                <w:sz w:val="22"/>
                <w:szCs w:val="22"/>
                <w:lang w:val="hr-HR"/>
              </w:rPr>
              <w:t xml:space="preserve"> </w:t>
            </w:r>
            <w:r w:rsidRPr="002461C4">
              <w:rPr>
                <w:rFonts w:ascii="Book Antiqua" w:hAnsi="Book Antiqua"/>
                <w:color w:val="000000" w:themeColor="text1"/>
                <w:spacing w:val="-1"/>
                <w:sz w:val="22"/>
                <w:szCs w:val="22"/>
                <w:lang w:val="hr-HR"/>
              </w:rPr>
              <w:t>se</w:t>
            </w:r>
            <w:r w:rsidRPr="002461C4">
              <w:rPr>
                <w:rFonts w:ascii="Book Antiqua" w:hAnsi="Book Antiqua"/>
                <w:color w:val="000000" w:themeColor="text1"/>
                <w:spacing w:val="-13"/>
                <w:sz w:val="22"/>
                <w:szCs w:val="22"/>
                <w:lang w:val="hr-HR"/>
              </w:rPr>
              <w:t xml:space="preserve"> </w:t>
            </w:r>
            <w:r w:rsidRPr="002461C4">
              <w:rPr>
                <w:rFonts w:ascii="Book Antiqua" w:hAnsi="Book Antiqua"/>
                <w:color w:val="000000" w:themeColor="text1"/>
                <w:spacing w:val="-1"/>
                <w:sz w:val="22"/>
                <w:szCs w:val="22"/>
                <w:lang w:val="hr-HR"/>
              </w:rPr>
              <w:t>organizirani</w:t>
            </w:r>
            <w:r w:rsidRPr="002461C4">
              <w:rPr>
                <w:rFonts w:ascii="Book Antiqua" w:hAnsi="Book Antiqua"/>
                <w:color w:val="000000" w:themeColor="text1"/>
                <w:spacing w:val="-12"/>
                <w:sz w:val="22"/>
                <w:szCs w:val="22"/>
                <w:lang w:val="hr-HR"/>
              </w:rPr>
              <w:t xml:space="preserve"> </w:t>
            </w:r>
            <w:r w:rsidRPr="002461C4">
              <w:rPr>
                <w:rFonts w:ascii="Book Antiqua" w:hAnsi="Book Antiqua"/>
                <w:color w:val="000000" w:themeColor="text1"/>
                <w:spacing w:val="-1"/>
                <w:sz w:val="22"/>
                <w:szCs w:val="22"/>
                <w:lang w:val="hr-HR"/>
              </w:rPr>
              <w:t>oblici</w:t>
            </w:r>
            <w:r w:rsidRPr="002461C4">
              <w:rPr>
                <w:rFonts w:ascii="Book Antiqua" w:hAnsi="Book Antiqua"/>
                <w:color w:val="000000" w:themeColor="text1"/>
                <w:spacing w:val="-13"/>
                <w:sz w:val="22"/>
                <w:szCs w:val="22"/>
                <w:lang w:val="hr-HR"/>
              </w:rPr>
              <w:t xml:space="preserve"> </w:t>
            </w:r>
            <w:r w:rsidRPr="002461C4">
              <w:rPr>
                <w:rFonts w:ascii="Book Antiqua" w:hAnsi="Book Antiqua"/>
                <w:color w:val="000000" w:themeColor="text1"/>
                <w:spacing w:val="-1"/>
                <w:sz w:val="22"/>
                <w:szCs w:val="22"/>
                <w:lang w:val="hr-HR"/>
              </w:rPr>
              <w:t>predškolskog</w:t>
            </w:r>
            <w:r w:rsidRPr="002461C4">
              <w:rPr>
                <w:rFonts w:ascii="Book Antiqua" w:hAnsi="Book Antiqua"/>
                <w:color w:val="000000" w:themeColor="text1"/>
                <w:spacing w:val="-13"/>
                <w:sz w:val="22"/>
                <w:szCs w:val="22"/>
                <w:lang w:val="hr-HR"/>
              </w:rPr>
              <w:t xml:space="preserve"> </w:t>
            </w:r>
            <w:r w:rsidRPr="002461C4">
              <w:rPr>
                <w:rFonts w:ascii="Book Antiqua" w:hAnsi="Book Antiqua"/>
                <w:color w:val="000000" w:themeColor="text1"/>
                <w:sz w:val="22"/>
                <w:szCs w:val="22"/>
                <w:lang w:val="hr-HR"/>
              </w:rPr>
              <w:t>odgoja</w:t>
            </w:r>
            <w:r w:rsidRPr="002461C4">
              <w:rPr>
                <w:rFonts w:ascii="Book Antiqua" w:hAnsi="Book Antiqua"/>
                <w:color w:val="000000" w:themeColor="text1"/>
                <w:spacing w:val="-13"/>
                <w:sz w:val="22"/>
                <w:szCs w:val="22"/>
                <w:lang w:val="hr-HR"/>
              </w:rPr>
              <w:t xml:space="preserve"> </w:t>
            </w:r>
            <w:r w:rsidRPr="002461C4">
              <w:rPr>
                <w:rFonts w:ascii="Book Antiqua" w:hAnsi="Book Antiqua"/>
                <w:color w:val="000000" w:themeColor="text1"/>
                <w:sz w:val="22"/>
                <w:szCs w:val="22"/>
                <w:lang w:val="hr-HR"/>
              </w:rPr>
              <w:t>za</w:t>
            </w:r>
            <w:r w:rsidRPr="002461C4">
              <w:rPr>
                <w:rFonts w:ascii="Book Antiqua" w:hAnsi="Book Antiqua"/>
                <w:color w:val="000000" w:themeColor="text1"/>
                <w:spacing w:val="-12"/>
                <w:sz w:val="22"/>
                <w:szCs w:val="22"/>
                <w:lang w:val="hr-HR"/>
              </w:rPr>
              <w:t xml:space="preserve"> </w:t>
            </w:r>
            <w:r w:rsidRPr="002461C4">
              <w:rPr>
                <w:rFonts w:ascii="Book Antiqua" w:hAnsi="Book Antiqua"/>
                <w:color w:val="000000" w:themeColor="text1"/>
                <w:sz w:val="22"/>
                <w:szCs w:val="22"/>
                <w:lang w:val="hr-HR"/>
              </w:rPr>
              <w:t>djecu</w:t>
            </w:r>
            <w:r w:rsidRPr="002461C4">
              <w:rPr>
                <w:rFonts w:ascii="Book Antiqua" w:hAnsi="Book Antiqua"/>
                <w:color w:val="000000" w:themeColor="text1"/>
                <w:spacing w:val="-13"/>
                <w:sz w:val="22"/>
                <w:szCs w:val="22"/>
                <w:lang w:val="hr-HR"/>
              </w:rPr>
              <w:t xml:space="preserve"> </w:t>
            </w:r>
            <w:r w:rsidRPr="002461C4">
              <w:rPr>
                <w:rFonts w:ascii="Book Antiqua" w:hAnsi="Book Antiqua"/>
                <w:color w:val="000000" w:themeColor="text1"/>
                <w:sz w:val="22"/>
                <w:szCs w:val="22"/>
                <w:lang w:val="hr-HR"/>
              </w:rPr>
              <w:t>od</w:t>
            </w:r>
            <w:r w:rsidRPr="002461C4">
              <w:rPr>
                <w:rFonts w:ascii="Book Antiqua" w:hAnsi="Book Antiqua"/>
                <w:color w:val="000000" w:themeColor="text1"/>
                <w:spacing w:val="-13"/>
                <w:sz w:val="22"/>
                <w:szCs w:val="22"/>
                <w:lang w:val="hr-HR"/>
              </w:rPr>
              <w:t xml:space="preserve"> </w:t>
            </w:r>
            <w:r w:rsidRPr="002461C4">
              <w:rPr>
                <w:rFonts w:ascii="Book Antiqua" w:hAnsi="Book Antiqua"/>
                <w:color w:val="000000" w:themeColor="text1"/>
                <w:sz w:val="22"/>
                <w:szCs w:val="22"/>
                <w:lang w:val="hr-HR"/>
              </w:rPr>
              <w:t>navršene</w:t>
            </w:r>
            <w:r w:rsidRPr="002461C4">
              <w:rPr>
                <w:rFonts w:ascii="Book Antiqua" w:hAnsi="Book Antiqua"/>
                <w:color w:val="000000" w:themeColor="text1"/>
                <w:spacing w:val="-13"/>
                <w:sz w:val="22"/>
                <w:szCs w:val="22"/>
                <w:lang w:val="hr-HR"/>
              </w:rPr>
              <w:t xml:space="preserve"> </w:t>
            </w:r>
            <w:r w:rsidRPr="002461C4">
              <w:rPr>
                <w:rFonts w:ascii="Book Antiqua" w:hAnsi="Book Antiqua"/>
                <w:color w:val="000000" w:themeColor="text1"/>
                <w:sz w:val="22"/>
                <w:szCs w:val="22"/>
                <w:lang w:val="hr-HR"/>
              </w:rPr>
              <w:t>jedne</w:t>
            </w:r>
            <w:r w:rsidRPr="002461C4">
              <w:rPr>
                <w:rFonts w:ascii="Book Antiqua" w:hAnsi="Book Antiqua"/>
                <w:color w:val="000000" w:themeColor="text1"/>
                <w:spacing w:val="-12"/>
                <w:sz w:val="22"/>
                <w:szCs w:val="22"/>
                <w:lang w:val="hr-HR"/>
              </w:rPr>
              <w:t xml:space="preserve"> </w:t>
            </w:r>
            <w:r w:rsidRPr="002461C4">
              <w:rPr>
                <w:rFonts w:ascii="Book Antiqua" w:hAnsi="Book Antiqua"/>
                <w:color w:val="000000" w:themeColor="text1"/>
                <w:sz w:val="22"/>
                <w:szCs w:val="22"/>
                <w:lang w:val="hr-HR"/>
              </w:rPr>
              <w:t>godine</w:t>
            </w:r>
            <w:r w:rsidRPr="002461C4">
              <w:rPr>
                <w:rFonts w:ascii="Book Antiqua" w:hAnsi="Book Antiqua"/>
                <w:color w:val="000000" w:themeColor="text1"/>
                <w:spacing w:val="-13"/>
                <w:sz w:val="22"/>
                <w:szCs w:val="22"/>
                <w:lang w:val="hr-HR"/>
              </w:rPr>
              <w:t xml:space="preserve"> </w:t>
            </w:r>
            <w:r w:rsidRPr="002461C4">
              <w:rPr>
                <w:rFonts w:ascii="Book Antiqua" w:hAnsi="Book Antiqua"/>
                <w:color w:val="000000" w:themeColor="text1"/>
                <w:sz w:val="22"/>
                <w:szCs w:val="22"/>
                <w:lang w:val="hr-HR"/>
              </w:rPr>
              <w:t>do</w:t>
            </w:r>
            <w:r w:rsidRPr="002461C4">
              <w:rPr>
                <w:rFonts w:ascii="Book Antiqua" w:hAnsi="Book Antiqua"/>
                <w:color w:val="000000" w:themeColor="text1"/>
                <w:spacing w:val="-13"/>
                <w:sz w:val="22"/>
                <w:szCs w:val="22"/>
                <w:lang w:val="hr-HR"/>
              </w:rPr>
              <w:t xml:space="preserve"> </w:t>
            </w:r>
            <w:r w:rsidRPr="002461C4">
              <w:rPr>
                <w:rFonts w:ascii="Book Antiqua" w:hAnsi="Book Antiqua"/>
                <w:color w:val="000000" w:themeColor="text1"/>
                <w:sz w:val="22"/>
                <w:szCs w:val="22"/>
                <w:lang w:val="hr-HR"/>
              </w:rPr>
              <w:t>šeste</w:t>
            </w:r>
            <w:r w:rsidRPr="002461C4">
              <w:rPr>
                <w:rFonts w:ascii="Book Antiqua" w:hAnsi="Book Antiqua"/>
                <w:color w:val="000000" w:themeColor="text1"/>
                <w:spacing w:val="-13"/>
                <w:sz w:val="22"/>
                <w:szCs w:val="22"/>
                <w:lang w:val="hr-HR"/>
              </w:rPr>
              <w:t xml:space="preserve"> </w:t>
            </w:r>
            <w:r w:rsidRPr="002461C4">
              <w:rPr>
                <w:rFonts w:ascii="Book Antiqua" w:hAnsi="Book Antiqua"/>
                <w:color w:val="000000" w:themeColor="text1"/>
                <w:sz w:val="22"/>
                <w:szCs w:val="22"/>
                <w:lang w:val="hr-HR"/>
              </w:rPr>
              <w:t>godine</w:t>
            </w:r>
            <w:r w:rsidRPr="002461C4">
              <w:rPr>
                <w:rFonts w:ascii="Book Antiqua" w:hAnsi="Book Antiqua"/>
                <w:color w:val="000000" w:themeColor="text1"/>
                <w:spacing w:val="-12"/>
                <w:sz w:val="22"/>
                <w:szCs w:val="22"/>
                <w:lang w:val="hr-HR"/>
              </w:rPr>
              <w:t xml:space="preserve"> </w:t>
            </w:r>
            <w:r w:rsidRPr="002461C4">
              <w:rPr>
                <w:rFonts w:ascii="Book Antiqua" w:hAnsi="Book Antiqua"/>
                <w:color w:val="000000" w:themeColor="text1"/>
                <w:sz w:val="22"/>
                <w:szCs w:val="22"/>
                <w:lang w:val="hr-HR"/>
              </w:rPr>
              <w:t>života,</w:t>
            </w:r>
            <w:r w:rsidRPr="002461C4">
              <w:rPr>
                <w:rFonts w:ascii="Book Antiqua" w:hAnsi="Book Antiqua"/>
                <w:color w:val="000000" w:themeColor="text1"/>
                <w:spacing w:val="1"/>
                <w:sz w:val="22"/>
                <w:szCs w:val="22"/>
                <w:lang w:val="hr-HR"/>
              </w:rPr>
              <w:t xml:space="preserve"> </w:t>
            </w:r>
            <w:r w:rsidRPr="002461C4">
              <w:rPr>
                <w:rFonts w:ascii="Book Antiqua" w:hAnsi="Book Antiqua"/>
                <w:color w:val="000000" w:themeColor="text1"/>
                <w:w w:val="95"/>
                <w:sz w:val="22"/>
                <w:szCs w:val="22"/>
                <w:lang w:val="hr-HR"/>
              </w:rPr>
              <w:t>odnosno</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do</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polaska</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u</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osnovnu</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školu</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i</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to</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u:</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Dječjem</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vrtiću</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Dugo</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Selo,</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kojem</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je</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osnivač</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Grad</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Dugo</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Selo,</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te</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u</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ustanovama</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drugih</w:t>
            </w:r>
            <w:r w:rsidRPr="002461C4">
              <w:rPr>
                <w:rFonts w:ascii="Book Antiqua" w:hAnsi="Book Antiqua"/>
                <w:color w:val="000000" w:themeColor="text1"/>
                <w:spacing w:val="5"/>
                <w:w w:val="95"/>
                <w:sz w:val="22"/>
                <w:szCs w:val="22"/>
                <w:lang w:val="hr-HR"/>
              </w:rPr>
              <w:t xml:space="preserve"> </w:t>
            </w:r>
            <w:r w:rsidRPr="002461C4">
              <w:rPr>
                <w:rFonts w:ascii="Book Antiqua" w:hAnsi="Book Antiqua"/>
                <w:color w:val="000000" w:themeColor="text1"/>
                <w:w w:val="95"/>
                <w:sz w:val="22"/>
                <w:szCs w:val="22"/>
                <w:lang w:val="hr-HR"/>
              </w:rPr>
              <w:t>osnivača</w:t>
            </w:r>
            <w:r w:rsidRPr="002461C4">
              <w:rPr>
                <w:rFonts w:ascii="Book Antiqua" w:hAnsi="Book Antiqua"/>
                <w:color w:val="000000" w:themeColor="text1"/>
                <w:spacing w:val="4"/>
                <w:w w:val="95"/>
                <w:sz w:val="22"/>
                <w:szCs w:val="22"/>
                <w:lang w:val="hr-HR"/>
              </w:rPr>
              <w:t xml:space="preserve"> </w:t>
            </w:r>
            <w:r w:rsidRPr="002461C4">
              <w:rPr>
                <w:rFonts w:ascii="Book Antiqua" w:hAnsi="Book Antiqua"/>
                <w:color w:val="000000" w:themeColor="text1"/>
                <w:w w:val="95"/>
                <w:sz w:val="22"/>
                <w:szCs w:val="22"/>
                <w:lang w:val="hr-HR"/>
              </w:rPr>
              <w:t>–</w:t>
            </w:r>
            <w:r w:rsidRPr="002461C4">
              <w:rPr>
                <w:rFonts w:ascii="Book Antiqua" w:hAnsi="Book Antiqua"/>
                <w:color w:val="000000" w:themeColor="text1"/>
                <w:spacing w:val="1"/>
                <w:w w:val="95"/>
                <w:sz w:val="22"/>
                <w:szCs w:val="22"/>
                <w:lang w:val="hr-HR"/>
              </w:rPr>
              <w:t xml:space="preserve"> </w:t>
            </w:r>
            <w:r w:rsidRPr="002461C4">
              <w:rPr>
                <w:rFonts w:ascii="Book Antiqua" w:hAnsi="Book Antiqua"/>
                <w:color w:val="000000" w:themeColor="text1"/>
                <w:sz w:val="22"/>
                <w:szCs w:val="22"/>
                <w:lang w:val="hr-HR"/>
              </w:rPr>
              <w:t>privatnim</w:t>
            </w:r>
            <w:r w:rsidRPr="002461C4">
              <w:rPr>
                <w:rFonts w:ascii="Book Antiqua" w:hAnsi="Book Antiqua"/>
                <w:color w:val="000000" w:themeColor="text1"/>
                <w:spacing w:val="-12"/>
                <w:sz w:val="22"/>
                <w:szCs w:val="22"/>
                <w:lang w:val="hr-HR"/>
              </w:rPr>
              <w:t xml:space="preserve"> </w:t>
            </w:r>
            <w:r w:rsidRPr="002461C4">
              <w:rPr>
                <w:rFonts w:ascii="Book Antiqua" w:hAnsi="Book Antiqua"/>
                <w:color w:val="000000" w:themeColor="text1"/>
                <w:sz w:val="22"/>
                <w:szCs w:val="22"/>
                <w:lang w:val="hr-HR"/>
              </w:rPr>
              <w:t>vrtićima</w:t>
            </w:r>
            <w:r w:rsidRPr="002461C4">
              <w:rPr>
                <w:rFonts w:ascii="Book Antiqua" w:hAnsi="Book Antiqua"/>
                <w:color w:val="000000" w:themeColor="text1"/>
                <w:spacing w:val="-11"/>
                <w:sz w:val="22"/>
                <w:szCs w:val="22"/>
                <w:lang w:val="hr-HR"/>
              </w:rPr>
              <w:t xml:space="preserve"> </w:t>
            </w:r>
            <w:r w:rsidRPr="002461C4">
              <w:rPr>
                <w:rFonts w:ascii="Book Antiqua" w:hAnsi="Book Antiqua"/>
                <w:color w:val="000000" w:themeColor="text1"/>
                <w:sz w:val="22"/>
                <w:szCs w:val="22"/>
                <w:lang w:val="hr-HR"/>
              </w:rPr>
              <w:t>-</w:t>
            </w:r>
            <w:r w:rsidRPr="002461C4">
              <w:rPr>
                <w:rFonts w:ascii="Book Antiqua" w:hAnsi="Book Antiqua"/>
                <w:color w:val="000000" w:themeColor="text1"/>
                <w:spacing w:val="-12"/>
                <w:sz w:val="22"/>
                <w:szCs w:val="22"/>
                <w:lang w:val="hr-HR"/>
              </w:rPr>
              <w:t xml:space="preserve"> </w:t>
            </w:r>
            <w:r w:rsidRPr="002461C4">
              <w:rPr>
                <w:rFonts w:ascii="Book Antiqua" w:hAnsi="Book Antiqua"/>
                <w:color w:val="000000" w:themeColor="text1"/>
                <w:sz w:val="22"/>
                <w:szCs w:val="22"/>
                <w:lang w:val="hr-HR"/>
              </w:rPr>
              <w:t>Dječjem</w:t>
            </w:r>
            <w:r w:rsidRPr="002461C4">
              <w:rPr>
                <w:rFonts w:ascii="Book Antiqua" w:hAnsi="Book Antiqua"/>
                <w:color w:val="000000" w:themeColor="text1"/>
                <w:spacing w:val="-11"/>
                <w:sz w:val="22"/>
                <w:szCs w:val="22"/>
                <w:lang w:val="hr-HR"/>
              </w:rPr>
              <w:t xml:space="preserve"> </w:t>
            </w:r>
            <w:r w:rsidRPr="002461C4">
              <w:rPr>
                <w:rFonts w:ascii="Book Antiqua" w:hAnsi="Book Antiqua"/>
                <w:color w:val="000000" w:themeColor="text1"/>
                <w:sz w:val="22"/>
                <w:szCs w:val="22"/>
                <w:lang w:val="hr-HR"/>
              </w:rPr>
              <w:t>vrtiću</w:t>
            </w:r>
            <w:r w:rsidRPr="002461C4">
              <w:rPr>
                <w:rFonts w:ascii="Book Antiqua" w:hAnsi="Book Antiqua"/>
                <w:color w:val="000000" w:themeColor="text1"/>
                <w:spacing w:val="-12"/>
                <w:sz w:val="22"/>
                <w:szCs w:val="22"/>
                <w:lang w:val="hr-HR"/>
              </w:rPr>
              <w:t xml:space="preserve"> </w:t>
            </w:r>
            <w:r w:rsidRPr="002461C4">
              <w:rPr>
                <w:rFonts w:ascii="Book Antiqua" w:hAnsi="Book Antiqua"/>
                <w:color w:val="000000" w:themeColor="text1"/>
                <w:sz w:val="22"/>
                <w:szCs w:val="22"/>
                <w:lang w:val="hr-HR"/>
              </w:rPr>
              <w:t>„</w:t>
            </w:r>
            <w:proofErr w:type="spellStart"/>
            <w:r w:rsidRPr="002461C4">
              <w:rPr>
                <w:rFonts w:ascii="Book Antiqua" w:hAnsi="Book Antiqua"/>
                <w:color w:val="000000" w:themeColor="text1"/>
                <w:sz w:val="22"/>
                <w:szCs w:val="22"/>
                <w:lang w:val="hr-HR"/>
              </w:rPr>
              <w:t>Didi</w:t>
            </w:r>
            <w:proofErr w:type="spellEnd"/>
            <w:r w:rsidRPr="002461C4">
              <w:rPr>
                <w:rFonts w:ascii="Book Antiqua" w:hAnsi="Book Antiqua"/>
                <w:color w:val="000000" w:themeColor="text1"/>
                <w:sz w:val="22"/>
                <w:szCs w:val="22"/>
                <w:lang w:val="hr-HR"/>
              </w:rPr>
              <w:t>“,</w:t>
            </w:r>
            <w:r w:rsidRPr="002461C4">
              <w:rPr>
                <w:rFonts w:ascii="Book Antiqua" w:hAnsi="Book Antiqua"/>
                <w:color w:val="000000" w:themeColor="text1"/>
                <w:spacing w:val="-11"/>
                <w:sz w:val="22"/>
                <w:szCs w:val="22"/>
                <w:lang w:val="hr-HR"/>
              </w:rPr>
              <w:t xml:space="preserve"> </w:t>
            </w:r>
            <w:r w:rsidRPr="002461C4">
              <w:rPr>
                <w:rFonts w:ascii="Book Antiqua" w:hAnsi="Book Antiqua"/>
                <w:color w:val="000000" w:themeColor="text1"/>
                <w:sz w:val="22"/>
                <w:szCs w:val="22"/>
                <w:lang w:val="hr-HR"/>
              </w:rPr>
              <w:t>Dječjem</w:t>
            </w:r>
            <w:r w:rsidRPr="002461C4">
              <w:rPr>
                <w:rFonts w:ascii="Book Antiqua" w:hAnsi="Book Antiqua"/>
                <w:color w:val="000000" w:themeColor="text1"/>
                <w:spacing w:val="-11"/>
                <w:sz w:val="22"/>
                <w:szCs w:val="22"/>
                <w:lang w:val="hr-HR"/>
              </w:rPr>
              <w:t xml:space="preserve"> </w:t>
            </w:r>
            <w:r w:rsidRPr="002461C4">
              <w:rPr>
                <w:rFonts w:ascii="Book Antiqua" w:hAnsi="Book Antiqua"/>
                <w:color w:val="000000" w:themeColor="text1"/>
                <w:sz w:val="22"/>
                <w:szCs w:val="22"/>
                <w:lang w:val="hr-HR"/>
              </w:rPr>
              <w:t>vrtiću</w:t>
            </w:r>
            <w:r w:rsidRPr="002461C4">
              <w:rPr>
                <w:rFonts w:ascii="Book Antiqua" w:hAnsi="Book Antiqua"/>
                <w:color w:val="000000" w:themeColor="text1"/>
                <w:spacing w:val="-12"/>
                <w:sz w:val="22"/>
                <w:szCs w:val="22"/>
                <w:lang w:val="hr-HR"/>
              </w:rPr>
              <w:t xml:space="preserve"> </w:t>
            </w:r>
            <w:r w:rsidRPr="002461C4">
              <w:rPr>
                <w:rFonts w:ascii="Book Antiqua" w:hAnsi="Book Antiqua"/>
                <w:color w:val="000000" w:themeColor="text1"/>
                <w:sz w:val="22"/>
                <w:szCs w:val="22"/>
                <w:lang w:val="hr-HR"/>
              </w:rPr>
              <w:t>„Buba</w:t>
            </w:r>
            <w:r w:rsidRPr="002461C4">
              <w:rPr>
                <w:rFonts w:ascii="Book Antiqua" w:hAnsi="Book Antiqua"/>
                <w:color w:val="000000" w:themeColor="text1"/>
                <w:spacing w:val="-11"/>
                <w:sz w:val="22"/>
                <w:szCs w:val="22"/>
                <w:lang w:val="hr-HR"/>
              </w:rPr>
              <w:t xml:space="preserve"> </w:t>
            </w:r>
            <w:proofErr w:type="spellStart"/>
            <w:r w:rsidRPr="002461C4">
              <w:rPr>
                <w:rFonts w:ascii="Book Antiqua" w:hAnsi="Book Antiqua"/>
                <w:color w:val="000000" w:themeColor="text1"/>
                <w:sz w:val="22"/>
                <w:szCs w:val="22"/>
                <w:lang w:val="hr-HR"/>
              </w:rPr>
              <w:t>Biba</w:t>
            </w:r>
            <w:proofErr w:type="spellEnd"/>
            <w:r w:rsidRPr="002461C4">
              <w:rPr>
                <w:rFonts w:ascii="Book Antiqua" w:hAnsi="Book Antiqua"/>
                <w:color w:val="000000" w:themeColor="text1"/>
                <w:sz w:val="22"/>
                <w:szCs w:val="22"/>
                <w:lang w:val="hr-HR"/>
              </w:rPr>
              <w:t>“</w:t>
            </w:r>
            <w:r w:rsidRPr="002461C4">
              <w:rPr>
                <w:rFonts w:ascii="Book Antiqua" w:hAnsi="Book Antiqua"/>
                <w:color w:val="000000" w:themeColor="text1"/>
                <w:spacing w:val="-12"/>
                <w:sz w:val="22"/>
                <w:szCs w:val="22"/>
                <w:lang w:val="hr-HR"/>
              </w:rPr>
              <w:t xml:space="preserve"> ,</w:t>
            </w:r>
            <w:r w:rsidRPr="002461C4">
              <w:rPr>
                <w:rFonts w:ascii="Book Antiqua" w:hAnsi="Book Antiqua"/>
                <w:color w:val="000000" w:themeColor="text1"/>
                <w:spacing w:val="-11"/>
                <w:sz w:val="22"/>
                <w:szCs w:val="22"/>
                <w:lang w:val="hr-HR"/>
              </w:rPr>
              <w:t xml:space="preserve"> </w:t>
            </w:r>
            <w:r w:rsidRPr="002461C4">
              <w:rPr>
                <w:rFonts w:ascii="Book Antiqua" w:hAnsi="Book Antiqua"/>
                <w:color w:val="000000" w:themeColor="text1"/>
                <w:sz w:val="22"/>
                <w:szCs w:val="22"/>
                <w:lang w:val="hr-HR"/>
              </w:rPr>
              <w:t>Dječjem</w:t>
            </w:r>
            <w:r w:rsidRPr="002461C4">
              <w:rPr>
                <w:rFonts w:ascii="Book Antiqua" w:hAnsi="Book Antiqua"/>
                <w:color w:val="000000" w:themeColor="text1"/>
                <w:spacing w:val="-11"/>
                <w:sz w:val="22"/>
                <w:szCs w:val="22"/>
                <w:lang w:val="hr-HR"/>
              </w:rPr>
              <w:t xml:space="preserve"> </w:t>
            </w:r>
            <w:r w:rsidRPr="002461C4">
              <w:rPr>
                <w:rFonts w:ascii="Book Antiqua" w:hAnsi="Book Antiqua"/>
                <w:color w:val="000000" w:themeColor="text1"/>
                <w:sz w:val="22"/>
                <w:szCs w:val="22"/>
                <w:lang w:val="hr-HR"/>
              </w:rPr>
              <w:t>vrtiću</w:t>
            </w:r>
            <w:r w:rsidRPr="002461C4">
              <w:rPr>
                <w:rFonts w:ascii="Book Antiqua" w:hAnsi="Book Antiqua"/>
                <w:color w:val="000000" w:themeColor="text1"/>
                <w:spacing w:val="-12"/>
                <w:sz w:val="22"/>
                <w:szCs w:val="22"/>
                <w:lang w:val="hr-HR"/>
              </w:rPr>
              <w:t xml:space="preserve"> </w:t>
            </w:r>
            <w:r w:rsidRPr="002461C4">
              <w:rPr>
                <w:rFonts w:ascii="Book Antiqua" w:hAnsi="Book Antiqua"/>
                <w:color w:val="000000" w:themeColor="text1"/>
                <w:sz w:val="22"/>
                <w:szCs w:val="22"/>
                <w:lang w:val="hr-HR"/>
              </w:rPr>
              <w:t>„Vrapčić“ i Dječjem vrtiću „Čarobna šuma“.</w:t>
            </w:r>
          </w:p>
          <w:p w14:paraId="235E745E" w14:textId="77777777" w:rsidR="0044688E" w:rsidRPr="002461C4" w:rsidRDefault="0044688E" w:rsidP="00622D14">
            <w:pPr>
              <w:spacing w:after="0"/>
              <w:rPr>
                <w:rFonts w:ascii="Book Antiqua" w:eastAsia="Times New Roman" w:hAnsi="Book Antiqua" w:cs="Arial"/>
                <w:color w:val="000000" w:themeColor="text1"/>
                <w:lang w:eastAsia="hr-HR"/>
              </w:rPr>
            </w:pPr>
          </w:p>
        </w:tc>
      </w:tr>
      <w:tr w:rsidR="0044688E" w:rsidRPr="00AB133B" w14:paraId="0A2BA3C7"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7CC1CAEE" w14:textId="77777777" w:rsidR="0044688E" w:rsidRPr="002461C4" w:rsidRDefault="0044688E" w:rsidP="00622D14">
            <w:pPr>
              <w:spacing w:after="0"/>
              <w:rPr>
                <w:rFonts w:ascii="Book Antiqua" w:eastAsia="Times New Roman" w:hAnsi="Book Antiqua" w:cs="Arial"/>
                <w:color w:val="000000" w:themeColor="text1"/>
                <w:lang w:eastAsia="hr-HR"/>
              </w:rPr>
            </w:pPr>
            <w:r w:rsidRPr="002461C4">
              <w:rPr>
                <w:rFonts w:ascii="Book Antiqua" w:eastAsia="Times New Roman" w:hAnsi="Book Antiqua" w:cs="Arial"/>
                <w:b/>
                <w:bCs/>
                <w:color w:val="000000" w:themeColor="text1"/>
                <w:lang w:eastAsia="hr-HR"/>
              </w:rPr>
              <w:t>Zakonske i druge pravne osnove programa</w:t>
            </w:r>
            <w:r w:rsidRPr="002461C4">
              <w:rPr>
                <w:rFonts w:ascii="Book Antiqua" w:eastAsia="Times New Roman" w:hAnsi="Book Antiqua" w:cs="Arial"/>
                <w:color w:val="000000" w:themeColor="text1"/>
                <w:lang w:eastAsia="hr-HR"/>
              </w:rPr>
              <w:t>:</w:t>
            </w:r>
          </w:p>
          <w:p w14:paraId="3192F9C8" w14:textId="77777777" w:rsidR="0044688E" w:rsidRPr="002461C4" w:rsidRDefault="0044688E" w:rsidP="00622D14">
            <w:pPr>
              <w:pStyle w:val="Tijeloteksta"/>
              <w:tabs>
                <w:tab w:val="left" w:pos="2402"/>
              </w:tabs>
              <w:spacing w:line="276" w:lineRule="auto"/>
              <w:ind w:left="146"/>
              <w:jc w:val="both"/>
              <w:rPr>
                <w:rFonts w:ascii="Book Antiqua" w:hAnsi="Book Antiqua" w:cs="Arial"/>
                <w:color w:val="000000" w:themeColor="text1"/>
                <w:sz w:val="22"/>
                <w:szCs w:val="22"/>
                <w:lang w:val="hr-HR"/>
              </w:rPr>
            </w:pPr>
            <w:r w:rsidRPr="002461C4">
              <w:rPr>
                <w:rFonts w:ascii="Book Antiqua" w:hAnsi="Book Antiqua" w:cs="Arial"/>
                <w:color w:val="000000" w:themeColor="text1"/>
                <w:spacing w:val="-1"/>
                <w:sz w:val="22"/>
                <w:szCs w:val="22"/>
                <w:lang w:val="hr-HR"/>
              </w:rPr>
              <w:t>Zakon</w:t>
            </w:r>
            <w:r w:rsidRPr="002461C4">
              <w:rPr>
                <w:rFonts w:ascii="Book Antiqua" w:hAnsi="Book Antiqua" w:cs="Arial"/>
                <w:color w:val="000000" w:themeColor="text1"/>
                <w:spacing w:val="-13"/>
                <w:sz w:val="22"/>
                <w:szCs w:val="22"/>
                <w:lang w:val="hr-HR"/>
              </w:rPr>
              <w:t xml:space="preserve"> </w:t>
            </w:r>
            <w:r w:rsidRPr="002461C4">
              <w:rPr>
                <w:rFonts w:ascii="Book Antiqua" w:hAnsi="Book Antiqua" w:cs="Arial"/>
                <w:color w:val="000000" w:themeColor="text1"/>
                <w:spacing w:val="-1"/>
                <w:sz w:val="22"/>
                <w:szCs w:val="22"/>
                <w:lang w:val="hr-HR"/>
              </w:rPr>
              <w:t>o</w:t>
            </w:r>
            <w:r w:rsidRPr="002461C4">
              <w:rPr>
                <w:rFonts w:ascii="Book Antiqua" w:hAnsi="Book Antiqua" w:cs="Arial"/>
                <w:color w:val="000000" w:themeColor="text1"/>
                <w:spacing w:val="-12"/>
                <w:sz w:val="22"/>
                <w:szCs w:val="22"/>
                <w:lang w:val="hr-HR"/>
              </w:rPr>
              <w:t xml:space="preserve"> </w:t>
            </w:r>
            <w:r w:rsidRPr="002461C4">
              <w:rPr>
                <w:rFonts w:ascii="Book Antiqua" w:hAnsi="Book Antiqua" w:cs="Arial"/>
                <w:color w:val="000000" w:themeColor="text1"/>
                <w:spacing w:val="-1"/>
                <w:sz w:val="22"/>
                <w:szCs w:val="22"/>
                <w:lang w:val="hr-HR"/>
              </w:rPr>
              <w:t>lokalnoj</w:t>
            </w:r>
            <w:r w:rsidRPr="002461C4">
              <w:rPr>
                <w:rFonts w:ascii="Book Antiqua" w:hAnsi="Book Antiqua" w:cs="Arial"/>
                <w:color w:val="000000" w:themeColor="text1"/>
                <w:spacing w:val="-12"/>
                <w:sz w:val="22"/>
                <w:szCs w:val="22"/>
                <w:lang w:val="hr-HR"/>
              </w:rPr>
              <w:t xml:space="preserve"> </w:t>
            </w:r>
            <w:r w:rsidRPr="002461C4">
              <w:rPr>
                <w:rFonts w:ascii="Book Antiqua" w:hAnsi="Book Antiqua" w:cs="Arial"/>
                <w:color w:val="000000" w:themeColor="text1"/>
                <w:spacing w:val="-1"/>
                <w:sz w:val="22"/>
                <w:szCs w:val="22"/>
                <w:lang w:val="hr-HR"/>
              </w:rPr>
              <w:t>i</w:t>
            </w:r>
            <w:r w:rsidRPr="002461C4">
              <w:rPr>
                <w:rFonts w:ascii="Book Antiqua" w:hAnsi="Book Antiqua" w:cs="Arial"/>
                <w:color w:val="000000" w:themeColor="text1"/>
                <w:spacing w:val="-12"/>
                <w:sz w:val="22"/>
                <w:szCs w:val="22"/>
                <w:lang w:val="hr-HR"/>
              </w:rPr>
              <w:t xml:space="preserve"> </w:t>
            </w:r>
            <w:r w:rsidRPr="002461C4">
              <w:rPr>
                <w:rFonts w:ascii="Book Antiqua" w:hAnsi="Book Antiqua" w:cs="Arial"/>
                <w:color w:val="000000" w:themeColor="text1"/>
                <w:spacing w:val="-1"/>
                <w:sz w:val="22"/>
                <w:szCs w:val="22"/>
                <w:lang w:val="hr-HR"/>
              </w:rPr>
              <w:t>područnoj</w:t>
            </w:r>
            <w:r w:rsidRPr="002461C4">
              <w:rPr>
                <w:rFonts w:ascii="Book Antiqua" w:hAnsi="Book Antiqua" w:cs="Arial"/>
                <w:color w:val="000000" w:themeColor="text1"/>
                <w:spacing w:val="-13"/>
                <w:sz w:val="22"/>
                <w:szCs w:val="22"/>
                <w:lang w:val="hr-HR"/>
              </w:rPr>
              <w:t xml:space="preserve"> </w:t>
            </w:r>
            <w:r w:rsidRPr="002461C4">
              <w:rPr>
                <w:rFonts w:ascii="Book Antiqua" w:hAnsi="Book Antiqua" w:cs="Arial"/>
                <w:color w:val="000000" w:themeColor="text1"/>
                <w:sz w:val="22"/>
                <w:szCs w:val="22"/>
                <w:lang w:val="hr-HR"/>
              </w:rPr>
              <w:t>(regionalnoj)</w:t>
            </w:r>
            <w:r w:rsidRPr="002461C4">
              <w:rPr>
                <w:rFonts w:ascii="Book Antiqua" w:hAnsi="Book Antiqua" w:cs="Arial"/>
                <w:color w:val="000000" w:themeColor="text1"/>
                <w:spacing w:val="-12"/>
                <w:sz w:val="22"/>
                <w:szCs w:val="22"/>
                <w:lang w:val="hr-HR"/>
              </w:rPr>
              <w:t xml:space="preserve"> </w:t>
            </w:r>
            <w:r w:rsidRPr="002461C4">
              <w:rPr>
                <w:rFonts w:ascii="Book Antiqua" w:hAnsi="Book Antiqua" w:cs="Arial"/>
                <w:color w:val="000000" w:themeColor="text1"/>
                <w:sz w:val="22"/>
                <w:szCs w:val="22"/>
                <w:lang w:val="hr-HR"/>
              </w:rPr>
              <w:t>samoupravi(„Narodne novine“, broj  33/01, 60/01 – vjerodostojno tumačenje, 129/05, 109/07, 125/08, 36/09, 150/11, 144/12 i 19/13 – pročišćeni tekst, 137/15 – ispravak, 123/17, 98/19 i 144/20), Zakon</w:t>
            </w:r>
            <w:r w:rsidRPr="002461C4">
              <w:rPr>
                <w:rFonts w:ascii="Book Antiqua" w:hAnsi="Book Antiqua" w:cs="Arial"/>
                <w:color w:val="000000" w:themeColor="text1"/>
                <w:spacing w:val="-12"/>
                <w:sz w:val="22"/>
                <w:szCs w:val="22"/>
                <w:lang w:val="hr-HR"/>
              </w:rPr>
              <w:t xml:space="preserve"> </w:t>
            </w:r>
            <w:r w:rsidRPr="002461C4">
              <w:rPr>
                <w:rFonts w:ascii="Book Antiqua" w:hAnsi="Book Antiqua" w:cs="Arial"/>
                <w:color w:val="000000" w:themeColor="text1"/>
                <w:sz w:val="22"/>
                <w:szCs w:val="22"/>
                <w:lang w:val="hr-HR"/>
              </w:rPr>
              <w:t>o</w:t>
            </w:r>
            <w:r w:rsidRPr="002461C4">
              <w:rPr>
                <w:rFonts w:ascii="Book Antiqua" w:hAnsi="Book Antiqua" w:cs="Arial"/>
                <w:color w:val="000000" w:themeColor="text1"/>
                <w:spacing w:val="-12"/>
                <w:sz w:val="22"/>
                <w:szCs w:val="22"/>
                <w:lang w:val="hr-HR"/>
              </w:rPr>
              <w:t xml:space="preserve"> </w:t>
            </w:r>
            <w:r w:rsidRPr="002461C4">
              <w:rPr>
                <w:rFonts w:ascii="Book Antiqua" w:hAnsi="Book Antiqua" w:cs="Arial"/>
                <w:color w:val="000000" w:themeColor="text1"/>
                <w:sz w:val="22"/>
                <w:szCs w:val="22"/>
                <w:lang w:val="hr-HR"/>
              </w:rPr>
              <w:t>predškolskom</w:t>
            </w:r>
            <w:r w:rsidRPr="002461C4">
              <w:rPr>
                <w:rFonts w:ascii="Book Antiqua" w:hAnsi="Book Antiqua" w:cs="Arial"/>
                <w:color w:val="000000" w:themeColor="text1"/>
                <w:spacing w:val="-13"/>
                <w:sz w:val="22"/>
                <w:szCs w:val="22"/>
                <w:lang w:val="hr-HR"/>
              </w:rPr>
              <w:t xml:space="preserve"> </w:t>
            </w:r>
            <w:r w:rsidRPr="002461C4">
              <w:rPr>
                <w:rFonts w:ascii="Book Antiqua" w:hAnsi="Book Antiqua" w:cs="Arial"/>
                <w:color w:val="000000" w:themeColor="text1"/>
                <w:sz w:val="22"/>
                <w:szCs w:val="22"/>
                <w:lang w:val="hr-HR"/>
              </w:rPr>
              <w:t>odgoju</w:t>
            </w:r>
            <w:r w:rsidRPr="002461C4">
              <w:rPr>
                <w:rFonts w:ascii="Book Antiqua" w:hAnsi="Book Antiqua" w:cs="Arial"/>
                <w:color w:val="000000" w:themeColor="text1"/>
                <w:spacing w:val="-12"/>
                <w:sz w:val="22"/>
                <w:szCs w:val="22"/>
                <w:lang w:val="hr-HR"/>
              </w:rPr>
              <w:t xml:space="preserve"> </w:t>
            </w:r>
            <w:r w:rsidRPr="002461C4">
              <w:rPr>
                <w:rFonts w:ascii="Book Antiqua" w:hAnsi="Book Antiqua" w:cs="Arial"/>
                <w:color w:val="000000" w:themeColor="text1"/>
                <w:sz w:val="22"/>
                <w:szCs w:val="22"/>
                <w:lang w:val="hr-HR"/>
              </w:rPr>
              <w:t>i</w:t>
            </w:r>
            <w:r w:rsidRPr="002461C4">
              <w:rPr>
                <w:rFonts w:ascii="Book Antiqua" w:hAnsi="Book Antiqua" w:cs="Arial"/>
                <w:color w:val="000000" w:themeColor="text1"/>
                <w:spacing w:val="-12"/>
                <w:sz w:val="22"/>
                <w:szCs w:val="22"/>
                <w:lang w:val="hr-HR"/>
              </w:rPr>
              <w:t xml:space="preserve"> </w:t>
            </w:r>
            <w:r w:rsidRPr="002461C4">
              <w:rPr>
                <w:rFonts w:ascii="Book Antiqua" w:hAnsi="Book Antiqua" w:cs="Arial"/>
                <w:color w:val="000000" w:themeColor="text1"/>
                <w:sz w:val="22"/>
                <w:szCs w:val="22"/>
                <w:lang w:val="hr-HR"/>
              </w:rPr>
              <w:t>obrazovanju („Narodne novine“, broj 10/97, 107/07, 94/13, 98/19, 57/22, 101/23).</w:t>
            </w:r>
          </w:p>
          <w:p w14:paraId="6E854818" w14:textId="77777777" w:rsidR="0044688E" w:rsidRPr="002461C4" w:rsidRDefault="0044688E" w:rsidP="00622D14">
            <w:pPr>
              <w:spacing w:after="0"/>
              <w:rPr>
                <w:rFonts w:ascii="Book Antiqua" w:eastAsia="Times New Roman" w:hAnsi="Book Antiqua" w:cs="Arial"/>
                <w:color w:val="000000" w:themeColor="text1"/>
                <w:lang w:eastAsia="hr-HR"/>
              </w:rPr>
            </w:pPr>
          </w:p>
        </w:tc>
      </w:tr>
      <w:tr w:rsidR="0044688E" w:rsidRPr="00AB133B" w14:paraId="23DB551E"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4736C1DD" w14:textId="77777777" w:rsidR="0044688E" w:rsidRPr="002461C4" w:rsidRDefault="0044688E" w:rsidP="00622D14">
            <w:pPr>
              <w:spacing w:after="0"/>
              <w:rPr>
                <w:rFonts w:ascii="Book Antiqua" w:eastAsia="Times New Roman" w:hAnsi="Book Antiqua" w:cs="Arial"/>
                <w:b/>
                <w:bCs/>
                <w:color w:val="000000" w:themeColor="text1"/>
                <w:lang w:eastAsia="hr-HR"/>
              </w:rPr>
            </w:pPr>
            <w:r w:rsidRPr="002461C4">
              <w:rPr>
                <w:rFonts w:ascii="Book Antiqua" w:eastAsia="Times New Roman" w:hAnsi="Book Antiqua" w:cs="Arial"/>
                <w:b/>
                <w:bCs/>
                <w:color w:val="000000" w:themeColor="text1"/>
                <w:lang w:eastAsia="hr-HR"/>
              </w:rPr>
              <w:t>Ciljevi provedbe programa u razdoblju 2023.-2025.</w:t>
            </w:r>
          </w:p>
          <w:p w14:paraId="1AB81A72" w14:textId="77777777" w:rsidR="0044688E" w:rsidRPr="002461C4" w:rsidRDefault="0044688E" w:rsidP="00622D14">
            <w:pPr>
              <w:spacing w:after="0"/>
              <w:rPr>
                <w:rFonts w:ascii="Book Antiqua" w:eastAsia="Times New Roman" w:hAnsi="Book Antiqua" w:cs="Arial"/>
                <w:i/>
                <w:iCs/>
                <w:color w:val="000000" w:themeColor="text1"/>
                <w:lang w:eastAsia="hr-HR"/>
              </w:rPr>
            </w:pPr>
            <w:r w:rsidRPr="002461C4">
              <w:rPr>
                <w:rFonts w:ascii="Book Antiqua" w:hAnsi="Book Antiqua"/>
                <w:color w:val="000000" w:themeColor="text1"/>
                <w:w w:val="95"/>
              </w:rPr>
              <w:t>uključenje</w:t>
            </w:r>
            <w:r w:rsidRPr="002461C4">
              <w:rPr>
                <w:rFonts w:ascii="Book Antiqua" w:hAnsi="Book Antiqua"/>
                <w:color w:val="000000" w:themeColor="text1"/>
                <w:spacing w:val="14"/>
                <w:w w:val="95"/>
              </w:rPr>
              <w:t xml:space="preserve"> </w:t>
            </w:r>
            <w:r w:rsidRPr="002461C4">
              <w:rPr>
                <w:rFonts w:ascii="Book Antiqua" w:hAnsi="Book Antiqua"/>
                <w:color w:val="000000" w:themeColor="text1"/>
                <w:w w:val="95"/>
              </w:rPr>
              <w:t>djece</w:t>
            </w:r>
            <w:r w:rsidRPr="002461C4">
              <w:rPr>
                <w:rFonts w:ascii="Book Antiqua" w:hAnsi="Book Antiqua"/>
                <w:color w:val="000000" w:themeColor="text1"/>
                <w:spacing w:val="15"/>
                <w:w w:val="95"/>
              </w:rPr>
              <w:t xml:space="preserve"> </w:t>
            </w:r>
            <w:r w:rsidRPr="002461C4">
              <w:rPr>
                <w:rFonts w:ascii="Book Antiqua" w:hAnsi="Book Antiqua"/>
                <w:color w:val="000000" w:themeColor="text1"/>
                <w:w w:val="95"/>
              </w:rPr>
              <w:t>u</w:t>
            </w:r>
            <w:r w:rsidRPr="002461C4">
              <w:rPr>
                <w:rFonts w:ascii="Book Antiqua" w:hAnsi="Book Antiqua"/>
                <w:color w:val="000000" w:themeColor="text1"/>
                <w:spacing w:val="14"/>
                <w:w w:val="95"/>
              </w:rPr>
              <w:t xml:space="preserve"> </w:t>
            </w:r>
            <w:r w:rsidRPr="002461C4">
              <w:rPr>
                <w:rFonts w:ascii="Book Antiqua" w:hAnsi="Book Antiqua"/>
                <w:color w:val="000000" w:themeColor="text1"/>
                <w:w w:val="95"/>
              </w:rPr>
              <w:t>program</w:t>
            </w:r>
            <w:r w:rsidRPr="002461C4">
              <w:rPr>
                <w:rFonts w:ascii="Book Antiqua" w:hAnsi="Book Antiqua"/>
                <w:color w:val="000000" w:themeColor="text1"/>
                <w:spacing w:val="14"/>
                <w:w w:val="95"/>
              </w:rPr>
              <w:t xml:space="preserve"> </w:t>
            </w:r>
            <w:r w:rsidRPr="002461C4">
              <w:rPr>
                <w:rFonts w:ascii="Book Antiqua" w:hAnsi="Book Antiqua"/>
                <w:color w:val="000000" w:themeColor="text1"/>
                <w:w w:val="95"/>
              </w:rPr>
              <w:t>predškolskog</w:t>
            </w:r>
            <w:r w:rsidRPr="002461C4">
              <w:rPr>
                <w:rFonts w:ascii="Book Antiqua" w:hAnsi="Book Antiqua"/>
                <w:color w:val="000000" w:themeColor="text1"/>
                <w:spacing w:val="15"/>
                <w:w w:val="95"/>
              </w:rPr>
              <w:t xml:space="preserve"> </w:t>
            </w:r>
            <w:r w:rsidRPr="002461C4">
              <w:rPr>
                <w:rFonts w:ascii="Book Antiqua" w:hAnsi="Book Antiqua"/>
                <w:color w:val="000000" w:themeColor="text1"/>
                <w:w w:val="95"/>
              </w:rPr>
              <w:t>odgoja</w:t>
            </w:r>
            <w:r w:rsidRPr="002461C4">
              <w:rPr>
                <w:rFonts w:ascii="Book Antiqua" w:hAnsi="Book Antiqua"/>
                <w:color w:val="000000" w:themeColor="text1"/>
                <w:spacing w:val="14"/>
                <w:w w:val="95"/>
              </w:rPr>
              <w:t xml:space="preserve"> </w:t>
            </w:r>
            <w:r w:rsidRPr="002461C4">
              <w:rPr>
                <w:rFonts w:ascii="Book Antiqua" w:hAnsi="Book Antiqua"/>
                <w:color w:val="000000" w:themeColor="text1"/>
                <w:w w:val="95"/>
              </w:rPr>
              <w:t>i</w:t>
            </w:r>
            <w:r w:rsidRPr="002461C4">
              <w:rPr>
                <w:rFonts w:ascii="Book Antiqua" w:hAnsi="Book Antiqua"/>
                <w:color w:val="000000" w:themeColor="text1"/>
                <w:spacing w:val="14"/>
                <w:w w:val="95"/>
              </w:rPr>
              <w:t xml:space="preserve"> </w:t>
            </w:r>
            <w:r w:rsidRPr="002461C4">
              <w:rPr>
                <w:rFonts w:ascii="Book Antiqua" w:hAnsi="Book Antiqua"/>
                <w:color w:val="000000" w:themeColor="text1"/>
                <w:w w:val="95"/>
              </w:rPr>
              <w:t xml:space="preserve">obrazovanja u ustanovama </w:t>
            </w:r>
            <w:proofErr w:type="spellStart"/>
            <w:r w:rsidRPr="002461C4">
              <w:rPr>
                <w:rFonts w:ascii="Book Antiqua" w:hAnsi="Book Antiqua"/>
                <w:color w:val="000000" w:themeColor="text1"/>
                <w:w w:val="95"/>
              </w:rPr>
              <w:t>preškolskog</w:t>
            </w:r>
            <w:proofErr w:type="spellEnd"/>
            <w:r w:rsidRPr="002461C4">
              <w:rPr>
                <w:rFonts w:ascii="Book Antiqua" w:hAnsi="Book Antiqua"/>
                <w:color w:val="000000" w:themeColor="text1"/>
                <w:w w:val="95"/>
              </w:rPr>
              <w:t xml:space="preserve"> odgoja</w:t>
            </w:r>
            <w:r>
              <w:rPr>
                <w:rFonts w:ascii="Book Antiqua" w:hAnsi="Book Antiqua"/>
                <w:color w:val="000000" w:themeColor="text1"/>
                <w:w w:val="95"/>
              </w:rPr>
              <w:t xml:space="preserve"> i obrazovanja</w:t>
            </w:r>
            <w:r w:rsidRPr="002461C4">
              <w:rPr>
                <w:rFonts w:ascii="Book Antiqua" w:hAnsi="Book Antiqua"/>
                <w:color w:val="000000" w:themeColor="text1"/>
                <w:w w:val="95"/>
              </w:rPr>
              <w:t xml:space="preserve"> drugih osnivača</w:t>
            </w:r>
            <w:r>
              <w:rPr>
                <w:rFonts w:ascii="Book Antiqua" w:hAnsi="Book Antiqua"/>
                <w:color w:val="000000" w:themeColor="text1"/>
                <w:w w:val="95"/>
              </w:rPr>
              <w:t xml:space="preserve"> ( privatni dječji vrtići).</w:t>
            </w:r>
          </w:p>
        </w:tc>
      </w:tr>
    </w:tbl>
    <w:p w14:paraId="305D213D" w14:textId="77777777" w:rsidR="0044688E" w:rsidRPr="00AB133B" w:rsidRDefault="0044688E" w:rsidP="0044688E">
      <w:pPr>
        <w:rPr>
          <w:rFonts w:ascii="Book Antiqua" w:hAnsi="Book Antiqua"/>
          <w:color w:val="FF0000"/>
        </w:rPr>
      </w:pPr>
    </w:p>
    <w:p w14:paraId="7FD0E39E" w14:textId="77777777" w:rsidR="0044688E" w:rsidRPr="002461C4" w:rsidRDefault="0044688E" w:rsidP="0044688E">
      <w:pPr>
        <w:pStyle w:val="Odlomakpopisa"/>
        <w:numPr>
          <w:ilvl w:val="0"/>
          <w:numId w:val="1"/>
        </w:numPr>
        <w:spacing w:after="0"/>
        <w:rPr>
          <w:rFonts w:ascii="Book Antiqua" w:hAnsi="Book Antiqua" w:cs="Arial"/>
          <w:b/>
          <w:bCs/>
          <w:color w:val="000000" w:themeColor="text1"/>
        </w:rPr>
      </w:pPr>
      <w:r w:rsidRPr="002461C4">
        <w:rPr>
          <w:rFonts w:ascii="Book Antiqua" w:hAnsi="Book Antiqua" w:cs="Arial"/>
          <w:b/>
          <w:bCs/>
          <w:color w:val="000000" w:themeColor="text1"/>
        </w:rPr>
        <w:t>Procjena i ishodište potrebnih sredstava za aktivnosti/projekte unutar programa</w:t>
      </w:r>
    </w:p>
    <w:p w14:paraId="0BB92906" w14:textId="77777777" w:rsidR="0044688E" w:rsidRPr="00AB133B" w:rsidRDefault="0044688E" w:rsidP="0044688E">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44688E" w:rsidRPr="004C061C" w14:paraId="5781F41A"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79223"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55E2313"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Proračun</w:t>
            </w:r>
          </w:p>
          <w:p w14:paraId="3774925A"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0E1F69AE"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6625E9A9"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Realizacija</w:t>
            </w:r>
          </w:p>
        </w:tc>
      </w:tr>
      <w:tr w:rsidR="0044688E" w:rsidRPr="004C061C" w14:paraId="2C45C844"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2F7E5F04"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A100002 Financiranje djece u privatnim vrtićima</w:t>
            </w:r>
          </w:p>
        </w:tc>
        <w:tc>
          <w:tcPr>
            <w:tcW w:w="1417" w:type="dxa"/>
            <w:tcBorders>
              <w:top w:val="nil"/>
              <w:left w:val="nil"/>
              <w:bottom w:val="single" w:sz="4" w:space="0" w:color="auto"/>
              <w:right w:val="single" w:sz="4" w:space="0" w:color="auto"/>
            </w:tcBorders>
            <w:shd w:val="clear" w:color="auto" w:fill="auto"/>
            <w:noWrap/>
            <w:vAlign w:val="center"/>
            <w:hideMark/>
          </w:tcPr>
          <w:p w14:paraId="1E0FE091"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 822.881,00</w:t>
            </w:r>
          </w:p>
        </w:tc>
        <w:tc>
          <w:tcPr>
            <w:tcW w:w="1383" w:type="dxa"/>
            <w:tcBorders>
              <w:top w:val="nil"/>
              <w:left w:val="nil"/>
              <w:bottom w:val="single" w:sz="4" w:space="0" w:color="auto"/>
              <w:right w:val="single" w:sz="4" w:space="0" w:color="auto"/>
            </w:tcBorders>
            <w:shd w:val="clear" w:color="auto" w:fill="auto"/>
            <w:noWrap/>
            <w:vAlign w:val="center"/>
          </w:tcPr>
          <w:p w14:paraId="6226D26C"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876.681,00</w:t>
            </w:r>
          </w:p>
        </w:tc>
        <w:tc>
          <w:tcPr>
            <w:tcW w:w="1311" w:type="dxa"/>
            <w:tcBorders>
              <w:top w:val="nil"/>
              <w:left w:val="nil"/>
              <w:bottom w:val="single" w:sz="4" w:space="0" w:color="auto"/>
              <w:right w:val="single" w:sz="4" w:space="0" w:color="auto"/>
            </w:tcBorders>
            <w:shd w:val="clear" w:color="auto" w:fill="auto"/>
            <w:noWrap/>
            <w:vAlign w:val="center"/>
            <w:hideMark/>
          </w:tcPr>
          <w:p w14:paraId="06635879"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835.407,99</w:t>
            </w:r>
          </w:p>
        </w:tc>
      </w:tr>
      <w:tr w:rsidR="0044688E" w:rsidRPr="004C061C" w14:paraId="69BAA038"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0C2095EC"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lastRenderedPageBreak/>
              <w:t>Tekući projekt T100001 Vrtić u zajednici, zajednica u vrtiću</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9244192"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3.052,00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EF458C7"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47.829,00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5EFEA2DB"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47.661,31</w:t>
            </w:r>
          </w:p>
        </w:tc>
      </w:tr>
    </w:tbl>
    <w:p w14:paraId="37A17D6E" w14:textId="77777777" w:rsidR="0044688E" w:rsidRPr="00AB133B" w:rsidRDefault="0044688E" w:rsidP="0044688E">
      <w:pPr>
        <w:rPr>
          <w:rFonts w:ascii="Book Antiqua" w:hAnsi="Book Antiqua" w:cs="Arial"/>
          <w:color w:val="FF0000"/>
        </w:rPr>
      </w:pPr>
    </w:p>
    <w:p w14:paraId="4955ACD1" w14:textId="77777777" w:rsidR="0044688E" w:rsidRPr="002461C4" w:rsidRDefault="0044688E" w:rsidP="0044688E">
      <w:pPr>
        <w:pStyle w:val="Odlomakpopisa"/>
        <w:numPr>
          <w:ilvl w:val="0"/>
          <w:numId w:val="1"/>
        </w:numPr>
        <w:spacing w:after="0"/>
        <w:rPr>
          <w:rFonts w:ascii="Book Antiqua" w:hAnsi="Book Antiqua" w:cs="Arial"/>
          <w:color w:val="000000" w:themeColor="text1"/>
        </w:rPr>
      </w:pPr>
      <w:r w:rsidRPr="002461C4">
        <w:rPr>
          <w:rFonts w:ascii="Book Antiqua" w:hAnsi="Book Antiqua" w:cs="Arial"/>
          <w:color w:val="000000" w:themeColor="text1"/>
        </w:rPr>
        <w:t>U nastavku se za svaku aktivnost/projekt daje obrazloženje i definiraju pokazatelji rezultata:</w:t>
      </w:r>
    </w:p>
    <w:p w14:paraId="76D3AF2E" w14:textId="77777777" w:rsidR="0044688E" w:rsidRPr="002461C4" w:rsidRDefault="0044688E" w:rsidP="0044688E">
      <w:pPr>
        <w:spacing w:after="0"/>
        <w:rPr>
          <w:rFonts w:ascii="Book Antiqua" w:eastAsia="Times New Roman" w:hAnsi="Book Antiqua" w:cs="Arial"/>
          <w:color w:val="000000" w:themeColor="text1"/>
          <w:lang w:eastAsia="hr-HR"/>
        </w:rPr>
      </w:pPr>
    </w:p>
    <w:tbl>
      <w:tblPr>
        <w:tblW w:w="9229" w:type="dxa"/>
        <w:tblInd w:w="93" w:type="dxa"/>
        <w:tblLayout w:type="fixed"/>
        <w:tblLook w:val="04A0" w:firstRow="1" w:lastRow="0" w:firstColumn="1" w:lastColumn="0" w:noHBand="0" w:noVBand="1"/>
      </w:tblPr>
      <w:tblGrid>
        <w:gridCol w:w="9229"/>
      </w:tblGrid>
      <w:tr w:rsidR="0044688E" w:rsidRPr="00AB133B" w14:paraId="40728660"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31F46F13" w14:textId="77777777" w:rsidR="0044688E" w:rsidRPr="002461C4" w:rsidRDefault="0044688E" w:rsidP="00622D14">
            <w:pPr>
              <w:spacing w:after="0"/>
              <w:rPr>
                <w:rFonts w:ascii="Book Antiqua" w:eastAsia="Times New Roman" w:hAnsi="Book Antiqua" w:cs="Arial"/>
                <w:b/>
                <w:bCs/>
                <w:color w:val="000000" w:themeColor="text1"/>
                <w:lang w:eastAsia="hr-HR"/>
              </w:rPr>
            </w:pPr>
            <w:r w:rsidRPr="002461C4">
              <w:rPr>
                <w:rFonts w:ascii="Book Antiqua" w:eastAsia="Times New Roman" w:hAnsi="Book Antiqua" w:cs="Arial"/>
                <w:b/>
                <w:bCs/>
                <w:color w:val="000000" w:themeColor="text1"/>
                <w:lang w:eastAsia="hr-HR"/>
              </w:rPr>
              <w:t xml:space="preserve">Naziv aktivnosti/projekta u Proračunu: </w:t>
            </w:r>
          </w:p>
          <w:p w14:paraId="0955ED05" w14:textId="77777777" w:rsidR="0044688E" w:rsidRPr="002461C4" w:rsidRDefault="0044688E" w:rsidP="00622D14">
            <w:pPr>
              <w:spacing w:after="0"/>
              <w:rPr>
                <w:rFonts w:ascii="Book Antiqua" w:eastAsia="Times New Roman" w:hAnsi="Book Antiqua" w:cs="Arial"/>
                <w:b/>
                <w:bCs/>
                <w:color w:val="000000" w:themeColor="text1"/>
                <w:lang w:eastAsia="hr-HR"/>
              </w:rPr>
            </w:pPr>
            <w:r w:rsidRPr="002461C4">
              <w:rPr>
                <w:rFonts w:ascii="Book Antiqua" w:eastAsia="Times New Roman" w:hAnsi="Book Antiqua" w:cs="Arial"/>
                <w:color w:val="000000" w:themeColor="text1"/>
                <w:lang w:eastAsia="hr-HR"/>
              </w:rPr>
              <w:t>Aktivnost A100002 Financiranje djece u privatnim vrtićima</w:t>
            </w:r>
          </w:p>
        </w:tc>
      </w:tr>
      <w:tr w:rsidR="0044688E" w:rsidRPr="00AB133B" w14:paraId="34DA44D5" w14:textId="77777777" w:rsidTr="00622D14">
        <w:trPr>
          <w:trHeight w:val="514"/>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9D523" w14:textId="77777777" w:rsidR="0044688E" w:rsidRPr="002461C4" w:rsidRDefault="0044688E" w:rsidP="00622D14">
            <w:pPr>
              <w:pStyle w:val="Tijeloteksta"/>
              <w:spacing w:before="3" w:line="276" w:lineRule="auto"/>
              <w:ind w:left="74" w:right="12"/>
              <w:rPr>
                <w:rFonts w:ascii="Book Antiqua" w:hAnsi="Book Antiqua"/>
                <w:color w:val="000000" w:themeColor="text1"/>
                <w:sz w:val="22"/>
                <w:szCs w:val="22"/>
                <w:lang w:val="hr-HR"/>
              </w:rPr>
            </w:pPr>
            <w:r w:rsidRPr="002461C4">
              <w:rPr>
                <w:rFonts w:ascii="Book Antiqua" w:hAnsi="Book Antiqua"/>
                <w:color w:val="000000" w:themeColor="text1"/>
                <w:spacing w:val="4"/>
                <w:w w:val="95"/>
                <w:sz w:val="22"/>
                <w:szCs w:val="22"/>
                <w:lang w:val="hr-HR"/>
              </w:rPr>
              <w:t xml:space="preserve">Grad Dugo Selo sufinancira rad dječjih vrtića drugih osnivača na području Grada Dugog Sela u iznosu 192,45 EUR-a po djetetu u </w:t>
            </w:r>
            <w:r w:rsidRPr="002461C4">
              <w:rPr>
                <w:rFonts w:ascii="Book Antiqua" w:hAnsi="Book Antiqua"/>
                <w:color w:val="000000" w:themeColor="text1"/>
                <w:spacing w:val="-12"/>
                <w:sz w:val="22"/>
                <w:szCs w:val="22"/>
                <w:lang w:val="hr-HR"/>
              </w:rPr>
              <w:t xml:space="preserve"> </w:t>
            </w:r>
            <w:r w:rsidRPr="002461C4">
              <w:rPr>
                <w:rFonts w:ascii="Book Antiqua" w:hAnsi="Book Antiqua"/>
                <w:color w:val="000000" w:themeColor="text1"/>
                <w:sz w:val="22"/>
                <w:szCs w:val="22"/>
                <w:lang w:val="hr-HR"/>
              </w:rPr>
              <w:t>Dječjem</w:t>
            </w:r>
            <w:r w:rsidRPr="002461C4">
              <w:rPr>
                <w:rFonts w:ascii="Book Antiqua" w:hAnsi="Book Antiqua"/>
                <w:color w:val="000000" w:themeColor="text1"/>
                <w:spacing w:val="-11"/>
                <w:sz w:val="22"/>
                <w:szCs w:val="22"/>
                <w:lang w:val="hr-HR"/>
              </w:rPr>
              <w:t xml:space="preserve"> </w:t>
            </w:r>
            <w:r w:rsidRPr="002461C4">
              <w:rPr>
                <w:rFonts w:ascii="Book Antiqua" w:hAnsi="Book Antiqua"/>
                <w:color w:val="000000" w:themeColor="text1"/>
                <w:sz w:val="22"/>
                <w:szCs w:val="22"/>
                <w:lang w:val="hr-HR"/>
              </w:rPr>
              <w:t>vrtiću</w:t>
            </w:r>
            <w:r w:rsidRPr="002461C4">
              <w:rPr>
                <w:rFonts w:ascii="Book Antiqua" w:hAnsi="Book Antiqua"/>
                <w:color w:val="000000" w:themeColor="text1"/>
                <w:spacing w:val="-12"/>
                <w:sz w:val="22"/>
                <w:szCs w:val="22"/>
                <w:lang w:val="hr-HR"/>
              </w:rPr>
              <w:t xml:space="preserve"> </w:t>
            </w:r>
            <w:r w:rsidRPr="002461C4">
              <w:rPr>
                <w:rFonts w:ascii="Book Antiqua" w:hAnsi="Book Antiqua"/>
                <w:color w:val="000000" w:themeColor="text1"/>
                <w:sz w:val="22"/>
                <w:szCs w:val="22"/>
                <w:lang w:val="hr-HR"/>
              </w:rPr>
              <w:t>„</w:t>
            </w:r>
            <w:proofErr w:type="spellStart"/>
            <w:r w:rsidRPr="002461C4">
              <w:rPr>
                <w:rFonts w:ascii="Book Antiqua" w:hAnsi="Book Antiqua"/>
                <w:color w:val="000000" w:themeColor="text1"/>
                <w:sz w:val="22"/>
                <w:szCs w:val="22"/>
                <w:lang w:val="hr-HR"/>
              </w:rPr>
              <w:t>Didi</w:t>
            </w:r>
            <w:proofErr w:type="spellEnd"/>
            <w:r w:rsidRPr="002461C4">
              <w:rPr>
                <w:rFonts w:ascii="Book Antiqua" w:hAnsi="Book Antiqua"/>
                <w:color w:val="000000" w:themeColor="text1"/>
                <w:sz w:val="22"/>
                <w:szCs w:val="22"/>
                <w:lang w:val="hr-HR"/>
              </w:rPr>
              <w:t>“,</w:t>
            </w:r>
            <w:r w:rsidRPr="002461C4">
              <w:rPr>
                <w:rFonts w:ascii="Book Antiqua" w:hAnsi="Book Antiqua"/>
                <w:color w:val="000000" w:themeColor="text1"/>
                <w:spacing w:val="-11"/>
                <w:sz w:val="22"/>
                <w:szCs w:val="22"/>
                <w:lang w:val="hr-HR"/>
              </w:rPr>
              <w:t xml:space="preserve"> </w:t>
            </w:r>
            <w:r w:rsidRPr="002461C4">
              <w:rPr>
                <w:rFonts w:ascii="Book Antiqua" w:hAnsi="Book Antiqua"/>
                <w:color w:val="000000" w:themeColor="text1"/>
                <w:sz w:val="22"/>
                <w:szCs w:val="22"/>
                <w:lang w:val="hr-HR"/>
              </w:rPr>
              <w:t>Dječjem</w:t>
            </w:r>
            <w:r w:rsidRPr="002461C4">
              <w:rPr>
                <w:rFonts w:ascii="Book Antiqua" w:hAnsi="Book Antiqua"/>
                <w:color w:val="000000" w:themeColor="text1"/>
                <w:spacing w:val="-11"/>
                <w:sz w:val="22"/>
                <w:szCs w:val="22"/>
                <w:lang w:val="hr-HR"/>
              </w:rPr>
              <w:t xml:space="preserve"> </w:t>
            </w:r>
            <w:r w:rsidRPr="002461C4">
              <w:rPr>
                <w:rFonts w:ascii="Book Antiqua" w:hAnsi="Book Antiqua"/>
                <w:color w:val="000000" w:themeColor="text1"/>
                <w:sz w:val="22"/>
                <w:szCs w:val="22"/>
                <w:lang w:val="hr-HR"/>
              </w:rPr>
              <w:t>vrtiću</w:t>
            </w:r>
            <w:r w:rsidRPr="002461C4">
              <w:rPr>
                <w:rFonts w:ascii="Book Antiqua" w:hAnsi="Book Antiqua"/>
                <w:color w:val="000000" w:themeColor="text1"/>
                <w:spacing w:val="-12"/>
                <w:sz w:val="22"/>
                <w:szCs w:val="22"/>
                <w:lang w:val="hr-HR"/>
              </w:rPr>
              <w:t xml:space="preserve"> </w:t>
            </w:r>
            <w:r w:rsidRPr="002461C4">
              <w:rPr>
                <w:rFonts w:ascii="Book Antiqua" w:hAnsi="Book Antiqua"/>
                <w:color w:val="000000" w:themeColor="text1"/>
                <w:sz w:val="22"/>
                <w:szCs w:val="22"/>
                <w:lang w:val="hr-HR"/>
              </w:rPr>
              <w:t>„Buba</w:t>
            </w:r>
            <w:r w:rsidRPr="002461C4">
              <w:rPr>
                <w:rFonts w:ascii="Book Antiqua" w:hAnsi="Book Antiqua"/>
                <w:color w:val="000000" w:themeColor="text1"/>
                <w:spacing w:val="-11"/>
                <w:sz w:val="22"/>
                <w:szCs w:val="22"/>
                <w:lang w:val="hr-HR"/>
              </w:rPr>
              <w:t xml:space="preserve"> </w:t>
            </w:r>
            <w:proofErr w:type="spellStart"/>
            <w:r w:rsidRPr="002461C4">
              <w:rPr>
                <w:rFonts w:ascii="Book Antiqua" w:hAnsi="Book Antiqua"/>
                <w:color w:val="000000" w:themeColor="text1"/>
                <w:sz w:val="22"/>
                <w:szCs w:val="22"/>
                <w:lang w:val="hr-HR"/>
              </w:rPr>
              <w:t>Biba</w:t>
            </w:r>
            <w:proofErr w:type="spellEnd"/>
            <w:r w:rsidRPr="002461C4">
              <w:rPr>
                <w:rFonts w:ascii="Book Antiqua" w:hAnsi="Book Antiqua"/>
                <w:color w:val="000000" w:themeColor="text1"/>
                <w:sz w:val="22"/>
                <w:szCs w:val="22"/>
                <w:lang w:val="hr-HR"/>
              </w:rPr>
              <w:t xml:space="preserve">“ </w:t>
            </w:r>
            <w:r w:rsidRPr="002461C4">
              <w:rPr>
                <w:rFonts w:ascii="Book Antiqua" w:hAnsi="Book Antiqua"/>
                <w:color w:val="000000" w:themeColor="text1"/>
                <w:spacing w:val="-12"/>
                <w:sz w:val="22"/>
                <w:szCs w:val="22"/>
                <w:lang w:val="hr-HR"/>
              </w:rPr>
              <w:t>,</w:t>
            </w:r>
            <w:r w:rsidRPr="002461C4">
              <w:rPr>
                <w:rFonts w:ascii="Book Antiqua" w:hAnsi="Book Antiqua"/>
                <w:color w:val="000000" w:themeColor="text1"/>
                <w:sz w:val="22"/>
                <w:szCs w:val="22"/>
                <w:lang w:val="hr-HR"/>
              </w:rPr>
              <w:t xml:space="preserve"> Dječje</w:t>
            </w:r>
            <w:r w:rsidRPr="002461C4">
              <w:rPr>
                <w:rFonts w:ascii="Book Antiqua" w:hAnsi="Book Antiqua"/>
                <w:color w:val="000000" w:themeColor="text1"/>
                <w:spacing w:val="-11"/>
                <w:sz w:val="22"/>
                <w:szCs w:val="22"/>
                <w:lang w:val="hr-HR"/>
              </w:rPr>
              <w:t>m</w:t>
            </w:r>
            <w:r w:rsidRPr="002461C4">
              <w:rPr>
                <w:rFonts w:ascii="Book Antiqua" w:hAnsi="Book Antiqua"/>
                <w:color w:val="000000" w:themeColor="text1"/>
                <w:sz w:val="22"/>
                <w:szCs w:val="22"/>
                <w:lang w:val="hr-HR"/>
              </w:rPr>
              <w:t xml:space="preserve"> vrtić</w:t>
            </w:r>
            <w:r w:rsidRPr="002461C4">
              <w:rPr>
                <w:rFonts w:ascii="Book Antiqua" w:hAnsi="Book Antiqua"/>
                <w:color w:val="000000" w:themeColor="text1"/>
                <w:spacing w:val="-12"/>
                <w:sz w:val="22"/>
                <w:szCs w:val="22"/>
                <w:lang w:val="hr-HR"/>
              </w:rPr>
              <w:t>u</w:t>
            </w:r>
            <w:r w:rsidRPr="002461C4">
              <w:rPr>
                <w:rFonts w:ascii="Book Antiqua" w:hAnsi="Book Antiqua"/>
                <w:color w:val="000000" w:themeColor="text1"/>
                <w:sz w:val="22"/>
                <w:szCs w:val="22"/>
                <w:lang w:val="hr-HR"/>
              </w:rPr>
              <w:t xml:space="preserve"> „Vrapčić“ i Dječjem vrtiću „Čarobna šuma“</w:t>
            </w:r>
          </w:p>
          <w:p w14:paraId="1C926567" w14:textId="77777777" w:rsidR="0044688E" w:rsidRPr="002461C4" w:rsidRDefault="0044688E" w:rsidP="00622D14">
            <w:pPr>
              <w:jc w:val="both"/>
              <w:rPr>
                <w:color w:val="000000" w:themeColor="text1"/>
              </w:rPr>
            </w:pPr>
            <w:r w:rsidRPr="002461C4">
              <w:rPr>
                <w:rFonts w:ascii="Book Antiqua" w:eastAsia="Book Antiqua" w:hAnsi="Book Antiqua" w:cs="Book Antiqua"/>
                <w:color w:val="000000" w:themeColor="text1"/>
              </w:rPr>
              <w:t>Odlukom Gradskog vijeća Grada Dugog Sela od 9. rujna 2021. godine o sufinanciranju troškova boravka djece s prebivalištem na podruju Grada Dugog Sela u dječjim vrtićima izvan područja Grada Dugog Sela omogućeno je sufinanciranje boravka djece u dječjim vrtićima izvan područja Grada u slučajevima kada su zadovoljili sve propisane uvjere za upis, a nisu ostvarili pravo na upis djeteta u dječje vrtiće na području grada Dugo Sela zbog popunjenosti njihovih smještajnih kapaciteta, u istom iznosu u kojem je sufinanciran boravak djece u dječjim vrtićima drugih osnivača na području Grada Dugog Sela.</w:t>
            </w:r>
          </w:p>
          <w:p w14:paraId="3748D10C" w14:textId="77777777" w:rsidR="0044688E" w:rsidRPr="002461C4" w:rsidRDefault="0044688E" w:rsidP="00622D14">
            <w:pPr>
              <w:pStyle w:val="Tijeloteksta"/>
              <w:spacing w:before="3" w:line="276" w:lineRule="auto"/>
              <w:ind w:left="74" w:right="12"/>
              <w:rPr>
                <w:rFonts w:ascii="Book Antiqua" w:hAnsi="Book Antiqua"/>
                <w:color w:val="000000" w:themeColor="text1"/>
                <w:sz w:val="22"/>
                <w:szCs w:val="22"/>
                <w:lang w:val="hr-HR"/>
              </w:rPr>
            </w:pPr>
            <w:r w:rsidRPr="002461C4">
              <w:rPr>
                <w:rFonts w:ascii="Book Antiqua" w:hAnsi="Book Antiqua"/>
                <w:color w:val="000000" w:themeColor="text1"/>
                <w:sz w:val="22"/>
                <w:szCs w:val="22"/>
                <w:lang w:val="hr-HR"/>
              </w:rPr>
              <w:t>Povećanje osiguranih sredstava odnosi se na povećani broj upisane djece koja su  krenula s pohađanjem vrtića u rujnu 2023. godine.</w:t>
            </w:r>
          </w:p>
          <w:p w14:paraId="7F888EC6" w14:textId="77777777" w:rsidR="0044688E" w:rsidRPr="002461C4" w:rsidRDefault="0044688E" w:rsidP="00622D14">
            <w:pPr>
              <w:spacing w:after="0"/>
              <w:rPr>
                <w:rFonts w:ascii="Book Antiqua" w:eastAsia="Times New Roman" w:hAnsi="Book Antiqua" w:cs="Arial"/>
                <w:color w:val="000000" w:themeColor="text1"/>
                <w:lang w:eastAsia="hr-HR"/>
              </w:rPr>
            </w:pPr>
          </w:p>
        </w:tc>
      </w:tr>
      <w:tr w:rsidR="0044688E" w:rsidRPr="00AB133B" w14:paraId="7B4D5780" w14:textId="77777777" w:rsidTr="00622D14">
        <w:trPr>
          <w:trHeight w:val="611"/>
        </w:trPr>
        <w:tc>
          <w:tcPr>
            <w:tcW w:w="9229" w:type="dxa"/>
            <w:vMerge/>
            <w:vAlign w:val="center"/>
            <w:hideMark/>
          </w:tcPr>
          <w:p w14:paraId="348F5F72" w14:textId="77777777" w:rsidR="0044688E" w:rsidRPr="00AB133B" w:rsidRDefault="0044688E" w:rsidP="00622D14">
            <w:pPr>
              <w:spacing w:after="0"/>
              <w:rPr>
                <w:rFonts w:ascii="Book Antiqua" w:eastAsia="Times New Roman" w:hAnsi="Book Antiqua" w:cs="Arial"/>
                <w:color w:val="FF0000"/>
                <w:lang w:eastAsia="hr-HR"/>
              </w:rPr>
            </w:pPr>
          </w:p>
        </w:tc>
      </w:tr>
    </w:tbl>
    <w:p w14:paraId="6122C774" w14:textId="77777777" w:rsidR="0044688E" w:rsidRPr="00AB133B" w:rsidRDefault="0044688E" w:rsidP="0044688E">
      <w:pPr>
        <w:rPr>
          <w:rFonts w:ascii="Book Antiqua" w:hAnsi="Book Antiqua" w:cs="Arial"/>
          <w:b/>
          <w:color w:val="FF0000"/>
        </w:rPr>
      </w:pPr>
    </w:p>
    <w:p w14:paraId="0E4A9405" w14:textId="77777777" w:rsidR="0044688E" w:rsidRPr="0067146F" w:rsidRDefault="0044688E" w:rsidP="0044688E">
      <w:pPr>
        <w:rPr>
          <w:rFonts w:ascii="Book Antiqua" w:hAnsi="Book Antiqua" w:cs="Arial"/>
          <w:b/>
          <w:bCs/>
          <w:color w:val="000000" w:themeColor="text1"/>
        </w:rPr>
      </w:pPr>
      <w:r w:rsidRPr="0067146F">
        <w:rPr>
          <w:rFonts w:ascii="Book Antiqua" w:hAnsi="Book Antiqua" w:cs="Arial"/>
          <w:b/>
          <w:bCs/>
          <w:color w:val="000000" w:themeColor="text1"/>
        </w:rPr>
        <w:t>Pokazatelji rezultata :</w:t>
      </w:r>
    </w:p>
    <w:tbl>
      <w:tblPr>
        <w:tblW w:w="7933" w:type="dxa"/>
        <w:jc w:val="center"/>
        <w:tblLayout w:type="fixed"/>
        <w:tblLook w:val="04A0" w:firstRow="1" w:lastRow="0" w:firstColumn="1" w:lastColumn="0" w:noHBand="0" w:noVBand="1"/>
      </w:tblPr>
      <w:tblGrid>
        <w:gridCol w:w="1433"/>
        <w:gridCol w:w="1417"/>
        <w:gridCol w:w="1245"/>
        <w:gridCol w:w="1305"/>
        <w:gridCol w:w="1169"/>
        <w:gridCol w:w="1364"/>
      </w:tblGrid>
      <w:tr w:rsidR="0044688E" w:rsidRPr="0067146F" w14:paraId="378A9820" w14:textId="77777777" w:rsidTr="00622D14">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D465A" w14:textId="77777777" w:rsidR="0044688E" w:rsidRPr="0067146F" w:rsidRDefault="0044688E" w:rsidP="00622D14">
            <w:pPr>
              <w:spacing w:after="0"/>
              <w:jc w:val="center"/>
              <w:rPr>
                <w:rFonts w:ascii="Book Antiqua" w:eastAsia="Times New Roman" w:hAnsi="Book Antiqua" w:cs="Arial"/>
                <w:color w:val="000000" w:themeColor="text1"/>
                <w:lang w:eastAsia="hr-HR"/>
              </w:rPr>
            </w:pPr>
            <w:r w:rsidRPr="0067146F">
              <w:rPr>
                <w:rFonts w:ascii="Book Antiqua" w:eastAsia="Times New Roman" w:hAnsi="Book Antiqua" w:cs="Arial"/>
                <w:color w:val="000000" w:themeColor="text1"/>
                <w:lang w:eastAsia="hr-HR"/>
              </w:rPr>
              <w:t>Pokazatelj</w:t>
            </w:r>
          </w:p>
          <w:p w14:paraId="2420CFED" w14:textId="77777777" w:rsidR="0044688E" w:rsidRPr="0067146F" w:rsidRDefault="0044688E" w:rsidP="00622D14">
            <w:pPr>
              <w:spacing w:after="0"/>
              <w:jc w:val="center"/>
              <w:rPr>
                <w:rFonts w:ascii="Book Antiqua" w:eastAsia="Times New Roman" w:hAnsi="Book Antiqua" w:cs="Arial"/>
                <w:color w:val="000000" w:themeColor="text1"/>
                <w:lang w:eastAsia="hr-HR"/>
              </w:rPr>
            </w:pPr>
            <w:r w:rsidRPr="0067146F">
              <w:rPr>
                <w:rFonts w:ascii="Book Antiqua" w:eastAsia="Times New Roman" w:hAnsi="Book Antiqua" w:cs="Arial"/>
                <w:color w:val="000000" w:themeColor="text1"/>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9D579C9" w14:textId="77777777" w:rsidR="0044688E" w:rsidRPr="0067146F" w:rsidRDefault="0044688E" w:rsidP="00622D14">
            <w:pPr>
              <w:spacing w:after="0"/>
              <w:jc w:val="center"/>
              <w:rPr>
                <w:rFonts w:ascii="Book Antiqua" w:eastAsia="Times New Roman" w:hAnsi="Book Antiqua" w:cs="Arial"/>
                <w:color w:val="000000" w:themeColor="text1"/>
                <w:lang w:eastAsia="hr-HR"/>
              </w:rPr>
            </w:pPr>
            <w:r w:rsidRPr="0067146F">
              <w:rPr>
                <w:rFonts w:ascii="Book Antiqua" w:eastAsia="Times New Roman" w:hAnsi="Book Antiqua" w:cs="Arial"/>
                <w:color w:val="000000" w:themeColor="text1"/>
                <w:lang w:eastAsia="hr-HR"/>
              </w:rPr>
              <w:t>Definicija pokazatelja</w:t>
            </w:r>
          </w:p>
        </w:tc>
        <w:tc>
          <w:tcPr>
            <w:tcW w:w="1245" w:type="dxa"/>
            <w:tcBorders>
              <w:top w:val="single" w:sz="4" w:space="0" w:color="auto"/>
              <w:left w:val="nil"/>
              <w:bottom w:val="single" w:sz="4" w:space="0" w:color="auto"/>
              <w:right w:val="single" w:sz="4" w:space="0" w:color="auto"/>
            </w:tcBorders>
            <w:vAlign w:val="center"/>
          </w:tcPr>
          <w:p w14:paraId="2DADE0D3" w14:textId="77777777" w:rsidR="0044688E" w:rsidRPr="0067146F" w:rsidRDefault="0044688E" w:rsidP="00622D14">
            <w:pPr>
              <w:spacing w:after="0"/>
              <w:jc w:val="center"/>
              <w:rPr>
                <w:rFonts w:ascii="Book Antiqua" w:eastAsia="Times New Roman" w:hAnsi="Book Antiqua" w:cs="Arial"/>
                <w:color w:val="000000" w:themeColor="text1"/>
                <w:lang w:eastAsia="hr-HR"/>
              </w:rPr>
            </w:pPr>
            <w:r w:rsidRPr="0067146F">
              <w:rPr>
                <w:rFonts w:ascii="Book Antiqua" w:eastAsia="Times New Roman" w:hAnsi="Book Antiqua" w:cs="Arial"/>
                <w:color w:val="000000" w:themeColor="text1"/>
                <w:lang w:eastAsia="hr-HR"/>
              </w:rPr>
              <w:t>Jedinica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6B91A" w14:textId="77777777" w:rsidR="0044688E" w:rsidRPr="0067146F" w:rsidRDefault="0044688E" w:rsidP="00622D14">
            <w:pPr>
              <w:spacing w:after="0"/>
              <w:jc w:val="center"/>
              <w:rPr>
                <w:rFonts w:ascii="Book Antiqua" w:eastAsia="Times New Roman" w:hAnsi="Book Antiqua" w:cs="Arial"/>
                <w:color w:val="000000" w:themeColor="text1"/>
                <w:lang w:eastAsia="hr-HR"/>
              </w:rPr>
            </w:pPr>
            <w:r w:rsidRPr="0067146F">
              <w:rPr>
                <w:rFonts w:ascii="Book Antiqua" w:eastAsia="Times New Roman" w:hAnsi="Book Antiqua" w:cs="Arial"/>
                <w:color w:val="000000" w:themeColor="text1"/>
                <w:sz w:val="20"/>
                <w:szCs w:val="20"/>
                <w:lang w:eastAsia="hr-HR"/>
              </w:rPr>
              <w:t>Polazna vrijednost 2022.</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6B47C1A1" w14:textId="77777777" w:rsidR="0044688E" w:rsidRPr="0067146F" w:rsidRDefault="0044688E" w:rsidP="00622D14">
            <w:pPr>
              <w:spacing w:after="0"/>
              <w:jc w:val="center"/>
              <w:rPr>
                <w:rFonts w:ascii="Book Antiqua" w:eastAsia="Times New Roman" w:hAnsi="Book Antiqua" w:cs="Arial"/>
                <w:color w:val="000000" w:themeColor="text1"/>
                <w:sz w:val="20"/>
                <w:szCs w:val="20"/>
                <w:lang w:eastAsia="hr-HR"/>
              </w:rPr>
            </w:pPr>
            <w:r w:rsidRPr="0067146F">
              <w:rPr>
                <w:rFonts w:ascii="Book Antiqua" w:eastAsia="Times New Roman" w:hAnsi="Book Antiqua" w:cs="Arial"/>
                <w:color w:val="000000" w:themeColor="text1"/>
                <w:sz w:val="20"/>
                <w:szCs w:val="20"/>
                <w:lang w:eastAsia="hr-HR"/>
              </w:rPr>
              <w:t>Ciljana vrijednost</w:t>
            </w:r>
          </w:p>
          <w:p w14:paraId="3ADC3D9E" w14:textId="77777777" w:rsidR="0044688E" w:rsidRPr="0067146F" w:rsidRDefault="0044688E" w:rsidP="00622D14">
            <w:pPr>
              <w:spacing w:after="0"/>
              <w:jc w:val="center"/>
              <w:rPr>
                <w:rFonts w:ascii="Book Antiqua" w:eastAsia="Times New Roman" w:hAnsi="Book Antiqua" w:cs="Arial"/>
                <w:color w:val="000000" w:themeColor="text1"/>
                <w:lang w:eastAsia="hr-HR"/>
              </w:rPr>
            </w:pPr>
            <w:r w:rsidRPr="0067146F">
              <w:rPr>
                <w:rFonts w:ascii="Book Antiqua" w:eastAsia="Times New Roman" w:hAnsi="Book Antiqua" w:cs="Arial"/>
                <w:color w:val="000000" w:themeColor="text1"/>
                <w:sz w:val="20"/>
                <w:szCs w:val="20"/>
                <w:lang w:eastAsia="hr-HR"/>
              </w:rPr>
              <w:t>2023.</w:t>
            </w:r>
          </w:p>
        </w:tc>
        <w:tc>
          <w:tcPr>
            <w:tcW w:w="1364" w:type="dxa"/>
            <w:tcBorders>
              <w:top w:val="single" w:sz="4" w:space="0" w:color="auto"/>
              <w:left w:val="nil"/>
              <w:bottom w:val="single" w:sz="4" w:space="0" w:color="auto"/>
              <w:right w:val="single" w:sz="4" w:space="0" w:color="auto"/>
            </w:tcBorders>
            <w:vAlign w:val="center"/>
          </w:tcPr>
          <w:p w14:paraId="2E34B82E" w14:textId="77777777" w:rsidR="0044688E" w:rsidRPr="0067146F" w:rsidRDefault="0044688E" w:rsidP="00622D14">
            <w:pPr>
              <w:spacing w:after="0"/>
              <w:jc w:val="center"/>
              <w:rPr>
                <w:rFonts w:ascii="Book Antiqua" w:eastAsia="Times New Roman" w:hAnsi="Book Antiqua" w:cs="Arial"/>
                <w:color w:val="000000" w:themeColor="text1"/>
                <w:lang w:eastAsia="hr-HR"/>
              </w:rPr>
            </w:pPr>
            <w:r w:rsidRPr="0067146F">
              <w:rPr>
                <w:rFonts w:ascii="Book Antiqua" w:eastAsia="Times New Roman" w:hAnsi="Book Antiqua" w:cs="Arial"/>
                <w:color w:val="000000" w:themeColor="text1"/>
                <w:sz w:val="20"/>
                <w:szCs w:val="20"/>
                <w:lang w:eastAsia="hr-HR"/>
              </w:rPr>
              <w:t>Realizacija</w:t>
            </w:r>
          </w:p>
        </w:tc>
      </w:tr>
      <w:tr w:rsidR="0044688E" w:rsidRPr="0067146F" w14:paraId="308D395C" w14:textId="77777777" w:rsidTr="00622D14">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ACE2D" w14:textId="77777777" w:rsidR="0044688E" w:rsidRPr="0067146F" w:rsidRDefault="0044688E" w:rsidP="00622D14">
            <w:pPr>
              <w:spacing w:after="0"/>
              <w:jc w:val="center"/>
              <w:rPr>
                <w:rFonts w:ascii="Book Antiqua" w:eastAsia="Times New Roman" w:hAnsi="Book Antiqua" w:cs="Arial"/>
                <w:color w:val="000000" w:themeColor="text1"/>
                <w:lang w:eastAsia="hr-HR"/>
              </w:rPr>
            </w:pPr>
            <w:r w:rsidRPr="0067146F">
              <w:rPr>
                <w:rFonts w:ascii="Book Antiqua" w:eastAsia="Times New Roman" w:hAnsi="Book Antiqua" w:cs="Arial"/>
                <w:color w:val="000000" w:themeColor="text1"/>
                <w:lang w:eastAsia="hr-HR"/>
              </w:rPr>
              <w:t>Broj djece u privatnim vrtićima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2C48A48" w14:textId="77777777" w:rsidR="0044688E" w:rsidRPr="0067146F" w:rsidRDefault="0044688E" w:rsidP="00622D14">
            <w:pPr>
              <w:spacing w:after="0"/>
              <w:jc w:val="center"/>
              <w:rPr>
                <w:rFonts w:ascii="Book Antiqua" w:eastAsia="Times New Roman" w:hAnsi="Book Antiqua" w:cs="Arial"/>
                <w:color w:val="000000" w:themeColor="text1"/>
                <w:lang w:eastAsia="hr-HR"/>
              </w:rPr>
            </w:pPr>
          </w:p>
        </w:tc>
        <w:tc>
          <w:tcPr>
            <w:tcW w:w="1245" w:type="dxa"/>
            <w:tcBorders>
              <w:top w:val="single" w:sz="4" w:space="0" w:color="auto"/>
              <w:left w:val="nil"/>
              <w:bottom w:val="single" w:sz="4" w:space="0" w:color="auto"/>
              <w:right w:val="single" w:sz="4" w:space="0" w:color="auto"/>
            </w:tcBorders>
            <w:vAlign w:val="center"/>
          </w:tcPr>
          <w:p w14:paraId="28F9E89D" w14:textId="77777777" w:rsidR="0044688E" w:rsidRPr="0067146F" w:rsidRDefault="0044688E" w:rsidP="00622D14">
            <w:pPr>
              <w:spacing w:after="0"/>
              <w:jc w:val="center"/>
              <w:rPr>
                <w:rFonts w:ascii="Book Antiqua" w:eastAsia="Times New Roman" w:hAnsi="Book Antiqua" w:cs="Arial"/>
                <w:color w:val="000000" w:themeColor="text1"/>
                <w:lang w:eastAsia="hr-HR"/>
              </w:rPr>
            </w:pPr>
            <w:r w:rsidRPr="0067146F">
              <w:rPr>
                <w:rFonts w:ascii="Book Antiqua" w:eastAsia="Times New Roman" w:hAnsi="Book Antiqua" w:cs="Arial"/>
                <w:color w:val="000000" w:themeColor="text1"/>
                <w:lang w:eastAsia="hr-HR"/>
              </w:rPr>
              <w:t>Broj djece</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D9D90" w14:textId="77777777" w:rsidR="0044688E" w:rsidRPr="0067146F" w:rsidRDefault="0044688E" w:rsidP="00622D14">
            <w:pPr>
              <w:spacing w:after="0"/>
              <w:jc w:val="center"/>
              <w:rPr>
                <w:rFonts w:ascii="Book Antiqua" w:eastAsia="Times New Roman" w:hAnsi="Book Antiqua" w:cs="Arial"/>
                <w:color w:val="000000" w:themeColor="text1"/>
                <w:lang w:eastAsia="hr-HR"/>
              </w:rPr>
            </w:pPr>
            <w:r w:rsidRPr="0067146F">
              <w:rPr>
                <w:rFonts w:ascii="Book Antiqua" w:eastAsia="Times New Roman" w:hAnsi="Book Antiqua" w:cs="Arial"/>
                <w:color w:val="000000" w:themeColor="text1"/>
                <w:lang w:eastAsia="hr-HR"/>
              </w:rPr>
              <w:t>323</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20725E94" w14:textId="77777777" w:rsidR="0044688E" w:rsidRPr="0067146F" w:rsidRDefault="0044688E" w:rsidP="00622D14">
            <w:pPr>
              <w:spacing w:after="0"/>
              <w:jc w:val="center"/>
              <w:rPr>
                <w:rFonts w:ascii="Book Antiqua" w:eastAsia="Times New Roman" w:hAnsi="Book Antiqua" w:cs="Arial"/>
                <w:color w:val="000000" w:themeColor="text1"/>
                <w:lang w:eastAsia="hr-HR"/>
              </w:rPr>
            </w:pPr>
            <w:r w:rsidRPr="0067146F">
              <w:rPr>
                <w:rFonts w:ascii="Book Antiqua" w:eastAsia="Times New Roman" w:hAnsi="Book Antiqua" w:cs="Arial"/>
                <w:color w:val="000000" w:themeColor="text1"/>
                <w:lang w:eastAsia="hr-HR"/>
              </w:rPr>
              <w:t>356</w:t>
            </w:r>
          </w:p>
        </w:tc>
        <w:tc>
          <w:tcPr>
            <w:tcW w:w="1364" w:type="dxa"/>
            <w:tcBorders>
              <w:top w:val="single" w:sz="4" w:space="0" w:color="auto"/>
              <w:left w:val="nil"/>
              <w:bottom w:val="single" w:sz="4" w:space="0" w:color="auto"/>
              <w:right w:val="single" w:sz="4" w:space="0" w:color="auto"/>
            </w:tcBorders>
            <w:vAlign w:val="center"/>
          </w:tcPr>
          <w:p w14:paraId="5EA30F42" w14:textId="77777777" w:rsidR="0044688E" w:rsidRPr="0067146F" w:rsidRDefault="0044688E" w:rsidP="00622D14">
            <w:pPr>
              <w:spacing w:after="0"/>
              <w:jc w:val="center"/>
              <w:rPr>
                <w:rFonts w:ascii="Book Antiqua" w:eastAsia="Times New Roman" w:hAnsi="Book Antiqua" w:cs="Arial"/>
                <w:color w:val="000000" w:themeColor="text1"/>
                <w:lang w:eastAsia="hr-HR"/>
              </w:rPr>
            </w:pPr>
            <w:r w:rsidRPr="0067146F">
              <w:rPr>
                <w:rFonts w:ascii="Book Antiqua" w:eastAsia="Times New Roman" w:hAnsi="Book Antiqua" w:cs="Arial"/>
                <w:color w:val="000000" w:themeColor="text1"/>
                <w:lang w:eastAsia="hr-HR"/>
              </w:rPr>
              <w:t>3</w:t>
            </w:r>
            <w:r>
              <w:rPr>
                <w:rFonts w:ascii="Book Antiqua" w:eastAsia="Times New Roman" w:hAnsi="Book Antiqua" w:cs="Arial"/>
                <w:color w:val="000000" w:themeColor="text1"/>
                <w:lang w:eastAsia="hr-HR"/>
              </w:rPr>
              <w:t>63</w:t>
            </w:r>
          </w:p>
        </w:tc>
      </w:tr>
    </w:tbl>
    <w:p w14:paraId="34DE44DB" w14:textId="77777777" w:rsidR="0044688E" w:rsidRPr="00AB133B" w:rsidRDefault="0044688E" w:rsidP="0044688E">
      <w:pPr>
        <w:rPr>
          <w:rFonts w:ascii="Book Antiqua" w:hAnsi="Book Antiqua" w:cs="Arial"/>
          <w:color w:val="FF0000"/>
        </w:rPr>
      </w:pPr>
    </w:p>
    <w:p w14:paraId="4E045582" w14:textId="77777777" w:rsidR="0044688E" w:rsidRPr="00AB133B" w:rsidRDefault="0044688E" w:rsidP="0044688E">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44688E" w:rsidRPr="00F3247C" w14:paraId="207D2865"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17512ECD" w14:textId="77777777" w:rsidR="0044688E" w:rsidRPr="00F3247C" w:rsidRDefault="0044688E" w:rsidP="00622D14">
            <w:pPr>
              <w:spacing w:after="0"/>
              <w:rPr>
                <w:rFonts w:ascii="Book Antiqua" w:eastAsia="Times New Roman" w:hAnsi="Book Antiqua" w:cs="Arial"/>
                <w:b/>
                <w:bCs/>
                <w:i/>
                <w:iCs/>
                <w:color w:val="000000" w:themeColor="text1"/>
                <w:lang w:eastAsia="hr-HR"/>
              </w:rPr>
            </w:pPr>
            <w:r w:rsidRPr="00F3247C">
              <w:rPr>
                <w:rFonts w:ascii="Book Antiqua" w:eastAsia="Times New Roman" w:hAnsi="Book Antiqua" w:cs="Arial"/>
                <w:b/>
                <w:bCs/>
                <w:i/>
                <w:iCs/>
                <w:color w:val="000000" w:themeColor="text1"/>
                <w:lang w:eastAsia="hr-HR"/>
              </w:rPr>
              <w:t>Program 1022 FINANCIRANJE DODATNIH POTREBA U OSNOVNOM ŠKOLSTVU</w:t>
            </w:r>
          </w:p>
        </w:tc>
      </w:tr>
      <w:tr w:rsidR="0044688E" w:rsidRPr="00F3247C" w14:paraId="59192E43"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7C836DD3" w14:textId="77777777" w:rsidR="0044688E" w:rsidRPr="00F3247C" w:rsidRDefault="0044688E" w:rsidP="00622D14">
            <w:pPr>
              <w:spacing w:after="0"/>
              <w:jc w:val="both"/>
              <w:rPr>
                <w:rFonts w:ascii="Book Antiqua" w:eastAsia="Times New Roman" w:hAnsi="Book Antiqua" w:cs="Arial"/>
                <w:color w:val="000000" w:themeColor="text1"/>
                <w:lang w:eastAsia="hr-HR"/>
              </w:rPr>
            </w:pPr>
            <w:r w:rsidRPr="00F3247C">
              <w:rPr>
                <w:rFonts w:ascii="Book Antiqua" w:eastAsia="Times New Roman" w:hAnsi="Book Antiqua" w:cs="Arial"/>
                <w:b/>
                <w:bCs/>
                <w:color w:val="000000" w:themeColor="text1"/>
                <w:lang w:eastAsia="hr-HR"/>
              </w:rPr>
              <w:t>Opis programa</w:t>
            </w:r>
            <w:r w:rsidRPr="00F3247C">
              <w:rPr>
                <w:rFonts w:ascii="Book Antiqua" w:eastAsia="Times New Roman" w:hAnsi="Book Antiqua" w:cs="Arial"/>
                <w:color w:val="000000" w:themeColor="text1"/>
                <w:lang w:eastAsia="hr-HR"/>
              </w:rPr>
              <w:t xml:space="preserve">: </w:t>
            </w:r>
            <w:r w:rsidRPr="00F3247C">
              <w:rPr>
                <w:rFonts w:ascii="Book Antiqua" w:hAnsi="Book Antiqua"/>
                <w:color w:val="000000" w:themeColor="text1"/>
              </w:rPr>
              <w:t>U Proračunu Grada Dugog Sela za 2023. godinu planirana su i sredstva za potrebe osnovnog školstva, a koja nisu propisana Zakonom o</w:t>
            </w:r>
            <w:r w:rsidRPr="00F3247C">
              <w:rPr>
                <w:rFonts w:ascii="Book Antiqua" w:hAnsi="Book Antiqua"/>
                <w:color w:val="000000" w:themeColor="text1"/>
                <w:spacing w:val="1"/>
              </w:rPr>
              <w:t xml:space="preserve"> </w:t>
            </w:r>
            <w:r w:rsidRPr="00F3247C">
              <w:rPr>
                <w:rFonts w:ascii="Book Antiqua" w:hAnsi="Book Antiqua"/>
                <w:color w:val="000000" w:themeColor="text1"/>
              </w:rPr>
              <w:t>odgoju i obrazovanju u osnovnoj i srednjoj školi i odnose se na financiranje dodatnih potreba u osnovnom školstvu - dodatnih programa u</w:t>
            </w:r>
            <w:r w:rsidRPr="00F3247C">
              <w:rPr>
                <w:rFonts w:ascii="Book Antiqua" w:hAnsi="Book Antiqua"/>
                <w:color w:val="000000" w:themeColor="text1"/>
                <w:spacing w:val="1"/>
              </w:rPr>
              <w:t xml:space="preserve"> </w:t>
            </w:r>
            <w:r w:rsidRPr="00F3247C">
              <w:rPr>
                <w:rFonts w:ascii="Book Antiqua" w:hAnsi="Book Antiqua"/>
                <w:color w:val="000000" w:themeColor="text1"/>
                <w:spacing w:val="-1"/>
                <w:w w:val="99"/>
              </w:rPr>
              <w:t>osnovni</w:t>
            </w:r>
            <w:r w:rsidRPr="00F3247C">
              <w:rPr>
                <w:rFonts w:ascii="Book Antiqua" w:hAnsi="Book Antiqua"/>
                <w:color w:val="000000" w:themeColor="text1"/>
                <w:w w:val="99"/>
              </w:rPr>
              <w:t>m</w:t>
            </w:r>
            <w:r w:rsidRPr="00F3247C">
              <w:rPr>
                <w:rFonts w:ascii="Book Antiqua" w:hAnsi="Book Antiqua"/>
                <w:color w:val="000000" w:themeColor="text1"/>
                <w:spacing w:val="-1"/>
              </w:rPr>
              <w:t xml:space="preserve"> </w:t>
            </w:r>
            <w:r w:rsidRPr="00F3247C">
              <w:rPr>
                <w:rFonts w:ascii="Book Antiqua" w:hAnsi="Book Antiqua"/>
                <w:color w:val="000000" w:themeColor="text1"/>
                <w:w w:val="99"/>
              </w:rPr>
              <w:t>školama:</w:t>
            </w:r>
            <w:r w:rsidRPr="00F3247C">
              <w:rPr>
                <w:rFonts w:ascii="Book Antiqua" w:hAnsi="Book Antiqua"/>
                <w:color w:val="000000" w:themeColor="text1"/>
                <w:spacing w:val="-1"/>
              </w:rPr>
              <w:t xml:space="preserve"> </w:t>
            </w:r>
            <w:r w:rsidRPr="00F3247C">
              <w:rPr>
                <w:rFonts w:ascii="Book Antiqua" w:hAnsi="Book Antiqua"/>
                <w:color w:val="000000" w:themeColor="text1"/>
                <w:w w:val="99"/>
              </w:rPr>
              <w:t>škola</w:t>
            </w:r>
            <w:r w:rsidRPr="00F3247C">
              <w:rPr>
                <w:rFonts w:ascii="Book Antiqua" w:hAnsi="Book Antiqua"/>
                <w:color w:val="000000" w:themeColor="text1"/>
                <w:spacing w:val="-1"/>
              </w:rPr>
              <w:t xml:space="preserve"> plivanja</w:t>
            </w:r>
            <w:r w:rsidRPr="00F3247C">
              <w:rPr>
                <w:rFonts w:ascii="Book Antiqua" w:hAnsi="Book Antiqua"/>
                <w:color w:val="000000" w:themeColor="text1"/>
                <w:w w:val="99"/>
              </w:rPr>
              <w:t>;</w:t>
            </w:r>
            <w:r w:rsidRPr="00F3247C">
              <w:rPr>
                <w:rFonts w:ascii="Book Antiqua" w:hAnsi="Book Antiqua"/>
                <w:color w:val="000000" w:themeColor="text1"/>
                <w:spacing w:val="-1"/>
              </w:rPr>
              <w:t xml:space="preserve"> </w:t>
            </w:r>
            <w:r w:rsidRPr="00F3247C">
              <w:rPr>
                <w:rFonts w:ascii="Book Antiqua" w:hAnsi="Book Antiqua"/>
                <w:color w:val="000000" w:themeColor="text1"/>
                <w:w w:val="99"/>
              </w:rPr>
              <w:t xml:space="preserve"> </w:t>
            </w:r>
            <w:r w:rsidRPr="00F3247C">
              <w:rPr>
                <w:rFonts w:ascii="Book Antiqua" w:hAnsi="Book Antiqua"/>
                <w:color w:val="000000" w:themeColor="text1"/>
                <w:spacing w:val="-1"/>
                <w:w w:val="89"/>
              </w:rPr>
              <w:t>produžen</w:t>
            </w:r>
            <w:r w:rsidRPr="00F3247C">
              <w:rPr>
                <w:rFonts w:ascii="Book Antiqua" w:hAnsi="Book Antiqua"/>
                <w:color w:val="000000" w:themeColor="text1"/>
                <w:w w:val="89"/>
              </w:rPr>
              <w:t>i</w:t>
            </w:r>
            <w:r w:rsidRPr="00F3247C">
              <w:rPr>
                <w:rFonts w:ascii="Book Antiqua" w:hAnsi="Book Antiqua"/>
                <w:color w:val="000000" w:themeColor="text1"/>
                <w:spacing w:val="-1"/>
              </w:rPr>
              <w:t xml:space="preserve"> </w:t>
            </w:r>
            <w:r w:rsidRPr="00F3247C">
              <w:rPr>
                <w:rFonts w:ascii="Book Antiqua" w:hAnsi="Book Antiqua"/>
                <w:color w:val="000000" w:themeColor="text1"/>
                <w:spacing w:val="-1"/>
                <w:w w:val="99"/>
              </w:rPr>
              <w:t>borava</w:t>
            </w:r>
            <w:r w:rsidRPr="00F3247C">
              <w:rPr>
                <w:rFonts w:ascii="Book Antiqua" w:hAnsi="Book Antiqua"/>
                <w:color w:val="000000" w:themeColor="text1"/>
                <w:w w:val="99"/>
              </w:rPr>
              <w:t>k</w:t>
            </w:r>
            <w:r w:rsidRPr="00F3247C">
              <w:rPr>
                <w:rFonts w:ascii="Book Antiqua" w:hAnsi="Book Antiqua"/>
                <w:color w:val="000000" w:themeColor="text1"/>
                <w:spacing w:val="-1"/>
              </w:rPr>
              <w:t xml:space="preserve"> </w:t>
            </w:r>
            <w:r w:rsidRPr="00F3247C">
              <w:rPr>
                <w:rFonts w:ascii="Book Antiqua" w:hAnsi="Book Antiqua"/>
                <w:color w:val="000000" w:themeColor="text1"/>
                <w:w w:val="99"/>
              </w:rPr>
              <w:t>u</w:t>
            </w:r>
            <w:r w:rsidRPr="00F3247C">
              <w:rPr>
                <w:rFonts w:ascii="Book Antiqua" w:hAnsi="Book Antiqua"/>
                <w:color w:val="000000" w:themeColor="text1"/>
                <w:spacing w:val="-1"/>
              </w:rPr>
              <w:t xml:space="preserve"> </w:t>
            </w:r>
            <w:r w:rsidRPr="00F3247C">
              <w:rPr>
                <w:rFonts w:ascii="Book Antiqua" w:hAnsi="Book Antiqua"/>
                <w:color w:val="000000" w:themeColor="text1"/>
                <w:spacing w:val="-1"/>
                <w:w w:val="99"/>
              </w:rPr>
              <w:t>osnovni</w:t>
            </w:r>
            <w:r w:rsidRPr="00F3247C">
              <w:rPr>
                <w:rFonts w:ascii="Book Antiqua" w:hAnsi="Book Antiqua"/>
                <w:color w:val="000000" w:themeColor="text1"/>
                <w:w w:val="99"/>
              </w:rPr>
              <w:t>m</w:t>
            </w:r>
            <w:r w:rsidRPr="00F3247C">
              <w:rPr>
                <w:rFonts w:ascii="Book Antiqua" w:hAnsi="Book Antiqua"/>
                <w:color w:val="000000" w:themeColor="text1"/>
                <w:spacing w:val="-1"/>
              </w:rPr>
              <w:t xml:space="preserve"> </w:t>
            </w:r>
            <w:r w:rsidRPr="00F3247C">
              <w:rPr>
                <w:rFonts w:ascii="Book Antiqua" w:hAnsi="Book Antiqua"/>
                <w:color w:val="000000" w:themeColor="text1"/>
                <w:w w:val="99"/>
              </w:rPr>
              <w:t>školama,</w:t>
            </w:r>
            <w:r w:rsidRPr="00F3247C">
              <w:rPr>
                <w:rFonts w:ascii="Book Antiqua" w:hAnsi="Book Antiqua"/>
                <w:color w:val="000000" w:themeColor="text1"/>
                <w:spacing w:val="-1"/>
              </w:rPr>
              <w:t xml:space="preserve"> </w:t>
            </w:r>
            <w:r w:rsidRPr="00F3247C">
              <w:rPr>
                <w:rFonts w:ascii="Book Antiqua" w:hAnsi="Book Antiqua"/>
                <w:color w:val="000000" w:themeColor="text1"/>
                <w:spacing w:val="-1"/>
                <w:w w:val="99"/>
              </w:rPr>
              <w:t>dodatn</w:t>
            </w:r>
            <w:r w:rsidRPr="00F3247C">
              <w:rPr>
                <w:rFonts w:ascii="Book Antiqua" w:hAnsi="Book Antiqua"/>
                <w:color w:val="000000" w:themeColor="text1"/>
                <w:w w:val="99"/>
              </w:rPr>
              <w:t>i</w:t>
            </w:r>
            <w:r w:rsidRPr="00F3247C">
              <w:rPr>
                <w:rFonts w:ascii="Book Antiqua" w:hAnsi="Book Antiqua"/>
                <w:color w:val="000000" w:themeColor="text1"/>
                <w:spacing w:val="-1"/>
              </w:rPr>
              <w:t xml:space="preserve"> </w:t>
            </w:r>
            <w:r w:rsidRPr="00F3247C">
              <w:rPr>
                <w:rFonts w:ascii="Book Antiqua" w:hAnsi="Book Antiqua"/>
                <w:color w:val="000000" w:themeColor="text1"/>
                <w:spacing w:val="-1"/>
                <w:w w:val="99"/>
              </w:rPr>
              <w:t xml:space="preserve">prijevoz </w:t>
            </w:r>
            <w:r w:rsidRPr="00F3247C">
              <w:rPr>
                <w:rFonts w:ascii="Book Antiqua" w:hAnsi="Book Antiqua"/>
                <w:color w:val="000000" w:themeColor="text1"/>
              </w:rPr>
              <w:t>učenika</w:t>
            </w:r>
            <w:r w:rsidRPr="00F3247C">
              <w:rPr>
                <w:rFonts w:ascii="Book Antiqua" w:hAnsi="Book Antiqua"/>
                <w:color w:val="000000" w:themeColor="text1"/>
                <w:spacing w:val="-5"/>
              </w:rPr>
              <w:t xml:space="preserve"> </w:t>
            </w:r>
            <w:r w:rsidRPr="00F3247C">
              <w:rPr>
                <w:rFonts w:ascii="Book Antiqua" w:hAnsi="Book Antiqua"/>
                <w:color w:val="000000" w:themeColor="text1"/>
              </w:rPr>
              <w:t>koji</w:t>
            </w:r>
            <w:r w:rsidRPr="00F3247C">
              <w:rPr>
                <w:rFonts w:ascii="Book Antiqua" w:hAnsi="Book Antiqua"/>
                <w:color w:val="000000" w:themeColor="text1"/>
                <w:spacing w:val="-5"/>
              </w:rPr>
              <w:t xml:space="preserve"> </w:t>
            </w:r>
            <w:r w:rsidRPr="00F3247C">
              <w:rPr>
                <w:rFonts w:ascii="Book Antiqua" w:hAnsi="Book Antiqua"/>
                <w:color w:val="000000" w:themeColor="text1"/>
              </w:rPr>
              <w:t>pohađaju</w:t>
            </w:r>
            <w:r w:rsidRPr="00F3247C">
              <w:rPr>
                <w:rFonts w:ascii="Book Antiqua" w:hAnsi="Book Antiqua"/>
                <w:color w:val="000000" w:themeColor="text1"/>
                <w:spacing w:val="-5"/>
              </w:rPr>
              <w:t xml:space="preserve"> </w:t>
            </w:r>
            <w:r w:rsidRPr="00F3247C">
              <w:rPr>
                <w:rFonts w:ascii="Book Antiqua" w:hAnsi="Book Antiqua"/>
                <w:color w:val="000000" w:themeColor="text1"/>
              </w:rPr>
              <w:t>izbornu</w:t>
            </w:r>
            <w:r w:rsidRPr="00F3247C">
              <w:rPr>
                <w:rFonts w:ascii="Book Antiqua" w:hAnsi="Book Antiqua"/>
                <w:color w:val="000000" w:themeColor="text1"/>
                <w:spacing w:val="-5"/>
              </w:rPr>
              <w:t xml:space="preserve"> </w:t>
            </w:r>
            <w:r w:rsidRPr="00F3247C">
              <w:rPr>
                <w:rFonts w:ascii="Book Antiqua" w:hAnsi="Book Antiqua"/>
                <w:color w:val="000000" w:themeColor="text1"/>
              </w:rPr>
              <w:t>nastavu.</w:t>
            </w:r>
          </w:p>
        </w:tc>
      </w:tr>
      <w:tr w:rsidR="0044688E" w:rsidRPr="00F3247C" w14:paraId="5CEDBAD0"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3610AEDC" w14:textId="77777777" w:rsidR="0044688E" w:rsidRPr="00F3247C" w:rsidRDefault="0044688E" w:rsidP="00622D14">
            <w:pPr>
              <w:spacing w:after="0"/>
              <w:jc w:val="both"/>
              <w:rPr>
                <w:rFonts w:ascii="Book Antiqua" w:eastAsia="Times New Roman" w:hAnsi="Book Antiqua" w:cs="Arial"/>
                <w:color w:val="000000" w:themeColor="text1"/>
                <w:lang w:eastAsia="hr-HR"/>
              </w:rPr>
            </w:pPr>
            <w:r w:rsidRPr="00F3247C">
              <w:rPr>
                <w:rFonts w:ascii="Book Antiqua" w:eastAsia="Times New Roman" w:hAnsi="Book Antiqua" w:cs="Arial"/>
                <w:b/>
                <w:bCs/>
                <w:color w:val="000000" w:themeColor="text1"/>
                <w:lang w:eastAsia="hr-HR"/>
              </w:rPr>
              <w:t>Zakonske i druge pravne osnove programa</w:t>
            </w:r>
            <w:r w:rsidRPr="00F3247C">
              <w:rPr>
                <w:rFonts w:ascii="Book Antiqua" w:eastAsia="Times New Roman" w:hAnsi="Book Antiqua" w:cs="Arial"/>
                <w:color w:val="000000" w:themeColor="text1"/>
                <w:lang w:eastAsia="hr-HR"/>
              </w:rPr>
              <w:t>:</w:t>
            </w:r>
          </w:p>
          <w:p w14:paraId="391104B1" w14:textId="77777777" w:rsidR="0044688E" w:rsidRPr="00F3247C" w:rsidRDefault="0044688E" w:rsidP="00622D14">
            <w:pPr>
              <w:spacing w:after="0"/>
              <w:jc w:val="both"/>
              <w:rPr>
                <w:rFonts w:ascii="Book Antiqua" w:hAnsi="Book Antiqua" w:cs="Arial"/>
                <w:color w:val="000000" w:themeColor="text1"/>
              </w:rPr>
            </w:pPr>
            <w:r w:rsidRPr="00F3247C">
              <w:rPr>
                <w:rFonts w:ascii="Book Antiqua" w:hAnsi="Book Antiqua" w:cs="Arial"/>
                <w:color w:val="000000" w:themeColor="text1"/>
              </w:rPr>
              <w:t>Zakon o lokalnoj i područnoj (regionalnoj) samoupravi(„Narodne novine“, broj  33/01, 60/01 – vjerodostojno tumačenje, 129/05, 109/07, 125/08, 36/09, 150/11, 144/12 i 19/13 – pročišćeni tekst, 137/15 – ispravak, 123/17, 98/19 i 144/20).</w:t>
            </w:r>
          </w:p>
        </w:tc>
      </w:tr>
      <w:tr w:rsidR="0044688E" w:rsidRPr="00F3247C" w14:paraId="64FCA15E"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2724A677" w14:textId="77777777" w:rsidR="0044688E" w:rsidRPr="00F3247C" w:rsidRDefault="0044688E" w:rsidP="00622D14">
            <w:pPr>
              <w:spacing w:after="0"/>
              <w:jc w:val="both"/>
              <w:rPr>
                <w:rFonts w:ascii="Book Antiqua" w:eastAsia="Times New Roman" w:hAnsi="Book Antiqua" w:cs="Arial"/>
                <w:b/>
                <w:bCs/>
                <w:color w:val="000000" w:themeColor="text1"/>
                <w:lang w:eastAsia="hr-HR"/>
              </w:rPr>
            </w:pPr>
            <w:r w:rsidRPr="00F3247C">
              <w:rPr>
                <w:rFonts w:ascii="Book Antiqua" w:eastAsia="Times New Roman" w:hAnsi="Book Antiqua" w:cs="Arial"/>
                <w:b/>
                <w:bCs/>
                <w:color w:val="000000" w:themeColor="text1"/>
                <w:lang w:eastAsia="hr-HR"/>
              </w:rPr>
              <w:t>Ciljevi provedbe programa u razdoblju 2023.-2025.</w:t>
            </w:r>
          </w:p>
          <w:p w14:paraId="4412E218" w14:textId="77777777" w:rsidR="0044688E" w:rsidRPr="00F3247C" w:rsidRDefault="0044688E" w:rsidP="00622D14">
            <w:pPr>
              <w:spacing w:after="0"/>
              <w:jc w:val="both"/>
              <w:rPr>
                <w:rFonts w:ascii="Book Antiqua" w:eastAsia="Times New Roman" w:hAnsi="Book Antiqua" w:cs="Arial"/>
                <w:color w:val="000000" w:themeColor="text1"/>
                <w:lang w:eastAsia="hr-HR"/>
              </w:rPr>
            </w:pPr>
            <w:r w:rsidRPr="00F3247C">
              <w:rPr>
                <w:rFonts w:ascii="Book Antiqua" w:hAnsi="Book Antiqua"/>
                <w:color w:val="000000" w:themeColor="text1"/>
              </w:rPr>
              <w:t>Podizanje</w:t>
            </w:r>
            <w:r w:rsidRPr="00F3247C">
              <w:rPr>
                <w:rFonts w:ascii="Book Antiqua" w:hAnsi="Book Antiqua"/>
                <w:color w:val="000000" w:themeColor="text1"/>
                <w:spacing w:val="-14"/>
              </w:rPr>
              <w:t xml:space="preserve"> </w:t>
            </w:r>
            <w:r w:rsidRPr="00F3247C">
              <w:rPr>
                <w:rFonts w:ascii="Book Antiqua" w:hAnsi="Book Antiqua"/>
                <w:color w:val="000000" w:themeColor="text1"/>
              </w:rPr>
              <w:t>kvalitete</w:t>
            </w:r>
            <w:r w:rsidRPr="00F3247C">
              <w:rPr>
                <w:rFonts w:ascii="Book Antiqua" w:hAnsi="Book Antiqua"/>
                <w:color w:val="000000" w:themeColor="text1"/>
                <w:spacing w:val="-13"/>
              </w:rPr>
              <w:t xml:space="preserve"> </w:t>
            </w:r>
            <w:r w:rsidRPr="00F3247C">
              <w:rPr>
                <w:rFonts w:ascii="Book Antiqua" w:hAnsi="Book Antiqua"/>
                <w:color w:val="000000" w:themeColor="text1"/>
              </w:rPr>
              <w:t>osnovnoškolskog</w:t>
            </w:r>
            <w:r w:rsidRPr="00F3247C">
              <w:rPr>
                <w:rFonts w:ascii="Book Antiqua" w:hAnsi="Book Antiqua"/>
                <w:color w:val="000000" w:themeColor="text1"/>
                <w:spacing w:val="-14"/>
              </w:rPr>
              <w:t xml:space="preserve"> </w:t>
            </w:r>
            <w:r w:rsidRPr="00F3247C">
              <w:rPr>
                <w:rFonts w:ascii="Book Antiqua" w:hAnsi="Book Antiqua"/>
                <w:color w:val="000000" w:themeColor="text1"/>
              </w:rPr>
              <w:t>odgoja</w:t>
            </w:r>
            <w:r w:rsidRPr="00F3247C">
              <w:rPr>
                <w:rFonts w:ascii="Book Antiqua" w:hAnsi="Book Antiqua"/>
                <w:color w:val="000000" w:themeColor="text1"/>
                <w:spacing w:val="-14"/>
              </w:rPr>
              <w:t xml:space="preserve"> </w:t>
            </w:r>
            <w:r w:rsidRPr="00F3247C">
              <w:rPr>
                <w:rFonts w:ascii="Book Antiqua" w:hAnsi="Book Antiqua"/>
                <w:color w:val="000000" w:themeColor="text1"/>
              </w:rPr>
              <w:t>i</w:t>
            </w:r>
            <w:r w:rsidRPr="00F3247C">
              <w:rPr>
                <w:rFonts w:ascii="Book Antiqua" w:hAnsi="Book Antiqua"/>
                <w:color w:val="000000" w:themeColor="text1"/>
                <w:spacing w:val="-13"/>
              </w:rPr>
              <w:t xml:space="preserve"> </w:t>
            </w:r>
            <w:r w:rsidRPr="00F3247C">
              <w:rPr>
                <w:rFonts w:ascii="Book Antiqua" w:hAnsi="Book Antiqua"/>
                <w:color w:val="000000" w:themeColor="text1"/>
              </w:rPr>
              <w:t>obrazovanja</w:t>
            </w:r>
            <w:r w:rsidRPr="00F3247C">
              <w:rPr>
                <w:rFonts w:ascii="Book Antiqua" w:hAnsi="Book Antiqua"/>
                <w:color w:val="000000" w:themeColor="text1"/>
                <w:spacing w:val="29"/>
              </w:rPr>
              <w:t xml:space="preserve"> </w:t>
            </w:r>
            <w:r w:rsidRPr="00F3247C">
              <w:rPr>
                <w:rFonts w:ascii="Book Antiqua" w:hAnsi="Book Antiqua"/>
                <w:color w:val="000000" w:themeColor="text1"/>
              </w:rPr>
              <w:t>kroz</w:t>
            </w:r>
            <w:r w:rsidRPr="00F3247C">
              <w:rPr>
                <w:rFonts w:ascii="Book Antiqua" w:hAnsi="Book Antiqua"/>
                <w:color w:val="000000" w:themeColor="text1"/>
                <w:spacing w:val="-14"/>
              </w:rPr>
              <w:t xml:space="preserve"> </w:t>
            </w:r>
            <w:r w:rsidRPr="00F3247C">
              <w:rPr>
                <w:rFonts w:ascii="Book Antiqua" w:hAnsi="Book Antiqua"/>
                <w:color w:val="000000" w:themeColor="text1"/>
              </w:rPr>
              <w:t>realizaciju</w:t>
            </w:r>
            <w:r w:rsidRPr="00F3247C">
              <w:rPr>
                <w:rFonts w:ascii="Book Antiqua" w:hAnsi="Book Antiqua"/>
                <w:color w:val="000000" w:themeColor="text1"/>
                <w:spacing w:val="-13"/>
              </w:rPr>
              <w:t xml:space="preserve"> </w:t>
            </w:r>
            <w:r w:rsidRPr="00F3247C">
              <w:rPr>
                <w:rFonts w:ascii="Book Antiqua" w:hAnsi="Book Antiqua"/>
                <w:color w:val="000000" w:themeColor="text1"/>
              </w:rPr>
              <w:t>dodatnih</w:t>
            </w:r>
            <w:r w:rsidRPr="00F3247C">
              <w:rPr>
                <w:rFonts w:ascii="Book Antiqua" w:hAnsi="Book Antiqua"/>
                <w:color w:val="000000" w:themeColor="text1"/>
                <w:spacing w:val="-14"/>
              </w:rPr>
              <w:t xml:space="preserve"> </w:t>
            </w:r>
            <w:r w:rsidRPr="00F3247C">
              <w:rPr>
                <w:rFonts w:ascii="Book Antiqua" w:hAnsi="Book Antiqua"/>
                <w:color w:val="000000" w:themeColor="text1"/>
              </w:rPr>
              <w:t>programa,</w:t>
            </w:r>
            <w:r w:rsidRPr="00F3247C">
              <w:rPr>
                <w:rFonts w:ascii="Book Antiqua" w:hAnsi="Book Antiqua"/>
                <w:color w:val="000000" w:themeColor="text1"/>
                <w:spacing w:val="-14"/>
              </w:rPr>
              <w:t xml:space="preserve"> </w:t>
            </w:r>
            <w:r w:rsidRPr="00F3247C">
              <w:rPr>
                <w:rFonts w:ascii="Book Antiqua" w:hAnsi="Book Antiqua"/>
                <w:color w:val="000000" w:themeColor="text1"/>
              </w:rPr>
              <w:t>uključivanjem</w:t>
            </w:r>
            <w:r w:rsidRPr="00F3247C">
              <w:rPr>
                <w:rFonts w:ascii="Book Antiqua" w:hAnsi="Book Antiqua"/>
                <w:color w:val="000000" w:themeColor="text1"/>
                <w:spacing w:val="-13"/>
              </w:rPr>
              <w:t xml:space="preserve"> </w:t>
            </w:r>
            <w:r w:rsidRPr="00F3247C">
              <w:rPr>
                <w:rFonts w:ascii="Book Antiqua" w:hAnsi="Book Antiqua"/>
                <w:color w:val="000000" w:themeColor="text1"/>
              </w:rPr>
              <w:t>sve</w:t>
            </w:r>
            <w:r w:rsidRPr="00F3247C">
              <w:rPr>
                <w:rFonts w:ascii="Book Antiqua" w:hAnsi="Book Antiqua"/>
                <w:color w:val="000000" w:themeColor="text1"/>
                <w:spacing w:val="-14"/>
              </w:rPr>
              <w:t xml:space="preserve"> </w:t>
            </w:r>
            <w:r w:rsidRPr="00F3247C">
              <w:rPr>
                <w:rFonts w:ascii="Book Antiqua" w:hAnsi="Book Antiqua"/>
                <w:color w:val="000000" w:themeColor="text1"/>
              </w:rPr>
              <w:t>djece</w:t>
            </w:r>
            <w:r w:rsidRPr="00F3247C">
              <w:rPr>
                <w:rFonts w:ascii="Book Antiqua" w:hAnsi="Book Antiqua"/>
                <w:color w:val="000000" w:themeColor="text1"/>
                <w:spacing w:val="-13"/>
              </w:rPr>
              <w:t xml:space="preserve"> </w:t>
            </w:r>
            <w:r w:rsidRPr="00F3247C">
              <w:rPr>
                <w:rFonts w:ascii="Book Antiqua" w:hAnsi="Book Antiqua"/>
                <w:color w:val="000000" w:themeColor="text1"/>
              </w:rPr>
              <w:t>u</w:t>
            </w:r>
            <w:r w:rsidRPr="00F3247C">
              <w:rPr>
                <w:rFonts w:ascii="Book Antiqua" w:hAnsi="Book Antiqua"/>
                <w:color w:val="000000" w:themeColor="text1"/>
                <w:spacing w:val="-14"/>
              </w:rPr>
              <w:t xml:space="preserve"> </w:t>
            </w:r>
            <w:r w:rsidRPr="00F3247C">
              <w:rPr>
                <w:rFonts w:ascii="Book Antiqua" w:hAnsi="Book Antiqua"/>
                <w:color w:val="000000" w:themeColor="text1"/>
              </w:rPr>
              <w:t>dodatne</w:t>
            </w:r>
            <w:r w:rsidRPr="00F3247C">
              <w:rPr>
                <w:rFonts w:ascii="Book Antiqua" w:hAnsi="Book Antiqua"/>
                <w:color w:val="000000" w:themeColor="text1"/>
                <w:spacing w:val="-14"/>
              </w:rPr>
              <w:t xml:space="preserve"> </w:t>
            </w:r>
            <w:r w:rsidRPr="00F3247C">
              <w:rPr>
                <w:rFonts w:ascii="Book Antiqua" w:hAnsi="Book Antiqua"/>
                <w:color w:val="000000" w:themeColor="text1"/>
              </w:rPr>
              <w:t>programe.</w:t>
            </w:r>
          </w:p>
          <w:p w14:paraId="23789BC5" w14:textId="77777777" w:rsidR="0044688E" w:rsidRPr="00F3247C" w:rsidRDefault="0044688E" w:rsidP="00622D14">
            <w:pPr>
              <w:spacing w:after="0"/>
              <w:jc w:val="both"/>
              <w:rPr>
                <w:rFonts w:ascii="Book Antiqua" w:eastAsia="Times New Roman" w:hAnsi="Book Antiqua" w:cs="Arial"/>
                <w:i/>
                <w:color w:val="000000" w:themeColor="text1"/>
                <w:lang w:eastAsia="hr-HR"/>
              </w:rPr>
            </w:pPr>
          </w:p>
        </w:tc>
      </w:tr>
    </w:tbl>
    <w:p w14:paraId="4AC773F5" w14:textId="77777777" w:rsidR="0044688E" w:rsidRPr="00F3247C" w:rsidRDefault="0044688E" w:rsidP="0044688E">
      <w:pPr>
        <w:pStyle w:val="Odlomakpopisa"/>
        <w:numPr>
          <w:ilvl w:val="0"/>
          <w:numId w:val="1"/>
        </w:numPr>
        <w:spacing w:after="0"/>
        <w:rPr>
          <w:rFonts w:ascii="Book Antiqua" w:hAnsi="Book Antiqua" w:cs="Arial"/>
          <w:b/>
          <w:bCs/>
          <w:color w:val="000000" w:themeColor="text1"/>
        </w:rPr>
      </w:pPr>
      <w:r w:rsidRPr="00F3247C">
        <w:rPr>
          <w:rFonts w:ascii="Book Antiqua" w:hAnsi="Book Antiqua" w:cs="Arial"/>
          <w:b/>
          <w:bCs/>
          <w:color w:val="000000" w:themeColor="text1"/>
        </w:rPr>
        <w:t>Procjena i ishodište potrebnih sredstava za aktivnosti/projekte unutar programa</w:t>
      </w:r>
    </w:p>
    <w:p w14:paraId="60B84B8E" w14:textId="77777777" w:rsidR="0044688E" w:rsidRPr="00AB133B" w:rsidRDefault="0044688E" w:rsidP="0044688E">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44688E" w:rsidRPr="004C061C" w14:paraId="4F200302"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7605A"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C782765"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Proračun</w:t>
            </w:r>
          </w:p>
          <w:p w14:paraId="288C5191"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2A21F587"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3D50B50"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Realizacija</w:t>
            </w:r>
          </w:p>
        </w:tc>
      </w:tr>
      <w:tr w:rsidR="0044688E" w:rsidRPr="004C061C" w14:paraId="5006CCE8"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1A2042D0"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A100001 Financiranje dodatnih potreba u osnovnom školstvu</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2AFEC4B"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 87.331,00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1208E512"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174.431,00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A48A59F"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156.360,92</w:t>
            </w:r>
          </w:p>
        </w:tc>
      </w:tr>
      <w:tr w:rsidR="0044688E" w:rsidRPr="004C061C" w14:paraId="04203D21"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2FEFBBC5"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 xml:space="preserve">Kapitalni projekt K100002 uređenje igrališta O.Š. Josipa Zorića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B034617"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26.545,00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7A4ABCE"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100.000,00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335FFAAB"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85.619,18</w:t>
            </w:r>
          </w:p>
        </w:tc>
      </w:tr>
    </w:tbl>
    <w:p w14:paraId="63D5C7A5" w14:textId="77777777" w:rsidR="0044688E" w:rsidRPr="00AB133B" w:rsidRDefault="0044688E" w:rsidP="0044688E">
      <w:pPr>
        <w:rPr>
          <w:rFonts w:ascii="Book Antiqua" w:hAnsi="Book Antiqua" w:cs="Arial"/>
          <w:color w:val="FF0000"/>
        </w:rPr>
      </w:pPr>
    </w:p>
    <w:p w14:paraId="1B58E8AC" w14:textId="77777777" w:rsidR="0044688E" w:rsidRPr="00F3247C" w:rsidRDefault="0044688E" w:rsidP="0044688E">
      <w:pPr>
        <w:pStyle w:val="Odlomakpopisa"/>
        <w:numPr>
          <w:ilvl w:val="0"/>
          <w:numId w:val="1"/>
        </w:numPr>
        <w:spacing w:after="0"/>
        <w:rPr>
          <w:rFonts w:ascii="Book Antiqua" w:hAnsi="Book Antiqua" w:cs="Arial"/>
          <w:color w:val="000000" w:themeColor="text1"/>
        </w:rPr>
      </w:pPr>
      <w:r w:rsidRPr="00F3247C">
        <w:rPr>
          <w:rFonts w:ascii="Book Antiqua" w:hAnsi="Book Antiqua" w:cs="Arial"/>
          <w:color w:val="000000" w:themeColor="text1"/>
        </w:rPr>
        <w:t>U nastavku se za svaku aktivnost/projekt daje obrazloženje i definiraju pokazatelji rezultata:</w:t>
      </w:r>
    </w:p>
    <w:p w14:paraId="3CE2DF42" w14:textId="77777777" w:rsidR="0044688E" w:rsidRPr="00F3247C" w:rsidRDefault="0044688E" w:rsidP="0044688E">
      <w:pPr>
        <w:spacing w:after="0"/>
        <w:rPr>
          <w:rFonts w:ascii="Book Antiqua" w:eastAsia="Times New Roman" w:hAnsi="Book Antiqua" w:cs="Arial"/>
          <w:color w:val="000000" w:themeColor="text1"/>
          <w:lang w:eastAsia="hr-HR"/>
        </w:rPr>
      </w:pPr>
    </w:p>
    <w:tbl>
      <w:tblPr>
        <w:tblW w:w="9229" w:type="dxa"/>
        <w:tblInd w:w="93" w:type="dxa"/>
        <w:tblLayout w:type="fixed"/>
        <w:tblLook w:val="04A0" w:firstRow="1" w:lastRow="0" w:firstColumn="1" w:lastColumn="0" w:noHBand="0" w:noVBand="1"/>
      </w:tblPr>
      <w:tblGrid>
        <w:gridCol w:w="9229"/>
      </w:tblGrid>
      <w:tr w:rsidR="0044688E" w:rsidRPr="00F3247C" w14:paraId="1D73B4B0"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669BB978" w14:textId="77777777" w:rsidR="0044688E" w:rsidRPr="00F3247C" w:rsidRDefault="0044688E" w:rsidP="00622D14">
            <w:pPr>
              <w:spacing w:after="0"/>
              <w:rPr>
                <w:rFonts w:ascii="Book Antiqua" w:eastAsia="Times New Roman" w:hAnsi="Book Antiqua" w:cs="Arial"/>
                <w:b/>
                <w:bCs/>
                <w:color w:val="000000" w:themeColor="text1"/>
                <w:lang w:eastAsia="hr-HR"/>
              </w:rPr>
            </w:pPr>
            <w:r w:rsidRPr="00F3247C">
              <w:rPr>
                <w:rFonts w:ascii="Book Antiqua" w:eastAsia="Times New Roman" w:hAnsi="Book Antiqua" w:cs="Arial"/>
                <w:b/>
                <w:bCs/>
                <w:color w:val="000000" w:themeColor="text1"/>
                <w:lang w:eastAsia="hr-HR"/>
              </w:rPr>
              <w:t>Naziv aktivnosti/projekta u Proračunu:</w:t>
            </w:r>
          </w:p>
          <w:p w14:paraId="7F273045" w14:textId="77777777" w:rsidR="0044688E" w:rsidRPr="00F3247C" w:rsidRDefault="0044688E" w:rsidP="00622D14">
            <w:pPr>
              <w:spacing w:after="0"/>
              <w:rPr>
                <w:rFonts w:ascii="Book Antiqua" w:eastAsia="Times New Roman" w:hAnsi="Book Antiqua" w:cs="Arial"/>
                <w:b/>
                <w:bCs/>
                <w:color w:val="000000" w:themeColor="text1"/>
                <w:lang w:eastAsia="hr-HR"/>
              </w:rPr>
            </w:pPr>
            <w:r w:rsidRPr="00F3247C">
              <w:rPr>
                <w:rFonts w:ascii="Book Antiqua" w:eastAsia="Times New Roman" w:hAnsi="Book Antiqua" w:cs="Arial"/>
                <w:b/>
                <w:bCs/>
                <w:color w:val="000000" w:themeColor="text1"/>
                <w:lang w:eastAsia="hr-HR"/>
              </w:rPr>
              <w:t>Aktivnost A100001 Financiranje dodatnih potreba u osnovnom školstvu</w:t>
            </w:r>
          </w:p>
        </w:tc>
      </w:tr>
      <w:tr w:rsidR="0044688E" w:rsidRPr="00F3247C" w14:paraId="1355BFB5" w14:textId="77777777" w:rsidTr="00622D14">
        <w:trPr>
          <w:trHeight w:val="514"/>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E793E2" w14:textId="77777777" w:rsidR="0044688E" w:rsidRPr="00F3247C" w:rsidRDefault="0044688E" w:rsidP="00622D14">
            <w:pPr>
              <w:spacing w:after="0"/>
              <w:jc w:val="both"/>
              <w:rPr>
                <w:rFonts w:ascii="Book Antiqua" w:hAnsi="Book Antiqua"/>
                <w:color w:val="000000" w:themeColor="text1"/>
                <w:lang w:eastAsia="hr-HR"/>
              </w:rPr>
            </w:pPr>
            <w:r w:rsidRPr="00F3247C">
              <w:rPr>
                <w:rFonts w:ascii="Book Antiqua" w:eastAsia="Times New Roman" w:hAnsi="Book Antiqua" w:cs="Arial"/>
                <w:color w:val="000000" w:themeColor="text1"/>
                <w:lang w:eastAsia="hr-HR"/>
              </w:rPr>
              <w:t xml:space="preserve">Aktivnost obuhvaća </w:t>
            </w:r>
            <w:r w:rsidRPr="00F3247C">
              <w:rPr>
                <w:rFonts w:ascii="Book Antiqua" w:hAnsi="Book Antiqua"/>
                <w:color w:val="000000" w:themeColor="text1"/>
              </w:rPr>
              <w:t>dodatne programe u</w:t>
            </w:r>
            <w:r w:rsidRPr="00F3247C">
              <w:rPr>
                <w:rFonts w:ascii="Book Antiqua" w:hAnsi="Book Antiqua"/>
                <w:color w:val="000000" w:themeColor="text1"/>
                <w:spacing w:val="1"/>
              </w:rPr>
              <w:t xml:space="preserve"> </w:t>
            </w:r>
            <w:r w:rsidRPr="00F3247C">
              <w:rPr>
                <w:rFonts w:ascii="Book Antiqua" w:hAnsi="Book Antiqua"/>
                <w:color w:val="000000" w:themeColor="text1"/>
                <w:spacing w:val="-1"/>
                <w:w w:val="99"/>
              </w:rPr>
              <w:t>osnovni</w:t>
            </w:r>
            <w:r w:rsidRPr="00F3247C">
              <w:rPr>
                <w:rFonts w:ascii="Book Antiqua" w:hAnsi="Book Antiqua"/>
                <w:color w:val="000000" w:themeColor="text1"/>
                <w:w w:val="99"/>
              </w:rPr>
              <w:t>m</w:t>
            </w:r>
            <w:r w:rsidRPr="00F3247C">
              <w:rPr>
                <w:rFonts w:ascii="Book Antiqua" w:hAnsi="Book Antiqua"/>
                <w:color w:val="000000" w:themeColor="text1"/>
                <w:spacing w:val="-1"/>
              </w:rPr>
              <w:t xml:space="preserve"> </w:t>
            </w:r>
            <w:r w:rsidRPr="00F3247C">
              <w:rPr>
                <w:rFonts w:ascii="Book Antiqua" w:hAnsi="Book Antiqua"/>
                <w:color w:val="000000" w:themeColor="text1"/>
                <w:w w:val="99"/>
              </w:rPr>
              <w:t>školama: škola plivanja;</w:t>
            </w:r>
            <w:r w:rsidRPr="00F3247C">
              <w:rPr>
                <w:rFonts w:ascii="Book Antiqua" w:hAnsi="Book Antiqua"/>
                <w:color w:val="000000" w:themeColor="text1"/>
                <w:spacing w:val="-1"/>
              </w:rPr>
              <w:t xml:space="preserve"> </w:t>
            </w:r>
            <w:r w:rsidRPr="00F3247C">
              <w:rPr>
                <w:rFonts w:ascii="Book Antiqua" w:hAnsi="Book Antiqua"/>
                <w:color w:val="000000" w:themeColor="text1"/>
                <w:spacing w:val="-1"/>
                <w:w w:val="89"/>
              </w:rPr>
              <w:t>produžen</w:t>
            </w:r>
            <w:r w:rsidRPr="00F3247C">
              <w:rPr>
                <w:rFonts w:ascii="Book Antiqua" w:hAnsi="Book Antiqua"/>
                <w:color w:val="000000" w:themeColor="text1"/>
                <w:w w:val="89"/>
              </w:rPr>
              <w:t>i</w:t>
            </w:r>
            <w:r w:rsidRPr="00F3247C">
              <w:rPr>
                <w:rFonts w:ascii="Book Antiqua" w:hAnsi="Book Antiqua"/>
                <w:color w:val="000000" w:themeColor="text1"/>
                <w:spacing w:val="-1"/>
              </w:rPr>
              <w:t xml:space="preserve"> </w:t>
            </w:r>
            <w:r w:rsidRPr="00F3247C">
              <w:rPr>
                <w:rFonts w:ascii="Book Antiqua" w:hAnsi="Book Antiqua"/>
                <w:color w:val="000000" w:themeColor="text1"/>
                <w:spacing w:val="-1"/>
                <w:w w:val="99"/>
              </w:rPr>
              <w:t>borava</w:t>
            </w:r>
            <w:r w:rsidRPr="00F3247C">
              <w:rPr>
                <w:rFonts w:ascii="Book Antiqua" w:hAnsi="Book Antiqua"/>
                <w:color w:val="000000" w:themeColor="text1"/>
                <w:w w:val="99"/>
              </w:rPr>
              <w:t>k</w:t>
            </w:r>
            <w:r w:rsidRPr="00F3247C">
              <w:rPr>
                <w:rFonts w:ascii="Book Antiqua" w:hAnsi="Book Antiqua"/>
                <w:color w:val="000000" w:themeColor="text1"/>
                <w:spacing w:val="-1"/>
              </w:rPr>
              <w:t xml:space="preserve"> </w:t>
            </w:r>
            <w:r w:rsidRPr="00F3247C">
              <w:rPr>
                <w:rFonts w:ascii="Book Antiqua" w:hAnsi="Book Antiqua"/>
                <w:color w:val="000000" w:themeColor="text1"/>
                <w:w w:val="99"/>
              </w:rPr>
              <w:t>u</w:t>
            </w:r>
            <w:r w:rsidRPr="00F3247C">
              <w:rPr>
                <w:rFonts w:ascii="Book Antiqua" w:hAnsi="Book Antiqua"/>
                <w:color w:val="000000" w:themeColor="text1"/>
                <w:spacing w:val="-1"/>
              </w:rPr>
              <w:t xml:space="preserve"> </w:t>
            </w:r>
            <w:r w:rsidRPr="00F3247C">
              <w:rPr>
                <w:rFonts w:ascii="Book Antiqua" w:hAnsi="Book Antiqua"/>
                <w:color w:val="000000" w:themeColor="text1"/>
                <w:spacing w:val="-1"/>
                <w:w w:val="99"/>
              </w:rPr>
              <w:t>osnovni</w:t>
            </w:r>
            <w:r w:rsidRPr="00F3247C">
              <w:rPr>
                <w:rFonts w:ascii="Book Antiqua" w:hAnsi="Book Antiqua"/>
                <w:color w:val="000000" w:themeColor="text1"/>
                <w:w w:val="99"/>
              </w:rPr>
              <w:t>m</w:t>
            </w:r>
            <w:r w:rsidRPr="00F3247C">
              <w:rPr>
                <w:rFonts w:ascii="Book Antiqua" w:hAnsi="Book Antiqua"/>
                <w:color w:val="000000" w:themeColor="text1"/>
                <w:spacing w:val="-1"/>
              </w:rPr>
              <w:t xml:space="preserve"> </w:t>
            </w:r>
            <w:r w:rsidRPr="00F3247C">
              <w:rPr>
                <w:rFonts w:ascii="Book Antiqua" w:hAnsi="Book Antiqua"/>
                <w:color w:val="000000" w:themeColor="text1"/>
                <w:w w:val="99"/>
              </w:rPr>
              <w:t>školama,</w:t>
            </w:r>
            <w:r w:rsidRPr="00F3247C">
              <w:rPr>
                <w:rFonts w:ascii="Book Antiqua" w:hAnsi="Book Antiqua"/>
                <w:color w:val="000000" w:themeColor="text1"/>
                <w:spacing w:val="-1"/>
              </w:rPr>
              <w:t xml:space="preserve"> </w:t>
            </w:r>
            <w:r w:rsidRPr="00F3247C">
              <w:rPr>
                <w:rFonts w:ascii="Book Antiqua" w:hAnsi="Book Antiqua"/>
                <w:color w:val="000000" w:themeColor="text1"/>
                <w:spacing w:val="-1"/>
                <w:w w:val="99"/>
              </w:rPr>
              <w:t>dodatn</w:t>
            </w:r>
            <w:r w:rsidRPr="00F3247C">
              <w:rPr>
                <w:rFonts w:ascii="Book Antiqua" w:hAnsi="Book Antiqua"/>
                <w:color w:val="000000" w:themeColor="text1"/>
                <w:w w:val="99"/>
              </w:rPr>
              <w:t>i</w:t>
            </w:r>
            <w:r w:rsidRPr="00F3247C">
              <w:rPr>
                <w:rFonts w:ascii="Book Antiqua" w:hAnsi="Book Antiqua"/>
                <w:color w:val="000000" w:themeColor="text1"/>
                <w:spacing w:val="-1"/>
              </w:rPr>
              <w:t xml:space="preserve"> </w:t>
            </w:r>
            <w:r w:rsidRPr="00F3247C">
              <w:rPr>
                <w:rFonts w:ascii="Book Antiqua" w:hAnsi="Book Antiqua"/>
                <w:color w:val="000000" w:themeColor="text1"/>
                <w:spacing w:val="-1"/>
                <w:w w:val="99"/>
              </w:rPr>
              <w:t xml:space="preserve">prijevoz </w:t>
            </w:r>
            <w:r w:rsidRPr="00F3247C">
              <w:rPr>
                <w:rFonts w:ascii="Book Antiqua" w:hAnsi="Book Antiqua"/>
                <w:color w:val="000000" w:themeColor="text1"/>
              </w:rPr>
              <w:t>učenika</w:t>
            </w:r>
            <w:r w:rsidRPr="00F3247C">
              <w:rPr>
                <w:rFonts w:ascii="Book Antiqua" w:hAnsi="Book Antiqua"/>
                <w:color w:val="000000" w:themeColor="text1"/>
                <w:spacing w:val="-5"/>
              </w:rPr>
              <w:t xml:space="preserve"> </w:t>
            </w:r>
            <w:r w:rsidRPr="00F3247C">
              <w:rPr>
                <w:rFonts w:ascii="Book Antiqua" w:hAnsi="Book Antiqua"/>
                <w:color w:val="000000" w:themeColor="text1"/>
              </w:rPr>
              <w:t>koji</w:t>
            </w:r>
            <w:r w:rsidRPr="00F3247C">
              <w:rPr>
                <w:rFonts w:ascii="Book Antiqua" w:hAnsi="Book Antiqua"/>
                <w:color w:val="000000" w:themeColor="text1"/>
                <w:spacing w:val="-5"/>
              </w:rPr>
              <w:t xml:space="preserve"> </w:t>
            </w:r>
            <w:r w:rsidRPr="00F3247C">
              <w:rPr>
                <w:rFonts w:ascii="Book Antiqua" w:hAnsi="Book Antiqua"/>
                <w:color w:val="000000" w:themeColor="text1"/>
              </w:rPr>
              <w:t>pohađaju</w:t>
            </w:r>
            <w:r w:rsidRPr="00F3247C">
              <w:rPr>
                <w:rFonts w:ascii="Book Antiqua" w:hAnsi="Book Antiqua"/>
                <w:color w:val="000000" w:themeColor="text1"/>
                <w:spacing w:val="-5"/>
              </w:rPr>
              <w:t xml:space="preserve"> </w:t>
            </w:r>
            <w:r w:rsidRPr="00F3247C">
              <w:rPr>
                <w:rFonts w:ascii="Book Antiqua" w:hAnsi="Book Antiqua"/>
                <w:color w:val="000000" w:themeColor="text1"/>
              </w:rPr>
              <w:t>izbornu</w:t>
            </w:r>
            <w:r w:rsidRPr="00F3247C">
              <w:rPr>
                <w:rFonts w:ascii="Book Antiqua" w:hAnsi="Book Antiqua"/>
                <w:color w:val="000000" w:themeColor="text1"/>
                <w:spacing w:val="-5"/>
              </w:rPr>
              <w:t xml:space="preserve"> </w:t>
            </w:r>
            <w:r w:rsidRPr="00F3247C">
              <w:rPr>
                <w:rFonts w:ascii="Book Antiqua" w:hAnsi="Book Antiqua"/>
                <w:color w:val="000000" w:themeColor="text1"/>
              </w:rPr>
              <w:t>nastavu.</w:t>
            </w:r>
          </w:p>
          <w:p w14:paraId="21213E0A" w14:textId="77777777" w:rsidR="0044688E" w:rsidRPr="00F3247C" w:rsidRDefault="0044688E" w:rsidP="00622D14">
            <w:pPr>
              <w:spacing w:after="0"/>
              <w:jc w:val="both"/>
              <w:rPr>
                <w:rFonts w:ascii="Book Antiqua" w:hAnsi="Book Antiqua"/>
                <w:color w:val="000000" w:themeColor="text1"/>
                <w:lang w:eastAsia="hr-HR"/>
              </w:rPr>
            </w:pPr>
          </w:p>
        </w:tc>
      </w:tr>
      <w:tr w:rsidR="0044688E" w:rsidRPr="00AB133B" w14:paraId="5DE4F63C" w14:textId="77777777" w:rsidTr="00622D14">
        <w:trPr>
          <w:trHeight w:val="611"/>
        </w:trPr>
        <w:tc>
          <w:tcPr>
            <w:tcW w:w="9229" w:type="dxa"/>
            <w:vMerge/>
            <w:vAlign w:val="center"/>
            <w:hideMark/>
          </w:tcPr>
          <w:p w14:paraId="5BA82D76" w14:textId="77777777" w:rsidR="0044688E" w:rsidRPr="00AB133B" w:rsidRDefault="0044688E" w:rsidP="00622D14">
            <w:pPr>
              <w:spacing w:after="0"/>
              <w:rPr>
                <w:rFonts w:ascii="Book Antiqua" w:eastAsia="Times New Roman" w:hAnsi="Book Antiqua" w:cs="Arial"/>
                <w:color w:val="FF0000"/>
                <w:lang w:eastAsia="hr-HR"/>
              </w:rPr>
            </w:pPr>
          </w:p>
        </w:tc>
      </w:tr>
    </w:tbl>
    <w:p w14:paraId="33C74AFE" w14:textId="77777777" w:rsidR="0044688E" w:rsidRPr="00F3247C" w:rsidRDefault="0044688E" w:rsidP="0044688E">
      <w:pPr>
        <w:rPr>
          <w:rFonts w:ascii="Book Antiqua" w:hAnsi="Book Antiqua" w:cs="Arial"/>
          <w:b/>
          <w:bCs/>
          <w:color w:val="000000" w:themeColor="text1"/>
        </w:rPr>
      </w:pPr>
      <w:r w:rsidRPr="00F3247C">
        <w:rPr>
          <w:rFonts w:ascii="Book Antiqua" w:hAnsi="Book Antiqua" w:cs="Arial"/>
          <w:b/>
          <w:bCs/>
          <w:color w:val="000000" w:themeColor="text1"/>
        </w:rPr>
        <w:t>Pokazatelji rezultata :</w:t>
      </w:r>
    </w:p>
    <w:tbl>
      <w:tblPr>
        <w:tblW w:w="8217" w:type="dxa"/>
        <w:jc w:val="center"/>
        <w:tblLayout w:type="fixed"/>
        <w:tblLook w:val="04A0" w:firstRow="1" w:lastRow="0" w:firstColumn="1" w:lastColumn="0" w:noHBand="0" w:noVBand="1"/>
      </w:tblPr>
      <w:tblGrid>
        <w:gridCol w:w="1549"/>
        <w:gridCol w:w="1440"/>
        <w:gridCol w:w="1098"/>
        <w:gridCol w:w="1376"/>
        <w:gridCol w:w="1377"/>
        <w:gridCol w:w="1377"/>
      </w:tblGrid>
      <w:tr w:rsidR="0044688E" w:rsidRPr="00F3247C" w14:paraId="6C9597FF" w14:textId="77777777" w:rsidTr="00622D14">
        <w:trPr>
          <w:trHeight w:val="564"/>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4BB06"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Pokazatelj</w:t>
            </w:r>
          </w:p>
          <w:p w14:paraId="07D7E3B2"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rezultata</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046E9BA"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Definicija pokazatelja</w:t>
            </w:r>
          </w:p>
        </w:tc>
        <w:tc>
          <w:tcPr>
            <w:tcW w:w="1098" w:type="dxa"/>
            <w:tcBorders>
              <w:top w:val="single" w:sz="4" w:space="0" w:color="auto"/>
              <w:left w:val="nil"/>
              <w:bottom w:val="single" w:sz="4" w:space="0" w:color="auto"/>
              <w:right w:val="single" w:sz="4" w:space="0" w:color="auto"/>
            </w:tcBorders>
            <w:vAlign w:val="center"/>
          </w:tcPr>
          <w:p w14:paraId="3B8131AE"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Jedinica</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BA106"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sz w:val="20"/>
                <w:szCs w:val="20"/>
                <w:lang w:eastAsia="hr-HR"/>
              </w:rPr>
              <w:t>Polazna vrijednost 2022.</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643D4FF9" w14:textId="77777777" w:rsidR="0044688E" w:rsidRPr="00F3247C" w:rsidRDefault="0044688E" w:rsidP="00622D14">
            <w:pPr>
              <w:spacing w:after="0"/>
              <w:jc w:val="center"/>
              <w:rPr>
                <w:rFonts w:ascii="Book Antiqua" w:eastAsia="Times New Roman" w:hAnsi="Book Antiqua" w:cs="Arial"/>
                <w:color w:val="000000" w:themeColor="text1"/>
                <w:sz w:val="20"/>
                <w:szCs w:val="20"/>
                <w:lang w:eastAsia="hr-HR"/>
              </w:rPr>
            </w:pPr>
            <w:r w:rsidRPr="00F3247C">
              <w:rPr>
                <w:rFonts w:ascii="Book Antiqua" w:eastAsia="Times New Roman" w:hAnsi="Book Antiqua" w:cs="Arial"/>
                <w:color w:val="000000" w:themeColor="text1"/>
                <w:sz w:val="20"/>
                <w:szCs w:val="20"/>
                <w:lang w:eastAsia="hr-HR"/>
              </w:rPr>
              <w:t>Ciljana vrijednost</w:t>
            </w:r>
          </w:p>
          <w:p w14:paraId="1F31F9C5"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sz w:val="20"/>
                <w:szCs w:val="20"/>
                <w:lang w:eastAsia="hr-HR"/>
              </w:rPr>
              <w:t>2023.</w:t>
            </w:r>
          </w:p>
        </w:tc>
        <w:tc>
          <w:tcPr>
            <w:tcW w:w="1377" w:type="dxa"/>
            <w:tcBorders>
              <w:top w:val="single" w:sz="4" w:space="0" w:color="auto"/>
              <w:left w:val="nil"/>
              <w:bottom w:val="single" w:sz="4" w:space="0" w:color="auto"/>
              <w:right w:val="single" w:sz="4" w:space="0" w:color="auto"/>
            </w:tcBorders>
            <w:vAlign w:val="center"/>
          </w:tcPr>
          <w:p w14:paraId="5B47CD23"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sz w:val="20"/>
                <w:szCs w:val="20"/>
                <w:lang w:eastAsia="hr-HR"/>
              </w:rPr>
              <w:t>Realizacija</w:t>
            </w:r>
          </w:p>
        </w:tc>
      </w:tr>
      <w:tr w:rsidR="0044688E" w:rsidRPr="00F3247C" w14:paraId="2D026797" w14:textId="77777777" w:rsidTr="00622D14">
        <w:trPr>
          <w:trHeight w:val="282"/>
          <w:jc w:val="center"/>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4FB23" w14:textId="77777777" w:rsidR="0044688E" w:rsidRPr="00F3247C" w:rsidRDefault="0044688E" w:rsidP="00622D14">
            <w:pPr>
              <w:spacing w:after="0"/>
              <w:jc w:val="center"/>
              <w:rPr>
                <w:rFonts w:ascii="Book Antiqua" w:hAnsi="Book Antiqua"/>
                <w:color w:val="000000" w:themeColor="text1"/>
              </w:rPr>
            </w:pPr>
            <w:r w:rsidRPr="00F3247C">
              <w:rPr>
                <w:rFonts w:ascii="Book Antiqua" w:hAnsi="Book Antiqua"/>
                <w:color w:val="000000" w:themeColor="text1"/>
              </w:rPr>
              <w:t>Povećanje broja djece uključene u dodatne programe.</w:t>
            </w:r>
          </w:p>
        </w:tc>
        <w:tc>
          <w:tcPr>
            <w:tcW w:w="1440" w:type="dxa"/>
            <w:tcBorders>
              <w:top w:val="nil"/>
              <w:left w:val="nil"/>
              <w:bottom w:val="single" w:sz="4" w:space="0" w:color="auto"/>
              <w:right w:val="single" w:sz="4" w:space="0" w:color="auto"/>
            </w:tcBorders>
            <w:shd w:val="clear" w:color="auto" w:fill="auto"/>
            <w:noWrap/>
            <w:vAlign w:val="center"/>
            <w:hideMark/>
          </w:tcPr>
          <w:p w14:paraId="6E533DF6"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Broj djece</w:t>
            </w:r>
          </w:p>
        </w:tc>
        <w:tc>
          <w:tcPr>
            <w:tcW w:w="1098" w:type="dxa"/>
            <w:tcBorders>
              <w:top w:val="nil"/>
              <w:left w:val="nil"/>
              <w:bottom w:val="single" w:sz="4" w:space="0" w:color="auto"/>
              <w:right w:val="single" w:sz="4" w:space="0" w:color="auto"/>
            </w:tcBorders>
            <w:vAlign w:val="center"/>
          </w:tcPr>
          <w:p w14:paraId="0A7CF4D1"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Broj djece</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89F82"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550</w:t>
            </w:r>
          </w:p>
        </w:tc>
        <w:tc>
          <w:tcPr>
            <w:tcW w:w="1377" w:type="dxa"/>
            <w:tcBorders>
              <w:top w:val="nil"/>
              <w:left w:val="nil"/>
              <w:bottom w:val="single" w:sz="4" w:space="0" w:color="auto"/>
              <w:right w:val="single" w:sz="4" w:space="0" w:color="auto"/>
            </w:tcBorders>
            <w:shd w:val="clear" w:color="auto" w:fill="auto"/>
            <w:noWrap/>
            <w:vAlign w:val="center"/>
          </w:tcPr>
          <w:p w14:paraId="099C372A"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570</w:t>
            </w:r>
          </w:p>
        </w:tc>
        <w:tc>
          <w:tcPr>
            <w:tcW w:w="1377" w:type="dxa"/>
            <w:tcBorders>
              <w:top w:val="nil"/>
              <w:left w:val="nil"/>
              <w:bottom w:val="single" w:sz="4" w:space="0" w:color="auto"/>
              <w:right w:val="single" w:sz="4" w:space="0" w:color="auto"/>
            </w:tcBorders>
            <w:vAlign w:val="center"/>
          </w:tcPr>
          <w:p w14:paraId="48FD0054"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623</w:t>
            </w:r>
          </w:p>
        </w:tc>
      </w:tr>
    </w:tbl>
    <w:p w14:paraId="504CD3DC" w14:textId="77777777" w:rsidR="0044688E" w:rsidRPr="00AB133B" w:rsidRDefault="0044688E" w:rsidP="0044688E">
      <w:pPr>
        <w:rPr>
          <w:rFonts w:ascii="Book Antiqua" w:hAnsi="Book Antiqua" w:cs="Arial"/>
          <w:color w:val="FF0000"/>
        </w:rPr>
      </w:pPr>
    </w:p>
    <w:p w14:paraId="2E688E1E" w14:textId="77777777" w:rsidR="0044688E" w:rsidRPr="00AB133B" w:rsidRDefault="0044688E" w:rsidP="0044688E">
      <w:pPr>
        <w:spacing w:after="0"/>
        <w:rPr>
          <w:rFonts w:ascii="Book Antiqua" w:eastAsia="Times New Roman" w:hAnsi="Book Antiqua" w:cs="Arial"/>
          <w:color w:val="FF0000"/>
          <w:lang w:eastAsia="hr-HR"/>
        </w:rPr>
      </w:pPr>
    </w:p>
    <w:tbl>
      <w:tblPr>
        <w:tblW w:w="9334" w:type="dxa"/>
        <w:tblInd w:w="93" w:type="dxa"/>
        <w:tblLayout w:type="fixed"/>
        <w:tblLook w:val="04A0" w:firstRow="1" w:lastRow="0" w:firstColumn="1" w:lastColumn="0" w:noHBand="0" w:noVBand="1"/>
      </w:tblPr>
      <w:tblGrid>
        <w:gridCol w:w="9334"/>
      </w:tblGrid>
      <w:tr w:rsidR="0044688E" w:rsidRPr="00AB133B" w14:paraId="353E3959" w14:textId="77777777" w:rsidTr="00622D14">
        <w:trPr>
          <w:trHeight w:val="132"/>
        </w:trPr>
        <w:tc>
          <w:tcPr>
            <w:tcW w:w="9334" w:type="dxa"/>
            <w:tcBorders>
              <w:top w:val="single" w:sz="4" w:space="0" w:color="auto"/>
              <w:left w:val="single" w:sz="4" w:space="0" w:color="auto"/>
              <w:bottom w:val="single" w:sz="4" w:space="0" w:color="auto"/>
              <w:right w:val="single" w:sz="4" w:space="0" w:color="auto"/>
            </w:tcBorders>
            <w:shd w:val="clear" w:color="auto" w:fill="auto"/>
            <w:hideMark/>
          </w:tcPr>
          <w:p w14:paraId="7C20DDA7" w14:textId="77777777" w:rsidR="0044688E" w:rsidRPr="00F3247C" w:rsidRDefault="0044688E" w:rsidP="00622D14">
            <w:pPr>
              <w:spacing w:after="0"/>
              <w:rPr>
                <w:rFonts w:ascii="Book Antiqua" w:eastAsia="Times New Roman" w:hAnsi="Book Antiqua" w:cs="Arial"/>
                <w:b/>
                <w:bCs/>
                <w:color w:val="000000" w:themeColor="text1"/>
                <w:lang w:eastAsia="hr-HR"/>
              </w:rPr>
            </w:pPr>
            <w:r w:rsidRPr="00F3247C">
              <w:rPr>
                <w:rFonts w:ascii="Book Antiqua" w:eastAsia="Times New Roman" w:hAnsi="Book Antiqua" w:cs="Arial"/>
                <w:b/>
                <w:bCs/>
                <w:color w:val="000000" w:themeColor="text1"/>
                <w:lang w:eastAsia="hr-HR"/>
              </w:rPr>
              <w:t>Naziv aktivnosti/projekta u Proračunu:</w:t>
            </w:r>
          </w:p>
          <w:p w14:paraId="13E437D2" w14:textId="77777777" w:rsidR="0044688E" w:rsidRPr="00AB133B" w:rsidRDefault="0044688E" w:rsidP="00622D14">
            <w:pPr>
              <w:spacing w:after="0"/>
              <w:rPr>
                <w:rFonts w:ascii="Book Antiqua" w:eastAsia="Times New Roman" w:hAnsi="Book Antiqua" w:cs="Arial"/>
                <w:b/>
                <w:bCs/>
                <w:color w:val="FF0000"/>
                <w:lang w:eastAsia="hr-HR"/>
              </w:rPr>
            </w:pPr>
            <w:r w:rsidRPr="00F3247C">
              <w:rPr>
                <w:rFonts w:ascii="Book Antiqua" w:eastAsia="Times New Roman" w:hAnsi="Book Antiqua" w:cs="Arial"/>
                <w:b/>
                <w:bCs/>
                <w:color w:val="000000" w:themeColor="text1"/>
                <w:lang w:eastAsia="hr-HR"/>
              </w:rPr>
              <w:t>Kapitalni projekt K100002 Uređenje igrališta O.Š. Josipa Zorića</w:t>
            </w:r>
          </w:p>
        </w:tc>
      </w:tr>
      <w:tr w:rsidR="0044688E" w:rsidRPr="00AB133B" w14:paraId="4426CFB7" w14:textId="77777777" w:rsidTr="00622D14">
        <w:trPr>
          <w:trHeight w:val="514"/>
        </w:trPr>
        <w:tc>
          <w:tcPr>
            <w:tcW w:w="93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ADECE" w14:textId="77777777" w:rsidR="0044688E" w:rsidRPr="00F3247C" w:rsidRDefault="0044688E" w:rsidP="00622D14">
            <w:pPr>
              <w:spacing w:after="0"/>
              <w:jc w:val="both"/>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Uređenje vanjskih igrališta škole, koja su biti obnovljena novim asfaltom i podlogom sukladno zahtjevu OŠ Josipa Zorića.</w:t>
            </w:r>
          </w:p>
          <w:p w14:paraId="1AB245A7" w14:textId="77777777" w:rsidR="0044688E" w:rsidRPr="00AB133B" w:rsidRDefault="0044688E" w:rsidP="00622D14">
            <w:pPr>
              <w:spacing w:after="0"/>
              <w:jc w:val="both"/>
              <w:rPr>
                <w:rFonts w:ascii="Book Antiqua" w:eastAsia="Times New Roman" w:hAnsi="Book Antiqua" w:cs="Arial"/>
                <w:color w:val="FF0000"/>
                <w:sz w:val="24"/>
                <w:szCs w:val="24"/>
                <w:lang w:eastAsia="hr-HR"/>
              </w:rPr>
            </w:pPr>
          </w:p>
        </w:tc>
      </w:tr>
      <w:tr w:rsidR="0044688E" w:rsidRPr="00AB133B" w14:paraId="0CA69942" w14:textId="77777777" w:rsidTr="00622D14">
        <w:trPr>
          <w:trHeight w:val="514"/>
        </w:trPr>
        <w:tc>
          <w:tcPr>
            <w:tcW w:w="9334" w:type="dxa"/>
            <w:vMerge/>
            <w:vAlign w:val="center"/>
            <w:hideMark/>
          </w:tcPr>
          <w:p w14:paraId="1FFB743A" w14:textId="77777777" w:rsidR="0044688E" w:rsidRPr="00AB133B" w:rsidRDefault="0044688E" w:rsidP="00622D14">
            <w:pPr>
              <w:spacing w:after="0"/>
              <w:rPr>
                <w:rFonts w:ascii="Book Antiqua" w:eastAsia="Times New Roman" w:hAnsi="Book Antiqua" w:cs="Arial"/>
                <w:color w:val="FF0000"/>
                <w:lang w:eastAsia="hr-HR"/>
              </w:rPr>
            </w:pPr>
          </w:p>
        </w:tc>
      </w:tr>
    </w:tbl>
    <w:p w14:paraId="6E5237B0" w14:textId="77777777" w:rsidR="0044688E" w:rsidRPr="00AB133B" w:rsidRDefault="0044688E" w:rsidP="0044688E">
      <w:pPr>
        <w:spacing w:after="0"/>
        <w:rPr>
          <w:rFonts w:ascii="Book Antiqua" w:hAnsi="Book Antiqua" w:cs="Arial"/>
          <w:b/>
          <w:bCs/>
          <w:color w:val="FF0000"/>
        </w:rPr>
      </w:pPr>
    </w:p>
    <w:p w14:paraId="632F5C69" w14:textId="77777777" w:rsidR="0044688E" w:rsidRPr="00F3247C" w:rsidRDefault="0044688E" w:rsidP="0044688E">
      <w:pPr>
        <w:rPr>
          <w:rFonts w:ascii="Book Antiqua" w:hAnsi="Book Antiqua" w:cs="Arial"/>
          <w:b/>
          <w:bCs/>
          <w:color w:val="000000" w:themeColor="text1"/>
        </w:rPr>
      </w:pPr>
      <w:r w:rsidRPr="00F3247C">
        <w:rPr>
          <w:rFonts w:ascii="Book Antiqua" w:hAnsi="Book Antiqua" w:cs="Arial"/>
          <w:b/>
          <w:bCs/>
          <w:color w:val="000000" w:themeColor="text1"/>
        </w:rPr>
        <w:t>Pokazatelji rezultata :</w:t>
      </w:r>
    </w:p>
    <w:tbl>
      <w:tblPr>
        <w:tblW w:w="8128" w:type="dxa"/>
        <w:jc w:val="center"/>
        <w:tblLayout w:type="fixed"/>
        <w:tblLook w:val="04A0" w:firstRow="1" w:lastRow="0" w:firstColumn="1" w:lastColumn="0" w:noHBand="0" w:noVBand="1"/>
      </w:tblPr>
      <w:tblGrid>
        <w:gridCol w:w="1601"/>
        <w:gridCol w:w="1417"/>
        <w:gridCol w:w="993"/>
        <w:gridCol w:w="1372"/>
        <w:gridCol w:w="1372"/>
        <w:gridCol w:w="1373"/>
      </w:tblGrid>
      <w:tr w:rsidR="0044688E" w:rsidRPr="00F3247C" w14:paraId="68CC199D" w14:textId="77777777" w:rsidTr="00622D14">
        <w:trPr>
          <w:trHeight w:val="564"/>
          <w:jc w:val="center"/>
        </w:trPr>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9238E"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Pokazatelj</w:t>
            </w:r>
          </w:p>
          <w:p w14:paraId="32D5B848"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C0B76C0"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6ED7805C"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Jedinica</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436BE"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sz w:val="20"/>
                <w:szCs w:val="20"/>
                <w:lang w:eastAsia="hr-HR"/>
              </w:rPr>
              <w:t>Polazna vrijednost 2022.</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0B94F177" w14:textId="77777777" w:rsidR="0044688E" w:rsidRPr="00F3247C" w:rsidRDefault="0044688E" w:rsidP="00622D14">
            <w:pPr>
              <w:spacing w:after="0"/>
              <w:jc w:val="center"/>
              <w:rPr>
                <w:rFonts w:ascii="Book Antiqua" w:eastAsia="Times New Roman" w:hAnsi="Book Antiqua" w:cs="Arial"/>
                <w:color w:val="000000" w:themeColor="text1"/>
                <w:sz w:val="20"/>
                <w:szCs w:val="20"/>
                <w:lang w:eastAsia="hr-HR"/>
              </w:rPr>
            </w:pPr>
            <w:r w:rsidRPr="00F3247C">
              <w:rPr>
                <w:rFonts w:ascii="Book Antiqua" w:eastAsia="Times New Roman" w:hAnsi="Book Antiqua" w:cs="Arial"/>
                <w:color w:val="000000" w:themeColor="text1"/>
                <w:sz w:val="20"/>
                <w:szCs w:val="20"/>
                <w:lang w:eastAsia="hr-HR"/>
              </w:rPr>
              <w:t>Ciljana vrijednost</w:t>
            </w:r>
          </w:p>
          <w:p w14:paraId="6C001EEC"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sz w:val="20"/>
                <w:szCs w:val="20"/>
                <w:lang w:eastAsia="hr-HR"/>
              </w:rPr>
              <w:t>2023.</w:t>
            </w:r>
          </w:p>
        </w:tc>
        <w:tc>
          <w:tcPr>
            <w:tcW w:w="1373" w:type="dxa"/>
            <w:tcBorders>
              <w:top w:val="single" w:sz="4" w:space="0" w:color="auto"/>
              <w:left w:val="nil"/>
              <w:bottom w:val="single" w:sz="4" w:space="0" w:color="auto"/>
              <w:right w:val="single" w:sz="4" w:space="0" w:color="auto"/>
            </w:tcBorders>
            <w:vAlign w:val="center"/>
          </w:tcPr>
          <w:p w14:paraId="5BAF2284"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sz w:val="20"/>
                <w:szCs w:val="20"/>
                <w:lang w:eastAsia="hr-HR"/>
              </w:rPr>
              <w:t>Realizacija</w:t>
            </w:r>
          </w:p>
        </w:tc>
      </w:tr>
      <w:tr w:rsidR="0044688E" w:rsidRPr="00F3247C" w14:paraId="7874C2C9" w14:textId="77777777" w:rsidTr="00622D14">
        <w:trPr>
          <w:trHeight w:val="282"/>
          <w:jc w:val="center"/>
        </w:trPr>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F78F1"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hAnsi="Book Antiqua"/>
                <w:color w:val="000000" w:themeColor="text1"/>
              </w:rPr>
              <w:t xml:space="preserve">Broj obnovljenih igrališta </w:t>
            </w:r>
          </w:p>
        </w:tc>
        <w:tc>
          <w:tcPr>
            <w:tcW w:w="1417" w:type="dxa"/>
            <w:tcBorders>
              <w:left w:val="nil"/>
              <w:bottom w:val="single" w:sz="4" w:space="0" w:color="auto"/>
              <w:right w:val="single" w:sz="4" w:space="0" w:color="auto"/>
            </w:tcBorders>
            <w:shd w:val="clear" w:color="auto" w:fill="auto"/>
            <w:noWrap/>
            <w:vAlign w:val="center"/>
          </w:tcPr>
          <w:p w14:paraId="7BCFBEBE"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Podizanje razine kvalitete života</w:t>
            </w:r>
          </w:p>
        </w:tc>
        <w:tc>
          <w:tcPr>
            <w:tcW w:w="993" w:type="dxa"/>
            <w:tcBorders>
              <w:top w:val="nil"/>
              <w:left w:val="nil"/>
              <w:bottom w:val="single" w:sz="4" w:space="0" w:color="auto"/>
              <w:right w:val="single" w:sz="4" w:space="0" w:color="auto"/>
            </w:tcBorders>
            <w:vAlign w:val="center"/>
          </w:tcPr>
          <w:p w14:paraId="6BD56F57"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kom</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D413B"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0</w:t>
            </w:r>
          </w:p>
        </w:tc>
        <w:tc>
          <w:tcPr>
            <w:tcW w:w="1372" w:type="dxa"/>
            <w:tcBorders>
              <w:top w:val="nil"/>
              <w:left w:val="nil"/>
              <w:bottom w:val="single" w:sz="4" w:space="0" w:color="auto"/>
              <w:right w:val="single" w:sz="4" w:space="0" w:color="auto"/>
            </w:tcBorders>
            <w:shd w:val="clear" w:color="auto" w:fill="auto"/>
            <w:noWrap/>
            <w:vAlign w:val="center"/>
          </w:tcPr>
          <w:p w14:paraId="5B5C7289"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1</w:t>
            </w:r>
          </w:p>
        </w:tc>
        <w:tc>
          <w:tcPr>
            <w:tcW w:w="1373" w:type="dxa"/>
            <w:tcBorders>
              <w:top w:val="nil"/>
              <w:left w:val="nil"/>
              <w:bottom w:val="single" w:sz="4" w:space="0" w:color="auto"/>
              <w:right w:val="single" w:sz="4" w:space="0" w:color="auto"/>
            </w:tcBorders>
            <w:vAlign w:val="center"/>
          </w:tcPr>
          <w:p w14:paraId="04A2E696" w14:textId="77777777" w:rsidR="0044688E" w:rsidRPr="00F3247C" w:rsidRDefault="0044688E" w:rsidP="00622D14">
            <w:pPr>
              <w:spacing w:after="0"/>
              <w:jc w:val="center"/>
              <w:rPr>
                <w:rFonts w:ascii="Book Antiqua" w:eastAsia="Times New Roman" w:hAnsi="Book Antiqua" w:cs="Arial"/>
                <w:color w:val="000000" w:themeColor="text1"/>
                <w:lang w:eastAsia="hr-HR"/>
              </w:rPr>
            </w:pPr>
            <w:r w:rsidRPr="00F3247C">
              <w:rPr>
                <w:rFonts w:ascii="Book Antiqua" w:eastAsia="Times New Roman" w:hAnsi="Book Antiqua" w:cs="Arial"/>
                <w:color w:val="000000" w:themeColor="text1"/>
                <w:lang w:eastAsia="hr-HR"/>
              </w:rPr>
              <w:t>1</w:t>
            </w:r>
          </w:p>
        </w:tc>
      </w:tr>
    </w:tbl>
    <w:p w14:paraId="32617F00" w14:textId="77777777" w:rsidR="0044688E" w:rsidRPr="00AB133B" w:rsidRDefault="0044688E" w:rsidP="0044688E">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44688E" w:rsidRPr="00AB133B" w14:paraId="1CDA09C5"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6151DEB7" w14:textId="77777777" w:rsidR="0044688E" w:rsidRPr="00BD6E2E" w:rsidRDefault="0044688E" w:rsidP="00622D14">
            <w:pPr>
              <w:spacing w:after="0"/>
              <w:jc w:val="both"/>
              <w:rPr>
                <w:rFonts w:ascii="Book Antiqua" w:eastAsia="Times New Roman" w:hAnsi="Book Antiqua" w:cs="Arial"/>
                <w:b/>
                <w:bCs/>
                <w:i/>
                <w:iCs/>
                <w:color w:val="000000" w:themeColor="text1"/>
                <w:lang w:eastAsia="hr-HR"/>
              </w:rPr>
            </w:pPr>
            <w:r w:rsidRPr="00BD6E2E">
              <w:rPr>
                <w:rFonts w:ascii="Book Antiqua" w:eastAsia="Times New Roman" w:hAnsi="Book Antiqua" w:cs="Arial"/>
                <w:b/>
                <w:bCs/>
                <w:i/>
                <w:iCs/>
                <w:color w:val="000000" w:themeColor="text1"/>
                <w:lang w:eastAsia="hr-HR"/>
              </w:rPr>
              <w:lastRenderedPageBreak/>
              <w:t>Program 1025 NABAVA ŠKOLSKIH UDŽBENIKA I DRUGIH OBRAZOVNIH MATERIJALA</w:t>
            </w:r>
          </w:p>
        </w:tc>
      </w:tr>
      <w:tr w:rsidR="0044688E" w:rsidRPr="00AB133B" w14:paraId="15AE324A"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73B584A2" w14:textId="77777777" w:rsidR="0044688E" w:rsidRPr="00BD6E2E" w:rsidRDefault="0044688E" w:rsidP="00622D14">
            <w:pPr>
              <w:spacing w:after="0"/>
              <w:jc w:val="both"/>
              <w:rPr>
                <w:rFonts w:ascii="Book Antiqua" w:eastAsia="Times New Roman" w:hAnsi="Book Antiqua" w:cs="Arial"/>
                <w:color w:val="000000" w:themeColor="text1"/>
                <w:lang w:eastAsia="hr-HR"/>
              </w:rPr>
            </w:pPr>
            <w:r w:rsidRPr="00BD6E2E">
              <w:rPr>
                <w:rFonts w:ascii="Book Antiqua" w:eastAsia="Times New Roman" w:hAnsi="Book Antiqua" w:cs="Arial"/>
                <w:b/>
                <w:bCs/>
                <w:color w:val="000000" w:themeColor="text1"/>
                <w:lang w:eastAsia="hr-HR"/>
              </w:rPr>
              <w:t>Opis programa</w:t>
            </w:r>
            <w:r w:rsidRPr="00BD6E2E">
              <w:rPr>
                <w:rFonts w:ascii="Book Antiqua" w:eastAsia="Times New Roman" w:hAnsi="Book Antiqua" w:cs="Arial"/>
                <w:color w:val="000000" w:themeColor="text1"/>
                <w:lang w:eastAsia="hr-HR"/>
              </w:rPr>
              <w:t>: Programom se osiguravaju sredstva za nabavu radnih bilježnica i drugih obrazovnih materijala za učenike osnovnih škola, koji imaju prebivalište na području Grada Dugog Sela, te za udžbenike i druge obrazovne materijale za učenike srednjih škola s prebivalištem na području Grada Dugog Sela koji pohađaju nastavu u Dugom Selu ili izvan područja Dugog a koji to pravo već ne ostvaruju po nekoj drugoj osnovi. Za Srednju školu Dugo Selo osiguravaju se sredstva za nabavu udžbenika i drugih obrazovnih materijala za sve učenike koji to pravo ne ostvaruju po drugoj osnovi. Učenici koji srednje škole pohađaju u Gradu Zagrebu imaju osigurane udžbenike i radne bilježnice iz Proračuna Grada Zagreba.</w:t>
            </w:r>
          </w:p>
        </w:tc>
      </w:tr>
      <w:tr w:rsidR="0044688E" w:rsidRPr="00AB133B" w14:paraId="252B5970"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56CC090A" w14:textId="77777777" w:rsidR="0044688E" w:rsidRPr="00BD6E2E" w:rsidRDefault="0044688E" w:rsidP="00622D14">
            <w:pPr>
              <w:spacing w:after="0"/>
              <w:jc w:val="both"/>
              <w:rPr>
                <w:rFonts w:ascii="Book Antiqua" w:eastAsia="Times New Roman" w:hAnsi="Book Antiqua" w:cs="Arial"/>
                <w:color w:val="000000" w:themeColor="text1"/>
                <w:lang w:eastAsia="hr-HR"/>
              </w:rPr>
            </w:pPr>
            <w:r w:rsidRPr="00BD6E2E">
              <w:rPr>
                <w:rFonts w:ascii="Book Antiqua" w:eastAsia="Times New Roman" w:hAnsi="Book Antiqua" w:cs="Arial"/>
                <w:b/>
                <w:bCs/>
                <w:color w:val="000000" w:themeColor="text1"/>
                <w:lang w:eastAsia="hr-HR"/>
              </w:rPr>
              <w:t>Zakonske i druge pravne osnove programa</w:t>
            </w:r>
            <w:r w:rsidRPr="00BD6E2E">
              <w:rPr>
                <w:rFonts w:ascii="Book Antiqua" w:eastAsia="Times New Roman" w:hAnsi="Book Antiqua" w:cs="Arial"/>
                <w:color w:val="000000" w:themeColor="text1"/>
                <w:lang w:eastAsia="hr-HR"/>
              </w:rPr>
              <w:t>:</w:t>
            </w:r>
          </w:p>
          <w:p w14:paraId="6C839B66" w14:textId="77777777" w:rsidR="0044688E" w:rsidRPr="00BD6E2E" w:rsidRDefault="0044688E" w:rsidP="00622D14">
            <w:pPr>
              <w:pStyle w:val="Tijeloteksta"/>
              <w:tabs>
                <w:tab w:val="left" w:pos="2402"/>
              </w:tabs>
              <w:spacing w:line="276" w:lineRule="auto"/>
              <w:ind w:left="0"/>
              <w:jc w:val="both"/>
              <w:rPr>
                <w:rFonts w:ascii="Book Antiqua" w:hAnsi="Book Antiqua" w:cs="Arial"/>
                <w:color w:val="000000" w:themeColor="text1"/>
                <w:sz w:val="22"/>
                <w:szCs w:val="22"/>
                <w:lang w:val="hr-HR"/>
              </w:rPr>
            </w:pPr>
            <w:r w:rsidRPr="00BD6E2E">
              <w:rPr>
                <w:rFonts w:ascii="Book Antiqua" w:hAnsi="Book Antiqua" w:cs="Arial"/>
                <w:color w:val="000000" w:themeColor="text1"/>
                <w:w w:val="95"/>
                <w:sz w:val="22"/>
                <w:szCs w:val="22"/>
                <w:lang w:val="hr-HR"/>
              </w:rPr>
              <w:t>Zakon</w:t>
            </w:r>
            <w:r w:rsidRPr="00BD6E2E">
              <w:rPr>
                <w:rFonts w:ascii="Book Antiqua" w:hAnsi="Book Antiqua" w:cs="Arial"/>
                <w:color w:val="000000" w:themeColor="text1"/>
                <w:spacing w:val="14"/>
                <w:w w:val="95"/>
                <w:sz w:val="22"/>
                <w:szCs w:val="22"/>
                <w:lang w:val="hr-HR"/>
              </w:rPr>
              <w:t xml:space="preserve"> </w:t>
            </w:r>
            <w:r w:rsidRPr="00BD6E2E">
              <w:rPr>
                <w:rFonts w:ascii="Book Antiqua" w:hAnsi="Book Antiqua" w:cs="Arial"/>
                <w:color w:val="000000" w:themeColor="text1"/>
                <w:w w:val="95"/>
                <w:sz w:val="22"/>
                <w:szCs w:val="22"/>
                <w:lang w:val="hr-HR"/>
              </w:rPr>
              <w:t>o</w:t>
            </w:r>
            <w:r w:rsidRPr="00BD6E2E">
              <w:rPr>
                <w:rFonts w:ascii="Book Antiqua" w:hAnsi="Book Antiqua" w:cs="Arial"/>
                <w:color w:val="000000" w:themeColor="text1"/>
                <w:spacing w:val="13"/>
                <w:w w:val="95"/>
                <w:sz w:val="22"/>
                <w:szCs w:val="22"/>
                <w:lang w:val="hr-HR"/>
              </w:rPr>
              <w:t xml:space="preserve"> </w:t>
            </w:r>
            <w:r w:rsidRPr="00BD6E2E">
              <w:rPr>
                <w:rFonts w:ascii="Book Antiqua" w:hAnsi="Book Antiqua" w:cs="Arial"/>
                <w:color w:val="000000" w:themeColor="text1"/>
                <w:w w:val="95"/>
                <w:sz w:val="22"/>
                <w:szCs w:val="22"/>
                <w:lang w:val="hr-HR"/>
              </w:rPr>
              <w:t>lokalnoj</w:t>
            </w:r>
            <w:r w:rsidRPr="00BD6E2E">
              <w:rPr>
                <w:rFonts w:ascii="Book Antiqua" w:hAnsi="Book Antiqua" w:cs="Arial"/>
                <w:color w:val="000000" w:themeColor="text1"/>
                <w:spacing w:val="14"/>
                <w:w w:val="95"/>
                <w:sz w:val="22"/>
                <w:szCs w:val="22"/>
                <w:lang w:val="hr-HR"/>
              </w:rPr>
              <w:t xml:space="preserve"> </w:t>
            </w:r>
            <w:r w:rsidRPr="00BD6E2E">
              <w:rPr>
                <w:rFonts w:ascii="Book Antiqua" w:hAnsi="Book Antiqua" w:cs="Arial"/>
                <w:color w:val="000000" w:themeColor="text1"/>
                <w:w w:val="95"/>
                <w:sz w:val="22"/>
                <w:szCs w:val="22"/>
                <w:lang w:val="hr-HR"/>
              </w:rPr>
              <w:t>i</w:t>
            </w:r>
            <w:r w:rsidRPr="00BD6E2E">
              <w:rPr>
                <w:rFonts w:ascii="Book Antiqua" w:hAnsi="Book Antiqua" w:cs="Arial"/>
                <w:color w:val="000000" w:themeColor="text1"/>
                <w:spacing w:val="13"/>
                <w:w w:val="95"/>
                <w:sz w:val="22"/>
                <w:szCs w:val="22"/>
                <w:lang w:val="hr-HR"/>
              </w:rPr>
              <w:t xml:space="preserve"> </w:t>
            </w:r>
            <w:r w:rsidRPr="00BD6E2E">
              <w:rPr>
                <w:rFonts w:ascii="Book Antiqua" w:hAnsi="Book Antiqua" w:cs="Arial"/>
                <w:color w:val="000000" w:themeColor="text1"/>
                <w:w w:val="95"/>
                <w:sz w:val="22"/>
                <w:szCs w:val="22"/>
                <w:lang w:val="hr-HR"/>
              </w:rPr>
              <w:t>područnoj</w:t>
            </w:r>
            <w:r w:rsidRPr="00BD6E2E">
              <w:rPr>
                <w:rFonts w:ascii="Book Antiqua" w:hAnsi="Book Antiqua" w:cs="Arial"/>
                <w:color w:val="000000" w:themeColor="text1"/>
                <w:spacing w:val="14"/>
                <w:w w:val="95"/>
                <w:sz w:val="22"/>
                <w:szCs w:val="22"/>
                <w:lang w:val="hr-HR"/>
              </w:rPr>
              <w:t xml:space="preserve"> </w:t>
            </w:r>
            <w:r w:rsidRPr="00BD6E2E">
              <w:rPr>
                <w:rFonts w:ascii="Book Antiqua" w:hAnsi="Book Antiqua" w:cs="Arial"/>
                <w:color w:val="000000" w:themeColor="text1"/>
                <w:w w:val="95"/>
                <w:sz w:val="22"/>
                <w:szCs w:val="22"/>
                <w:lang w:val="hr-HR"/>
              </w:rPr>
              <w:t>(regionalnoj)</w:t>
            </w:r>
            <w:r w:rsidRPr="00BD6E2E">
              <w:rPr>
                <w:rFonts w:ascii="Book Antiqua" w:hAnsi="Book Antiqua" w:cs="Arial"/>
                <w:color w:val="000000" w:themeColor="text1"/>
                <w:spacing w:val="14"/>
                <w:w w:val="95"/>
                <w:sz w:val="22"/>
                <w:szCs w:val="22"/>
                <w:lang w:val="hr-HR"/>
              </w:rPr>
              <w:t xml:space="preserve"> </w:t>
            </w:r>
            <w:r w:rsidRPr="00BD6E2E">
              <w:rPr>
                <w:rFonts w:ascii="Book Antiqua" w:hAnsi="Book Antiqua" w:cs="Arial"/>
                <w:color w:val="000000" w:themeColor="text1"/>
                <w:w w:val="95"/>
                <w:sz w:val="22"/>
                <w:szCs w:val="22"/>
                <w:lang w:val="hr-HR"/>
              </w:rPr>
              <w:t>samoupravi (</w:t>
            </w:r>
            <w:r w:rsidRPr="00BD6E2E">
              <w:rPr>
                <w:rFonts w:ascii="Book Antiqua" w:hAnsi="Book Antiqua" w:cs="Arial"/>
                <w:color w:val="000000" w:themeColor="text1"/>
                <w:sz w:val="22"/>
                <w:szCs w:val="22"/>
                <w:lang w:val="hr-HR"/>
              </w:rPr>
              <w:t>Zakona o lokalnoj i područnoj (regionalnoj)  samoupravi („Narodne novine“, broj  33/01, 60/01 – vjerodostojno tumačenje, 129/05, 109/07, 125/08, 36/09, 150/11, 144/12 i 19/13 – pročišćeni tekst, 137/15 – ispravak, 123/17, 98/19 i 144/20), Zakonom</w:t>
            </w:r>
            <w:r w:rsidRPr="00BD6E2E">
              <w:rPr>
                <w:rFonts w:ascii="Book Antiqua" w:hAnsi="Book Antiqua" w:cs="Arial"/>
                <w:color w:val="000000" w:themeColor="text1"/>
                <w:spacing w:val="-11"/>
                <w:sz w:val="22"/>
                <w:szCs w:val="22"/>
                <w:lang w:val="hr-HR"/>
              </w:rPr>
              <w:t xml:space="preserve"> </w:t>
            </w:r>
            <w:r w:rsidRPr="00BD6E2E">
              <w:rPr>
                <w:rFonts w:ascii="Book Antiqua" w:hAnsi="Book Antiqua" w:cs="Arial"/>
                <w:color w:val="000000" w:themeColor="text1"/>
                <w:sz w:val="22"/>
                <w:szCs w:val="22"/>
                <w:lang w:val="hr-HR"/>
              </w:rPr>
              <w:t>o</w:t>
            </w:r>
            <w:r w:rsidRPr="00BD6E2E">
              <w:rPr>
                <w:rFonts w:ascii="Book Antiqua" w:hAnsi="Book Antiqua" w:cs="Arial"/>
                <w:color w:val="000000" w:themeColor="text1"/>
                <w:spacing w:val="-10"/>
                <w:sz w:val="22"/>
                <w:szCs w:val="22"/>
                <w:lang w:val="hr-HR"/>
              </w:rPr>
              <w:t xml:space="preserve"> </w:t>
            </w:r>
            <w:r w:rsidRPr="00BD6E2E">
              <w:rPr>
                <w:rFonts w:ascii="Book Antiqua" w:hAnsi="Book Antiqua" w:cs="Arial"/>
                <w:color w:val="000000" w:themeColor="text1"/>
                <w:sz w:val="22"/>
                <w:szCs w:val="22"/>
                <w:lang w:val="hr-HR"/>
              </w:rPr>
              <w:t>udžbenicima</w:t>
            </w:r>
            <w:r w:rsidRPr="00BD6E2E">
              <w:rPr>
                <w:rFonts w:ascii="Book Antiqua" w:hAnsi="Book Antiqua" w:cs="Arial"/>
                <w:color w:val="000000" w:themeColor="text1"/>
                <w:spacing w:val="-10"/>
                <w:sz w:val="22"/>
                <w:szCs w:val="22"/>
                <w:lang w:val="hr-HR"/>
              </w:rPr>
              <w:t xml:space="preserve"> </w:t>
            </w:r>
            <w:r w:rsidRPr="00BD6E2E">
              <w:rPr>
                <w:rFonts w:ascii="Book Antiqua" w:hAnsi="Book Antiqua" w:cs="Arial"/>
                <w:color w:val="000000" w:themeColor="text1"/>
                <w:sz w:val="22"/>
                <w:szCs w:val="22"/>
                <w:lang w:val="hr-HR"/>
              </w:rPr>
              <w:t>i</w:t>
            </w:r>
            <w:r w:rsidRPr="00BD6E2E">
              <w:rPr>
                <w:rFonts w:ascii="Book Antiqua" w:hAnsi="Book Antiqua" w:cs="Arial"/>
                <w:color w:val="000000" w:themeColor="text1"/>
                <w:spacing w:val="-11"/>
                <w:sz w:val="22"/>
                <w:szCs w:val="22"/>
                <w:lang w:val="hr-HR"/>
              </w:rPr>
              <w:t xml:space="preserve"> </w:t>
            </w:r>
            <w:r w:rsidRPr="00BD6E2E">
              <w:rPr>
                <w:rFonts w:ascii="Book Antiqua" w:hAnsi="Book Antiqua" w:cs="Arial"/>
                <w:color w:val="000000" w:themeColor="text1"/>
                <w:sz w:val="22"/>
                <w:szCs w:val="22"/>
                <w:lang w:val="hr-HR"/>
              </w:rPr>
              <w:t>drugim</w:t>
            </w:r>
            <w:r w:rsidRPr="00BD6E2E">
              <w:rPr>
                <w:rFonts w:ascii="Book Antiqua" w:hAnsi="Book Antiqua" w:cs="Arial"/>
                <w:color w:val="000000" w:themeColor="text1"/>
                <w:spacing w:val="-10"/>
                <w:sz w:val="22"/>
                <w:szCs w:val="22"/>
                <w:lang w:val="hr-HR"/>
              </w:rPr>
              <w:t xml:space="preserve"> </w:t>
            </w:r>
            <w:r w:rsidRPr="00BD6E2E">
              <w:rPr>
                <w:rFonts w:ascii="Book Antiqua" w:hAnsi="Book Antiqua" w:cs="Arial"/>
                <w:color w:val="000000" w:themeColor="text1"/>
                <w:sz w:val="22"/>
                <w:szCs w:val="22"/>
                <w:lang w:val="hr-HR"/>
              </w:rPr>
              <w:t>obrazovnim</w:t>
            </w:r>
            <w:r w:rsidRPr="00BD6E2E">
              <w:rPr>
                <w:rFonts w:ascii="Book Antiqua" w:hAnsi="Book Antiqua" w:cs="Arial"/>
                <w:color w:val="000000" w:themeColor="text1"/>
                <w:spacing w:val="-10"/>
                <w:sz w:val="22"/>
                <w:szCs w:val="22"/>
                <w:lang w:val="hr-HR"/>
              </w:rPr>
              <w:t xml:space="preserve"> </w:t>
            </w:r>
            <w:r w:rsidRPr="00BD6E2E">
              <w:rPr>
                <w:rFonts w:ascii="Book Antiqua" w:hAnsi="Book Antiqua" w:cs="Arial"/>
                <w:color w:val="000000" w:themeColor="text1"/>
                <w:sz w:val="22"/>
                <w:szCs w:val="22"/>
                <w:lang w:val="hr-HR"/>
              </w:rPr>
              <w:t>materijalima</w:t>
            </w:r>
            <w:r w:rsidRPr="00BD6E2E">
              <w:rPr>
                <w:rFonts w:ascii="Book Antiqua" w:hAnsi="Book Antiqua" w:cs="Arial"/>
                <w:color w:val="000000" w:themeColor="text1"/>
                <w:spacing w:val="-10"/>
                <w:sz w:val="22"/>
                <w:szCs w:val="22"/>
                <w:lang w:val="hr-HR"/>
              </w:rPr>
              <w:t xml:space="preserve"> </w:t>
            </w:r>
            <w:r w:rsidRPr="00BD6E2E">
              <w:rPr>
                <w:rFonts w:ascii="Book Antiqua" w:hAnsi="Book Antiqua" w:cs="Arial"/>
                <w:color w:val="000000" w:themeColor="text1"/>
                <w:sz w:val="22"/>
                <w:szCs w:val="22"/>
                <w:lang w:val="hr-HR"/>
              </w:rPr>
              <w:t>za</w:t>
            </w:r>
            <w:r w:rsidRPr="00BD6E2E">
              <w:rPr>
                <w:rFonts w:ascii="Book Antiqua" w:hAnsi="Book Antiqua" w:cs="Arial"/>
                <w:color w:val="000000" w:themeColor="text1"/>
                <w:spacing w:val="-11"/>
                <w:sz w:val="22"/>
                <w:szCs w:val="22"/>
                <w:lang w:val="hr-HR"/>
              </w:rPr>
              <w:t xml:space="preserve"> </w:t>
            </w:r>
            <w:r w:rsidRPr="00BD6E2E">
              <w:rPr>
                <w:rFonts w:ascii="Book Antiqua" w:hAnsi="Book Antiqua" w:cs="Arial"/>
                <w:color w:val="000000" w:themeColor="text1"/>
                <w:sz w:val="22"/>
                <w:szCs w:val="22"/>
                <w:lang w:val="hr-HR"/>
              </w:rPr>
              <w:t>osnovnu</w:t>
            </w:r>
            <w:r w:rsidRPr="00BD6E2E">
              <w:rPr>
                <w:rFonts w:ascii="Book Antiqua" w:hAnsi="Book Antiqua" w:cs="Arial"/>
                <w:color w:val="000000" w:themeColor="text1"/>
                <w:spacing w:val="-10"/>
                <w:sz w:val="22"/>
                <w:szCs w:val="22"/>
                <w:lang w:val="hr-HR"/>
              </w:rPr>
              <w:t xml:space="preserve"> </w:t>
            </w:r>
            <w:r w:rsidRPr="00BD6E2E">
              <w:rPr>
                <w:rFonts w:ascii="Book Antiqua" w:hAnsi="Book Antiqua" w:cs="Arial"/>
                <w:color w:val="000000" w:themeColor="text1"/>
                <w:sz w:val="22"/>
                <w:szCs w:val="22"/>
                <w:lang w:val="hr-HR"/>
              </w:rPr>
              <w:t>i</w:t>
            </w:r>
            <w:r w:rsidRPr="00BD6E2E">
              <w:rPr>
                <w:rFonts w:ascii="Book Antiqua" w:hAnsi="Book Antiqua" w:cs="Arial"/>
                <w:color w:val="000000" w:themeColor="text1"/>
                <w:spacing w:val="-10"/>
                <w:sz w:val="22"/>
                <w:szCs w:val="22"/>
                <w:lang w:val="hr-HR"/>
              </w:rPr>
              <w:t xml:space="preserve"> </w:t>
            </w:r>
            <w:r w:rsidRPr="00BD6E2E">
              <w:rPr>
                <w:rFonts w:ascii="Book Antiqua" w:hAnsi="Book Antiqua" w:cs="Arial"/>
                <w:color w:val="000000" w:themeColor="text1"/>
                <w:sz w:val="22"/>
                <w:szCs w:val="22"/>
                <w:lang w:val="hr-HR"/>
              </w:rPr>
              <w:t>srednju</w:t>
            </w:r>
            <w:r w:rsidRPr="00BD6E2E">
              <w:rPr>
                <w:rFonts w:ascii="Book Antiqua" w:hAnsi="Book Antiqua" w:cs="Arial"/>
                <w:color w:val="000000" w:themeColor="text1"/>
                <w:spacing w:val="-11"/>
                <w:sz w:val="22"/>
                <w:szCs w:val="22"/>
                <w:lang w:val="hr-HR"/>
              </w:rPr>
              <w:t xml:space="preserve"> </w:t>
            </w:r>
            <w:r w:rsidRPr="00BD6E2E">
              <w:rPr>
                <w:rFonts w:ascii="Book Antiqua" w:hAnsi="Book Antiqua" w:cs="Arial"/>
                <w:color w:val="000000" w:themeColor="text1"/>
                <w:sz w:val="22"/>
                <w:szCs w:val="22"/>
                <w:lang w:val="hr-HR"/>
              </w:rPr>
              <w:t>školu</w:t>
            </w:r>
            <w:r w:rsidRPr="00BD6E2E">
              <w:rPr>
                <w:rFonts w:ascii="Book Antiqua" w:hAnsi="Book Antiqua" w:cs="Arial"/>
                <w:color w:val="000000" w:themeColor="text1"/>
                <w:spacing w:val="-10"/>
                <w:sz w:val="22"/>
                <w:szCs w:val="22"/>
                <w:lang w:val="hr-HR"/>
              </w:rPr>
              <w:t xml:space="preserve"> </w:t>
            </w:r>
            <w:r w:rsidRPr="00BD6E2E">
              <w:rPr>
                <w:rFonts w:ascii="Book Antiqua" w:hAnsi="Book Antiqua" w:cs="Arial"/>
                <w:color w:val="000000" w:themeColor="text1"/>
                <w:sz w:val="22"/>
                <w:szCs w:val="22"/>
                <w:lang w:val="hr-HR"/>
              </w:rPr>
              <w:t>(Narodne</w:t>
            </w:r>
            <w:r w:rsidRPr="00BD6E2E">
              <w:rPr>
                <w:rFonts w:ascii="Book Antiqua" w:hAnsi="Book Antiqua" w:cs="Arial"/>
                <w:color w:val="000000" w:themeColor="text1"/>
                <w:spacing w:val="-10"/>
                <w:sz w:val="22"/>
                <w:szCs w:val="22"/>
                <w:lang w:val="hr-HR"/>
              </w:rPr>
              <w:t xml:space="preserve"> </w:t>
            </w:r>
            <w:r w:rsidRPr="00BD6E2E">
              <w:rPr>
                <w:rFonts w:ascii="Book Antiqua" w:hAnsi="Book Antiqua" w:cs="Arial"/>
                <w:color w:val="000000" w:themeColor="text1"/>
                <w:sz w:val="22"/>
                <w:szCs w:val="22"/>
                <w:lang w:val="hr-HR"/>
              </w:rPr>
              <w:t>novine</w:t>
            </w:r>
            <w:r w:rsidRPr="00BD6E2E">
              <w:rPr>
                <w:rFonts w:ascii="Book Antiqua" w:hAnsi="Book Antiqua" w:cs="Arial"/>
                <w:color w:val="000000" w:themeColor="text1"/>
                <w:spacing w:val="-10"/>
                <w:sz w:val="22"/>
                <w:szCs w:val="22"/>
                <w:lang w:val="hr-HR"/>
              </w:rPr>
              <w:t xml:space="preserve"> </w:t>
            </w:r>
            <w:r w:rsidRPr="00BD6E2E">
              <w:rPr>
                <w:rFonts w:ascii="Book Antiqua" w:hAnsi="Book Antiqua" w:cs="Arial"/>
                <w:color w:val="000000" w:themeColor="text1"/>
                <w:sz w:val="22"/>
                <w:szCs w:val="22"/>
                <w:lang w:val="hr-HR"/>
              </w:rPr>
              <w:t>broj</w:t>
            </w:r>
            <w:r w:rsidRPr="00BD6E2E">
              <w:rPr>
                <w:rFonts w:ascii="Book Antiqua" w:hAnsi="Book Antiqua" w:cs="Arial"/>
                <w:color w:val="000000" w:themeColor="text1"/>
                <w:spacing w:val="-11"/>
                <w:sz w:val="22"/>
                <w:szCs w:val="22"/>
                <w:lang w:val="hr-HR"/>
              </w:rPr>
              <w:t xml:space="preserve"> </w:t>
            </w:r>
            <w:r w:rsidRPr="00BD6E2E">
              <w:rPr>
                <w:rFonts w:ascii="Book Antiqua" w:hAnsi="Book Antiqua" w:cs="Arial"/>
                <w:color w:val="000000" w:themeColor="text1"/>
                <w:sz w:val="22"/>
                <w:szCs w:val="22"/>
                <w:lang w:val="hr-HR"/>
              </w:rPr>
              <w:t>116/18).</w:t>
            </w:r>
          </w:p>
          <w:p w14:paraId="0FED7EEF" w14:textId="77777777" w:rsidR="0044688E" w:rsidRPr="00BD6E2E" w:rsidRDefault="0044688E" w:rsidP="00622D14">
            <w:pPr>
              <w:spacing w:after="0"/>
              <w:jc w:val="both"/>
              <w:rPr>
                <w:rFonts w:ascii="Book Antiqua" w:eastAsia="Times New Roman" w:hAnsi="Book Antiqua" w:cs="Arial"/>
                <w:color w:val="000000" w:themeColor="text1"/>
                <w:lang w:eastAsia="hr-HR"/>
              </w:rPr>
            </w:pPr>
            <w:r w:rsidRPr="00BD6E2E">
              <w:rPr>
                <w:rFonts w:ascii="Book Antiqua" w:hAnsi="Book Antiqua" w:cs="Arial"/>
                <w:color w:val="000000" w:themeColor="text1"/>
              </w:rPr>
              <w:t>Uredba o izmjeni i dopuni Zakona o udžbenicima i drugim obrazovnim materijalima za osnovnu i srednju školu (NN 85/22).</w:t>
            </w:r>
          </w:p>
        </w:tc>
      </w:tr>
      <w:tr w:rsidR="0044688E" w:rsidRPr="00AB133B" w14:paraId="55C02010"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B12E386" w14:textId="77777777" w:rsidR="0044688E" w:rsidRPr="00BD6E2E" w:rsidRDefault="0044688E" w:rsidP="00622D14">
            <w:pPr>
              <w:spacing w:after="0"/>
              <w:jc w:val="both"/>
              <w:rPr>
                <w:rFonts w:ascii="Book Antiqua" w:eastAsia="Times New Roman" w:hAnsi="Book Antiqua" w:cs="Arial"/>
                <w:b/>
                <w:bCs/>
                <w:color w:val="000000" w:themeColor="text1"/>
                <w:lang w:eastAsia="hr-HR"/>
              </w:rPr>
            </w:pPr>
            <w:r w:rsidRPr="00BD6E2E">
              <w:rPr>
                <w:rFonts w:ascii="Book Antiqua" w:eastAsia="Times New Roman" w:hAnsi="Book Antiqua" w:cs="Arial"/>
                <w:b/>
                <w:bCs/>
                <w:color w:val="000000" w:themeColor="text1"/>
                <w:lang w:eastAsia="hr-HR"/>
              </w:rPr>
              <w:t>Ciljevi provedbe programa u razdoblju 2023.-2025.</w:t>
            </w:r>
          </w:p>
          <w:p w14:paraId="6EAF4A3E" w14:textId="77777777" w:rsidR="0044688E" w:rsidRPr="00BD6E2E" w:rsidRDefault="0044688E" w:rsidP="00622D14">
            <w:pPr>
              <w:spacing w:after="0"/>
              <w:jc w:val="both"/>
              <w:rPr>
                <w:rFonts w:ascii="Book Antiqua" w:eastAsia="Times New Roman" w:hAnsi="Book Antiqua" w:cs="Arial"/>
                <w:color w:val="000000" w:themeColor="text1"/>
                <w:lang w:eastAsia="hr-HR"/>
              </w:rPr>
            </w:pPr>
            <w:r w:rsidRPr="00BD6E2E">
              <w:rPr>
                <w:rFonts w:ascii="Book Antiqua" w:eastAsia="Times New Roman" w:hAnsi="Book Antiqua" w:cs="Arial"/>
                <w:color w:val="000000" w:themeColor="text1"/>
                <w:lang w:eastAsia="hr-HR"/>
              </w:rPr>
              <w:t>Podizanje kvalitete osnovnoškolskog i srednjoškolskog odgoja i obrazovanja.</w:t>
            </w:r>
          </w:p>
        </w:tc>
      </w:tr>
    </w:tbl>
    <w:p w14:paraId="469AE33F" w14:textId="77777777" w:rsidR="0044688E" w:rsidRPr="00AB133B" w:rsidRDefault="0044688E" w:rsidP="0044688E">
      <w:pPr>
        <w:rPr>
          <w:rFonts w:ascii="Book Antiqua" w:hAnsi="Book Antiqua"/>
          <w:color w:val="FF0000"/>
        </w:rPr>
      </w:pPr>
    </w:p>
    <w:p w14:paraId="3F0CD522" w14:textId="77777777" w:rsidR="0044688E" w:rsidRPr="00BD6E2E" w:rsidRDefault="0044688E" w:rsidP="0044688E">
      <w:pPr>
        <w:pStyle w:val="Odlomakpopisa"/>
        <w:numPr>
          <w:ilvl w:val="0"/>
          <w:numId w:val="1"/>
        </w:numPr>
        <w:spacing w:after="0"/>
        <w:rPr>
          <w:rFonts w:ascii="Book Antiqua" w:hAnsi="Book Antiqua" w:cs="Arial"/>
          <w:b/>
          <w:bCs/>
          <w:color w:val="000000" w:themeColor="text1"/>
        </w:rPr>
      </w:pPr>
      <w:r w:rsidRPr="00BD6E2E">
        <w:rPr>
          <w:rFonts w:ascii="Book Antiqua" w:hAnsi="Book Antiqua" w:cs="Arial"/>
          <w:b/>
          <w:bCs/>
          <w:color w:val="000000" w:themeColor="text1"/>
        </w:rPr>
        <w:t>Procjena i ishodište potrebnih sredstava za aktivnosti/projekte unutar programa</w:t>
      </w:r>
    </w:p>
    <w:p w14:paraId="6A594CBF" w14:textId="77777777" w:rsidR="0044688E" w:rsidRPr="00AB133B" w:rsidRDefault="0044688E" w:rsidP="0044688E">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44688E" w:rsidRPr="004C061C" w14:paraId="10F27AB2"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21B97"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34978C0"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Proračun</w:t>
            </w:r>
          </w:p>
          <w:p w14:paraId="74AA3231"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405476D7"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035FE575"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Realizacija</w:t>
            </w:r>
          </w:p>
        </w:tc>
      </w:tr>
      <w:tr w:rsidR="0044688E" w:rsidRPr="004C061C" w14:paraId="24870142"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4159B330"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A100001 Nabava školskih udžbenika i drugih obrazovnih materijala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93C1EF1"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 103.524,00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027BC99D"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126.524,00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61F23924"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126.003,24</w:t>
            </w:r>
          </w:p>
        </w:tc>
      </w:tr>
      <w:tr w:rsidR="0044688E" w:rsidRPr="004C061C" w14:paraId="08232532"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6A481006"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A100002 nabava udžbenika u srednjim školama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99BA838"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 46.453,00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139157B8"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34.653,00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49DEEC7C"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32.889,32</w:t>
            </w:r>
          </w:p>
        </w:tc>
      </w:tr>
    </w:tbl>
    <w:p w14:paraId="4756A1F7" w14:textId="77777777" w:rsidR="0044688E" w:rsidRPr="00AB133B" w:rsidRDefault="0044688E" w:rsidP="0044688E">
      <w:pPr>
        <w:rPr>
          <w:rFonts w:ascii="Book Antiqua" w:hAnsi="Book Antiqua" w:cs="Arial"/>
          <w:color w:val="FF0000"/>
        </w:rPr>
      </w:pPr>
    </w:p>
    <w:p w14:paraId="6190606A" w14:textId="77777777" w:rsidR="0044688E" w:rsidRPr="00BD6E2E" w:rsidRDefault="0044688E" w:rsidP="0044688E">
      <w:pPr>
        <w:pStyle w:val="Odlomakpopisa"/>
        <w:numPr>
          <w:ilvl w:val="0"/>
          <w:numId w:val="1"/>
        </w:numPr>
        <w:spacing w:after="0"/>
        <w:rPr>
          <w:rFonts w:ascii="Book Antiqua" w:hAnsi="Book Antiqua" w:cs="Arial"/>
          <w:color w:val="000000" w:themeColor="text1"/>
        </w:rPr>
      </w:pPr>
      <w:r w:rsidRPr="00BD6E2E">
        <w:rPr>
          <w:rFonts w:ascii="Book Antiqua" w:hAnsi="Book Antiqua" w:cs="Arial"/>
          <w:color w:val="000000" w:themeColor="text1"/>
        </w:rPr>
        <w:t>U nastavku se za svaku aktivnost/projekt daje obrazloženje i definiraju pokazatelji rezultata:</w:t>
      </w:r>
    </w:p>
    <w:p w14:paraId="7ACF9A9F" w14:textId="77777777" w:rsidR="0044688E" w:rsidRPr="00AB133B" w:rsidRDefault="0044688E" w:rsidP="0044688E">
      <w:pPr>
        <w:rPr>
          <w:rFonts w:ascii="Book Antiqua" w:hAnsi="Book Antiqua" w:cs="Arial"/>
          <w:b/>
          <w:bCs/>
          <w:color w:val="FF0000"/>
        </w:rPr>
      </w:pPr>
    </w:p>
    <w:tbl>
      <w:tblPr>
        <w:tblW w:w="9229" w:type="dxa"/>
        <w:jc w:val="center"/>
        <w:tblLayout w:type="fixed"/>
        <w:tblLook w:val="04A0" w:firstRow="1" w:lastRow="0" w:firstColumn="1" w:lastColumn="0" w:noHBand="0" w:noVBand="1"/>
      </w:tblPr>
      <w:tblGrid>
        <w:gridCol w:w="9229"/>
      </w:tblGrid>
      <w:tr w:rsidR="0044688E" w:rsidRPr="00AB133B" w14:paraId="2BE37C8C" w14:textId="77777777" w:rsidTr="00622D14">
        <w:trPr>
          <w:trHeight w:val="300"/>
          <w:jc w:val="center"/>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096BB6FB" w14:textId="77777777" w:rsidR="0044688E" w:rsidRPr="00BD6E2E" w:rsidRDefault="0044688E" w:rsidP="00622D14">
            <w:pPr>
              <w:spacing w:after="0"/>
              <w:rPr>
                <w:rFonts w:ascii="Book Antiqua" w:eastAsia="Times New Roman" w:hAnsi="Book Antiqua" w:cs="Arial"/>
                <w:b/>
                <w:bCs/>
                <w:color w:val="000000" w:themeColor="text1"/>
                <w:lang w:eastAsia="hr-HR"/>
              </w:rPr>
            </w:pPr>
            <w:r w:rsidRPr="00BD6E2E">
              <w:rPr>
                <w:rFonts w:ascii="Book Antiqua" w:eastAsia="Times New Roman" w:hAnsi="Book Antiqua" w:cs="Arial"/>
                <w:b/>
                <w:bCs/>
                <w:color w:val="000000" w:themeColor="text1"/>
                <w:lang w:eastAsia="hr-HR"/>
              </w:rPr>
              <w:t>Naziv aktivnosti/projekta u Proračunu:</w:t>
            </w:r>
          </w:p>
          <w:p w14:paraId="04578059" w14:textId="77777777" w:rsidR="0044688E" w:rsidRPr="00BD6E2E" w:rsidRDefault="0044688E" w:rsidP="00622D14">
            <w:pPr>
              <w:spacing w:after="0"/>
              <w:rPr>
                <w:rFonts w:ascii="Book Antiqua" w:eastAsia="Times New Roman" w:hAnsi="Book Antiqua" w:cs="Arial"/>
                <w:b/>
                <w:bCs/>
                <w:color w:val="000000" w:themeColor="text1"/>
                <w:lang w:eastAsia="hr-HR"/>
              </w:rPr>
            </w:pPr>
            <w:r w:rsidRPr="00BD6E2E">
              <w:rPr>
                <w:rFonts w:ascii="Book Antiqua" w:eastAsia="Times New Roman" w:hAnsi="Book Antiqua" w:cs="Arial"/>
                <w:b/>
                <w:bCs/>
                <w:color w:val="000000" w:themeColor="text1"/>
                <w:lang w:eastAsia="hr-HR"/>
              </w:rPr>
              <w:t>Aktivnost A100001 Nabava školskih udžbenika i drugih obrazovnih materijala</w:t>
            </w:r>
          </w:p>
        </w:tc>
      </w:tr>
      <w:tr w:rsidR="0044688E" w:rsidRPr="00AB133B" w14:paraId="43344B5A" w14:textId="77777777" w:rsidTr="00622D14">
        <w:trPr>
          <w:trHeight w:val="514"/>
          <w:jc w:val="center"/>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2DD2C3" w14:textId="77777777" w:rsidR="0044688E" w:rsidRPr="00BD6E2E" w:rsidRDefault="0044688E" w:rsidP="00622D14">
            <w:pPr>
              <w:pStyle w:val="Tijeloteksta"/>
              <w:spacing w:before="161" w:line="276" w:lineRule="auto"/>
              <w:ind w:left="74" w:right="12"/>
              <w:jc w:val="both"/>
              <w:rPr>
                <w:rFonts w:ascii="Book Antiqua" w:hAnsi="Book Antiqua"/>
                <w:color w:val="000000" w:themeColor="text1"/>
                <w:sz w:val="22"/>
                <w:szCs w:val="22"/>
                <w:lang w:val="hr-HR"/>
              </w:rPr>
            </w:pPr>
            <w:r w:rsidRPr="00BD6E2E">
              <w:rPr>
                <w:rFonts w:ascii="Book Antiqua" w:hAnsi="Book Antiqua"/>
                <w:color w:val="000000" w:themeColor="text1"/>
                <w:sz w:val="22"/>
                <w:szCs w:val="22"/>
                <w:lang w:val="hr-HR"/>
              </w:rPr>
              <w:t>Zakonom</w:t>
            </w:r>
            <w:r w:rsidRPr="00BD6E2E">
              <w:rPr>
                <w:rFonts w:ascii="Book Antiqua" w:hAnsi="Book Antiqua"/>
                <w:color w:val="000000" w:themeColor="text1"/>
                <w:spacing w:val="-11"/>
                <w:sz w:val="22"/>
                <w:szCs w:val="22"/>
                <w:lang w:val="hr-HR"/>
              </w:rPr>
              <w:t xml:space="preserve"> </w:t>
            </w:r>
            <w:r w:rsidRPr="00BD6E2E">
              <w:rPr>
                <w:rFonts w:ascii="Book Antiqua" w:hAnsi="Book Antiqua"/>
                <w:color w:val="000000" w:themeColor="text1"/>
                <w:sz w:val="22"/>
                <w:szCs w:val="22"/>
                <w:lang w:val="hr-HR"/>
              </w:rPr>
              <w:t>o</w:t>
            </w:r>
            <w:r w:rsidRPr="00BD6E2E">
              <w:rPr>
                <w:rFonts w:ascii="Book Antiqua" w:hAnsi="Book Antiqua"/>
                <w:color w:val="000000" w:themeColor="text1"/>
                <w:spacing w:val="-10"/>
                <w:sz w:val="22"/>
                <w:szCs w:val="22"/>
                <w:lang w:val="hr-HR"/>
              </w:rPr>
              <w:t xml:space="preserve"> </w:t>
            </w:r>
            <w:r w:rsidRPr="00BD6E2E">
              <w:rPr>
                <w:rFonts w:ascii="Book Antiqua" w:hAnsi="Book Antiqua"/>
                <w:color w:val="000000" w:themeColor="text1"/>
                <w:sz w:val="22"/>
                <w:szCs w:val="22"/>
                <w:lang w:val="hr-HR"/>
              </w:rPr>
              <w:t>udžbenicima</w:t>
            </w:r>
            <w:r w:rsidRPr="00BD6E2E">
              <w:rPr>
                <w:rFonts w:ascii="Book Antiqua" w:hAnsi="Book Antiqua"/>
                <w:color w:val="000000" w:themeColor="text1"/>
                <w:spacing w:val="-10"/>
                <w:sz w:val="22"/>
                <w:szCs w:val="22"/>
                <w:lang w:val="hr-HR"/>
              </w:rPr>
              <w:t xml:space="preserve"> </w:t>
            </w:r>
            <w:r w:rsidRPr="00BD6E2E">
              <w:rPr>
                <w:rFonts w:ascii="Book Antiqua" w:hAnsi="Book Antiqua"/>
                <w:color w:val="000000" w:themeColor="text1"/>
                <w:sz w:val="22"/>
                <w:szCs w:val="22"/>
                <w:lang w:val="hr-HR"/>
              </w:rPr>
              <w:t>i</w:t>
            </w:r>
            <w:r w:rsidRPr="00BD6E2E">
              <w:rPr>
                <w:rFonts w:ascii="Book Antiqua" w:hAnsi="Book Antiqua"/>
                <w:color w:val="000000" w:themeColor="text1"/>
                <w:spacing w:val="-11"/>
                <w:sz w:val="22"/>
                <w:szCs w:val="22"/>
                <w:lang w:val="hr-HR"/>
              </w:rPr>
              <w:t xml:space="preserve"> </w:t>
            </w:r>
            <w:r w:rsidRPr="00BD6E2E">
              <w:rPr>
                <w:rFonts w:ascii="Book Antiqua" w:hAnsi="Book Antiqua"/>
                <w:color w:val="000000" w:themeColor="text1"/>
                <w:sz w:val="22"/>
                <w:szCs w:val="22"/>
                <w:lang w:val="hr-HR"/>
              </w:rPr>
              <w:t>drugim</w:t>
            </w:r>
            <w:r w:rsidRPr="00BD6E2E">
              <w:rPr>
                <w:rFonts w:ascii="Book Antiqua" w:hAnsi="Book Antiqua"/>
                <w:color w:val="000000" w:themeColor="text1"/>
                <w:spacing w:val="-10"/>
                <w:sz w:val="22"/>
                <w:szCs w:val="22"/>
                <w:lang w:val="hr-HR"/>
              </w:rPr>
              <w:t xml:space="preserve"> </w:t>
            </w:r>
            <w:r w:rsidRPr="00BD6E2E">
              <w:rPr>
                <w:rFonts w:ascii="Book Antiqua" w:hAnsi="Book Antiqua"/>
                <w:color w:val="000000" w:themeColor="text1"/>
                <w:sz w:val="22"/>
                <w:szCs w:val="22"/>
                <w:lang w:val="hr-HR"/>
              </w:rPr>
              <w:t>obrazovnim</w:t>
            </w:r>
            <w:r w:rsidRPr="00BD6E2E">
              <w:rPr>
                <w:rFonts w:ascii="Book Antiqua" w:hAnsi="Book Antiqua"/>
                <w:color w:val="000000" w:themeColor="text1"/>
                <w:spacing w:val="-10"/>
                <w:sz w:val="22"/>
                <w:szCs w:val="22"/>
                <w:lang w:val="hr-HR"/>
              </w:rPr>
              <w:t xml:space="preserve"> </w:t>
            </w:r>
            <w:r w:rsidRPr="00BD6E2E">
              <w:rPr>
                <w:rFonts w:ascii="Book Antiqua" w:hAnsi="Book Antiqua"/>
                <w:color w:val="000000" w:themeColor="text1"/>
                <w:sz w:val="22"/>
                <w:szCs w:val="22"/>
                <w:lang w:val="hr-HR"/>
              </w:rPr>
              <w:t>materijalima</w:t>
            </w:r>
            <w:r w:rsidRPr="00BD6E2E">
              <w:rPr>
                <w:rFonts w:ascii="Book Antiqua" w:hAnsi="Book Antiqua"/>
                <w:color w:val="000000" w:themeColor="text1"/>
                <w:spacing w:val="-10"/>
                <w:sz w:val="22"/>
                <w:szCs w:val="22"/>
                <w:lang w:val="hr-HR"/>
              </w:rPr>
              <w:t xml:space="preserve"> </w:t>
            </w:r>
            <w:r w:rsidRPr="00BD6E2E">
              <w:rPr>
                <w:rFonts w:ascii="Book Antiqua" w:hAnsi="Book Antiqua"/>
                <w:color w:val="000000" w:themeColor="text1"/>
                <w:sz w:val="22"/>
                <w:szCs w:val="22"/>
                <w:lang w:val="hr-HR"/>
              </w:rPr>
              <w:t>za</w:t>
            </w:r>
            <w:r w:rsidRPr="00BD6E2E">
              <w:rPr>
                <w:rFonts w:ascii="Book Antiqua" w:hAnsi="Book Antiqua"/>
                <w:color w:val="000000" w:themeColor="text1"/>
                <w:spacing w:val="-11"/>
                <w:sz w:val="22"/>
                <w:szCs w:val="22"/>
                <w:lang w:val="hr-HR"/>
              </w:rPr>
              <w:t xml:space="preserve"> </w:t>
            </w:r>
            <w:r w:rsidRPr="00BD6E2E">
              <w:rPr>
                <w:rFonts w:ascii="Book Antiqua" w:hAnsi="Book Antiqua"/>
                <w:color w:val="000000" w:themeColor="text1"/>
                <w:sz w:val="22"/>
                <w:szCs w:val="22"/>
                <w:lang w:val="hr-HR"/>
              </w:rPr>
              <w:t>osnovnu</w:t>
            </w:r>
            <w:r w:rsidRPr="00BD6E2E">
              <w:rPr>
                <w:rFonts w:ascii="Book Antiqua" w:hAnsi="Book Antiqua"/>
                <w:color w:val="000000" w:themeColor="text1"/>
                <w:spacing w:val="-10"/>
                <w:sz w:val="22"/>
                <w:szCs w:val="22"/>
                <w:lang w:val="hr-HR"/>
              </w:rPr>
              <w:t xml:space="preserve"> </w:t>
            </w:r>
            <w:r w:rsidRPr="00BD6E2E">
              <w:rPr>
                <w:rFonts w:ascii="Book Antiqua" w:hAnsi="Book Antiqua"/>
                <w:color w:val="000000" w:themeColor="text1"/>
                <w:sz w:val="22"/>
                <w:szCs w:val="22"/>
                <w:lang w:val="hr-HR"/>
              </w:rPr>
              <w:t>i</w:t>
            </w:r>
            <w:r w:rsidRPr="00BD6E2E">
              <w:rPr>
                <w:rFonts w:ascii="Book Antiqua" w:hAnsi="Book Antiqua"/>
                <w:color w:val="000000" w:themeColor="text1"/>
                <w:spacing w:val="-10"/>
                <w:sz w:val="22"/>
                <w:szCs w:val="22"/>
                <w:lang w:val="hr-HR"/>
              </w:rPr>
              <w:t xml:space="preserve"> </w:t>
            </w:r>
            <w:r w:rsidRPr="00BD6E2E">
              <w:rPr>
                <w:rFonts w:ascii="Book Antiqua" w:hAnsi="Book Antiqua"/>
                <w:color w:val="000000" w:themeColor="text1"/>
                <w:sz w:val="22"/>
                <w:szCs w:val="22"/>
                <w:lang w:val="hr-HR"/>
              </w:rPr>
              <w:t>srednju</w:t>
            </w:r>
            <w:r w:rsidRPr="00BD6E2E">
              <w:rPr>
                <w:rFonts w:ascii="Book Antiqua" w:hAnsi="Book Antiqua"/>
                <w:color w:val="000000" w:themeColor="text1"/>
                <w:spacing w:val="-11"/>
                <w:sz w:val="22"/>
                <w:szCs w:val="22"/>
                <w:lang w:val="hr-HR"/>
              </w:rPr>
              <w:t xml:space="preserve"> </w:t>
            </w:r>
            <w:r w:rsidRPr="00BD6E2E">
              <w:rPr>
                <w:rFonts w:ascii="Book Antiqua" w:hAnsi="Book Antiqua"/>
                <w:color w:val="000000" w:themeColor="text1"/>
                <w:sz w:val="22"/>
                <w:szCs w:val="22"/>
                <w:lang w:val="hr-HR"/>
              </w:rPr>
              <w:t>školu</w:t>
            </w:r>
            <w:r w:rsidRPr="00BD6E2E">
              <w:rPr>
                <w:rFonts w:ascii="Book Antiqua" w:hAnsi="Book Antiqua"/>
                <w:color w:val="000000" w:themeColor="text1"/>
                <w:spacing w:val="-10"/>
                <w:sz w:val="22"/>
                <w:szCs w:val="22"/>
                <w:lang w:val="hr-HR"/>
              </w:rPr>
              <w:t xml:space="preserve"> </w:t>
            </w:r>
            <w:r w:rsidRPr="00BD6E2E">
              <w:rPr>
                <w:rFonts w:ascii="Book Antiqua" w:hAnsi="Book Antiqua"/>
                <w:color w:val="000000" w:themeColor="text1"/>
                <w:sz w:val="22"/>
                <w:szCs w:val="22"/>
                <w:lang w:val="hr-HR"/>
              </w:rPr>
              <w:t>(Narodne</w:t>
            </w:r>
            <w:r w:rsidRPr="00BD6E2E">
              <w:rPr>
                <w:rFonts w:ascii="Book Antiqua" w:hAnsi="Book Antiqua"/>
                <w:color w:val="000000" w:themeColor="text1"/>
                <w:spacing w:val="-10"/>
                <w:sz w:val="22"/>
                <w:szCs w:val="22"/>
                <w:lang w:val="hr-HR"/>
              </w:rPr>
              <w:t xml:space="preserve"> </w:t>
            </w:r>
            <w:r w:rsidRPr="00BD6E2E">
              <w:rPr>
                <w:rFonts w:ascii="Book Antiqua" w:hAnsi="Book Antiqua"/>
                <w:color w:val="000000" w:themeColor="text1"/>
                <w:sz w:val="22"/>
                <w:szCs w:val="22"/>
                <w:lang w:val="hr-HR"/>
              </w:rPr>
              <w:t>novine</w:t>
            </w:r>
            <w:r w:rsidRPr="00BD6E2E">
              <w:rPr>
                <w:rFonts w:ascii="Book Antiqua" w:hAnsi="Book Antiqua"/>
                <w:color w:val="000000" w:themeColor="text1"/>
                <w:spacing w:val="-10"/>
                <w:sz w:val="22"/>
                <w:szCs w:val="22"/>
                <w:lang w:val="hr-HR"/>
              </w:rPr>
              <w:t xml:space="preserve"> </w:t>
            </w:r>
            <w:r w:rsidRPr="00BD6E2E">
              <w:rPr>
                <w:rFonts w:ascii="Book Antiqua" w:hAnsi="Book Antiqua"/>
                <w:color w:val="000000" w:themeColor="text1"/>
                <w:sz w:val="22"/>
                <w:szCs w:val="22"/>
                <w:lang w:val="hr-HR"/>
              </w:rPr>
              <w:t>broj</w:t>
            </w:r>
            <w:r w:rsidRPr="00BD6E2E">
              <w:rPr>
                <w:rFonts w:ascii="Book Antiqua" w:hAnsi="Book Antiqua"/>
                <w:color w:val="000000" w:themeColor="text1"/>
                <w:spacing w:val="-11"/>
                <w:sz w:val="22"/>
                <w:szCs w:val="22"/>
                <w:lang w:val="hr-HR"/>
              </w:rPr>
              <w:t xml:space="preserve"> </w:t>
            </w:r>
            <w:r w:rsidRPr="00BD6E2E">
              <w:rPr>
                <w:rFonts w:ascii="Book Antiqua" w:hAnsi="Book Antiqua"/>
                <w:color w:val="000000" w:themeColor="text1"/>
                <w:sz w:val="22"/>
                <w:szCs w:val="22"/>
                <w:lang w:val="hr-HR"/>
              </w:rPr>
              <w:t>116/18)</w:t>
            </w:r>
            <w:r w:rsidRPr="00BD6E2E">
              <w:rPr>
                <w:rFonts w:ascii="Book Antiqua" w:hAnsi="Book Antiqua"/>
                <w:color w:val="000000" w:themeColor="text1"/>
                <w:spacing w:val="-10"/>
                <w:sz w:val="22"/>
                <w:szCs w:val="22"/>
                <w:lang w:val="hr-HR"/>
              </w:rPr>
              <w:t xml:space="preserve"> </w:t>
            </w:r>
            <w:r w:rsidRPr="00BD6E2E">
              <w:rPr>
                <w:rFonts w:ascii="Book Antiqua" w:hAnsi="Book Antiqua"/>
                <w:color w:val="000000" w:themeColor="text1"/>
                <w:sz w:val="22"/>
                <w:szCs w:val="22"/>
                <w:lang w:val="hr-HR"/>
              </w:rPr>
              <w:t>propisano</w:t>
            </w:r>
            <w:r w:rsidRPr="00BD6E2E">
              <w:rPr>
                <w:rFonts w:ascii="Book Antiqua" w:hAnsi="Book Antiqua"/>
                <w:color w:val="000000" w:themeColor="text1"/>
                <w:spacing w:val="-10"/>
                <w:sz w:val="22"/>
                <w:szCs w:val="22"/>
                <w:lang w:val="hr-HR"/>
              </w:rPr>
              <w:t xml:space="preserve"> </w:t>
            </w:r>
            <w:r w:rsidRPr="00BD6E2E">
              <w:rPr>
                <w:rFonts w:ascii="Book Antiqua" w:hAnsi="Book Antiqua"/>
                <w:color w:val="000000" w:themeColor="text1"/>
                <w:sz w:val="22"/>
                <w:szCs w:val="22"/>
                <w:lang w:val="hr-HR"/>
              </w:rPr>
              <w:t>je</w:t>
            </w:r>
            <w:r w:rsidRPr="00BD6E2E">
              <w:rPr>
                <w:rFonts w:ascii="Book Antiqua" w:hAnsi="Book Antiqua"/>
                <w:color w:val="000000" w:themeColor="text1"/>
                <w:spacing w:val="-11"/>
                <w:sz w:val="22"/>
                <w:szCs w:val="22"/>
                <w:lang w:val="hr-HR"/>
              </w:rPr>
              <w:t xml:space="preserve"> </w:t>
            </w:r>
            <w:r w:rsidRPr="00BD6E2E">
              <w:rPr>
                <w:rFonts w:ascii="Book Antiqua" w:hAnsi="Book Antiqua"/>
                <w:color w:val="000000" w:themeColor="text1"/>
                <w:sz w:val="22"/>
                <w:szCs w:val="22"/>
                <w:lang w:val="hr-HR"/>
              </w:rPr>
              <w:t>da</w:t>
            </w:r>
            <w:r w:rsidRPr="00BD6E2E">
              <w:rPr>
                <w:rFonts w:ascii="Book Antiqua" w:hAnsi="Book Antiqua"/>
                <w:color w:val="000000" w:themeColor="text1"/>
                <w:spacing w:val="-10"/>
                <w:sz w:val="22"/>
                <w:szCs w:val="22"/>
                <w:lang w:val="hr-HR"/>
              </w:rPr>
              <w:t xml:space="preserve"> </w:t>
            </w:r>
            <w:r w:rsidRPr="00BD6E2E">
              <w:rPr>
                <w:rFonts w:ascii="Book Antiqua" w:hAnsi="Book Antiqua"/>
                <w:color w:val="000000" w:themeColor="text1"/>
                <w:sz w:val="22"/>
                <w:szCs w:val="22"/>
                <w:lang w:val="hr-HR"/>
              </w:rPr>
              <w:t>se</w:t>
            </w:r>
            <w:r w:rsidRPr="00BD6E2E">
              <w:rPr>
                <w:rFonts w:ascii="Book Antiqua" w:hAnsi="Book Antiqua"/>
                <w:color w:val="000000" w:themeColor="text1"/>
                <w:spacing w:val="-10"/>
                <w:sz w:val="22"/>
                <w:szCs w:val="22"/>
                <w:lang w:val="hr-HR"/>
              </w:rPr>
              <w:t xml:space="preserve"> </w:t>
            </w:r>
            <w:r w:rsidRPr="00BD6E2E">
              <w:rPr>
                <w:rFonts w:ascii="Book Antiqua" w:hAnsi="Book Antiqua"/>
                <w:color w:val="000000" w:themeColor="text1"/>
                <w:sz w:val="22"/>
                <w:szCs w:val="22"/>
                <w:lang w:val="hr-HR"/>
              </w:rPr>
              <w:t>sredstva</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w w:val="99"/>
                <w:sz w:val="22"/>
                <w:szCs w:val="22"/>
                <w:lang w:val="hr-HR"/>
              </w:rPr>
              <w:t>za</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spacing w:val="-1"/>
                <w:w w:val="99"/>
                <w:sz w:val="22"/>
                <w:szCs w:val="22"/>
                <w:lang w:val="hr-HR"/>
              </w:rPr>
              <w:t>nabav</w:t>
            </w:r>
            <w:r w:rsidRPr="00BD6E2E">
              <w:rPr>
                <w:rFonts w:ascii="Book Antiqua" w:hAnsi="Book Antiqua"/>
                <w:color w:val="000000" w:themeColor="text1"/>
                <w:w w:val="99"/>
                <w:sz w:val="22"/>
                <w:szCs w:val="22"/>
                <w:lang w:val="hr-HR"/>
              </w:rPr>
              <w:t>u</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spacing w:val="-1"/>
                <w:w w:val="89"/>
                <w:sz w:val="22"/>
                <w:szCs w:val="22"/>
                <w:lang w:val="hr-HR"/>
              </w:rPr>
              <w:t>udžbenik</w:t>
            </w:r>
            <w:r w:rsidRPr="00BD6E2E">
              <w:rPr>
                <w:rFonts w:ascii="Book Antiqua" w:hAnsi="Book Antiqua"/>
                <w:color w:val="000000" w:themeColor="text1"/>
                <w:w w:val="89"/>
                <w:sz w:val="22"/>
                <w:szCs w:val="22"/>
                <w:lang w:val="hr-HR"/>
              </w:rPr>
              <w:t>a</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w w:val="99"/>
                <w:sz w:val="22"/>
                <w:szCs w:val="22"/>
                <w:lang w:val="hr-HR"/>
              </w:rPr>
              <w:t>za</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w w:val="99"/>
                <w:sz w:val="22"/>
                <w:szCs w:val="22"/>
                <w:lang w:val="hr-HR"/>
              </w:rPr>
              <w:t>u</w:t>
            </w:r>
            <w:r w:rsidRPr="00BD6E2E">
              <w:rPr>
                <w:rFonts w:ascii="Book Antiqua" w:hAnsi="Book Antiqua"/>
                <w:color w:val="000000" w:themeColor="text1"/>
                <w:w w:val="49"/>
                <w:sz w:val="22"/>
                <w:szCs w:val="22"/>
                <w:lang w:val="hr-HR"/>
              </w:rPr>
              <w:t>č</w:t>
            </w:r>
            <w:r w:rsidRPr="00BD6E2E">
              <w:rPr>
                <w:rFonts w:ascii="Book Antiqua" w:hAnsi="Book Antiqua"/>
                <w:color w:val="000000" w:themeColor="text1"/>
                <w:spacing w:val="-1"/>
                <w:w w:val="99"/>
                <w:sz w:val="22"/>
                <w:szCs w:val="22"/>
                <w:lang w:val="hr-HR"/>
              </w:rPr>
              <w:t>enik</w:t>
            </w:r>
            <w:r w:rsidRPr="00BD6E2E">
              <w:rPr>
                <w:rFonts w:ascii="Book Antiqua" w:hAnsi="Book Antiqua"/>
                <w:color w:val="000000" w:themeColor="text1"/>
                <w:w w:val="99"/>
                <w:sz w:val="22"/>
                <w:szCs w:val="22"/>
                <w:lang w:val="hr-HR"/>
              </w:rPr>
              <w:t>e</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spacing w:val="-1"/>
                <w:w w:val="99"/>
                <w:sz w:val="22"/>
                <w:szCs w:val="22"/>
                <w:lang w:val="hr-HR"/>
              </w:rPr>
              <w:t>osnovni</w:t>
            </w:r>
            <w:r w:rsidRPr="00BD6E2E">
              <w:rPr>
                <w:rFonts w:ascii="Book Antiqua" w:hAnsi="Book Antiqua"/>
                <w:color w:val="000000" w:themeColor="text1"/>
                <w:w w:val="99"/>
                <w:sz w:val="22"/>
                <w:szCs w:val="22"/>
                <w:lang w:val="hr-HR"/>
              </w:rPr>
              <w:t>h</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w w:val="99"/>
                <w:sz w:val="22"/>
                <w:szCs w:val="22"/>
                <w:lang w:val="hr-HR"/>
              </w:rPr>
              <w:t>škola</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spacing w:val="-1"/>
                <w:w w:val="99"/>
                <w:sz w:val="22"/>
                <w:szCs w:val="22"/>
                <w:lang w:val="hr-HR"/>
              </w:rPr>
              <w:t>osiguravaj</w:t>
            </w:r>
            <w:r w:rsidRPr="00BD6E2E">
              <w:rPr>
                <w:rFonts w:ascii="Book Antiqua" w:hAnsi="Book Antiqua"/>
                <w:color w:val="000000" w:themeColor="text1"/>
                <w:w w:val="99"/>
                <w:sz w:val="22"/>
                <w:szCs w:val="22"/>
                <w:lang w:val="hr-HR"/>
              </w:rPr>
              <w:t>u</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w w:val="99"/>
                <w:sz w:val="22"/>
                <w:szCs w:val="22"/>
                <w:lang w:val="hr-HR"/>
              </w:rPr>
              <w:t>u</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spacing w:val="-1"/>
                <w:w w:val="89"/>
                <w:sz w:val="22"/>
                <w:szCs w:val="22"/>
                <w:lang w:val="hr-HR"/>
              </w:rPr>
              <w:t>državno</w:t>
            </w:r>
            <w:r w:rsidRPr="00BD6E2E">
              <w:rPr>
                <w:rFonts w:ascii="Book Antiqua" w:hAnsi="Book Antiqua"/>
                <w:color w:val="000000" w:themeColor="text1"/>
                <w:w w:val="89"/>
                <w:sz w:val="22"/>
                <w:szCs w:val="22"/>
                <w:lang w:val="hr-HR"/>
              </w:rPr>
              <w:t>m</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spacing w:val="-1"/>
                <w:w w:val="99"/>
                <w:sz w:val="22"/>
                <w:szCs w:val="22"/>
                <w:lang w:val="hr-HR"/>
              </w:rPr>
              <w:t>pror</w:t>
            </w:r>
            <w:r w:rsidRPr="00BD6E2E">
              <w:rPr>
                <w:rFonts w:ascii="Book Antiqua" w:hAnsi="Book Antiqua"/>
                <w:color w:val="000000" w:themeColor="text1"/>
                <w:spacing w:val="1"/>
                <w:w w:val="99"/>
                <w:sz w:val="22"/>
                <w:szCs w:val="22"/>
                <w:lang w:val="hr-HR"/>
              </w:rPr>
              <w:t>a</w:t>
            </w:r>
            <w:r w:rsidRPr="00BD6E2E">
              <w:rPr>
                <w:rFonts w:ascii="Book Antiqua" w:hAnsi="Book Antiqua"/>
                <w:color w:val="000000" w:themeColor="text1"/>
                <w:w w:val="49"/>
                <w:sz w:val="22"/>
                <w:szCs w:val="22"/>
                <w:lang w:val="hr-HR"/>
              </w:rPr>
              <w:t>č</w:t>
            </w:r>
            <w:r w:rsidRPr="00BD6E2E">
              <w:rPr>
                <w:rFonts w:ascii="Book Antiqua" w:hAnsi="Book Antiqua"/>
                <w:color w:val="000000" w:themeColor="text1"/>
                <w:spacing w:val="-1"/>
                <w:w w:val="99"/>
                <w:sz w:val="22"/>
                <w:szCs w:val="22"/>
                <w:lang w:val="hr-HR"/>
              </w:rPr>
              <w:t>unu</w:t>
            </w:r>
            <w:r w:rsidRPr="00BD6E2E">
              <w:rPr>
                <w:rFonts w:ascii="Book Antiqua" w:hAnsi="Book Antiqua"/>
                <w:color w:val="000000" w:themeColor="text1"/>
                <w:w w:val="99"/>
                <w:sz w:val="22"/>
                <w:szCs w:val="22"/>
                <w:lang w:val="hr-HR"/>
              </w:rPr>
              <w:t>.</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w w:val="99"/>
                <w:sz w:val="22"/>
                <w:szCs w:val="22"/>
                <w:lang w:val="hr-HR"/>
              </w:rPr>
              <w:t>Osigurana</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w w:val="99"/>
                <w:sz w:val="22"/>
                <w:szCs w:val="22"/>
                <w:lang w:val="hr-HR"/>
              </w:rPr>
              <w:t>sredstva</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spacing w:val="-1"/>
                <w:w w:val="99"/>
                <w:sz w:val="22"/>
                <w:szCs w:val="22"/>
                <w:lang w:val="hr-HR"/>
              </w:rPr>
              <w:t>odnos</w:t>
            </w:r>
            <w:r w:rsidRPr="00BD6E2E">
              <w:rPr>
                <w:rFonts w:ascii="Book Antiqua" w:hAnsi="Book Antiqua"/>
                <w:color w:val="000000" w:themeColor="text1"/>
                <w:w w:val="99"/>
                <w:sz w:val="22"/>
                <w:szCs w:val="22"/>
                <w:lang w:val="hr-HR"/>
              </w:rPr>
              <w:t>e</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w w:val="99"/>
                <w:sz w:val="22"/>
                <w:szCs w:val="22"/>
                <w:lang w:val="hr-HR"/>
              </w:rPr>
              <w:t>se</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spacing w:val="-1"/>
                <w:w w:val="99"/>
                <w:sz w:val="22"/>
                <w:szCs w:val="22"/>
                <w:lang w:val="hr-HR"/>
              </w:rPr>
              <w:t>isklj</w:t>
            </w:r>
            <w:r w:rsidRPr="00BD6E2E">
              <w:rPr>
                <w:rFonts w:ascii="Book Antiqua" w:hAnsi="Book Antiqua"/>
                <w:color w:val="000000" w:themeColor="text1"/>
                <w:w w:val="99"/>
                <w:sz w:val="22"/>
                <w:szCs w:val="22"/>
                <w:lang w:val="hr-HR"/>
              </w:rPr>
              <w:t>u</w:t>
            </w:r>
            <w:r w:rsidRPr="00BD6E2E">
              <w:rPr>
                <w:rFonts w:ascii="Book Antiqua" w:hAnsi="Book Antiqua"/>
                <w:color w:val="000000" w:themeColor="text1"/>
                <w:w w:val="49"/>
                <w:sz w:val="22"/>
                <w:szCs w:val="22"/>
                <w:lang w:val="hr-HR"/>
              </w:rPr>
              <w:t>č</w:t>
            </w:r>
            <w:r w:rsidRPr="00BD6E2E">
              <w:rPr>
                <w:rFonts w:ascii="Book Antiqua" w:hAnsi="Book Antiqua"/>
                <w:color w:val="000000" w:themeColor="text1"/>
                <w:spacing w:val="-1"/>
                <w:w w:val="99"/>
                <w:sz w:val="22"/>
                <w:szCs w:val="22"/>
                <w:lang w:val="hr-HR"/>
              </w:rPr>
              <w:t>iv</w:t>
            </w:r>
            <w:r w:rsidRPr="00BD6E2E">
              <w:rPr>
                <w:rFonts w:ascii="Book Antiqua" w:hAnsi="Book Antiqua"/>
                <w:color w:val="000000" w:themeColor="text1"/>
                <w:w w:val="99"/>
                <w:sz w:val="22"/>
                <w:szCs w:val="22"/>
                <w:lang w:val="hr-HR"/>
              </w:rPr>
              <w:t>o</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spacing w:val="-1"/>
                <w:w w:val="99"/>
                <w:sz w:val="22"/>
                <w:szCs w:val="22"/>
                <w:lang w:val="hr-HR"/>
              </w:rPr>
              <w:t>n</w:t>
            </w:r>
            <w:r w:rsidRPr="00BD6E2E">
              <w:rPr>
                <w:rFonts w:ascii="Book Antiqua" w:hAnsi="Book Antiqua"/>
                <w:color w:val="000000" w:themeColor="text1"/>
                <w:w w:val="99"/>
                <w:sz w:val="22"/>
                <w:szCs w:val="22"/>
                <w:lang w:val="hr-HR"/>
              </w:rPr>
              <w:t>a</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spacing w:val="-1"/>
                <w:w w:val="99"/>
                <w:sz w:val="22"/>
                <w:szCs w:val="22"/>
                <w:lang w:val="hr-HR"/>
              </w:rPr>
              <w:t xml:space="preserve">nabavu </w:t>
            </w:r>
            <w:r w:rsidRPr="00BD6E2E">
              <w:rPr>
                <w:rFonts w:ascii="Book Antiqua" w:hAnsi="Book Antiqua"/>
                <w:color w:val="000000" w:themeColor="text1"/>
                <w:w w:val="95"/>
                <w:sz w:val="22"/>
                <w:szCs w:val="22"/>
                <w:lang w:val="hr-HR"/>
              </w:rPr>
              <w:t>udžbenika</w:t>
            </w:r>
            <w:r w:rsidRPr="00BD6E2E">
              <w:rPr>
                <w:rFonts w:ascii="Book Antiqua" w:hAnsi="Book Antiqua"/>
                <w:color w:val="000000" w:themeColor="text1"/>
                <w:spacing w:val="7"/>
                <w:w w:val="95"/>
                <w:sz w:val="22"/>
                <w:szCs w:val="22"/>
                <w:lang w:val="hr-HR"/>
              </w:rPr>
              <w:t xml:space="preserve"> </w:t>
            </w:r>
            <w:r w:rsidRPr="00BD6E2E">
              <w:rPr>
                <w:rFonts w:ascii="Book Antiqua" w:hAnsi="Book Antiqua"/>
                <w:color w:val="000000" w:themeColor="text1"/>
                <w:w w:val="95"/>
                <w:sz w:val="22"/>
                <w:szCs w:val="22"/>
                <w:lang w:val="hr-HR"/>
              </w:rPr>
              <w:t>obveznih</w:t>
            </w:r>
            <w:r w:rsidRPr="00BD6E2E">
              <w:rPr>
                <w:rFonts w:ascii="Book Antiqua" w:hAnsi="Book Antiqua"/>
                <w:color w:val="000000" w:themeColor="text1"/>
                <w:spacing w:val="7"/>
                <w:w w:val="95"/>
                <w:sz w:val="22"/>
                <w:szCs w:val="22"/>
                <w:lang w:val="hr-HR"/>
              </w:rPr>
              <w:t xml:space="preserve"> </w:t>
            </w:r>
            <w:r w:rsidRPr="00BD6E2E">
              <w:rPr>
                <w:rFonts w:ascii="Book Antiqua" w:hAnsi="Book Antiqua"/>
                <w:color w:val="000000" w:themeColor="text1"/>
                <w:w w:val="95"/>
                <w:sz w:val="22"/>
                <w:szCs w:val="22"/>
                <w:lang w:val="hr-HR"/>
              </w:rPr>
              <w:t>predmeta,</w:t>
            </w:r>
            <w:r w:rsidRPr="00BD6E2E">
              <w:rPr>
                <w:rFonts w:ascii="Book Antiqua" w:hAnsi="Book Antiqua"/>
                <w:color w:val="000000" w:themeColor="text1"/>
                <w:spacing w:val="8"/>
                <w:w w:val="95"/>
                <w:sz w:val="22"/>
                <w:szCs w:val="22"/>
                <w:lang w:val="hr-HR"/>
              </w:rPr>
              <w:t xml:space="preserve"> </w:t>
            </w:r>
            <w:r w:rsidRPr="00BD6E2E">
              <w:rPr>
                <w:rFonts w:ascii="Book Antiqua" w:hAnsi="Book Antiqua"/>
                <w:color w:val="000000" w:themeColor="text1"/>
                <w:w w:val="95"/>
                <w:sz w:val="22"/>
                <w:szCs w:val="22"/>
                <w:lang w:val="hr-HR"/>
              </w:rPr>
              <w:t>bez</w:t>
            </w:r>
            <w:r w:rsidRPr="00BD6E2E">
              <w:rPr>
                <w:rFonts w:ascii="Book Antiqua" w:hAnsi="Book Antiqua"/>
                <w:color w:val="000000" w:themeColor="text1"/>
                <w:spacing w:val="7"/>
                <w:w w:val="95"/>
                <w:sz w:val="22"/>
                <w:szCs w:val="22"/>
                <w:lang w:val="hr-HR"/>
              </w:rPr>
              <w:t xml:space="preserve"> </w:t>
            </w:r>
            <w:r w:rsidRPr="00BD6E2E">
              <w:rPr>
                <w:rFonts w:ascii="Book Antiqua" w:hAnsi="Book Antiqua"/>
                <w:color w:val="000000" w:themeColor="text1"/>
                <w:w w:val="95"/>
                <w:sz w:val="22"/>
                <w:szCs w:val="22"/>
                <w:lang w:val="hr-HR"/>
              </w:rPr>
              <w:t>udžbenika</w:t>
            </w:r>
            <w:r w:rsidRPr="00BD6E2E">
              <w:rPr>
                <w:rFonts w:ascii="Book Antiqua" w:hAnsi="Book Antiqua"/>
                <w:color w:val="000000" w:themeColor="text1"/>
                <w:spacing w:val="8"/>
                <w:w w:val="95"/>
                <w:sz w:val="22"/>
                <w:szCs w:val="22"/>
                <w:lang w:val="hr-HR"/>
              </w:rPr>
              <w:t xml:space="preserve"> </w:t>
            </w:r>
            <w:r w:rsidRPr="00BD6E2E">
              <w:rPr>
                <w:rFonts w:ascii="Book Antiqua" w:hAnsi="Book Antiqua"/>
                <w:color w:val="000000" w:themeColor="text1"/>
                <w:w w:val="95"/>
                <w:sz w:val="22"/>
                <w:szCs w:val="22"/>
                <w:lang w:val="hr-HR"/>
              </w:rPr>
              <w:t>izbornih</w:t>
            </w:r>
            <w:r w:rsidRPr="00BD6E2E">
              <w:rPr>
                <w:rFonts w:ascii="Book Antiqua" w:hAnsi="Book Antiqua"/>
                <w:color w:val="000000" w:themeColor="text1"/>
                <w:spacing w:val="7"/>
                <w:w w:val="95"/>
                <w:sz w:val="22"/>
                <w:szCs w:val="22"/>
                <w:lang w:val="hr-HR"/>
              </w:rPr>
              <w:t xml:space="preserve"> </w:t>
            </w:r>
            <w:r w:rsidRPr="00BD6E2E">
              <w:rPr>
                <w:rFonts w:ascii="Book Antiqua" w:hAnsi="Book Antiqua"/>
                <w:color w:val="000000" w:themeColor="text1"/>
                <w:w w:val="95"/>
                <w:sz w:val="22"/>
                <w:szCs w:val="22"/>
                <w:lang w:val="hr-HR"/>
              </w:rPr>
              <w:t>predmeta</w:t>
            </w:r>
            <w:r w:rsidRPr="00BD6E2E">
              <w:rPr>
                <w:rFonts w:ascii="Book Antiqua" w:hAnsi="Book Antiqua"/>
                <w:color w:val="000000" w:themeColor="text1"/>
                <w:spacing w:val="8"/>
                <w:w w:val="95"/>
                <w:sz w:val="22"/>
                <w:szCs w:val="22"/>
                <w:lang w:val="hr-HR"/>
              </w:rPr>
              <w:t xml:space="preserve"> </w:t>
            </w:r>
            <w:r w:rsidRPr="00BD6E2E">
              <w:rPr>
                <w:rFonts w:ascii="Book Antiqua" w:hAnsi="Book Antiqua"/>
                <w:color w:val="000000" w:themeColor="text1"/>
                <w:w w:val="95"/>
                <w:sz w:val="22"/>
                <w:szCs w:val="22"/>
                <w:lang w:val="hr-HR"/>
              </w:rPr>
              <w:t>te</w:t>
            </w:r>
            <w:r w:rsidRPr="00BD6E2E">
              <w:rPr>
                <w:rFonts w:ascii="Book Antiqua" w:hAnsi="Book Antiqua"/>
                <w:color w:val="000000" w:themeColor="text1"/>
                <w:spacing w:val="7"/>
                <w:w w:val="95"/>
                <w:sz w:val="22"/>
                <w:szCs w:val="22"/>
                <w:lang w:val="hr-HR"/>
              </w:rPr>
              <w:t xml:space="preserve"> </w:t>
            </w:r>
            <w:r w:rsidRPr="00BD6E2E">
              <w:rPr>
                <w:rFonts w:ascii="Book Antiqua" w:hAnsi="Book Antiqua"/>
                <w:color w:val="000000" w:themeColor="text1"/>
                <w:w w:val="95"/>
                <w:sz w:val="22"/>
                <w:szCs w:val="22"/>
                <w:lang w:val="hr-HR"/>
              </w:rPr>
              <w:t>dopunskih</w:t>
            </w:r>
            <w:r w:rsidRPr="00BD6E2E">
              <w:rPr>
                <w:rFonts w:ascii="Book Antiqua" w:hAnsi="Book Antiqua"/>
                <w:color w:val="000000" w:themeColor="text1"/>
                <w:spacing w:val="8"/>
                <w:w w:val="95"/>
                <w:sz w:val="22"/>
                <w:szCs w:val="22"/>
                <w:lang w:val="hr-HR"/>
              </w:rPr>
              <w:t xml:space="preserve"> </w:t>
            </w:r>
            <w:r w:rsidRPr="00BD6E2E">
              <w:rPr>
                <w:rFonts w:ascii="Book Antiqua" w:hAnsi="Book Antiqua"/>
                <w:color w:val="000000" w:themeColor="text1"/>
                <w:w w:val="95"/>
                <w:sz w:val="22"/>
                <w:szCs w:val="22"/>
                <w:lang w:val="hr-HR"/>
              </w:rPr>
              <w:t>i</w:t>
            </w:r>
            <w:r w:rsidRPr="00BD6E2E">
              <w:rPr>
                <w:rFonts w:ascii="Book Antiqua" w:hAnsi="Book Antiqua"/>
                <w:color w:val="000000" w:themeColor="text1"/>
                <w:spacing w:val="7"/>
                <w:w w:val="95"/>
                <w:sz w:val="22"/>
                <w:szCs w:val="22"/>
                <w:lang w:val="hr-HR"/>
              </w:rPr>
              <w:t xml:space="preserve"> </w:t>
            </w:r>
            <w:r w:rsidRPr="00BD6E2E">
              <w:rPr>
                <w:rFonts w:ascii="Book Antiqua" w:hAnsi="Book Antiqua"/>
                <w:color w:val="000000" w:themeColor="text1"/>
                <w:w w:val="95"/>
                <w:sz w:val="22"/>
                <w:szCs w:val="22"/>
                <w:lang w:val="hr-HR"/>
              </w:rPr>
              <w:t>pomoćnih</w:t>
            </w:r>
            <w:r w:rsidRPr="00BD6E2E">
              <w:rPr>
                <w:rFonts w:ascii="Book Antiqua" w:hAnsi="Book Antiqua"/>
                <w:color w:val="000000" w:themeColor="text1"/>
                <w:spacing w:val="8"/>
                <w:w w:val="95"/>
                <w:sz w:val="22"/>
                <w:szCs w:val="22"/>
                <w:lang w:val="hr-HR"/>
              </w:rPr>
              <w:t xml:space="preserve"> </w:t>
            </w:r>
            <w:r w:rsidRPr="00BD6E2E">
              <w:rPr>
                <w:rFonts w:ascii="Book Antiqua" w:hAnsi="Book Antiqua"/>
                <w:color w:val="000000" w:themeColor="text1"/>
                <w:w w:val="95"/>
                <w:sz w:val="22"/>
                <w:szCs w:val="22"/>
                <w:lang w:val="hr-HR"/>
              </w:rPr>
              <w:t>nastavnih</w:t>
            </w:r>
            <w:r w:rsidRPr="00BD6E2E">
              <w:rPr>
                <w:rFonts w:ascii="Book Antiqua" w:hAnsi="Book Antiqua"/>
                <w:color w:val="000000" w:themeColor="text1"/>
                <w:spacing w:val="7"/>
                <w:w w:val="95"/>
                <w:sz w:val="22"/>
                <w:szCs w:val="22"/>
                <w:lang w:val="hr-HR"/>
              </w:rPr>
              <w:t xml:space="preserve"> </w:t>
            </w:r>
            <w:r w:rsidRPr="00BD6E2E">
              <w:rPr>
                <w:rFonts w:ascii="Book Antiqua" w:hAnsi="Book Antiqua"/>
                <w:color w:val="000000" w:themeColor="text1"/>
                <w:w w:val="95"/>
                <w:sz w:val="22"/>
                <w:szCs w:val="22"/>
                <w:lang w:val="hr-HR"/>
              </w:rPr>
              <w:t>sredstava</w:t>
            </w:r>
            <w:r w:rsidRPr="00BD6E2E">
              <w:rPr>
                <w:rFonts w:ascii="Book Antiqua" w:hAnsi="Book Antiqua"/>
                <w:color w:val="000000" w:themeColor="text1"/>
                <w:spacing w:val="7"/>
                <w:w w:val="95"/>
                <w:sz w:val="22"/>
                <w:szCs w:val="22"/>
                <w:lang w:val="hr-HR"/>
              </w:rPr>
              <w:t xml:space="preserve"> </w:t>
            </w:r>
            <w:r w:rsidRPr="00BD6E2E">
              <w:rPr>
                <w:rFonts w:ascii="Book Antiqua" w:hAnsi="Book Antiqua"/>
                <w:color w:val="000000" w:themeColor="text1"/>
                <w:w w:val="95"/>
                <w:sz w:val="22"/>
                <w:szCs w:val="22"/>
                <w:lang w:val="hr-HR"/>
              </w:rPr>
              <w:t>(radne</w:t>
            </w:r>
            <w:r w:rsidRPr="00BD6E2E">
              <w:rPr>
                <w:rFonts w:ascii="Book Antiqua" w:hAnsi="Book Antiqua"/>
                <w:color w:val="000000" w:themeColor="text1"/>
                <w:spacing w:val="8"/>
                <w:w w:val="95"/>
                <w:sz w:val="22"/>
                <w:szCs w:val="22"/>
                <w:lang w:val="hr-HR"/>
              </w:rPr>
              <w:t xml:space="preserve"> </w:t>
            </w:r>
            <w:r w:rsidRPr="00BD6E2E">
              <w:rPr>
                <w:rFonts w:ascii="Book Antiqua" w:hAnsi="Book Antiqua"/>
                <w:color w:val="000000" w:themeColor="text1"/>
                <w:w w:val="95"/>
                <w:sz w:val="22"/>
                <w:szCs w:val="22"/>
                <w:lang w:val="hr-HR"/>
              </w:rPr>
              <w:t>bilježnice,</w:t>
            </w:r>
            <w:r w:rsidRPr="00BD6E2E">
              <w:rPr>
                <w:rFonts w:ascii="Book Antiqua" w:hAnsi="Book Antiqua"/>
                <w:color w:val="000000" w:themeColor="text1"/>
                <w:spacing w:val="7"/>
                <w:w w:val="95"/>
                <w:sz w:val="22"/>
                <w:szCs w:val="22"/>
                <w:lang w:val="hr-HR"/>
              </w:rPr>
              <w:t xml:space="preserve"> </w:t>
            </w:r>
            <w:r w:rsidRPr="00BD6E2E">
              <w:rPr>
                <w:rFonts w:ascii="Book Antiqua" w:hAnsi="Book Antiqua"/>
                <w:color w:val="000000" w:themeColor="text1"/>
                <w:w w:val="95"/>
                <w:sz w:val="22"/>
                <w:szCs w:val="22"/>
                <w:lang w:val="hr-HR"/>
              </w:rPr>
              <w:t>zbirke</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sz w:val="22"/>
                <w:szCs w:val="22"/>
                <w:lang w:val="hr-HR"/>
              </w:rPr>
              <w:t>zadataka,</w:t>
            </w:r>
            <w:r w:rsidRPr="00BD6E2E">
              <w:rPr>
                <w:rFonts w:ascii="Book Antiqua" w:hAnsi="Book Antiqua"/>
                <w:color w:val="000000" w:themeColor="text1"/>
                <w:spacing w:val="-2"/>
                <w:sz w:val="22"/>
                <w:szCs w:val="22"/>
                <w:lang w:val="hr-HR"/>
              </w:rPr>
              <w:t xml:space="preserve"> </w:t>
            </w:r>
            <w:r w:rsidRPr="00BD6E2E">
              <w:rPr>
                <w:rFonts w:ascii="Book Antiqua" w:hAnsi="Book Antiqua"/>
                <w:color w:val="000000" w:themeColor="text1"/>
                <w:sz w:val="22"/>
                <w:szCs w:val="22"/>
                <w:lang w:val="hr-HR"/>
              </w:rPr>
              <w:t>kutija</w:t>
            </w:r>
            <w:r w:rsidRPr="00BD6E2E">
              <w:rPr>
                <w:rFonts w:ascii="Book Antiqua" w:hAnsi="Book Antiqua"/>
                <w:color w:val="000000" w:themeColor="text1"/>
                <w:spacing w:val="-2"/>
                <w:sz w:val="22"/>
                <w:szCs w:val="22"/>
                <w:lang w:val="hr-HR"/>
              </w:rPr>
              <w:t xml:space="preserve"> </w:t>
            </w:r>
            <w:r w:rsidRPr="00BD6E2E">
              <w:rPr>
                <w:rFonts w:ascii="Book Antiqua" w:hAnsi="Book Antiqua"/>
                <w:color w:val="000000" w:themeColor="text1"/>
                <w:sz w:val="22"/>
                <w:szCs w:val="22"/>
                <w:lang w:val="hr-HR"/>
              </w:rPr>
              <w:t>za</w:t>
            </w:r>
            <w:r w:rsidRPr="00BD6E2E">
              <w:rPr>
                <w:rFonts w:ascii="Book Antiqua" w:hAnsi="Book Antiqua"/>
                <w:color w:val="000000" w:themeColor="text1"/>
                <w:spacing w:val="-2"/>
                <w:sz w:val="22"/>
                <w:szCs w:val="22"/>
                <w:lang w:val="hr-HR"/>
              </w:rPr>
              <w:t xml:space="preserve"> </w:t>
            </w:r>
            <w:r w:rsidRPr="00BD6E2E">
              <w:rPr>
                <w:rFonts w:ascii="Book Antiqua" w:hAnsi="Book Antiqua"/>
                <w:color w:val="000000" w:themeColor="text1"/>
                <w:sz w:val="22"/>
                <w:szCs w:val="22"/>
                <w:lang w:val="hr-HR"/>
              </w:rPr>
              <w:t>tehnički,</w:t>
            </w:r>
            <w:r w:rsidRPr="00BD6E2E">
              <w:rPr>
                <w:rFonts w:ascii="Book Antiqua" w:hAnsi="Book Antiqua"/>
                <w:color w:val="000000" w:themeColor="text1"/>
                <w:spacing w:val="-2"/>
                <w:sz w:val="22"/>
                <w:szCs w:val="22"/>
                <w:lang w:val="hr-HR"/>
              </w:rPr>
              <w:t xml:space="preserve"> </w:t>
            </w:r>
            <w:r w:rsidRPr="00BD6E2E">
              <w:rPr>
                <w:rFonts w:ascii="Book Antiqua" w:hAnsi="Book Antiqua"/>
                <w:color w:val="000000" w:themeColor="text1"/>
                <w:sz w:val="22"/>
                <w:szCs w:val="22"/>
                <w:lang w:val="hr-HR"/>
              </w:rPr>
              <w:t>likovna</w:t>
            </w:r>
            <w:r w:rsidRPr="00BD6E2E">
              <w:rPr>
                <w:rFonts w:ascii="Book Antiqua" w:hAnsi="Book Antiqua"/>
                <w:color w:val="000000" w:themeColor="text1"/>
                <w:spacing w:val="-2"/>
                <w:sz w:val="22"/>
                <w:szCs w:val="22"/>
                <w:lang w:val="hr-HR"/>
              </w:rPr>
              <w:t xml:space="preserve"> </w:t>
            </w:r>
            <w:r w:rsidRPr="00BD6E2E">
              <w:rPr>
                <w:rFonts w:ascii="Book Antiqua" w:hAnsi="Book Antiqua"/>
                <w:color w:val="000000" w:themeColor="text1"/>
                <w:sz w:val="22"/>
                <w:szCs w:val="22"/>
                <w:lang w:val="hr-HR"/>
              </w:rPr>
              <w:t>mapa,</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sz w:val="22"/>
                <w:szCs w:val="22"/>
                <w:lang w:val="hr-HR"/>
              </w:rPr>
              <w:t>atlasi).</w:t>
            </w:r>
          </w:p>
          <w:p w14:paraId="65FB5CC0" w14:textId="77777777" w:rsidR="0044688E" w:rsidRPr="00BD6E2E" w:rsidRDefault="0044688E" w:rsidP="00622D14">
            <w:pPr>
              <w:pStyle w:val="Tijeloteksta"/>
              <w:spacing w:before="4" w:line="276" w:lineRule="auto"/>
              <w:ind w:left="74" w:right="12"/>
              <w:jc w:val="both"/>
              <w:rPr>
                <w:rFonts w:ascii="Book Antiqua" w:hAnsi="Book Antiqua"/>
                <w:color w:val="000000" w:themeColor="text1"/>
                <w:sz w:val="22"/>
                <w:szCs w:val="22"/>
                <w:lang w:val="hr-HR"/>
              </w:rPr>
            </w:pPr>
            <w:r w:rsidRPr="00BD6E2E">
              <w:rPr>
                <w:rFonts w:ascii="Book Antiqua" w:hAnsi="Book Antiqua"/>
                <w:color w:val="000000" w:themeColor="text1"/>
                <w:spacing w:val="-1"/>
                <w:sz w:val="22"/>
                <w:szCs w:val="22"/>
                <w:lang w:val="hr-HR"/>
              </w:rPr>
              <w:t>Prema</w:t>
            </w:r>
            <w:r w:rsidRPr="00BD6E2E">
              <w:rPr>
                <w:rFonts w:ascii="Book Antiqua" w:hAnsi="Book Antiqua"/>
                <w:color w:val="000000" w:themeColor="text1"/>
                <w:spacing w:val="-13"/>
                <w:sz w:val="22"/>
                <w:szCs w:val="22"/>
                <w:lang w:val="hr-HR"/>
              </w:rPr>
              <w:t xml:space="preserve"> </w:t>
            </w:r>
            <w:r w:rsidRPr="00BD6E2E">
              <w:rPr>
                <w:rFonts w:ascii="Book Antiqua" w:hAnsi="Book Antiqua"/>
                <w:color w:val="000000" w:themeColor="text1"/>
                <w:spacing w:val="-1"/>
                <w:sz w:val="22"/>
                <w:szCs w:val="22"/>
                <w:lang w:val="hr-HR"/>
              </w:rPr>
              <w:t>zahtjevima</w:t>
            </w:r>
            <w:r w:rsidRPr="00BD6E2E">
              <w:rPr>
                <w:rFonts w:ascii="Book Antiqua" w:hAnsi="Book Antiqua"/>
                <w:color w:val="000000" w:themeColor="text1"/>
                <w:spacing w:val="-13"/>
                <w:sz w:val="22"/>
                <w:szCs w:val="22"/>
                <w:lang w:val="hr-HR"/>
              </w:rPr>
              <w:t xml:space="preserve"> </w:t>
            </w:r>
            <w:r w:rsidRPr="00BD6E2E">
              <w:rPr>
                <w:rFonts w:ascii="Book Antiqua" w:hAnsi="Book Antiqua"/>
                <w:color w:val="000000" w:themeColor="text1"/>
                <w:spacing w:val="-1"/>
                <w:sz w:val="22"/>
                <w:szCs w:val="22"/>
                <w:lang w:val="hr-HR"/>
              </w:rPr>
              <w:t>osnovnih</w:t>
            </w:r>
            <w:r w:rsidRPr="00BD6E2E">
              <w:rPr>
                <w:rFonts w:ascii="Book Antiqua" w:hAnsi="Book Antiqua"/>
                <w:color w:val="000000" w:themeColor="text1"/>
                <w:spacing w:val="-13"/>
                <w:sz w:val="22"/>
                <w:szCs w:val="22"/>
                <w:lang w:val="hr-HR"/>
              </w:rPr>
              <w:t xml:space="preserve"> </w:t>
            </w:r>
            <w:r w:rsidRPr="00BD6E2E">
              <w:rPr>
                <w:rFonts w:ascii="Book Antiqua" w:hAnsi="Book Antiqua"/>
                <w:color w:val="000000" w:themeColor="text1"/>
                <w:spacing w:val="-1"/>
                <w:sz w:val="22"/>
                <w:szCs w:val="22"/>
                <w:lang w:val="hr-HR"/>
              </w:rPr>
              <w:t>škola,</w:t>
            </w:r>
            <w:r w:rsidRPr="00BD6E2E">
              <w:rPr>
                <w:rFonts w:ascii="Book Antiqua" w:hAnsi="Book Antiqua"/>
                <w:color w:val="000000" w:themeColor="text1"/>
                <w:spacing w:val="-12"/>
                <w:sz w:val="22"/>
                <w:szCs w:val="22"/>
                <w:lang w:val="hr-HR"/>
              </w:rPr>
              <w:t xml:space="preserve"> Grad Dugo Selo financirao je</w:t>
            </w:r>
            <w:r w:rsidRPr="00BD6E2E">
              <w:rPr>
                <w:rFonts w:ascii="Book Antiqua" w:hAnsi="Book Antiqua"/>
                <w:color w:val="000000" w:themeColor="text1"/>
                <w:spacing w:val="31"/>
                <w:sz w:val="22"/>
                <w:szCs w:val="22"/>
                <w:lang w:val="hr-HR"/>
              </w:rPr>
              <w:t xml:space="preserve"> </w:t>
            </w:r>
            <w:r w:rsidRPr="00BD6E2E">
              <w:rPr>
                <w:rFonts w:ascii="Book Antiqua" w:hAnsi="Book Antiqua"/>
                <w:color w:val="000000" w:themeColor="text1"/>
                <w:sz w:val="22"/>
                <w:szCs w:val="22"/>
                <w:lang w:val="hr-HR"/>
              </w:rPr>
              <w:t>nabavu</w:t>
            </w:r>
            <w:r w:rsidRPr="00BD6E2E">
              <w:rPr>
                <w:rFonts w:ascii="Book Antiqua" w:hAnsi="Book Antiqua"/>
                <w:color w:val="000000" w:themeColor="text1"/>
                <w:spacing w:val="-13"/>
                <w:sz w:val="22"/>
                <w:szCs w:val="22"/>
                <w:lang w:val="hr-HR"/>
              </w:rPr>
              <w:t xml:space="preserve"> </w:t>
            </w:r>
            <w:r w:rsidRPr="00BD6E2E">
              <w:rPr>
                <w:rFonts w:ascii="Book Antiqua" w:hAnsi="Book Antiqua"/>
                <w:color w:val="000000" w:themeColor="text1"/>
                <w:sz w:val="22"/>
                <w:szCs w:val="22"/>
                <w:lang w:val="hr-HR"/>
              </w:rPr>
              <w:t>radnih</w:t>
            </w:r>
            <w:r w:rsidRPr="00BD6E2E">
              <w:rPr>
                <w:rFonts w:ascii="Book Antiqua" w:hAnsi="Book Antiqua"/>
                <w:color w:val="000000" w:themeColor="text1"/>
                <w:spacing w:val="-13"/>
                <w:sz w:val="22"/>
                <w:szCs w:val="22"/>
                <w:lang w:val="hr-HR"/>
              </w:rPr>
              <w:t xml:space="preserve"> </w:t>
            </w:r>
            <w:r w:rsidRPr="00BD6E2E">
              <w:rPr>
                <w:rFonts w:ascii="Book Antiqua" w:hAnsi="Book Antiqua"/>
                <w:color w:val="000000" w:themeColor="text1"/>
                <w:sz w:val="22"/>
                <w:szCs w:val="22"/>
                <w:lang w:val="hr-HR"/>
              </w:rPr>
              <w:t>bilježnica</w:t>
            </w:r>
            <w:r w:rsidRPr="00BD6E2E">
              <w:rPr>
                <w:rFonts w:ascii="Book Antiqua" w:hAnsi="Book Antiqua"/>
                <w:color w:val="000000" w:themeColor="text1"/>
                <w:spacing w:val="-12"/>
                <w:sz w:val="22"/>
                <w:szCs w:val="22"/>
                <w:lang w:val="hr-HR"/>
              </w:rPr>
              <w:t xml:space="preserve"> </w:t>
            </w:r>
            <w:r w:rsidRPr="00BD6E2E">
              <w:rPr>
                <w:rFonts w:ascii="Book Antiqua" w:hAnsi="Book Antiqua"/>
                <w:color w:val="000000" w:themeColor="text1"/>
                <w:sz w:val="22"/>
                <w:szCs w:val="22"/>
                <w:lang w:val="hr-HR"/>
              </w:rPr>
              <w:t>i</w:t>
            </w:r>
            <w:r w:rsidRPr="00BD6E2E">
              <w:rPr>
                <w:rFonts w:ascii="Book Antiqua" w:hAnsi="Book Antiqua"/>
                <w:color w:val="000000" w:themeColor="text1"/>
                <w:spacing w:val="-13"/>
                <w:sz w:val="22"/>
                <w:szCs w:val="22"/>
                <w:lang w:val="hr-HR"/>
              </w:rPr>
              <w:t xml:space="preserve"> </w:t>
            </w:r>
            <w:r w:rsidRPr="00BD6E2E">
              <w:rPr>
                <w:rFonts w:ascii="Book Antiqua" w:hAnsi="Book Antiqua"/>
                <w:color w:val="000000" w:themeColor="text1"/>
                <w:sz w:val="22"/>
                <w:szCs w:val="22"/>
                <w:lang w:val="hr-HR"/>
              </w:rPr>
              <w:t>drugih</w:t>
            </w:r>
            <w:r w:rsidRPr="00BD6E2E">
              <w:rPr>
                <w:rFonts w:ascii="Book Antiqua" w:hAnsi="Book Antiqua"/>
                <w:color w:val="000000" w:themeColor="text1"/>
                <w:spacing w:val="-13"/>
                <w:sz w:val="22"/>
                <w:szCs w:val="22"/>
                <w:lang w:val="hr-HR"/>
              </w:rPr>
              <w:t xml:space="preserve"> </w:t>
            </w:r>
            <w:r w:rsidRPr="00BD6E2E">
              <w:rPr>
                <w:rFonts w:ascii="Book Antiqua" w:hAnsi="Book Antiqua"/>
                <w:color w:val="000000" w:themeColor="text1"/>
                <w:sz w:val="22"/>
                <w:szCs w:val="22"/>
                <w:lang w:val="hr-HR"/>
              </w:rPr>
              <w:t>obrazovnih</w:t>
            </w:r>
            <w:r w:rsidRPr="00BD6E2E">
              <w:rPr>
                <w:rFonts w:ascii="Book Antiqua" w:hAnsi="Book Antiqua"/>
                <w:color w:val="000000" w:themeColor="text1"/>
                <w:spacing w:val="-13"/>
                <w:sz w:val="22"/>
                <w:szCs w:val="22"/>
                <w:lang w:val="hr-HR"/>
              </w:rPr>
              <w:t xml:space="preserve"> </w:t>
            </w:r>
            <w:r w:rsidRPr="00BD6E2E">
              <w:rPr>
                <w:rFonts w:ascii="Book Antiqua" w:hAnsi="Book Antiqua"/>
                <w:color w:val="000000" w:themeColor="text1"/>
                <w:sz w:val="22"/>
                <w:szCs w:val="22"/>
                <w:lang w:val="hr-HR"/>
              </w:rPr>
              <w:t>materijala</w:t>
            </w:r>
            <w:r w:rsidRPr="00BD6E2E">
              <w:rPr>
                <w:rFonts w:ascii="Book Antiqua" w:hAnsi="Book Antiqua"/>
                <w:color w:val="000000" w:themeColor="text1"/>
                <w:spacing w:val="-12"/>
                <w:sz w:val="22"/>
                <w:szCs w:val="22"/>
                <w:lang w:val="hr-HR"/>
              </w:rPr>
              <w:t xml:space="preserve"> </w:t>
            </w:r>
            <w:r w:rsidRPr="00BD6E2E">
              <w:rPr>
                <w:rFonts w:ascii="Book Antiqua" w:hAnsi="Book Antiqua"/>
                <w:color w:val="000000" w:themeColor="text1"/>
                <w:sz w:val="22"/>
                <w:szCs w:val="22"/>
                <w:lang w:val="hr-HR"/>
              </w:rPr>
              <w:t>za</w:t>
            </w:r>
            <w:r w:rsidRPr="00BD6E2E">
              <w:rPr>
                <w:rFonts w:ascii="Book Antiqua" w:hAnsi="Book Antiqua"/>
                <w:color w:val="000000" w:themeColor="text1"/>
                <w:spacing w:val="-13"/>
                <w:sz w:val="22"/>
                <w:szCs w:val="22"/>
                <w:lang w:val="hr-HR"/>
              </w:rPr>
              <w:t xml:space="preserve"> </w:t>
            </w:r>
            <w:r w:rsidRPr="00BD6E2E">
              <w:rPr>
                <w:rFonts w:ascii="Book Antiqua" w:hAnsi="Book Antiqua"/>
                <w:color w:val="000000" w:themeColor="text1"/>
                <w:sz w:val="22"/>
                <w:szCs w:val="22"/>
                <w:lang w:val="hr-HR"/>
              </w:rPr>
              <w:t>sve</w:t>
            </w:r>
            <w:r w:rsidRPr="00BD6E2E">
              <w:rPr>
                <w:rFonts w:ascii="Book Antiqua" w:hAnsi="Book Antiqua"/>
                <w:color w:val="000000" w:themeColor="text1"/>
                <w:spacing w:val="-13"/>
                <w:sz w:val="22"/>
                <w:szCs w:val="22"/>
                <w:lang w:val="hr-HR"/>
              </w:rPr>
              <w:t xml:space="preserve"> </w:t>
            </w:r>
            <w:r w:rsidRPr="00BD6E2E">
              <w:rPr>
                <w:rFonts w:ascii="Book Antiqua" w:hAnsi="Book Antiqua"/>
                <w:color w:val="000000" w:themeColor="text1"/>
                <w:sz w:val="22"/>
                <w:szCs w:val="22"/>
                <w:lang w:val="hr-HR"/>
              </w:rPr>
              <w:t>učenike</w:t>
            </w:r>
            <w:r w:rsidRPr="00BD6E2E">
              <w:rPr>
                <w:rFonts w:ascii="Book Antiqua" w:hAnsi="Book Antiqua"/>
                <w:color w:val="000000" w:themeColor="text1"/>
                <w:spacing w:val="-13"/>
                <w:sz w:val="22"/>
                <w:szCs w:val="22"/>
                <w:lang w:val="hr-HR"/>
              </w:rPr>
              <w:t xml:space="preserve"> </w:t>
            </w:r>
            <w:r w:rsidRPr="00BD6E2E">
              <w:rPr>
                <w:rFonts w:ascii="Book Antiqua" w:hAnsi="Book Antiqua"/>
                <w:color w:val="000000" w:themeColor="text1"/>
                <w:sz w:val="22"/>
                <w:szCs w:val="22"/>
                <w:lang w:val="hr-HR"/>
              </w:rPr>
              <w:t>osnovnih</w:t>
            </w:r>
            <w:r w:rsidRPr="00BD6E2E">
              <w:rPr>
                <w:rFonts w:ascii="Book Antiqua" w:hAnsi="Book Antiqua"/>
                <w:color w:val="000000" w:themeColor="text1"/>
                <w:spacing w:val="-12"/>
                <w:sz w:val="22"/>
                <w:szCs w:val="22"/>
                <w:lang w:val="hr-HR"/>
              </w:rPr>
              <w:t xml:space="preserve"> </w:t>
            </w:r>
            <w:r w:rsidRPr="00BD6E2E">
              <w:rPr>
                <w:rFonts w:ascii="Book Antiqua" w:hAnsi="Book Antiqua"/>
                <w:color w:val="000000" w:themeColor="text1"/>
                <w:sz w:val="22"/>
                <w:szCs w:val="22"/>
                <w:lang w:val="hr-HR"/>
              </w:rPr>
              <w:t>škola</w:t>
            </w:r>
            <w:r w:rsidRPr="00BD6E2E">
              <w:rPr>
                <w:rFonts w:ascii="Book Antiqua" w:hAnsi="Book Antiqua"/>
                <w:color w:val="000000" w:themeColor="text1"/>
                <w:spacing w:val="-53"/>
                <w:sz w:val="22"/>
                <w:szCs w:val="22"/>
                <w:lang w:val="hr-HR"/>
              </w:rPr>
              <w:t xml:space="preserve"> </w:t>
            </w:r>
            <w:r w:rsidRPr="00BD6E2E">
              <w:rPr>
                <w:rFonts w:ascii="Book Antiqua" w:hAnsi="Book Antiqua"/>
                <w:color w:val="000000" w:themeColor="text1"/>
                <w:sz w:val="22"/>
                <w:szCs w:val="22"/>
                <w:lang w:val="hr-HR"/>
              </w:rPr>
              <w:t xml:space="preserve">s prebivalištem na području Grada </w:t>
            </w:r>
            <w:r w:rsidRPr="00BD6E2E">
              <w:rPr>
                <w:rFonts w:ascii="Book Antiqua" w:hAnsi="Book Antiqua"/>
                <w:color w:val="000000" w:themeColor="text1"/>
                <w:sz w:val="22"/>
                <w:szCs w:val="22"/>
                <w:lang w:val="hr-HR"/>
              </w:rPr>
              <w:lastRenderedPageBreak/>
              <w:t>Dugog Sela, za školsku godinu 2022./2023. Financiranje nabave radnih bilježnica i drugih obrazovnih</w:t>
            </w:r>
            <w:r w:rsidRPr="00BD6E2E">
              <w:rPr>
                <w:rFonts w:ascii="Book Antiqua" w:hAnsi="Book Antiqua"/>
                <w:color w:val="000000" w:themeColor="text1"/>
                <w:spacing w:val="1"/>
                <w:sz w:val="22"/>
                <w:szCs w:val="22"/>
                <w:lang w:val="hr-HR"/>
              </w:rPr>
              <w:t xml:space="preserve"> </w:t>
            </w:r>
            <w:r w:rsidRPr="00BD6E2E">
              <w:rPr>
                <w:rFonts w:ascii="Book Antiqua" w:hAnsi="Book Antiqua"/>
                <w:color w:val="000000" w:themeColor="text1"/>
                <w:w w:val="95"/>
                <w:sz w:val="22"/>
                <w:szCs w:val="22"/>
                <w:lang w:val="hr-HR"/>
              </w:rPr>
              <w:t>materijala odnosi</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se</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na</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odabrane</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radne</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bilježnice</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od</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1.</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do 8.</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razreda,</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uključujući</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i</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radne</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bilježnice</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za</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izborne</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predmete (njemački</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jezik,</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w w:val="95"/>
                <w:sz w:val="22"/>
                <w:szCs w:val="22"/>
                <w:lang w:val="hr-HR"/>
              </w:rPr>
              <w:t>informatika i vjeronauk) te nastavne listiće za učenike 1. razreda i radni materijal za izvođenje vježbi i praktičnog rada za predmet Tehničke</w:t>
            </w:r>
            <w:r w:rsidRPr="00BD6E2E">
              <w:rPr>
                <w:rFonts w:ascii="Book Antiqua" w:hAnsi="Book Antiqua"/>
                <w:color w:val="000000" w:themeColor="text1"/>
                <w:spacing w:val="1"/>
                <w:w w:val="95"/>
                <w:sz w:val="22"/>
                <w:szCs w:val="22"/>
                <w:lang w:val="hr-HR"/>
              </w:rPr>
              <w:t xml:space="preserve"> </w:t>
            </w:r>
            <w:r w:rsidRPr="00BD6E2E">
              <w:rPr>
                <w:rFonts w:ascii="Book Antiqua" w:hAnsi="Book Antiqua"/>
                <w:color w:val="000000" w:themeColor="text1"/>
                <w:sz w:val="22"/>
                <w:szCs w:val="22"/>
                <w:lang w:val="hr-HR"/>
              </w:rPr>
              <w:t>kulture, a sve sukladno dostavljenom popisu odabranih udžbenika i drugih obrazovnih materijala od strane osnovnih škola.</w:t>
            </w:r>
          </w:p>
          <w:p w14:paraId="772230C0" w14:textId="77777777" w:rsidR="0044688E" w:rsidRPr="00BD6E2E" w:rsidRDefault="0044688E" w:rsidP="00622D14">
            <w:pPr>
              <w:pStyle w:val="Tijeloteksta"/>
              <w:spacing w:before="4" w:line="276" w:lineRule="auto"/>
              <w:ind w:left="74" w:right="12"/>
              <w:jc w:val="both"/>
              <w:rPr>
                <w:rFonts w:ascii="Book Antiqua" w:hAnsi="Book Antiqua"/>
                <w:color w:val="000000" w:themeColor="text1"/>
                <w:sz w:val="22"/>
                <w:szCs w:val="22"/>
                <w:lang w:val="hr-HR"/>
              </w:rPr>
            </w:pPr>
          </w:p>
          <w:p w14:paraId="75B53161" w14:textId="77777777" w:rsidR="0044688E" w:rsidRPr="00BD6E2E" w:rsidRDefault="0044688E" w:rsidP="00622D14">
            <w:pPr>
              <w:spacing w:after="0"/>
              <w:rPr>
                <w:rFonts w:ascii="Book Antiqua" w:eastAsia="Times New Roman" w:hAnsi="Book Antiqua" w:cs="Arial"/>
                <w:color w:val="000000" w:themeColor="text1"/>
                <w:lang w:eastAsia="hr-HR"/>
              </w:rPr>
            </w:pPr>
          </w:p>
        </w:tc>
      </w:tr>
      <w:tr w:rsidR="0044688E" w:rsidRPr="00AB133B" w14:paraId="305A80A6" w14:textId="77777777" w:rsidTr="00622D14">
        <w:trPr>
          <w:trHeight w:val="611"/>
          <w:jc w:val="center"/>
        </w:trPr>
        <w:tc>
          <w:tcPr>
            <w:tcW w:w="9229" w:type="dxa"/>
            <w:vMerge/>
            <w:vAlign w:val="center"/>
            <w:hideMark/>
          </w:tcPr>
          <w:p w14:paraId="483B91F0" w14:textId="77777777" w:rsidR="0044688E" w:rsidRPr="00BD6E2E" w:rsidRDefault="0044688E" w:rsidP="00622D14">
            <w:pPr>
              <w:spacing w:after="0"/>
              <w:rPr>
                <w:rFonts w:ascii="Book Antiqua" w:eastAsia="Times New Roman" w:hAnsi="Book Antiqua" w:cs="Arial"/>
                <w:color w:val="000000" w:themeColor="text1"/>
                <w:lang w:eastAsia="hr-HR"/>
              </w:rPr>
            </w:pPr>
          </w:p>
        </w:tc>
      </w:tr>
    </w:tbl>
    <w:p w14:paraId="1B063FB1" w14:textId="77777777" w:rsidR="0044688E" w:rsidRPr="00AB133B" w:rsidRDefault="0044688E" w:rsidP="0044688E">
      <w:pPr>
        <w:spacing w:after="0"/>
        <w:rPr>
          <w:rFonts w:ascii="Book Antiqua" w:hAnsi="Book Antiqua" w:cs="Arial"/>
          <w:b/>
          <w:color w:val="FF0000"/>
        </w:rPr>
      </w:pPr>
    </w:p>
    <w:p w14:paraId="59C6258B" w14:textId="77777777" w:rsidR="0044688E" w:rsidRPr="00BD6E2E" w:rsidRDefault="0044688E" w:rsidP="0044688E">
      <w:pPr>
        <w:rPr>
          <w:rFonts w:ascii="Book Antiqua" w:hAnsi="Book Antiqua" w:cs="Arial"/>
          <w:b/>
          <w:bCs/>
          <w:color w:val="000000" w:themeColor="text1"/>
        </w:rPr>
      </w:pPr>
      <w:r w:rsidRPr="00BD6E2E">
        <w:rPr>
          <w:rFonts w:ascii="Book Antiqua" w:hAnsi="Book Antiqua" w:cs="Arial"/>
          <w:b/>
          <w:bCs/>
          <w:color w:val="000000" w:themeColor="text1"/>
        </w:rPr>
        <w:t>Pokazatelji rezultata :</w:t>
      </w:r>
    </w:p>
    <w:tbl>
      <w:tblPr>
        <w:tblW w:w="8500" w:type="dxa"/>
        <w:jc w:val="center"/>
        <w:tblLayout w:type="fixed"/>
        <w:tblLook w:val="04A0" w:firstRow="1" w:lastRow="0" w:firstColumn="1" w:lastColumn="0" w:noHBand="0" w:noVBand="1"/>
      </w:tblPr>
      <w:tblGrid>
        <w:gridCol w:w="1433"/>
        <w:gridCol w:w="1908"/>
        <w:gridCol w:w="993"/>
        <w:gridCol w:w="1388"/>
        <w:gridCol w:w="1389"/>
        <w:gridCol w:w="1389"/>
      </w:tblGrid>
      <w:tr w:rsidR="0044688E" w:rsidRPr="00BD6E2E" w14:paraId="2931FD78" w14:textId="77777777" w:rsidTr="00622D14">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B20D6" w14:textId="77777777" w:rsidR="0044688E" w:rsidRPr="00BD6E2E" w:rsidRDefault="0044688E" w:rsidP="00622D14">
            <w:pPr>
              <w:spacing w:after="0"/>
              <w:jc w:val="center"/>
              <w:rPr>
                <w:rFonts w:ascii="Book Antiqua" w:eastAsia="Times New Roman" w:hAnsi="Book Antiqua" w:cs="Arial"/>
                <w:color w:val="000000" w:themeColor="text1"/>
                <w:lang w:eastAsia="hr-HR"/>
              </w:rPr>
            </w:pPr>
            <w:r w:rsidRPr="00BD6E2E">
              <w:rPr>
                <w:rFonts w:ascii="Book Antiqua" w:eastAsia="Times New Roman" w:hAnsi="Book Antiqua" w:cs="Arial"/>
                <w:color w:val="000000" w:themeColor="text1"/>
                <w:lang w:eastAsia="hr-HR"/>
              </w:rPr>
              <w:t>Pokazatelj</w:t>
            </w:r>
          </w:p>
          <w:p w14:paraId="57477554" w14:textId="77777777" w:rsidR="0044688E" w:rsidRPr="00BD6E2E" w:rsidRDefault="0044688E" w:rsidP="00622D14">
            <w:pPr>
              <w:spacing w:after="0"/>
              <w:jc w:val="center"/>
              <w:rPr>
                <w:rFonts w:ascii="Book Antiqua" w:eastAsia="Times New Roman" w:hAnsi="Book Antiqua" w:cs="Arial"/>
                <w:color w:val="000000" w:themeColor="text1"/>
                <w:lang w:eastAsia="hr-HR"/>
              </w:rPr>
            </w:pPr>
            <w:r w:rsidRPr="00BD6E2E">
              <w:rPr>
                <w:rFonts w:ascii="Book Antiqua" w:eastAsia="Times New Roman" w:hAnsi="Book Antiqua" w:cs="Arial"/>
                <w:color w:val="000000" w:themeColor="text1"/>
                <w:lang w:eastAsia="hr-HR"/>
              </w:rPr>
              <w:t>rezultata</w:t>
            </w:r>
          </w:p>
        </w:tc>
        <w:tc>
          <w:tcPr>
            <w:tcW w:w="1908" w:type="dxa"/>
            <w:tcBorders>
              <w:top w:val="single" w:sz="4" w:space="0" w:color="auto"/>
              <w:left w:val="nil"/>
              <w:bottom w:val="single" w:sz="4" w:space="0" w:color="auto"/>
              <w:right w:val="single" w:sz="4" w:space="0" w:color="auto"/>
            </w:tcBorders>
            <w:shd w:val="clear" w:color="auto" w:fill="auto"/>
            <w:noWrap/>
            <w:vAlign w:val="center"/>
            <w:hideMark/>
          </w:tcPr>
          <w:p w14:paraId="6B6CEB35" w14:textId="77777777" w:rsidR="0044688E" w:rsidRPr="00BD6E2E" w:rsidRDefault="0044688E" w:rsidP="00622D14">
            <w:pPr>
              <w:spacing w:after="0"/>
              <w:jc w:val="center"/>
              <w:rPr>
                <w:rFonts w:ascii="Book Antiqua" w:eastAsia="Times New Roman" w:hAnsi="Book Antiqua" w:cs="Arial"/>
                <w:color w:val="000000" w:themeColor="text1"/>
                <w:lang w:eastAsia="hr-HR"/>
              </w:rPr>
            </w:pPr>
            <w:r w:rsidRPr="00BD6E2E">
              <w:rPr>
                <w:rFonts w:ascii="Book Antiqua" w:eastAsia="Times New Roman" w:hAnsi="Book Antiqua" w:cs="Arial"/>
                <w:color w:val="000000" w:themeColor="text1"/>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4C884C56" w14:textId="77777777" w:rsidR="0044688E" w:rsidRPr="00BD6E2E" w:rsidRDefault="0044688E" w:rsidP="00622D14">
            <w:pPr>
              <w:spacing w:after="0"/>
              <w:jc w:val="center"/>
              <w:rPr>
                <w:rFonts w:ascii="Book Antiqua" w:eastAsia="Times New Roman" w:hAnsi="Book Antiqua" w:cs="Arial"/>
                <w:color w:val="000000" w:themeColor="text1"/>
                <w:lang w:eastAsia="hr-HR"/>
              </w:rPr>
            </w:pPr>
            <w:r w:rsidRPr="00BD6E2E">
              <w:rPr>
                <w:rFonts w:ascii="Book Antiqua" w:eastAsia="Times New Roman" w:hAnsi="Book Antiqua" w:cs="Arial"/>
                <w:color w:val="000000" w:themeColor="text1"/>
                <w:lang w:eastAsia="hr-HR"/>
              </w:rPr>
              <w:t>Jedinica</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5514A" w14:textId="77777777" w:rsidR="0044688E" w:rsidRPr="00BD6E2E" w:rsidRDefault="0044688E" w:rsidP="00622D14">
            <w:pPr>
              <w:spacing w:after="0"/>
              <w:jc w:val="center"/>
              <w:rPr>
                <w:rFonts w:ascii="Book Antiqua" w:eastAsia="Times New Roman" w:hAnsi="Book Antiqua" w:cs="Arial"/>
                <w:color w:val="000000" w:themeColor="text1"/>
                <w:lang w:eastAsia="hr-HR"/>
              </w:rPr>
            </w:pPr>
            <w:r w:rsidRPr="00BD6E2E">
              <w:rPr>
                <w:rFonts w:ascii="Book Antiqua" w:eastAsia="Times New Roman" w:hAnsi="Book Antiqua" w:cs="Arial"/>
                <w:color w:val="000000" w:themeColor="text1"/>
                <w:sz w:val="20"/>
                <w:szCs w:val="20"/>
                <w:lang w:eastAsia="hr-HR"/>
              </w:rPr>
              <w:t>Polazna vrijednost 2022.</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F6C59C1" w14:textId="77777777" w:rsidR="0044688E" w:rsidRPr="00BD6E2E" w:rsidRDefault="0044688E" w:rsidP="00622D14">
            <w:pPr>
              <w:spacing w:after="0"/>
              <w:jc w:val="center"/>
              <w:rPr>
                <w:rFonts w:ascii="Book Antiqua" w:eastAsia="Times New Roman" w:hAnsi="Book Antiqua" w:cs="Arial"/>
                <w:color w:val="000000" w:themeColor="text1"/>
                <w:sz w:val="20"/>
                <w:szCs w:val="20"/>
                <w:lang w:eastAsia="hr-HR"/>
              </w:rPr>
            </w:pPr>
            <w:r w:rsidRPr="00BD6E2E">
              <w:rPr>
                <w:rFonts w:ascii="Book Antiqua" w:eastAsia="Times New Roman" w:hAnsi="Book Antiqua" w:cs="Arial"/>
                <w:color w:val="000000" w:themeColor="text1"/>
                <w:sz w:val="20"/>
                <w:szCs w:val="20"/>
                <w:lang w:eastAsia="hr-HR"/>
              </w:rPr>
              <w:t>Ciljana vrijednost</w:t>
            </w:r>
          </w:p>
          <w:p w14:paraId="6ABBFABB" w14:textId="77777777" w:rsidR="0044688E" w:rsidRPr="00BD6E2E" w:rsidRDefault="0044688E" w:rsidP="00622D14">
            <w:pPr>
              <w:spacing w:after="0"/>
              <w:jc w:val="center"/>
              <w:rPr>
                <w:rFonts w:ascii="Book Antiqua" w:eastAsia="Times New Roman" w:hAnsi="Book Antiqua" w:cs="Arial"/>
                <w:color w:val="000000" w:themeColor="text1"/>
                <w:lang w:eastAsia="hr-HR"/>
              </w:rPr>
            </w:pPr>
            <w:r w:rsidRPr="00BD6E2E">
              <w:rPr>
                <w:rFonts w:ascii="Book Antiqua" w:eastAsia="Times New Roman" w:hAnsi="Book Antiqua" w:cs="Arial"/>
                <w:color w:val="000000" w:themeColor="text1"/>
                <w:sz w:val="20"/>
                <w:szCs w:val="20"/>
                <w:lang w:eastAsia="hr-HR"/>
              </w:rPr>
              <w:t>2023.</w:t>
            </w:r>
          </w:p>
        </w:tc>
        <w:tc>
          <w:tcPr>
            <w:tcW w:w="1389" w:type="dxa"/>
            <w:tcBorders>
              <w:top w:val="single" w:sz="4" w:space="0" w:color="auto"/>
              <w:left w:val="nil"/>
              <w:bottom w:val="single" w:sz="4" w:space="0" w:color="auto"/>
              <w:right w:val="single" w:sz="4" w:space="0" w:color="auto"/>
            </w:tcBorders>
            <w:vAlign w:val="center"/>
          </w:tcPr>
          <w:p w14:paraId="488ECBEC" w14:textId="77777777" w:rsidR="0044688E" w:rsidRPr="00BD6E2E" w:rsidRDefault="0044688E" w:rsidP="00622D14">
            <w:pPr>
              <w:spacing w:after="0"/>
              <w:jc w:val="center"/>
              <w:rPr>
                <w:rFonts w:ascii="Book Antiqua" w:eastAsia="Times New Roman" w:hAnsi="Book Antiqua" w:cs="Arial"/>
                <w:color w:val="000000" w:themeColor="text1"/>
                <w:lang w:eastAsia="hr-HR"/>
              </w:rPr>
            </w:pPr>
            <w:r w:rsidRPr="00BD6E2E">
              <w:rPr>
                <w:rFonts w:ascii="Book Antiqua" w:eastAsia="Times New Roman" w:hAnsi="Book Antiqua" w:cs="Arial"/>
                <w:color w:val="000000" w:themeColor="text1"/>
                <w:sz w:val="20"/>
                <w:szCs w:val="20"/>
                <w:lang w:eastAsia="hr-HR"/>
              </w:rPr>
              <w:t>Realizacija</w:t>
            </w:r>
          </w:p>
        </w:tc>
      </w:tr>
      <w:tr w:rsidR="0044688E" w:rsidRPr="00BD6E2E" w14:paraId="7AE3C0C1" w14:textId="77777777" w:rsidTr="00622D14">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5AB2C" w14:textId="77777777" w:rsidR="0044688E" w:rsidRPr="00BD6E2E" w:rsidRDefault="0044688E" w:rsidP="00622D14">
            <w:pPr>
              <w:spacing w:after="0"/>
              <w:jc w:val="center"/>
              <w:rPr>
                <w:rFonts w:ascii="Book Antiqua" w:hAnsi="Book Antiqua"/>
                <w:color w:val="000000" w:themeColor="text1"/>
              </w:rPr>
            </w:pPr>
            <w:r w:rsidRPr="00BD6E2E">
              <w:rPr>
                <w:rFonts w:ascii="Book Antiqua" w:hAnsi="Book Antiqua"/>
                <w:color w:val="000000" w:themeColor="text1"/>
              </w:rPr>
              <w:t>Broj učenika</w:t>
            </w:r>
          </w:p>
        </w:tc>
        <w:tc>
          <w:tcPr>
            <w:tcW w:w="1908" w:type="dxa"/>
            <w:tcBorders>
              <w:top w:val="nil"/>
              <w:left w:val="nil"/>
              <w:bottom w:val="single" w:sz="4" w:space="0" w:color="auto"/>
              <w:right w:val="single" w:sz="4" w:space="0" w:color="auto"/>
            </w:tcBorders>
            <w:shd w:val="clear" w:color="auto" w:fill="auto"/>
            <w:noWrap/>
            <w:vAlign w:val="center"/>
            <w:hideMark/>
          </w:tcPr>
          <w:p w14:paraId="0914BB3D" w14:textId="77777777" w:rsidR="0044688E" w:rsidRPr="00BD6E2E" w:rsidRDefault="0044688E" w:rsidP="00622D14">
            <w:pPr>
              <w:spacing w:after="0"/>
              <w:jc w:val="center"/>
              <w:rPr>
                <w:rFonts w:ascii="Book Antiqua" w:hAnsi="Book Antiqua"/>
                <w:color w:val="000000" w:themeColor="text1"/>
              </w:rPr>
            </w:pPr>
            <w:r w:rsidRPr="00BD6E2E">
              <w:rPr>
                <w:rFonts w:ascii="Book Antiqua" w:hAnsi="Book Antiqua"/>
                <w:color w:val="000000" w:themeColor="text1"/>
              </w:rPr>
              <w:t>Povećanje kvalitete osnovnoškolskog obrazovanja</w:t>
            </w:r>
          </w:p>
        </w:tc>
        <w:tc>
          <w:tcPr>
            <w:tcW w:w="993" w:type="dxa"/>
            <w:tcBorders>
              <w:top w:val="nil"/>
              <w:left w:val="nil"/>
              <w:bottom w:val="single" w:sz="4" w:space="0" w:color="auto"/>
              <w:right w:val="single" w:sz="4" w:space="0" w:color="auto"/>
            </w:tcBorders>
            <w:vAlign w:val="center"/>
          </w:tcPr>
          <w:p w14:paraId="7B5FB733" w14:textId="77777777" w:rsidR="0044688E" w:rsidRPr="00BD6E2E" w:rsidRDefault="0044688E" w:rsidP="00622D14">
            <w:pPr>
              <w:spacing w:after="0"/>
              <w:jc w:val="center"/>
              <w:rPr>
                <w:rFonts w:ascii="Book Antiqua" w:eastAsia="Times New Roman" w:hAnsi="Book Antiqua" w:cs="Arial"/>
                <w:color w:val="000000" w:themeColor="text1"/>
                <w:lang w:eastAsia="hr-HR"/>
              </w:rPr>
            </w:pPr>
            <w:r w:rsidRPr="00BD6E2E">
              <w:rPr>
                <w:rFonts w:ascii="Book Antiqua" w:eastAsia="Times New Roman" w:hAnsi="Book Antiqua" w:cs="Arial"/>
                <w:color w:val="000000" w:themeColor="text1"/>
                <w:lang w:eastAsia="hr-HR"/>
              </w:rPr>
              <w:t>Broj učenika</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40788" w14:textId="77777777" w:rsidR="0044688E" w:rsidRPr="00BD6E2E" w:rsidRDefault="0044688E" w:rsidP="00622D14">
            <w:pPr>
              <w:spacing w:after="0"/>
              <w:jc w:val="center"/>
              <w:rPr>
                <w:rFonts w:ascii="Book Antiqua" w:eastAsia="Times New Roman" w:hAnsi="Book Antiqua" w:cs="Arial"/>
                <w:color w:val="000000" w:themeColor="text1"/>
                <w:lang w:eastAsia="hr-HR"/>
              </w:rPr>
            </w:pPr>
            <w:r w:rsidRPr="00BD6E2E">
              <w:rPr>
                <w:rFonts w:ascii="Book Antiqua" w:eastAsia="Times New Roman" w:hAnsi="Book Antiqua" w:cs="Arial"/>
                <w:color w:val="000000" w:themeColor="text1"/>
                <w:lang w:eastAsia="hr-HR"/>
              </w:rPr>
              <w:t>1700</w:t>
            </w:r>
          </w:p>
        </w:tc>
        <w:tc>
          <w:tcPr>
            <w:tcW w:w="1389" w:type="dxa"/>
            <w:tcBorders>
              <w:top w:val="nil"/>
              <w:left w:val="nil"/>
              <w:bottom w:val="single" w:sz="4" w:space="0" w:color="auto"/>
              <w:right w:val="single" w:sz="4" w:space="0" w:color="auto"/>
            </w:tcBorders>
            <w:shd w:val="clear" w:color="auto" w:fill="auto"/>
            <w:noWrap/>
            <w:vAlign w:val="center"/>
            <w:hideMark/>
          </w:tcPr>
          <w:p w14:paraId="0FA1A462" w14:textId="77777777" w:rsidR="0044688E" w:rsidRPr="00BD6E2E" w:rsidRDefault="0044688E" w:rsidP="00622D14">
            <w:pPr>
              <w:spacing w:after="0"/>
              <w:jc w:val="center"/>
              <w:rPr>
                <w:rFonts w:ascii="Book Antiqua" w:eastAsia="Times New Roman" w:hAnsi="Book Antiqua" w:cs="Arial"/>
                <w:color w:val="000000" w:themeColor="text1"/>
                <w:lang w:eastAsia="hr-HR"/>
              </w:rPr>
            </w:pPr>
            <w:r w:rsidRPr="00BD6E2E">
              <w:rPr>
                <w:rFonts w:ascii="Book Antiqua" w:eastAsia="Times New Roman" w:hAnsi="Book Antiqua" w:cs="Arial"/>
                <w:color w:val="000000" w:themeColor="text1"/>
                <w:lang w:eastAsia="hr-HR"/>
              </w:rPr>
              <w:t>1750</w:t>
            </w:r>
          </w:p>
        </w:tc>
        <w:tc>
          <w:tcPr>
            <w:tcW w:w="1389" w:type="dxa"/>
            <w:tcBorders>
              <w:top w:val="nil"/>
              <w:left w:val="nil"/>
              <w:bottom w:val="single" w:sz="4" w:space="0" w:color="auto"/>
              <w:right w:val="single" w:sz="4" w:space="0" w:color="auto"/>
            </w:tcBorders>
            <w:vAlign w:val="center"/>
          </w:tcPr>
          <w:p w14:paraId="472BEB04" w14:textId="77777777" w:rsidR="0044688E" w:rsidRPr="00BD6E2E" w:rsidRDefault="0044688E" w:rsidP="00622D14">
            <w:pPr>
              <w:spacing w:after="0"/>
              <w:jc w:val="center"/>
              <w:rPr>
                <w:rFonts w:ascii="Book Antiqua" w:eastAsia="Times New Roman" w:hAnsi="Book Antiqua" w:cs="Arial"/>
                <w:color w:val="000000" w:themeColor="text1"/>
                <w:lang w:eastAsia="hr-HR"/>
              </w:rPr>
            </w:pPr>
            <w:r w:rsidRPr="00BD6E2E">
              <w:rPr>
                <w:rFonts w:ascii="Book Antiqua" w:eastAsia="Times New Roman" w:hAnsi="Book Antiqua" w:cs="Arial"/>
                <w:color w:val="000000" w:themeColor="text1"/>
                <w:lang w:eastAsia="hr-HR"/>
              </w:rPr>
              <w:t>1630</w:t>
            </w:r>
          </w:p>
        </w:tc>
      </w:tr>
    </w:tbl>
    <w:p w14:paraId="0E66B72F" w14:textId="77777777" w:rsidR="0044688E" w:rsidRPr="00AB133B" w:rsidRDefault="0044688E" w:rsidP="0044688E">
      <w:pPr>
        <w:rPr>
          <w:rFonts w:ascii="Book Antiqua" w:hAnsi="Book Antiqua" w:cs="Arial"/>
          <w:b/>
          <w:color w:val="FF0000"/>
        </w:rPr>
      </w:pPr>
    </w:p>
    <w:tbl>
      <w:tblPr>
        <w:tblW w:w="9229" w:type="dxa"/>
        <w:tblInd w:w="93" w:type="dxa"/>
        <w:tblLayout w:type="fixed"/>
        <w:tblLook w:val="04A0" w:firstRow="1" w:lastRow="0" w:firstColumn="1" w:lastColumn="0" w:noHBand="0" w:noVBand="1"/>
      </w:tblPr>
      <w:tblGrid>
        <w:gridCol w:w="8979"/>
        <w:gridCol w:w="250"/>
      </w:tblGrid>
      <w:tr w:rsidR="0044688E" w:rsidRPr="00AB133B" w14:paraId="05CA4E96" w14:textId="77777777" w:rsidTr="00622D14">
        <w:trPr>
          <w:trHeight w:val="300"/>
        </w:trPr>
        <w:tc>
          <w:tcPr>
            <w:tcW w:w="92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8E3E59" w14:textId="77777777" w:rsidR="0044688E" w:rsidRPr="00A877BF" w:rsidRDefault="0044688E" w:rsidP="00622D14">
            <w:pPr>
              <w:spacing w:after="0"/>
              <w:rPr>
                <w:rFonts w:ascii="Book Antiqua" w:eastAsia="Times New Roman" w:hAnsi="Book Antiqua" w:cs="Arial"/>
                <w:b/>
                <w:bCs/>
                <w:color w:val="000000" w:themeColor="text1"/>
                <w:lang w:eastAsia="hr-HR"/>
              </w:rPr>
            </w:pPr>
            <w:r w:rsidRPr="00A877BF">
              <w:rPr>
                <w:rFonts w:ascii="Book Antiqua" w:hAnsi="Book Antiqua" w:cs="Arial"/>
                <w:b/>
                <w:bCs/>
                <w:color w:val="000000" w:themeColor="text1"/>
              </w:rPr>
              <w:br w:type="page"/>
            </w:r>
            <w:r w:rsidRPr="00A877BF">
              <w:rPr>
                <w:rFonts w:ascii="Book Antiqua" w:eastAsia="Times New Roman" w:hAnsi="Book Antiqua" w:cs="Arial"/>
                <w:b/>
                <w:bCs/>
                <w:color w:val="000000" w:themeColor="text1"/>
                <w:lang w:eastAsia="hr-HR"/>
              </w:rPr>
              <w:t>Naziv aktivnosti/projekta u Proračunu:</w:t>
            </w:r>
          </w:p>
          <w:p w14:paraId="0CFA9F9F" w14:textId="77777777" w:rsidR="0044688E" w:rsidRPr="00A877BF" w:rsidRDefault="0044688E" w:rsidP="00622D14">
            <w:pPr>
              <w:spacing w:after="0"/>
              <w:rPr>
                <w:rFonts w:ascii="Book Antiqua" w:eastAsia="Times New Roman" w:hAnsi="Book Antiqua" w:cs="Arial"/>
                <w:b/>
                <w:bCs/>
                <w:color w:val="000000" w:themeColor="text1"/>
                <w:lang w:eastAsia="hr-HR"/>
              </w:rPr>
            </w:pPr>
            <w:r w:rsidRPr="00A877BF">
              <w:rPr>
                <w:rFonts w:ascii="Book Antiqua" w:eastAsia="Times New Roman" w:hAnsi="Book Antiqua" w:cs="Arial"/>
                <w:b/>
                <w:bCs/>
                <w:color w:val="000000" w:themeColor="text1"/>
                <w:lang w:eastAsia="hr-HR"/>
              </w:rPr>
              <w:t>Aktivnost A100002 Nabava udžbenika u srednjim školama</w:t>
            </w:r>
          </w:p>
        </w:tc>
      </w:tr>
      <w:tr w:rsidR="0044688E" w:rsidRPr="00AB133B" w14:paraId="5CEA40E6" w14:textId="77777777" w:rsidTr="00622D14">
        <w:trPr>
          <w:gridAfter w:val="1"/>
          <w:wAfter w:w="206" w:type="dxa"/>
          <w:trHeight w:val="514"/>
        </w:trPr>
        <w:tc>
          <w:tcPr>
            <w:tcW w:w="89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359055" w14:textId="77777777" w:rsidR="0044688E" w:rsidRPr="00A877BF" w:rsidRDefault="0044688E" w:rsidP="00622D14">
            <w:pPr>
              <w:pStyle w:val="Tijeloteksta"/>
              <w:spacing w:line="276" w:lineRule="auto"/>
              <w:ind w:left="142" w:right="11"/>
              <w:jc w:val="both"/>
              <w:rPr>
                <w:rFonts w:ascii="Book Antiqua" w:hAnsi="Book Antiqua"/>
                <w:color w:val="000000" w:themeColor="text1"/>
                <w:sz w:val="22"/>
                <w:szCs w:val="22"/>
                <w:lang w:val="hr-HR"/>
              </w:rPr>
            </w:pPr>
            <w:r w:rsidRPr="00A877BF">
              <w:rPr>
                <w:rFonts w:ascii="Book Antiqua" w:hAnsi="Book Antiqua"/>
                <w:color w:val="000000" w:themeColor="text1"/>
                <w:w w:val="95"/>
                <w:sz w:val="22"/>
                <w:szCs w:val="22"/>
                <w:lang w:val="hr-HR"/>
              </w:rPr>
              <w:t>U</w:t>
            </w:r>
            <w:r w:rsidRPr="00A877BF">
              <w:rPr>
                <w:rFonts w:ascii="Book Antiqua" w:hAnsi="Book Antiqua"/>
                <w:color w:val="000000" w:themeColor="text1"/>
                <w:spacing w:val="9"/>
                <w:w w:val="95"/>
                <w:sz w:val="22"/>
                <w:szCs w:val="22"/>
                <w:lang w:val="hr-HR"/>
              </w:rPr>
              <w:t xml:space="preserve"> </w:t>
            </w:r>
            <w:r w:rsidRPr="00A877BF">
              <w:rPr>
                <w:rFonts w:ascii="Book Antiqua" w:hAnsi="Book Antiqua"/>
                <w:color w:val="000000" w:themeColor="text1"/>
                <w:w w:val="95"/>
                <w:sz w:val="22"/>
                <w:szCs w:val="22"/>
                <w:lang w:val="hr-HR"/>
              </w:rPr>
              <w:t>2021.</w:t>
            </w:r>
            <w:r w:rsidRPr="00A877BF">
              <w:rPr>
                <w:rFonts w:ascii="Book Antiqua" w:hAnsi="Book Antiqua"/>
                <w:color w:val="000000" w:themeColor="text1"/>
                <w:spacing w:val="10"/>
                <w:w w:val="95"/>
                <w:sz w:val="22"/>
                <w:szCs w:val="22"/>
                <w:lang w:val="hr-HR"/>
              </w:rPr>
              <w:t xml:space="preserve"> </w:t>
            </w:r>
            <w:r w:rsidRPr="00A877BF">
              <w:rPr>
                <w:rFonts w:ascii="Book Antiqua" w:hAnsi="Book Antiqua"/>
                <w:color w:val="000000" w:themeColor="text1"/>
                <w:w w:val="95"/>
                <w:sz w:val="22"/>
                <w:szCs w:val="22"/>
                <w:lang w:val="hr-HR"/>
              </w:rPr>
              <w:t>godini</w:t>
            </w:r>
            <w:r w:rsidRPr="00A877BF">
              <w:rPr>
                <w:rFonts w:ascii="Book Antiqua" w:hAnsi="Book Antiqua"/>
                <w:color w:val="000000" w:themeColor="text1"/>
                <w:spacing w:val="9"/>
                <w:w w:val="95"/>
                <w:sz w:val="22"/>
                <w:szCs w:val="22"/>
                <w:lang w:val="hr-HR"/>
              </w:rPr>
              <w:t xml:space="preserve"> </w:t>
            </w:r>
            <w:r w:rsidRPr="00A877BF">
              <w:rPr>
                <w:rFonts w:ascii="Book Antiqua" w:hAnsi="Book Antiqua"/>
                <w:color w:val="000000" w:themeColor="text1"/>
                <w:w w:val="95"/>
                <w:sz w:val="22"/>
                <w:szCs w:val="22"/>
                <w:lang w:val="hr-HR"/>
              </w:rPr>
              <w:t>po</w:t>
            </w:r>
            <w:r w:rsidRPr="00A877BF">
              <w:rPr>
                <w:rFonts w:ascii="Book Antiqua" w:hAnsi="Book Antiqua"/>
                <w:color w:val="000000" w:themeColor="text1"/>
                <w:spacing w:val="10"/>
                <w:w w:val="95"/>
                <w:sz w:val="22"/>
                <w:szCs w:val="22"/>
                <w:lang w:val="hr-HR"/>
              </w:rPr>
              <w:t xml:space="preserve"> </w:t>
            </w:r>
            <w:r w:rsidRPr="00A877BF">
              <w:rPr>
                <w:rFonts w:ascii="Book Antiqua" w:hAnsi="Book Antiqua"/>
                <w:color w:val="000000" w:themeColor="text1"/>
                <w:w w:val="95"/>
                <w:sz w:val="22"/>
                <w:szCs w:val="22"/>
                <w:lang w:val="hr-HR"/>
              </w:rPr>
              <w:t>prvi</w:t>
            </w:r>
            <w:r w:rsidRPr="00A877BF">
              <w:rPr>
                <w:rFonts w:ascii="Book Antiqua" w:hAnsi="Book Antiqua"/>
                <w:color w:val="000000" w:themeColor="text1"/>
                <w:spacing w:val="9"/>
                <w:w w:val="95"/>
                <w:sz w:val="22"/>
                <w:szCs w:val="22"/>
                <w:lang w:val="hr-HR"/>
              </w:rPr>
              <w:t xml:space="preserve"> </w:t>
            </w:r>
            <w:r w:rsidRPr="00A877BF">
              <w:rPr>
                <w:rFonts w:ascii="Book Antiqua" w:hAnsi="Book Antiqua"/>
                <w:color w:val="000000" w:themeColor="text1"/>
                <w:w w:val="95"/>
                <w:sz w:val="22"/>
                <w:szCs w:val="22"/>
                <w:lang w:val="hr-HR"/>
              </w:rPr>
              <w:t>puta</w:t>
            </w:r>
            <w:r w:rsidRPr="00A877BF">
              <w:rPr>
                <w:rFonts w:ascii="Book Antiqua" w:hAnsi="Book Antiqua"/>
                <w:color w:val="000000" w:themeColor="text1"/>
                <w:spacing w:val="10"/>
                <w:w w:val="95"/>
                <w:sz w:val="22"/>
                <w:szCs w:val="22"/>
                <w:lang w:val="hr-HR"/>
              </w:rPr>
              <w:t xml:space="preserve"> </w:t>
            </w:r>
            <w:r w:rsidRPr="00A877BF">
              <w:rPr>
                <w:rFonts w:ascii="Book Antiqua" w:hAnsi="Book Antiqua"/>
                <w:color w:val="000000" w:themeColor="text1"/>
                <w:w w:val="95"/>
                <w:sz w:val="22"/>
                <w:szCs w:val="22"/>
                <w:lang w:val="hr-HR"/>
              </w:rPr>
              <w:t>je</w:t>
            </w:r>
            <w:r w:rsidRPr="00A877BF">
              <w:rPr>
                <w:rFonts w:ascii="Book Antiqua" w:hAnsi="Book Antiqua"/>
                <w:color w:val="000000" w:themeColor="text1"/>
                <w:spacing w:val="9"/>
                <w:w w:val="95"/>
                <w:sz w:val="22"/>
                <w:szCs w:val="22"/>
                <w:lang w:val="hr-HR"/>
              </w:rPr>
              <w:t xml:space="preserve"> </w:t>
            </w:r>
            <w:r w:rsidRPr="00A877BF">
              <w:rPr>
                <w:rFonts w:ascii="Book Antiqua" w:hAnsi="Book Antiqua"/>
                <w:color w:val="000000" w:themeColor="text1"/>
                <w:w w:val="95"/>
                <w:sz w:val="22"/>
                <w:szCs w:val="22"/>
                <w:lang w:val="hr-HR"/>
              </w:rPr>
              <w:t>financirana</w:t>
            </w:r>
            <w:r w:rsidRPr="00A877BF">
              <w:rPr>
                <w:rFonts w:ascii="Book Antiqua" w:hAnsi="Book Antiqua"/>
                <w:color w:val="000000" w:themeColor="text1"/>
                <w:spacing w:val="10"/>
                <w:w w:val="95"/>
                <w:sz w:val="22"/>
                <w:szCs w:val="22"/>
                <w:lang w:val="hr-HR"/>
              </w:rPr>
              <w:t xml:space="preserve"> </w:t>
            </w:r>
            <w:r w:rsidRPr="00A877BF">
              <w:rPr>
                <w:rFonts w:ascii="Book Antiqua" w:hAnsi="Book Antiqua"/>
                <w:color w:val="000000" w:themeColor="text1"/>
                <w:w w:val="95"/>
                <w:sz w:val="22"/>
                <w:szCs w:val="22"/>
                <w:lang w:val="hr-HR"/>
              </w:rPr>
              <w:t>od</w:t>
            </w:r>
            <w:r w:rsidRPr="00A877BF">
              <w:rPr>
                <w:rFonts w:ascii="Book Antiqua" w:hAnsi="Book Antiqua"/>
                <w:color w:val="000000" w:themeColor="text1"/>
                <w:spacing w:val="9"/>
                <w:w w:val="95"/>
                <w:sz w:val="22"/>
                <w:szCs w:val="22"/>
                <w:lang w:val="hr-HR"/>
              </w:rPr>
              <w:t xml:space="preserve"> </w:t>
            </w:r>
            <w:r w:rsidRPr="00A877BF">
              <w:rPr>
                <w:rFonts w:ascii="Book Antiqua" w:hAnsi="Book Antiqua"/>
                <w:color w:val="000000" w:themeColor="text1"/>
                <w:w w:val="95"/>
                <w:sz w:val="22"/>
                <w:szCs w:val="22"/>
                <w:lang w:val="hr-HR"/>
              </w:rPr>
              <w:t>strane</w:t>
            </w:r>
            <w:r w:rsidRPr="00A877BF">
              <w:rPr>
                <w:rFonts w:ascii="Book Antiqua" w:hAnsi="Book Antiqua"/>
                <w:color w:val="000000" w:themeColor="text1"/>
                <w:spacing w:val="10"/>
                <w:w w:val="95"/>
                <w:sz w:val="22"/>
                <w:szCs w:val="22"/>
                <w:lang w:val="hr-HR"/>
              </w:rPr>
              <w:t xml:space="preserve"> </w:t>
            </w:r>
            <w:r w:rsidRPr="00A877BF">
              <w:rPr>
                <w:rFonts w:ascii="Book Antiqua" w:hAnsi="Book Antiqua"/>
                <w:color w:val="000000" w:themeColor="text1"/>
                <w:w w:val="95"/>
                <w:sz w:val="22"/>
                <w:szCs w:val="22"/>
                <w:lang w:val="hr-HR"/>
              </w:rPr>
              <w:t>Grada</w:t>
            </w:r>
            <w:r w:rsidRPr="00A877BF">
              <w:rPr>
                <w:rFonts w:ascii="Book Antiqua" w:hAnsi="Book Antiqua"/>
                <w:color w:val="000000" w:themeColor="text1"/>
                <w:spacing w:val="10"/>
                <w:w w:val="95"/>
                <w:sz w:val="22"/>
                <w:szCs w:val="22"/>
                <w:lang w:val="hr-HR"/>
              </w:rPr>
              <w:t xml:space="preserve"> </w:t>
            </w:r>
            <w:r w:rsidRPr="00A877BF">
              <w:rPr>
                <w:rFonts w:ascii="Book Antiqua" w:hAnsi="Book Antiqua"/>
                <w:color w:val="000000" w:themeColor="text1"/>
                <w:w w:val="95"/>
                <w:sz w:val="22"/>
                <w:szCs w:val="22"/>
                <w:lang w:val="hr-HR"/>
              </w:rPr>
              <w:t>Dugog</w:t>
            </w:r>
            <w:r w:rsidRPr="00A877BF">
              <w:rPr>
                <w:rFonts w:ascii="Book Antiqua" w:hAnsi="Book Antiqua"/>
                <w:color w:val="000000" w:themeColor="text1"/>
                <w:spacing w:val="9"/>
                <w:w w:val="95"/>
                <w:sz w:val="22"/>
                <w:szCs w:val="22"/>
                <w:lang w:val="hr-HR"/>
              </w:rPr>
              <w:t xml:space="preserve"> </w:t>
            </w:r>
            <w:r w:rsidRPr="00A877BF">
              <w:rPr>
                <w:rFonts w:ascii="Book Antiqua" w:hAnsi="Book Antiqua"/>
                <w:color w:val="000000" w:themeColor="text1"/>
                <w:w w:val="95"/>
                <w:sz w:val="22"/>
                <w:szCs w:val="22"/>
                <w:lang w:val="hr-HR"/>
              </w:rPr>
              <w:t>Sela</w:t>
            </w:r>
            <w:r w:rsidRPr="00A877BF">
              <w:rPr>
                <w:rFonts w:ascii="Book Antiqua" w:hAnsi="Book Antiqua"/>
                <w:color w:val="000000" w:themeColor="text1"/>
                <w:spacing w:val="10"/>
                <w:w w:val="95"/>
                <w:sz w:val="22"/>
                <w:szCs w:val="22"/>
                <w:lang w:val="hr-HR"/>
              </w:rPr>
              <w:t xml:space="preserve"> </w:t>
            </w:r>
            <w:r w:rsidRPr="00A877BF">
              <w:rPr>
                <w:rFonts w:ascii="Book Antiqua" w:hAnsi="Book Antiqua"/>
                <w:color w:val="000000" w:themeColor="text1"/>
                <w:w w:val="95"/>
                <w:sz w:val="22"/>
                <w:szCs w:val="22"/>
                <w:lang w:val="hr-HR"/>
              </w:rPr>
              <w:t>nabava</w:t>
            </w:r>
            <w:r w:rsidRPr="00A877BF">
              <w:rPr>
                <w:rFonts w:ascii="Book Antiqua" w:hAnsi="Book Antiqua"/>
                <w:color w:val="000000" w:themeColor="text1"/>
                <w:spacing w:val="9"/>
                <w:w w:val="95"/>
                <w:sz w:val="22"/>
                <w:szCs w:val="22"/>
                <w:lang w:val="hr-HR"/>
              </w:rPr>
              <w:t xml:space="preserve"> </w:t>
            </w:r>
            <w:r w:rsidRPr="00A877BF">
              <w:rPr>
                <w:rFonts w:ascii="Book Antiqua" w:hAnsi="Book Antiqua"/>
                <w:color w:val="000000" w:themeColor="text1"/>
                <w:w w:val="95"/>
                <w:sz w:val="22"/>
                <w:szCs w:val="22"/>
                <w:lang w:val="hr-HR"/>
              </w:rPr>
              <w:t>udžbenika</w:t>
            </w:r>
            <w:r w:rsidRPr="00A877BF">
              <w:rPr>
                <w:rFonts w:ascii="Book Antiqua" w:hAnsi="Book Antiqua"/>
                <w:color w:val="000000" w:themeColor="text1"/>
                <w:spacing w:val="10"/>
                <w:w w:val="95"/>
                <w:sz w:val="22"/>
                <w:szCs w:val="22"/>
                <w:lang w:val="hr-HR"/>
              </w:rPr>
              <w:t xml:space="preserve"> </w:t>
            </w:r>
            <w:r w:rsidRPr="00A877BF">
              <w:rPr>
                <w:rFonts w:ascii="Book Antiqua" w:hAnsi="Book Antiqua"/>
                <w:color w:val="000000" w:themeColor="text1"/>
                <w:w w:val="95"/>
                <w:sz w:val="22"/>
                <w:szCs w:val="22"/>
                <w:lang w:val="hr-HR"/>
              </w:rPr>
              <w:t>i</w:t>
            </w:r>
            <w:r w:rsidRPr="00A877BF">
              <w:rPr>
                <w:rFonts w:ascii="Book Antiqua" w:hAnsi="Book Antiqua"/>
                <w:color w:val="000000" w:themeColor="text1"/>
                <w:spacing w:val="9"/>
                <w:w w:val="95"/>
                <w:sz w:val="22"/>
                <w:szCs w:val="22"/>
                <w:lang w:val="hr-HR"/>
              </w:rPr>
              <w:t xml:space="preserve"> </w:t>
            </w:r>
            <w:r w:rsidRPr="00A877BF">
              <w:rPr>
                <w:rFonts w:ascii="Book Antiqua" w:hAnsi="Book Antiqua"/>
                <w:color w:val="000000" w:themeColor="text1"/>
                <w:w w:val="95"/>
                <w:sz w:val="22"/>
                <w:szCs w:val="22"/>
                <w:lang w:val="hr-HR"/>
              </w:rPr>
              <w:t>radnih</w:t>
            </w:r>
            <w:r w:rsidRPr="00A877BF">
              <w:rPr>
                <w:rFonts w:ascii="Book Antiqua" w:hAnsi="Book Antiqua"/>
                <w:color w:val="000000" w:themeColor="text1"/>
                <w:spacing w:val="10"/>
                <w:w w:val="95"/>
                <w:sz w:val="22"/>
                <w:szCs w:val="22"/>
                <w:lang w:val="hr-HR"/>
              </w:rPr>
              <w:t xml:space="preserve"> </w:t>
            </w:r>
            <w:r w:rsidRPr="00A877BF">
              <w:rPr>
                <w:rFonts w:ascii="Book Antiqua" w:hAnsi="Book Antiqua"/>
                <w:color w:val="000000" w:themeColor="text1"/>
                <w:w w:val="95"/>
                <w:sz w:val="22"/>
                <w:szCs w:val="22"/>
                <w:lang w:val="hr-HR"/>
              </w:rPr>
              <w:t>bilježnica</w:t>
            </w:r>
            <w:r w:rsidRPr="00A877BF">
              <w:rPr>
                <w:rFonts w:ascii="Book Antiqua" w:hAnsi="Book Antiqua"/>
                <w:color w:val="000000" w:themeColor="text1"/>
                <w:spacing w:val="9"/>
                <w:w w:val="95"/>
                <w:sz w:val="22"/>
                <w:szCs w:val="22"/>
                <w:lang w:val="hr-HR"/>
              </w:rPr>
              <w:t xml:space="preserve"> </w:t>
            </w:r>
            <w:r w:rsidRPr="00A877BF">
              <w:rPr>
                <w:rFonts w:ascii="Book Antiqua" w:hAnsi="Book Antiqua"/>
                <w:color w:val="000000" w:themeColor="text1"/>
                <w:w w:val="95"/>
                <w:sz w:val="22"/>
                <w:szCs w:val="22"/>
                <w:lang w:val="hr-HR"/>
              </w:rPr>
              <w:t>za</w:t>
            </w:r>
            <w:r w:rsidRPr="00A877BF">
              <w:rPr>
                <w:rFonts w:ascii="Book Antiqua" w:hAnsi="Book Antiqua"/>
                <w:color w:val="000000" w:themeColor="text1"/>
                <w:spacing w:val="10"/>
                <w:w w:val="95"/>
                <w:sz w:val="22"/>
                <w:szCs w:val="22"/>
                <w:lang w:val="hr-HR"/>
              </w:rPr>
              <w:t xml:space="preserve"> </w:t>
            </w:r>
            <w:r w:rsidRPr="00A877BF">
              <w:rPr>
                <w:rFonts w:ascii="Book Antiqua" w:hAnsi="Book Antiqua"/>
                <w:color w:val="000000" w:themeColor="text1"/>
                <w:w w:val="95"/>
                <w:sz w:val="22"/>
                <w:szCs w:val="22"/>
                <w:lang w:val="hr-HR"/>
              </w:rPr>
              <w:t>sve</w:t>
            </w:r>
            <w:r w:rsidRPr="00A877BF">
              <w:rPr>
                <w:rFonts w:ascii="Book Antiqua" w:hAnsi="Book Antiqua"/>
                <w:color w:val="000000" w:themeColor="text1"/>
                <w:spacing w:val="9"/>
                <w:w w:val="95"/>
                <w:sz w:val="22"/>
                <w:szCs w:val="22"/>
                <w:lang w:val="hr-HR"/>
              </w:rPr>
              <w:t xml:space="preserve"> </w:t>
            </w:r>
            <w:r w:rsidRPr="00A877BF">
              <w:rPr>
                <w:rFonts w:ascii="Book Antiqua" w:hAnsi="Book Antiqua"/>
                <w:color w:val="000000" w:themeColor="text1"/>
                <w:w w:val="95"/>
                <w:sz w:val="22"/>
                <w:szCs w:val="22"/>
                <w:lang w:val="hr-HR"/>
              </w:rPr>
              <w:t>učenike</w:t>
            </w:r>
            <w:r w:rsidRPr="00A877BF">
              <w:rPr>
                <w:rFonts w:ascii="Book Antiqua" w:hAnsi="Book Antiqua"/>
                <w:color w:val="000000" w:themeColor="text1"/>
                <w:spacing w:val="10"/>
                <w:w w:val="95"/>
                <w:sz w:val="22"/>
                <w:szCs w:val="22"/>
                <w:lang w:val="hr-HR"/>
              </w:rPr>
              <w:t xml:space="preserve"> </w:t>
            </w:r>
            <w:r w:rsidRPr="00A877BF">
              <w:rPr>
                <w:rFonts w:ascii="Book Antiqua" w:hAnsi="Book Antiqua"/>
                <w:color w:val="000000" w:themeColor="text1"/>
                <w:w w:val="95"/>
                <w:sz w:val="22"/>
                <w:szCs w:val="22"/>
                <w:lang w:val="hr-HR"/>
              </w:rPr>
              <w:t>Srednje</w:t>
            </w:r>
            <w:r w:rsidRPr="00A877BF">
              <w:rPr>
                <w:rFonts w:ascii="Book Antiqua" w:hAnsi="Book Antiqua"/>
                <w:color w:val="000000" w:themeColor="text1"/>
                <w:spacing w:val="10"/>
                <w:w w:val="95"/>
                <w:sz w:val="22"/>
                <w:szCs w:val="22"/>
                <w:lang w:val="hr-HR"/>
              </w:rPr>
              <w:t xml:space="preserve"> </w:t>
            </w:r>
            <w:r w:rsidRPr="00A877BF">
              <w:rPr>
                <w:rFonts w:ascii="Book Antiqua" w:hAnsi="Book Antiqua"/>
                <w:color w:val="000000" w:themeColor="text1"/>
                <w:w w:val="95"/>
                <w:sz w:val="22"/>
                <w:szCs w:val="22"/>
                <w:lang w:val="hr-HR"/>
              </w:rPr>
              <w:t>škole</w:t>
            </w:r>
            <w:r w:rsidRPr="00A877BF">
              <w:rPr>
                <w:rFonts w:ascii="Book Antiqua" w:hAnsi="Book Antiqua"/>
                <w:color w:val="000000" w:themeColor="text1"/>
                <w:spacing w:val="9"/>
                <w:w w:val="95"/>
                <w:sz w:val="22"/>
                <w:szCs w:val="22"/>
                <w:lang w:val="hr-HR"/>
              </w:rPr>
              <w:t xml:space="preserve"> </w:t>
            </w:r>
            <w:r w:rsidRPr="00A877BF">
              <w:rPr>
                <w:rFonts w:ascii="Book Antiqua" w:hAnsi="Book Antiqua"/>
                <w:color w:val="000000" w:themeColor="text1"/>
                <w:w w:val="95"/>
                <w:sz w:val="22"/>
                <w:szCs w:val="22"/>
                <w:lang w:val="hr-HR"/>
              </w:rPr>
              <w:t>Dugo</w:t>
            </w:r>
            <w:r w:rsidRPr="00A877BF">
              <w:rPr>
                <w:rFonts w:ascii="Book Antiqua" w:hAnsi="Book Antiqua"/>
                <w:color w:val="000000" w:themeColor="text1"/>
                <w:spacing w:val="1"/>
                <w:w w:val="95"/>
                <w:sz w:val="22"/>
                <w:szCs w:val="22"/>
                <w:lang w:val="hr-HR"/>
              </w:rPr>
              <w:t xml:space="preserve"> </w:t>
            </w:r>
            <w:r w:rsidRPr="00A877BF">
              <w:rPr>
                <w:rFonts w:ascii="Book Antiqua" w:hAnsi="Book Antiqua"/>
                <w:color w:val="000000" w:themeColor="text1"/>
                <w:sz w:val="22"/>
                <w:szCs w:val="22"/>
                <w:lang w:val="hr-HR"/>
              </w:rPr>
              <w:t>Selo</w:t>
            </w:r>
            <w:r w:rsidRPr="00A877BF">
              <w:rPr>
                <w:rFonts w:ascii="Book Antiqua" w:hAnsi="Book Antiqua"/>
                <w:color w:val="000000" w:themeColor="text1"/>
                <w:spacing w:val="-13"/>
                <w:sz w:val="22"/>
                <w:szCs w:val="22"/>
                <w:lang w:val="hr-HR"/>
              </w:rPr>
              <w:t xml:space="preserve"> </w:t>
            </w:r>
            <w:r w:rsidRPr="00A877BF">
              <w:rPr>
                <w:rFonts w:ascii="Book Antiqua" w:hAnsi="Book Antiqua"/>
                <w:color w:val="000000" w:themeColor="text1"/>
                <w:sz w:val="22"/>
                <w:szCs w:val="22"/>
                <w:lang w:val="hr-HR"/>
              </w:rPr>
              <w:t>koji</w:t>
            </w:r>
            <w:r w:rsidRPr="00A877BF">
              <w:rPr>
                <w:rFonts w:ascii="Book Antiqua" w:hAnsi="Book Antiqua"/>
                <w:color w:val="000000" w:themeColor="text1"/>
                <w:spacing w:val="-12"/>
                <w:sz w:val="22"/>
                <w:szCs w:val="22"/>
                <w:lang w:val="hr-HR"/>
              </w:rPr>
              <w:t xml:space="preserve"> </w:t>
            </w:r>
            <w:r w:rsidRPr="00A877BF">
              <w:rPr>
                <w:rFonts w:ascii="Book Antiqua" w:hAnsi="Book Antiqua"/>
                <w:color w:val="000000" w:themeColor="text1"/>
                <w:sz w:val="22"/>
                <w:szCs w:val="22"/>
                <w:lang w:val="hr-HR"/>
              </w:rPr>
              <w:t>to</w:t>
            </w:r>
            <w:r w:rsidRPr="00A877BF">
              <w:rPr>
                <w:rFonts w:ascii="Book Antiqua" w:hAnsi="Book Antiqua"/>
                <w:color w:val="000000" w:themeColor="text1"/>
                <w:spacing w:val="-12"/>
                <w:sz w:val="22"/>
                <w:szCs w:val="22"/>
                <w:lang w:val="hr-HR"/>
              </w:rPr>
              <w:t xml:space="preserve"> </w:t>
            </w:r>
            <w:r w:rsidRPr="00A877BF">
              <w:rPr>
                <w:rFonts w:ascii="Book Antiqua" w:hAnsi="Book Antiqua"/>
                <w:color w:val="000000" w:themeColor="text1"/>
                <w:sz w:val="22"/>
                <w:szCs w:val="22"/>
                <w:lang w:val="hr-HR"/>
              </w:rPr>
              <w:t>pravo</w:t>
            </w:r>
            <w:r w:rsidRPr="00A877BF">
              <w:rPr>
                <w:rFonts w:ascii="Book Antiqua" w:hAnsi="Book Antiqua"/>
                <w:color w:val="000000" w:themeColor="text1"/>
                <w:spacing w:val="-12"/>
                <w:sz w:val="22"/>
                <w:szCs w:val="22"/>
                <w:lang w:val="hr-HR"/>
              </w:rPr>
              <w:t xml:space="preserve"> </w:t>
            </w:r>
            <w:r w:rsidRPr="00A877BF">
              <w:rPr>
                <w:rFonts w:ascii="Book Antiqua" w:hAnsi="Book Antiqua"/>
                <w:color w:val="000000" w:themeColor="text1"/>
                <w:sz w:val="22"/>
                <w:szCs w:val="22"/>
                <w:lang w:val="hr-HR"/>
              </w:rPr>
              <w:t>već</w:t>
            </w:r>
            <w:r w:rsidRPr="00A877BF">
              <w:rPr>
                <w:rFonts w:ascii="Book Antiqua" w:hAnsi="Book Antiqua"/>
                <w:color w:val="000000" w:themeColor="text1"/>
                <w:spacing w:val="32"/>
                <w:sz w:val="22"/>
                <w:szCs w:val="22"/>
                <w:lang w:val="hr-HR"/>
              </w:rPr>
              <w:t xml:space="preserve"> </w:t>
            </w:r>
            <w:r w:rsidRPr="00A877BF">
              <w:rPr>
                <w:rFonts w:ascii="Book Antiqua" w:hAnsi="Book Antiqua"/>
                <w:color w:val="000000" w:themeColor="text1"/>
                <w:sz w:val="22"/>
                <w:szCs w:val="22"/>
                <w:lang w:val="hr-HR"/>
              </w:rPr>
              <w:t>ne</w:t>
            </w:r>
            <w:r w:rsidRPr="00A877BF">
              <w:rPr>
                <w:rFonts w:ascii="Book Antiqua" w:hAnsi="Book Antiqua"/>
                <w:color w:val="000000" w:themeColor="text1"/>
                <w:spacing w:val="-13"/>
                <w:sz w:val="22"/>
                <w:szCs w:val="22"/>
                <w:lang w:val="hr-HR"/>
              </w:rPr>
              <w:t xml:space="preserve"> </w:t>
            </w:r>
            <w:r w:rsidRPr="00A877BF">
              <w:rPr>
                <w:rFonts w:ascii="Book Antiqua" w:hAnsi="Book Antiqua"/>
                <w:color w:val="000000" w:themeColor="text1"/>
                <w:sz w:val="22"/>
                <w:szCs w:val="22"/>
                <w:lang w:val="hr-HR"/>
              </w:rPr>
              <w:t>ostvaruju</w:t>
            </w:r>
            <w:r w:rsidRPr="00A877BF">
              <w:rPr>
                <w:rFonts w:ascii="Book Antiqua" w:hAnsi="Book Antiqua"/>
                <w:color w:val="000000" w:themeColor="text1"/>
                <w:spacing w:val="-12"/>
                <w:sz w:val="22"/>
                <w:szCs w:val="22"/>
                <w:lang w:val="hr-HR"/>
              </w:rPr>
              <w:t xml:space="preserve"> </w:t>
            </w:r>
            <w:r w:rsidRPr="00A877BF">
              <w:rPr>
                <w:rFonts w:ascii="Book Antiqua" w:hAnsi="Book Antiqua"/>
                <w:color w:val="000000" w:themeColor="text1"/>
                <w:sz w:val="22"/>
                <w:szCs w:val="22"/>
                <w:lang w:val="hr-HR"/>
              </w:rPr>
              <w:t>po</w:t>
            </w:r>
            <w:r w:rsidRPr="00A877BF">
              <w:rPr>
                <w:rFonts w:ascii="Book Antiqua" w:hAnsi="Book Antiqua"/>
                <w:color w:val="000000" w:themeColor="text1"/>
                <w:spacing w:val="-12"/>
                <w:sz w:val="22"/>
                <w:szCs w:val="22"/>
                <w:lang w:val="hr-HR"/>
              </w:rPr>
              <w:t xml:space="preserve"> </w:t>
            </w:r>
            <w:r w:rsidRPr="00A877BF">
              <w:rPr>
                <w:rFonts w:ascii="Book Antiqua" w:hAnsi="Book Antiqua"/>
                <w:color w:val="000000" w:themeColor="text1"/>
                <w:sz w:val="22"/>
                <w:szCs w:val="22"/>
                <w:lang w:val="hr-HR"/>
              </w:rPr>
              <w:t>nekoj</w:t>
            </w:r>
            <w:r w:rsidRPr="00A877BF">
              <w:rPr>
                <w:rFonts w:ascii="Book Antiqua" w:hAnsi="Book Antiqua"/>
                <w:color w:val="000000" w:themeColor="text1"/>
                <w:spacing w:val="-12"/>
                <w:sz w:val="22"/>
                <w:szCs w:val="22"/>
                <w:lang w:val="hr-HR"/>
              </w:rPr>
              <w:t xml:space="preserve"> </w:t>
            </w:r>
            <w:r w:rsidRPr="00A877BF">
              <w:rPr>
                <w:rFonts w:ascii="Book Antiqua" w:hAnsi="Book Antiqua"/>
                <w:color w:val="000000" w:themeColor="text1"/>
                <w:sz w:val="22"/>
                <w:szCs w:val="22"/>
                <w:lang w:val="hr-HR"/>
              </w:rPr>
              <w:t>drugoj</w:t>
            </w:r>
            <w:r w:rsidRPr="00A877BF">
              <w:rPr>
                <w:rFonts w:ascii="Book Antiqua" w:hAnsi="Book Antiqua"/>
                <w:color w:val="000000" w:themeColor="text1"/>
                <w:spacing w:val="-12"/>
                <w:sz w:val="22"/>
                <w:szCs w:val="22"/>
                <w:lang w:val="hr-HR"/>
              </w:rPr>
              <w:t xml:space="preserve"> </w:t>
            </w:r>
            <w:r w:rsidRPr="00A877BF">
              <w:rPr>
                <w:rFonts w:ascii="Book Antiqua" w:hAnsi="Book Antiqua"/>
                <w:color w:val="000000" w:themeColor="text1"/>
                <w:sz w:val="22"/>
                <w:szCs w:val="22"/>
                <w:lang w:val="hr-HR"/>
              </w:rPr>
              <w:t>osnovi.</w:t>
            </w:r>
            <w:r w:rsidRPr="00A877BF">
              <w:rPr>
                <w:rFonts w:ascii="Book Antiqua" w:hAnsi="Book Antiqua"/>
                <w:color w:val="000000" w:themeColor="text1"/>
                <w:spacing w:val="-12"/>
                <w:sz w:val="22"/>
                <w:szCs w:val="22"/>
                <w:lang w:val="hr-HR"/>
              </w:rPr>
              <w:t xml:space="preserve"> </w:t>
            </w:r>
            <w:r w:rsidRPr="00A877BF">
              <w:rPr>
                <w:rFonts w:ascii="Book Antiqua" w:hAnsi="Book Antiqua"/>
                <w:color w:val="000000" w:themeColor="text1"/>
                <w:sz w:val="22"/>
                <w:szCs w:val="22"/>
                <w:lang w:val="hr-HR"/>
              </w:rPr>
              <w:t>Grad</w:t>
            </w:r>
            <w:r w:rsidRPr="00A877BF">
              <w:rPr>
                <w:rFonts w:ascii="Book Antiqua" w:hAnsi="Book Antiqua"/>
                <w:color w:val="000000" w:themeColor="text1"/>
                <w:spacing w:val="-13"/>
                <w:sz w:val="22"/>
                <w:szCs w:val="22"/>
                <w:lang w:val="hr-HR"/>
              </w:rPr>
              <w:t xml:space="preserve"> </w:t>
            </w:r>
            <w:r w:rsidRPr="00A877BF">
              <w:rPr>
                <w:rFonts w:ascii="Book Antiqua" w:hAnsi="Book Antiqua"/>
                <w:color w:val="000000" w:themeColor="text1"/>
                <w:sz w:val="22"/>
                <w:szCs w:val="22"/>
                <w:lang w:val="hr-HR"/>
              </w:rPr>
              <w:t>Dugo</w:t>
            </w:r>
            <w:r w:rsidRPr="00A877BF">
              <w:rPr>
                <w:rFonts w:ascii="Book Antiqua" w:hAnsi="Book Antiqua"/>
                <w:color w:val="000000" w:themeColor="text1"/>
                <w:spacing w:val="-12"/>
                <w:sz w:val="22"/>
                <w:szCs w:val="22"/>
                <w:lang w:val="hr-HR"/>
              </w:rPr>
              <w:t xml:space="preserve"> </w:t>
            </w:r>
            <w:r w:rsidRPr="00A877BF">
              <w:rPr>
                <w:rFonts w:ascii="Book Antiqua" w:hAnsi="Book Antiqua"/>
                <w:color w:val="000000" w:themeColor="text1"/>
                <w:sz w:val="22"/>
                <w:szCs w:val="22"/>
                <w:lang w:val="hr-HR"/>
              </w:rPr>
              <w:t>Selo</w:t>
            </w:r>
            <w:r w:rsidRPr="00A877BF">
              <w:rPr>
                <w:rFonts w:ascii="Book Antiqua" w:hAnsi="Book Antiqua"/>
                <w:color w:val="000000" w:themeColor="text1"/>
                <w:spacing w:val="-12"/>
                <w:sz w:val="22"/>
                <w:szCs w:val="22"/>
                <w:lang w:val="hr-HR"/>
              </w:rPr>
              <w:t xml:space="preserve"> </w:t>
            </w:r>
            <w:r w:rsidRPr="00A877BF">
              <w:rPr>
                <w:rFonts w:ascii="Book Antiqua" w:hAnsi="Book Antiqua"/>
                <w:color w:val="000000" w:themeColor="text1"/>
                <w:sz w:val="22"/>
                <w:szCs w:val="22"/>
                <w:lang w:val="hr-HR"/>
              </w:rPr>
              <w:t>financira</w:t>
            </w:r>
            <w:r w:rsidRPr="00A877BF">
              <w:rPr>
                <w:rFonts w:ascii="Book Antiqua" w:hAnsi="Book Antiqua"/>
                <w:color w:val="000000" w:themeColor="text1"/>
                <w:spacing w:val="-12"/>
                <w:sz w:val="22"/>
                <w:szCs w:val="22"/>
                <w:lang w:val="hr-HR"/>
              </w:rPr>
              <w:t xml:space="preserve"> </w:t>
            </w:r>
            <w:r w:rsidRPr="00A877BF">
              <w:rPr>
                <w:rFonts w:ascii="Book Antiqua" w:hAnsi="Book Antiqua"/>
                <w:color w:val="000000" w:themeColor="text1"/>
                <w:sz w:val="22"/>
                <w:szCs w:val="22"/>
                <w:lang w:val="hr-HR"/>
              </w:rPr>
              <w:t>udžbenike</w:t>
            </w:r>
            <w:r w:rsidRPr="00A877BF">
              <w:rPr>
                <w:rFonts w:ascii="Book Antiqua" w:hAnsi="Book Antiqua"/>
                <w:color w:val="000000" w:themeColor="text1"/>
                <w:spacing w:val="-12"/>
                <w:sz w:val="22"/>
                <w:szCs w:val="22"/>
                <w:lang w:val="hr-HR"/>
              </w:rPr>
              <w:t xml:space="preserve"> </w:t>
            </w:r>
            <w:r w:rsidRPr="00A877BF">
              <w:rPr>
                <w:rFonts w:ascii="Book Antiqua" w:hAnsi="Book Antiqua"/>
                <w:color w:val="000000" w:themeColor="text1"/>
                <w:sz w:val="22"/>
                <w:szCs w:val="22"/>
                <w:lang w:val="hr-HR"/>
              </w:rPr>
              <w:t>i</w:t>
            </w:r>
            <w:r w:rsidRPr="00A877BF">
              <w:rPr>
                <w:rFonts w:ascii="Book Antiqua" w:hAnsi="Book Antiqua"/>
                <w:color w:val="000000" w:themeColor="text1"/>
                <w:spacing w:val="-13"/>
                <w:sz w:val="22"/>
                <w:szCs w:val="22"/>
                <w:lang w:val="hr-HR"/>
              </w:rPr>
              <w:t xml:space="preserve"> </w:t>
            </w:r>
            <w:r w:rsidRPr="00A877BF">
              <w:rPr>
                <w:rFonts w:ascii="Book Antiqua" w:hAnsi="Book Antiqua"/>
                <w:color w:val="000000" w:themeColor="text1"/>
                <w:sz w:val="22"/>
                <w:szCs w:val="22"/>
                <w:lang w:val="hr-HR"/>
              </w:rPr>
              <w:t>radne</w:t>
            </w:r>
            <w:r w:rsidRPr="00A877BF">
              <w:rPr>
                <w:rFonts w:ascii="Book Antiqua" w:hAnsi="Book Antiqua"/>
                <w:color w:val="000000" w:themeColor="text1"/>
                <w:spacing w:val="-12"/>
                <w:sz w:val="22"/>
                <w:szCs w:val="22"/>
                <w:lang w:val="hr-HR"/>
              </w:rPr>
              <w:t xml:space="preserve"> </w:t>
            </w:r>
            <w:r w:rsidRPr="00A877BF">
              <w:rPr>
                <w:rFonts w:ascii="Book Antiqua" w:hAnsi="Book Antiqua"/>
                <w:color w:val="000000" w:themeColor="text1"/>
                <w:sz w:val="22"/>
                <w:szCs w:val="22"/>
                <w:lang w:val="hr-HR"/>
              </w:rPr>
              <w:t>bilježnice</w:t>
            </w:r>
            <w:r w:rsidRPr="00A877BF">
              <w:rPr>
                <w:rFonts w:ascii="Book Antiqua" w:hAnsi="Book Antiqua"/>
                <w:color w:val="000000" w:themeColor="text1"/>
                <w:spacing w:val="-12"/>
                <w:sz w:val="22"/>
                <w:szCs w:val="22"/>
                <w:lang w:val="hr-HR"/>
              </w:rPr>
              <w:t xml:space="preserve"> </w:t>
            </w:r>
            <w:r w:rsidRPr="00A877BF">
              <w:rPr>
                <w:rFonts w:ascii="Book Antiqua" w:hAnsi="Book Antiqua"/>
                <w:color w:val="000000" w:themeColor="text1"/>
                <w:sz w:val="22"/>
                <w:szCs w:val="22"/>
                <w:lang w:val="hr-HR"/>
              </w:rPr>
              <w:t>za</w:t>
            </w:r>
            <w:r w:rsidRPr="00A877BF">
              <w:rPr>
                <w:rFonts w:ascii="Book Antiqua" w:hAnsi="Book Antiqua"/>
                <w:color w:val="000000" w:themeColor="text1"/>
                <w:spacing w:val="-12"/>
                <w:sz w:val="22"/>
                <w:szCs w:val="22"/>
                <w:lang w:val="hr-HR"/>
              </w:rPr>
              <w:t xml:space="preserve"> </w:t>
            </w:r>
            <w:r w:rsidRPr="00A877BF">
              <w:rPr>
                <w:rFonts w:ascii="Book Antiqua" w:hAnsi="Book Antiqua"/>
                <w:color w:val="000000" w:themeColor="text1"/>
                <w:sz w:val="22"/>
                <w:szCs w:val="22"/>
                <w:lang w:val="hr-HR"/>
              </w:rPr>
              <w:t>sve</w:t>
            </w:r>
            <w:r w:rsidRPr="00A877BF">
              <w:rPr>
                <w:rFonts w:ascii="Book Antiqua" w:hAnsi="Book Antiqua"/>
                <w:color w:val="000000" w:themeColor="text1"/>
                <w:spacing w:val="-12"/>
                <w:sz w:val="22"/>
                <w:szCs w:val="22"/>
                <w:lang w:val="hr-HR"/>
              </w:rPr>
              <w:t xml:space="preserve"> </w:t>
            </w:r>
            <w:r w:rsidRPr="00A877BF">
              <w:rPr>
                <w:rFonts w:ascii="Book Antiqua" w:hAnsi="Book Antiqua"/>
                <w:color w:val="000000" w:themeColor="text1"/>
                <w:sz w:val="22"/>
                <w:szCs w:val="22"/>
                <w:lang w:val="hr-HR"/>
              </w:rPr>
              <w:t>srednjoškolce</w:t>
            </w:r>
            <w:r w:rsidRPr="00A877BF">
              <w:rPr>
                <w:rFonts w:ascii="Book Antiqua" w:hAnsi="Book Antiqua"/>
                <w:color w:val="000000" w:themeColor="text1"/>
                <w:spacing w:val="-13"/>
                <w:sz w:val="22"/>
                <w:szCs w:val="22"/>
                <w:lang w:val="hr-HR"/>
              </w:rPr>
              <w:t xml:space="preserve"> </w:t>
            </w:r>
            <w:r w:rsidRPr="00A877BF">
              <w:rPr>
                <w:rFonts w:ascii="Book Antiqua" w:hAnsi="Book Antiqua"/>
                <w:color w:val="000000" w:themeColor="text1"/>
                <w:sz w:val="22"/>
                <w:szCs w:val="22"/>
                <w:lang w:val="hr-HR"/>
              </w:rPr>
              <w:t xml:space="preserve">s </w:t>
            </w:r>
            <w:r w:rsidRPr="00A877BF">
              <w:rPr>
                <w:rFonts w:ascii="Book Antiqua" w:hAnsi="Book Antiqua"/>
                <w:color w:val="000000" w:themeColor="text1"/>
                <w:w w:val="95"/>
                <w:sz w:val="22"/>
                <w:szCs w:val="22"/>
                <w:lang w:val="hr-HR"/>
              </w:rPr>
              <w:t>područja</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Grada</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Dugog</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Sela</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koji</w:t>
            </w:r>
            <w:r w:rsidRPr="00A877BF">
              <w:rPr>
                <w:rFonts w:ascii="Book Antiqua" w:hAnsi="Book Antiqua"/>
                <w:color w:val="000000" w:themeColor="text1"/>
                <w:spacing w:val="7"/>
                <w:w w:val="95"/>
                <w:sz w:val="22"/>
                <w:szCs w:val="22"/>
                <w:lang w:val="hr-HR"/>
              </w:rPr>
              <w:t xml:space="preserve"> </w:t>
            </w:r>
            <w:r w:rsidRPr="00A877BF">
              <w:rPr>
                <w:rFonts w:ascii="Book Antiqua" w:hAnsi="Book Antiqua"/>
                <w:color w:val="000000" w:themeColor="text1"/>
                <w:w w:val="95"/>
                <w:sz w:val="22"/>
                <w:szCs w:val="22"/>
                <w:lang w:val="hr-HR"/>
              </w:rPr>
              <w:t>srednju</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školu</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pohađaju</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izvan</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područja</w:t>
            </w:r>
            <w:r w:rsidRPr="00A877BF">
              <w:rPr>
                <w:rFonts w:ascii="Book Antiqua" w:hAnsi="Book Antiqua"/>
                <w:color w:val="000000" w:themeColor="text1"/>
                <w:spacing w:val="7"/>
                <w:w w:val="95"/>
                <w:sz w:val="22"/>
                <w:szCs w:val="22"/>
                <w:lang w:val="hr-HR"/>
              </w:rPr>
              <w:t xml:space="preserve"> </w:t>
            </w:r>
            <w:r w:rsidRPr="00A877BF">
              <w:rPr>
                <w:rFonts w:ascii="Book Antiqua" w:hAnsi="Book Antiqua"/>
                <w:color w:val="000000" w:themeColor="text1"/>
                <w:w w:val="95"/>
                <w:sz w:val="22"/>
                <w:szCs w:val="22"/>
                <w:lang w:val="hr-HR"/>
              </w:rPr>
              <w:t>Grada</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Dugog</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Sela,</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osim</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ako</w:t>
            </w:r>
            <w:r w:rsidRPr="00A877BF">
              <w:rPr>
                <w:rFonts w:ascii="Book Antiqua" w:hAnsi="Book Antiqua"/>
                <w:color w:val="000000" w:themeColor="text1"/>
                <w:spacing w:val="7"/>
                <w:w w:val="95"/>
                <w:sz w:val="22"/>
                <w:szCs w:val="22"/>
                <w:lang w:val="hr-HR"/>
              </w:rPr>
              <w:t xml:space="preserve"> </w:t>
            </w:r>
            <w:r w:rsidRPr="00A877BF">
              <w:rPr>
                <w:rFonts w:ascii="Book Antiqua" w:hAnsi="Book Antiqua"/>
                <w:color w:val="000000" w:themeColor="text1"/>
                <w:w w:val="95"/>
                <w:sz w:val="22"/>
                <w:szCs w:val="22"/>
                <w:lang w:val="hr-HR"/>
              </w:rPr>
              <w:t>već</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to</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pravo</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ne</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ostvaruju</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po</w:t>
            </w:r>
            <w:r w:rsidRPr="00A877BF">
              <w:rPr>
                <w:rFonts w:ascii="Book Antiqua" w:hAnsi="Book Antiqua"/>
                <w:color w:val="000000" w:themeColor="text1"/>
                <w:spacing w:val="7"/>
                <w:w w:val="95"/>
                <w:sz w:val="22"/>
                <w:szCs w:val="22"/>
                <w:lang w:val="hr-HR"/>
              </w:rPr>
              <w:t xml:space="preserve"> </w:t>
            </w:r>
            <w:r w:rsidRPr="00A877BF">
              <w:rPr>
                <w:rFonts w:ascii="Book Antiqua" w:hAnsi="Book Antiqua"/>
                <w:color w:val="000000" w:themeColor="text1"/>
                <w:w w:val="95"/>
                <w:sz w:val="22"/>
                <w:szCs w:val="22"/>
                <w:lang w:val="hr-HR"/>
              </w:rPr>
              <w:t>drugoj</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osnovi.</w:t>
            </w:r>
            <w:r w:rsidRPr="00A877BF">
              <w:rPr>
                <w:rFonts w:ascii="Book Antiqua" w:hAnsi="Book Antiqua"/>
                <w:color w:val="000000" w:themeColor="text1"/>
                <w:spacing w:val="1"/>
                <w:w w:val="95"/>
                <w:sz w:val="22"/>
                <w:szCs w:val="22"/>
                <w:lang w:val="hr-HR"/>
              </w:rPr>
              <w:t xml:space="preserve"> </w:t>
            </w:r>
            <w:r w:rsidRPr="00A877BF">
              <w:rPr>
                <w:rFonts w:ascii="Book Antiqua" w:hAnsi="Book Antiqua"/>
                <w:color w:val="000000" w:themeColor="text1"/>
                <w:spacing w:val="-1"/>
                <w:sz w:val="22"/>
                <w:szCs w:val="22"/>
                <w:lang w:val="hr-HR"/>
              </w:rPr>
              <w:t>U</w:t>
            </w:r>
            <w:r w:rsidRPr="00A877BF">
              <w:rPr>
                <w:rFonts w:ascii="Book Antiqua" w:hAnsi="Book Antiqua"/>
                <w:color w:val="000000" w:themeColor="text1"/>
                <w:spacing w:val="-11"/>
                <w:sz w:val="22"/>
                <w:szCs w:val="22"/>
                <w:lang w:val="hr-HR"/>
              </w:rPr>
              <w:t xml:space="preserve"> </w:t>
            </w:r>
            <w:r w:rsidRPr="00A877BF">
              <w:rPr>
                <w:rFonts w:ascii="Book Antiqua" w:hAnsi="Book Antiqua"/>
                <w:color w:val="000000" w:themeColor="text1"/>
                <w:spacing w:val="-1"/>
                <w:sz w:val="22"/>
                <w:szCs w:val="22"/>
                <w:lang w:val="hr-HR"/>
              </w:rPr>
              <w:t>školskoj</w:t>
            </w:r>
            <w:r w:rsidRPr="00A877BF">
              <w:rPr>
                <w:rFonts w:ascii="Book Antiqua" w:hAnsi="Book Antiqua"/>
                <w:color w:val="000000" w:themeColor="text1"/>
                <w:spacing w:val="-11"/>
                <w:sz w:val="22"/>
                <w:szCs w:val="22"/>
                <w:lang w:val="hr-HR"/>
              </w:rPr>
              <w:t xml:space="preserve"> </w:t>
            </w:r>
            <w:r w:rsidRPr="00A877BF">
              <w:rPr>
                <w:rFonts w:ascii="Book Antiqua" w:hAnsi="Book Antiqua"/>
                <w:color w:val="000000" w:themeColor="text1"/>
                <w:spacing w:val="-1"/>
                <w:sz w:val="22"/>
                <w:szCs w:val="22"/>
                <w:lang w:val="hr-HR"/>
              </w:rPr>
              <w:t>godini</w:t>
            </w:r>
            <w:r w:rsidRPr="00A877BF">
              <w:rPr>
                <w:rFonts w:ascii="Book Antiqua" w:hAnsi="Book Antiqua"/>
                <w:color w:val="000000" w:themeColor="text1"/>
                <w:spacing w:val="-11"/>
                <w:sz w:val="22"/>
                <w:szCs w:val="22"/>
                <w:lang w:val="hr-HR"/>
              </w:rPr>
              <w:t xml:space="preserve"> </w:t>
            </w:r>
            <w:r w:rsidRPr="00A877BF">
              <w:rPr>
                <w:rFonts w:ascii="Book Antiqua" w:hAnsi="Book Antiqua"/>
                <w:color w:val="000000" w:themeColor="text1"/>
                <w:spacing w:val="-1"/>
                <w:sz w:val="22"/>
                <w:szCs w:val="22"/>
                <w:lang w:val="hr-HR"/>
              </w:rPr>
              <w:t>2023/2024.</w:t>
            </w:r>
            <w:r w:rsidRPr="00A877BF">
              <w:rPr>
                <w:rFonts w:ascii="Book Antiqua" w:hAnsi="Book Antiqua"/>
                <w:color w:val="000000" w:themeColor="text1"/>
                <w:spacing w:val="-11"/>
                <w:sz w:val="22"/>
                <w:szCs w:val="22"/>
                <w:lang w:val="hr-HR"/>
              </w:rPr>
              <w:t xml:space="preserve"> </w:t>
            </w:r>
            <w:r w:rsidRPr="00A877BF">
              <w:rPr>
                <w:rFonts w:ascii="Book Antiqua" w:hAnsi="Book Antiqua"/>
                <w:color w:val="000000" w:themeColor="text1"/>
                <w:spacing w:val="-1"/>
                <w:sz w:val="22"/>
                <w:szCs w:val="22"/>
                <w:lang w:val="hr-HR"/>
              </w:rPr>
              <w:t>osigurana</w:t>
            </w:r>
            <w:r w:rsidRPr="00A877BF">
              <w:rPr>
                <w:rFonts w:ascii="Book Antiqua" w:hAnsi="Book Antiqua"/>
                <w:color w:val="000000" w:themeColor="text1"/>
                <w:spacing w:val="-11"/>
                <w:sz w:val="22"/>
                <w:szCs w:val="22"/>
                <w:lang w:val="hr-HR"/>
              </w:rPr>
              <w:t xml:space="preserve"> </w:t>
            </w:r>
            <w:r w:rsidRPr="00A877BF">
              <w:rPr>
                <w:rFonts w:ascii="Book Antiqua" w:hAnsi="Book Antiqua"/>
                <w:color w:val="000000" w:themeColor="text1"/>
                <w:spacing w:val="-1"/>
                <w:sz w:val="22"/>
                <w:szCs w:val="22"/>
                <w:lang w:val="hr-HR"/>
              </w:rPr>
              <w:t>su</w:t>
            </w:r>
            <w:r w:rsidRPr="00A877BF">
              <w:rPr>
                <w:rFonts w:ascii="Book Antiqua" w:hAnsi="Book Antiqua"/>
                <w:color w:val="000000" w:themeColor="text1"/>
                <w:spacing w:val="-11"/>
                <w:sz w:val="22"/>
                <w:szCs w:val="22"/>
                <w:lang w:val="hr-HR"/>
              </w:rPr>
              <w:t xml:space="preserve"> </w:t>
            </w:r>
            <w:r w:rsidRPr="00A877BF">
              <w:rPr>
                <w:rFonts w:ascii="Book Antiqua" w:hAnsi="Book Antiqua"/>
                <w:color w:val="000000" w:themeColor="text1"/>
                <w:spacing w:val="-1"/>
                <w:sz w:val="22"/>
                <w:szCs w:val="22"/>
                <w:lang w:val="hr-HR"/>
              </w:rPr>
              <w:t>sredstva</w:t>
            </w:r>
            <w:r w:rsidRPr="00A877BF">
              <w:rPr>
                <w:rFonts w:ascii="Book Antiqua" w:hAnsi="Book Antiqua"/>
                <w:color w:val="000000" w:themeColor="text1"/>
                <w:spacing w:val="-11"/>
                <w:sz w:val="22"/>
                <w:szCs w:val="22"/>
                <w:lang w:val="hr-HR"/>
              </w:rPr>
              <w:t xml:space="preserve"> </w:t>
            </w:r>
            <w:r w:rsidRPr="00A877BF">
              <w:rPr>
                <w:rFonts w:ascii="Book Antiqua" w:hAnsi="Book Antiqua"/>
                <w:color w:val="000000" w:themeColor="text1"/>
                <w:spacing w:val="-1"/>
                <w:sz w:val="22"/>
                <w:szCs w:val="22"/>
                <w:lang w:val="hr-HR"/>
              </w:rPr>
              <w:t>za</w:t>
            </w:r>
            <w:r w:rsidRPr="00A877BF">
              <w:rPr>
                <w:rFonts w:ascii="Book Antiqua" w:hAnsi="Book Antiqua"/>
                <w:color w:val="000000" w:themeColor="text1"/>
                <w:spacing w:val="-11"/>
                <w:sz w:val="22"/>
                <w:szCs w:val="22"/>
                <w:lang w:val="hr-HR"/>
              </w:rPr>
              <w:t xml:space="preserve"> </w:t>
            </w:r>
            <w:r w:rsidRPr="00A877BF">
              <w:rPr>
                <w:rFonts w:ascii="Book Antiqua" w:hAnsi="Book Antiqua"/>
                <w:color w:val="000000" w:themeColor="text1"/>
                <w:spacing w:val="-1"/>
                <w:sz w:val="22"/>
                <w:szCs w:val="22"/>
                <w:lang w:val="hr-HR"/>
              </w:rPr>
              <w:t>sve</w:t>
            </w:r>
            <w:r w:rsidRPr="00A877BF">
              <w:rPr>
                <w:rFonts w:ascii="Book Antiqua" w:hAnsi="Book Antiqua"/>
                <w:color w:val="000000" w:themeColor="text1"/>
                <w:spacing w:val="-11"/>
                <w:sz w:val="22"/>
                <w:szCs w:val="22"/>
                <w:lang w:val="hr-HR"/>
              </w:rPr>
              <w:t xml:space="preserve"> </w:t>
            </w:r>
            <w:r w:rsidRPr="00A877BF">
              <w:rPr>
                <w:rFonts w:ascii="Book Antiqua" w:hAnsi="Book Antiqua"/>
                <w:color w:val="000000" w:themeColor="text1"/>
                <w:spacing w:val="-1"/>
                <w:sz w:val="22"/>
                <w:szCs w:val="22"/>
                <w:lang w:val="hr-HR"/>
              </w:rPr>
              <w:t>dugoselske</w:t>
            </w:r>
            <w:r w:rsidRPr="00A877BF">
              <w:rPr>
                <w:rFonts w:ascii="Book Antiqua" w:hAnsi="Book Antiqua"/>
                <w:color w:val="000000" w:themeColor="text1"/>
                <w:spacing w:val="-11"/>
                <w:sz w:val="22"/>
                <w:szCs w:val="22"/>
                <w:lang w:val="hr-HR"/>
              </w:rPr>
              <w:t xml:space="preserve"> </w:t>
            </w:r>
            <w:r w:rsidRPr="00A877BF">
              <w:rPr>
                <w:rFonts w:ascii="Book Antiqua" w:hAnsi="Book Antiqua"/>
                <w:color w:val="000000" w:themeColor="text1"/>
                <w:spacing w:val="-1"/>
                <w:sz w:val="22"/>
                <w:szCs w:val="22"/>
                <w:lang w:val="hr-HR"/>
              </w:rPr>
              <w:t>srednjoškolce</w:t>
            </w:r>
            <w:r w:rsidRPr="00A877BF">
              <w:rPr>
                <w:rFonts w:ascii="Book Antiqua" w:hAnsi="Book Antiqua"/>
                <w:color w:val="000000" w:themeColor="text1"/>
                <w:spacing w:val="-11"/>
                <w:sz w:val="22"/>
                <w:szCs w:val="22"/>
                <w:lang w:val="hr-HR"/>
              </w:rPr>
              <w:t xml:space="preserve"> </w:t>
            </w:r>
            <w:r w:rsidRPr="00A877BF">
              <w:rPr>
                <w:rFonts w:ascii="Book Antiqua" w:hAnsi="Book Antiqua"/>
                <w:color w:val="000000" w:themeColor="text1"/>
                <w:sz w:val="22"/>
                <w:szCs w:val="22"/>
                <w:lang w:val="hr-HR"/>
              </w:rPr>
              <w:t>za</w:t>
            </w:r>
            <w:r w:rsidRPr="00A877BF">
              <w:rPr>
                <w:rFonts w:ascii="Book Antiqua" w:hAnsi="Book Antiqua"/>
                <w:color w:val="000000" w:themeColor="text1"/>
                <w:spacing w:val="-11"/>
                <w:sz w:val="22"/>
                <w:szCs w:val="22"/>
                <w:lang w:val="hr-HR"/>
              </w:rPr>
              <w:t xml:space="preserve"> </w:t>
            </w:r>
            <w:r w:rsidRPr="00A877BF">
              <w:rPr>
                <w:rFonts w:ascii="Book Antiqua" w:hAnsi="Book Antiqua"/>
                <w:color w:val="000000" w:themeColor="text1"/>
                <w:sz w:val="22"/>
                <w:szCs w:val="22"/>
                <w:lang w:val="hr-HR"/>
              </w:rPr>
              <w:t>nabavu</w:t>
            </w:r>
            <w:r w:rsidRPr="00A877BF">
              <w:rPr>
                <w:rFonts w:ascii="Book Antiqua" w:hAnsi="Book Antiqua"/>
                <w:color w:val="000000" w:themeColor="text1"/>
                <w:spacing w:val="-11"/>
                <w:sz w:val="22"/>
                <w:szCs w:val="22"/>
                <w:lang w:val="hr-HR"/>
              </w:rPr>
              <w:t xml:space="preserve"> </w:t>
            </w:r>
            <w:r w:rsidRPr="00A877BF">
              <w:rPr>
                <w:rFonts w:ascii="Book Antiqua" w:hAnsi="Book Antiqua"/>
                <w:color w:val="000000" w:themeColor="text1"/>
                <w:sz w:val="22"/>
                <w:szCs w:val="22"/>
                <w:lang w:val="hr-HR"/>
              </w:rPr>
              <w:t>radnih</w:t>
            </w:r>
            <w:r w:rsidRPr="00A877BF">
              <w:rPr>
                <w:rFonts w:ascii="Book Antiqua" w:hAnsi="Book Antiqua"/>
                <w:color w:val="000000" w:themeColor="text1"/>
                <w:spacing w:val="-11"/>
                <w:sz w:val="22"/>
                <w:szCs w:val="22"/>
                <w:lang w:val="hr-HR"/>
              </w:rPr>
              <w:t xml:space="preserve"> </w:t>
            </w:r>
            <w:r w:rsidRPr="00A877BF">
              <w:rPr>
                <w:rFonts w:ascii="Book Antiqua" w:hAnsi="Book Antiqua"/>
                <w:color w:val="000000" w:themeColor="text1"/>
                <w:sz w:val="22"/>
                <w:szCs w:val="22"/>
                <w:lang w:val="hr-HR"/>
              </w:rPr>
              <w:t>bilježnica</w:t>
            </w:r>
            <w:r w:rsidRPr="00A877BF">
              <w:rPr>
                <w:rFonts w:ascii="Book Antiqua" w:hAnsi="Book Antiqua"/>
                <w:color w:val="000000" w:themeColor="text1"/>
                <w:spacing w:val="-11"/>
                <w:sz w:val="22"/>
                <w:szCs w:val="22"/>
                <w:lang w:val="hr-HR"/>
              </w:rPr>
              <w:t xml:space="preserve"> </w:t>
            </w:r>
            <w:r w:rsidRPr="00A877BF">
              <w:rPr>
                <w:rFonts w:ascii="Book Antiqua" w:hAnsi="Book Antiqua"/>
                <w:color w:val="000000" w:themeColor="text1"/>
                <w:sz w:val="22"/>
                <w:szCs w:val="22"/>
                <w:lang w:val="hr-HR"/>
              </w:rPr>
              <w:t>i</w:t>
            </w:r>
            <w:r w:rsidRPr="00A877BF">
              <w:rPr>
                <w:rFonts w:ascii="Book Antiqua" w:hAnsi="Book Antiqua"/>
                <w:color w:val="000000" w:themeColor="text1"/>
                <w:spacing w:val="-10"/>
                <w:sz w:val="22"/>
                <w:szCs w:val="22"/>
                <w:lang w:val="hr-HR"/>
              </w:rPr>
              <w:t xml:space="preserve"> </w:t>
            </w:r>
            <w:r w:rsidRPr="00A877BF">
              <w:rPr>
                <w:rFonts w:ascii="Book Antiqua" w:hAnsi="Book Antiqua"/>
                <w:color w:val="000000" w:themeColor="text1"/>
                <w:sz w:val="22"/>
                <w:szCs w:val="22"/>
                <w:lang w:val="hr-HR"/>
              </w:rPr>
              <w:t>nadopunu</w:t>
            </w:r>
            <w:r w:rsidRPr="00A877BF">
              <w:rPr>
                <w:rFonts w:ascii="Book Antiqua" w:hAnsi="Book Antiqua"/>
                <w:color w:val="000000" w:themeColor="text1"/>
                <w:spacing w:val="-11"/>
                <w:sz w:val="22"/>
                <w:szCs w:val="22"/>
                <w:lang w:val="hr-HR"/>
              </w:rPr>
              <w:t xml:space="preserve"> </w:t>
            </w:r>
            <w:r w:rsidRPr="00A877BF">
              <w:rPr>
                <w:rFonts w:ascii="Book Antiqua" w:hAnsi="Book Antiqua"/>
                <w:color w:val="000000" w:themeColor="text1"/>
                <w:sz w:val="22"/>
                <w:szCs w:val="22"/>
                <w:lang w:val="hr-HR"/>
              </w:rPr>
              <w:t>nabave</w:t>
            </w:r>
            <w:r w:rsidRPr="00A877BF">
              <w:rPr>
                <w:rFonts w:ascii="Book Antiqua" w:hAnsi="Book Antiqua"/>
                <w:color w:val="000000" w:themeColor="text1"/>
                <w:spacing w:val="-11"/>
                <w:sz w:val="22"/>
                <w:szCs w:val="22"/>
                <w:lang w:val="hr-HR"/>
              </w:rPr>
              <w:t xml:space="preserve"> </w:t>
            </w:r>
            <w:r w:rsidRPr="00A877BF">
              <w:rPr>
                <w:rFonts w:ascii="Book Antiqua" w:hAnsi="Book Antiqua"/>
                <w:color w:val="000000" w:themeColor="text1"/>
                <w:sz w:val="22"/>
                <w:szCs w:val="22"/>
                <w:lang w:val="hr-HR"/>
              </w:rPr>
              <w:t>udžbenika</w:t>
            </w:r>
            <w:r w:rsidRPr="00A877BF">
              <w:rPr>
                <w:rFonts w:ascii="Book Antiqua" w:hAnsi="Book Antiqua"/>
                <w:color w:val="000000" w:themeColor="text1"/>
                <w:spacing w:val="1"/>
                <w:sz w:val="22"/>
                <w:szCs w:val="22"/>
                <w:lang w:val="hr-HR"/>
              </w:rPr>
              <w:t xml:space="preserve"> </w:t>
            </w:r>
            <w:r w:rsidRPr="00A877BF">
              <w:rPr>
                <w:rFonts w:ascii="Book Antiqua" w:hAnsi="Book Antiqua"/>
                <w:color w:val="000000" w:themeColor="text1"/>
                <w:w w:val="95"/>
                <w:sz w:val="22"/>
                <w:szCs w:val="22"/>
                <w:lang w:val="hr-HR"/>
              </w:rPr>
              <w:t>( jer će se udžbenici nabavljeni u 2021. i 2022. godini koristiti i dalje učenici vraćaju školi udžbenike sukladno Odluci gradonačelnika o financiranju</w:t>
            </w:r>
            <w:r w:rsidRPr="00A877BF">
              <w:rPr>
                <w:rFonts w:ascii="Book Antiqua" w:hAnsi="Book Antiqua"/>
                <w:color w:val="000000" w:themeColor="text1"/>
                <w:spacing w:val="1"/>
                <w:w w:val="95"/>
                <w:sz w:val="22"/>
                <w:szCs w:val="22"/>
                <w:lang w:val="hr-HR"/>
              </w:rPr>
              <w:t xml:space="preserve"> </w:t>
            </w:r>
            <w:r w:rsidRPr="00A877BF">
              <w:rPr>
                <w:rFonts w:ascii="Book Antiqua" w:hAnsi="Book Antiqua"/>
                <w:color w:val="000000" w:themeColor="text1"/>
                <w:sz w:val="22"/>
                <w:szCs w:val="22"/>
                <w:lang w:val="hr-HR"/>
              </w:rPr>
              <w:t>udžbenika</w:t>
            </w:r>
            <w:r w:rsidRPr="00A877BF">
              <w:rPr>
                <w:rFonts w:ascii="Book Antiqua" w:hAnsi="Book Antiqua"/>
                <w:color w:val="000000" w:themeColor="text1"/>
                <w:spacing w:val="-3"/>
                <w:sz w:val="22"/>
                <w:szCs w:val="22"/>
                <w:lang w:val="hr-HR"/>
              </w:rPr>
              <w:t xml:space="preserve"> </w:t>
            </w:r>
            <w:r w:rsidRPr="00A877BF">
              <w:rPr>
                <w:rFonts w:ascii="Book Antiqua" w:hAnsi="Book Antiqua"/>
                <w:color w:val="000000" w:themeColor="text1"/>
                <w:sz w:val="22"/>
                <w:szCs w:val="22"/>
                <w:lang w:val="hr-HR"/>
              </w:rPr>
              <w:t>i</w:t>
            </w:r>
            <w:r w:rsidRPr="00A877BF">
              <w:rPr>
                <w:rFonts w:ascii="Book Antiqua" w:hAnsi="Book Antiqua"/>
                <w:color w:val="000000" w:themeColor="text1"/>
                <w:spacing w:val="-2"/>
                <w:sz w:val="22"/>
                <w:szCs w:val="22"/>
                <w:lang w:val="hr-HR"/>
              </w:rPr>
              <w:t xml:space="preserve"> </w:t>
            </w:r>
            <w:r w:rsidRPr="00A877BF">
              <w:rPr>
                <w:rFonts w:ascii="Book Antiqua" w:hAnsi="Book Antiqua"/>
                <w:color w:val="000000" w:themeColor="text1"/>
                <w:sz w:val="22"/>
                <w:szCs w:val="22"/>
                <w:lang w:val="hr-HR"/>
              </w:rPr>
              <w:t>radnih</w:t>
            </w:r>
            <w:r w:rsidRPr="00A877BF">
              <w:rPr>
                <w:rFonts w:ascii="Book Antiqua" w:hAnsi="Book Antiqua"/>
                <w:color w:val="000000" w:themeColor="text1"/>
                <w:spacing w:val="-3"/>
                <w:sz w:val="22"/>
                <w:szCs w:val="22"/>
                <w:lang w:val="hr-HR"/>
              </w:rPr>
              <w:t xml:space="preserve"> </w:t>
            </w:r>
            <w:r w:rsidRPr="00A877BF">
              <w:rPr>
                <w:rFonts w:ascii="Book Antiqua" w:hAnsi="Book Antiqua"/>
                <w:color w:val="000000" w:themeColor="text1"/>
                <w:sz w:val="22"/>
                <w:szCs w:val="22"/>
                <w:lang w:val="hr-HR"/>
              </w:rPr>
              <w:t>bilježnica</w:t>
            </w:r>
            <w:r w:rsidRPr="00A877BF">
              <w:rPr>
                <w:rFonts w:ascii="Book Antiqua" w:hAnsi="Book Antiqua"/>
                <w:color w:val="000000" w:themeColor="text1"/>
                <w:spacing w:val="-2"/>
                <w:sz w:val="22"/>
                <w:szCs w:val="22"/>
                <w:lang w:val="hr-HR"/>
              </w:rPr>
              <w:t xml:space="preserve"> </w:t>
            </w:r>
            <w:r w:rsidRPr="00A877BF">
              <w:rPr>
                <w:rFonts w:ascii="Book Antiqua" w:hAnsi="Book Antiqua"/>
                <w:color w:val="000000" w:themeColor="text1"/>
                <w:sz w:val="22"/>
                <w:szCs w:val="22"/>
                <w:lang w:val="hr-HR"/>
              </w:rPr>
              <w:t>za</w:t>
            </w:r>
            <w:r w:rsidRPr="00A877BF">
              <w:rPr>
                <w:rFonts w:ascii="Book Antiqua" w:hAnsi="Book Antiqua"/>
                <w:color w:val="000000" w:themeColor="text1"/>
                <w:spacing w:val="-3"/>
                <w:sz w:val="22"/>
                <w:szCs w:val="22"/>
                <w:lang w:val="hr-HR"/>
              </w:rPr>
              <w:t xml:space="preserve"> </w:t>
            </w:r>
            <w:r w:rsidRPr="00A877BF">
              <w:rPr>
                <w:rFonts w:ascii="Book Antiqua" w:hAnsi="Book Antiqua"/>
                <w:color w:val="000000" w:themeColor="text1"/>
                <w:sz w:val="22"/>
                <w:szCs w:val="22"/>
                <w:lang w:val="hr-HR"/>
              </w:rPr>
              <w:t>srednjoškolce).</w:t>
            </w:r>
          </w:p>
          <w:p w14:paraId="4AEEDD6D" w14:textId="77777777" w:rsidR="0044688E" w:rsidRPr="00A877BF" w:rsidRDefault="0044688E" w:rsidP="00622D14">
            <w:pPr>
              <w:pStyle w:val="Tijeloteksta"/>
              <w:spacing w:line="276" w:lineRule="auto"/>
              <w:ind w:left="142" w:right="11"/>
              <w:jc w:val="both"/>
              <w:rPr>
                <w:rFonts w:ascii="Book Antiqua" w:hAnsi="Book Antiqua"/>
                <w:color w:val="000000" w:themeColor="text1"/>
                <w:sz w:val="22"/>
                <w:szCs w:val="22"/>
                <w:lang w:val="hr-HR"/>
              </w:rPr>
            </w:pPr>
          </w:p>
          <w:p w14:paraId="48B1828D" w14:textId="77777777" w:rsidR="0044688E" w:rsidRPr="00A877BF" w:rsidRDefault="0044688E" w:rsidP="00622D14">
            <w:pPr>
              <w:spacing w:after="0"/>
              <w:jc w:val="both"/>
              <w:rPr>
                <w:rFonts w:ascii="Book Antiqua" w:eastAsia="Times New Roman" w:hAnsi="Book Antiqua" w:cs="Arial"/>
                <w:color w:val="000000" w:themeColor="text1"/>
                <w:lang w:eastAsia="hr-HR"/>
              </w:rPr>
            </w:pPr>
          </w:p>
        </w:tc>
      </w:tr>
      <w:tr w:rsidR="0044688E" w:rsidRPr="00AB133B" w14:paraId="294A612A" w14:textId="77777777" w:rsidTr="00622D14">
        <w:trPr>
          <w:gridAfter w:val="1"/>
          <w:wAfter w:w="206" w:type="dxa"/>
          <w:trHeight w:val="611"/>
        </w:trPr>
        <w:tc>
          <w:tcPr>
            <w:tcW w:w="8979" w:type="dxa"/>
            <w:vMerge/>
            <w:vAlign w:val="center"/>
            <w:hideMark/>
          </w:tcPr>
          <w:p w14:paraId="21C8A40E" w14:textId="77777777" w:rsidR="0044688E" w:rsidRPr="00AB133B" w:rsidRDefault="0044688E" w:rsidP="00622D14">
            <w:pPr>
              <w:spacing w:after="0"/>
              <w:rPr>
                <w:rFonts w:ascii="Book Antiqua" w:eastAsia="Times New Roman" w:hAnsi="Book Antiqua" w:cs="Arial"/>
                <w:color w:val="FF0000"/>
                <w:lang w:eastAsia="hr-HR"/>
              </w:rPr>
            </w:pPr>
          </w:p>
        </w:tc>
      </w:tr>
    </w:tbl>
    <w:p w14:paraId="257E44F4" w14:textId="77777777" w:rsidR="0044688E" w:rsidRPr="00AB133B" w:rsidRDefault="0044688E" w:rsidP="0044688E">
      <w:pPr>
        <w:rPr>
          <w:rFonts w:ascii="Book Antiqua" w:hAnsi="Book Antiqua" w:cs="Arial"/>
          <w:b/>
          <w:bCs/>
          <w:color w:val="FF0000"/>
        </w:rPr>
      </w:pPr>
    </w:p>
    <w:p w14:paraId="7827FD0F" w14:textId="77777777" w:rsidR="0044688E" w:rsidRPr="00A877BF" w:rsidRDefault="0044688E" w:rsidP="0044688E">
      <w:pPr>
        <w:rPr>
          <w:rFonts w:ascii="Book Antiqua" w:hAnsi="Book Antiqua" w:cs="Arial"/>
          <w:b/>
          <w:bCs/>
          <w:color w:val="000000" w:themeColor="text1"/>
        </w:rPr>
      </w:pPr>
      <w:r w:rsidRPr="00A877BF">
        <w:rPr>
          <w:rFonts w:ascii="Book Antiqua" w:hAnsi="Book Antiqua" w:cs="Arial"/>
          <w:b/>
          <w:bCs/>
          <w:color w:val="000000" w:themeColor="text1"/>
        </w:rPr>
        <w:t>Pokazatelji rezultata :</w:t>
      </w:r>
    </w:p>
    <w:tbl>
      <w:tblPr>
        <w:tblW w:w="8959" w:type="dxa"/>
        <w:jc w:val="center"/>
        <w:tblLook w:val="04A0" w:firstRow="1" w:lastRow="0" w:firstColumn="1" w:lastColumn="0" w:noHBand="0" w:noVBand="1"/>
      </w:tblPr>
      <w:tblGrid>
        <w:gridCol w:w="1736"/>
        <w:gridCol w:w="1554"/>
        <w:gridCol w:w="1653"/>
        <w:gridCol w:w="1310"/>
        <w:gridCol w:w="1339"/>
        <w:gridCol w:w="1367"/>
      </w:tblGrid>
      <w:tr w:rsidR="0044688E" w:rsidRPr="00A877BF" w14:paraId="416EC271" w14:textId="77777777" w:rsidTr="00622D14">
        <w:trPr>
          <w:trHeight w:val="564"/>
          <w:jc w:val="center"/>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42009" w14:textId="77777777" w:rsidR="0044688E" w:rsidRPr="00A877BF" w:rsidRDefault="0044688E" w:rsidP="00622D14">
            <w:pPr>
              <w:spacing w:after="0"/>
              <w:jc w:val="center"/>
              <w:rPr>
                <w:rFonts w:ascii="Book Antiqua" w:eastAsia="Times New Roman" w:hAnsi="Book Antiqua" w:cs="Arial"/>
                <w:color w:val="000000" w:themeColor="text1"/>
                <w:lang w:eastAsia="hr-HR"/>
              </w:rPr>
            </w:pPr>
            <w:r w:rsidRPr="00A877BF">
              <w:rPr>
                <w:rFonts w:ascii="Book Antiqua" w:eastAsia="Times New Roman" w:hAnsi="Book Antiqua" w:cs="Arial"/>
                <w:color w:val="000000" w:themeColor="text1"/>
                <w:lang w:eastAsia="hr-HR"/>
              </w:rPr>
              <w:t>Pokazatelj</w:t>
            </w:r>
          </w:p>
          <w:p w14:paraId="51EDCF36" w14:textId="77777777" w:rsidR="0044688E" w:rsidRPr="00A877BF" w:rsidRDefault="0044688E" w:rsidP="00622D14">
            <w:pPr>
              <w:spacing w:after="0"/>
              <w:jc w:val="center"/>
              <w:rPr>
                <w:rFonts w:ascii="Book Antiqua" w:eastAsia="Times New Roman" w:hAnsi="Book Antiqua" w:cs="Arial"/>
                <w:color w:val="000000" w:themeColor="text1"/>
                <w:lang w:eastAsia="hr-HR"/>
              </w:rPr>
            </w:pPr>
            <w:r w:rsidRPr="00A877BF">
              <w:rPr>
                <w:rFonts w:ascii="Book Antiqua" w:eastAsia="Times New Roman" w:hAnsi="Book Antiqua" w:cs="Arial"/>
                <w:color w:val="000000" w:themeColor="text1"/>
                <w:lang w:eastAsia="hr-HR"/>
              </w:rPr>
              <w:t>rezultata</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2B333192" w14:textId="77777777" w:rsidR="0044688E" w:rsidRPr="00A877BF" w:rsidRDefault="0044688E" w:rsidP="00622D14">
            <w:pPr>
              <w:spacing w:after="0"/>
              <w:jc w:val="center"/>
              <w:rPr>
                <w:rFonts w:ascii="Book Antiqua" w:eastAsia="Times New Roman" w:hAnsi="Book Antiqua" w:cs="Arial"/>
                <w:color w:val="000000" w:themeColor="text1"/>
                <w:lang w:eastAsia="hr-HR"/>
              </w:rPr>
            </w:pPr>
            <w:r w:rsidRPr="00A877BF">
              <w:rPr>
                <w:rFonts w:ascii="Book Antiqua" w:eastAsia="Times New Roman" w:hAnsi="Book Antiqua" w:cs="Arial"/>
                <w:color w:val="000000" w:themeColor="text1"/>
                <w:lang w:eastAsia="hr-HR"/>
              </w:rPr>
              <w:t>Definicija pokazatelja</w:t>
            </w:r>
          </w:p>
        </w:tc>
        <w:tc>
          <w:tcPr>
            <w:tcW w:w="1653" w:type="dxa"/>
            <w:tcBorders>
              <w:top w:val="single" w:sz="4" w:space="0" w:color="auto"/>
              <w:left w:val="nil"/>
              <w:bottom w:val="single" w:sz="4" w:space="0" w:color="auto"/>
              <w:right w:val="single" w:sz="4" w:space="0" w:color="auto"/>
            </w:tcBorders>
            <w:vAlign w:val="center"/>
          </w:tcPr>
          <w:p w14:paraId="6601778B" w14:textId="77777777" w:rsidR="0044688E" w:rsidRPr="00A877BF" w:rsidRDefault="0044688E" w:rsidP="00622D14">
            <w:pPr>
              <w:spacing w:after="0"/>
              <w:jc w:val="center"/>
              <w:rPr>
                <w:rFonts w:ascii="Book Antiqua" w:eastAsia="Times New Roman" w:hAnsi="Book Antiqua" w:cs="Arial"/>
                <w:color w:val="000000" w:themeColor="text1"/>
                <w:lang w:eastAsia="hr-HR"/>
              </w:rPr>
            </w:pPr>
            <w:r w:rsidRPr="00A877BF">
              <w:rPr>
                <w:rFonts w:ascii="Book Antiqua" w:eastAsia="Times New Roman" w:hAnsi="Book Antiqua" w:cs="Arial"/>
                <w:color w:val="000000" w:themeColor="text1"/>
                <w:lang w:eastAsia="hr-HR"/>
              </w:rPr>
              <w:t>Jedinica</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3F09A" w14:textId="77777777" w:rsidR="0044688E" w:rsidRPr="00A877BF" w:rsidRDefault="0044688E" w:rsidP="00622D14">
            <w:pPr>
              <w:spacing w:after="0"/>
              <w:jc w:val="center"/>
              <w:rPr>
                <w:rFonts w:ascii="Book Antiqua" w:eastAsia="Times New Roman" w:hAnsi="Book Antiqua" w:cs="Arial"/>
                <w:color w:val="000000" w:themeColor="text1"/>
                <w:lang w:eastAsia="hr-HR"/>
              </w:rPr>
            </w:pPr>
            <w:r w:rsidRPr="00A877BF">
              <w:rPr>
                <w:rFonts w:ascii="Book Antiqua" w:eastAsia="Times New Roman" w:hAnsi="Book Antiqua" w:cs="Arial"/>
                <w:color w:val="000000" w:themeColor="text1"/>
                <w:sz w:val="20"/>
                <w:szCs w:val="20"/>
                <w:lang w:eastAsia="hr-HR"/>
              </w:rPr>
              <w:t>Polazna vrijednost 2022.</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6C422D5E" w14:textId="77777777" w:rsidR="0044688E" w:rsidRPr="00A877BF" w:rsidRDefault="0044688E" w:rsidP="00622D14">
            <w:pPr>
              <w:spacing w:after="0"/>
              <w:jc w:val="center"/>
              <w:rPr>
                <w:rFonts w:ascii="Book Antiqua" w:eastAsia="Times New Roman" w:hAnsi="Book Antiqua" w:cs="Arial"/>
                <w:color w:val="000000" w:themeColor="text1"/>
                <w:sz w:val="20"/>
                <w:szCs w:val="20"/>
                <w:lang w:eastAsia="hr-HR"/>
              </w:rPr>
            </w:pPr>
            <w:r w:rsidRPr="00A877BF">
              <w:rPr>
                <w:rFonts w:ascii="Book Antiqua" w:eastAsia="Times New Roman" w:hAnsi="Book Antiqua" w:cs="Arial"/>
                <w:color w:val="000000" w:themeColor="text1"/>
                <w:sz w:val="20"/>
                <w:szCs w:val="20"/>
                <w:lang w:eastAsia="hr-HR"/>
              </w:rPr>
              <w:t>Ciljana vrijednost</w:t>
            </w:r>
          </w:p>
          <w:p w14:paraId="41D35ECB" w14:textId="77777777" w:rsidR="0044688E" w:rsidRPr="00A877BF" w:rsidRDefault="0044688E" w:rsidP="00622D14">
            <w:pPr>
              <w:spacing w:after="0"/>
              <w:jc w:val="center"/>
              <w:rPr>
                <w:rFonts w:ascii="Book Antiqua" w:eastAsia="Times New Roman" w:hAnsi="Book Antiqua" w:cs="Arial"/>
                <w:color w:val="000000" w:themeColor="text1"/>
                <w:lang w:eastAsia="hr-HR"/>
              </w:rPr>
            </w:pPr>
            <w:r w:rsidRPr="00A877BF">
              <w:rPr>
                <w:rFonts w:ascii="Book Antiqua" w:eastAsia="Times New Roman" w:hAnsi="Book Antiqua" w:cs="Arial"/>
                <w:color w:val="000000" w:themeColor="text1"/>
                <w:sz w:val="20"/>
                <w:szCs w:val="20"/>
                <w:lang w:eastAsia="hr-HR"/>
              </w:rPr>
              <w:t>2023.</w:t>
            </w:r>
          </w:p>
        </w:tc>
        <w:tc>
          <w:tcPr>
            <w:tcW w:w="1367" w:type="dxa"/>
            <w:tcBorders>
              <w:top w:val="single" w:sz="4" w:space="0" w:color="auto"/>
              <w:left w:val="nil"/>
              <w:bottom w:val="single" w:sz="4" w:space="0" w:color="auto"/>
              <w:right w:val="single" w:sz="4" w:space="0" w:color="auto"/>
            </w:tcBorders>
            <w:vAlign w:val="center"/>
          </w:tcPr>
          <w:p w14:paraId="64E85E19" w14:textId="77777777" w:rsidR="0044688E" w:rsidRPr="00A877BF" w:rsidRDefault="0044688E" w:rsidP="00622D14">
            <w:pPr>
              <w:spacing w:after="0"/>
              <w:jc w:val="center"/>
              <w:rPr>
                <w:rFonts w:ascii="Book Antiqua" w:eastAsia="Times New Roman" w:hAnsi="Book Antiqua" w:cs="Arial"/>
                <w:color w:val="000000" w:themeColor="text1"/>
                <w:lang w:eastAsia="hr-HR"/>
              </w:rPr>
            </w:pPr>
            <w:r w:rsidRPr="00A877BF">
              <w:rPr>
                <w:rFonts w:ascii="Book Antiqua" w:eastAsia="Times New Roman" w:hAnsi="Book Antiqua" w:cs="Arial"/>
                <w:color w:val="000000" w:themeColor="text1"/>
                <w:sz w:val="20"/>
                <w:szCs w:val="20"/>
                <w:lang w:eastAsia="hr-HR"/>
              </w:rPr>
              <w:t>Realizacija</w:t>
            </w:r>
          </w:p>
        </w:tc>
      </w:tr>
      <w:tr w:rsidR="0044688E" w:rsidRPr="00A877BF" w14:paraId="6ED16A26" w14:textId="77777777" w:rsidTr="00622D14">
        <w:trPr>
          <w:trHeight w:val="282"/>
          <w:jc w:val="center"/>
        </w:trPr>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51264F54" w14:textId="77777777" w:rsidR="0044688E" w:rsidRPr="00A877BF" w:rsidRDefault="0044688E" w:rsidP="00622D14">
            <w:pPr>
              <w:spacing w:after="0"/>
              <w:jc w:val="center"/>
              <w:rPr>
                <w:rFonts w:ascii="Book Antiqua" w:hAnsi="Book Antiqua"/>
                <w:color w:val="000000" w:themeColor="text1"/>
              </w:rPr>
            </w:pPr>
            <w:r w:rsidRPr="00A877BF">
              <w:rPr>
                <w:rFonts w:ascii="Book Antiqua" w:hAnsi="Book Antiqua"/>
                <w:color w:val="000000" w:themeColor="text1"/>
              </w:rPr>
              <w:t>Broj srednjoškolaca</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45BE2108" w14:textId="77777777" w:rsidR="0044688E" w:rsidRPr="00A877BF" w:rsidRDefault="0044688E" w:rsidP="00622D14">
            <w:pPr>
              <w:spacing w:after="0"/>
              <w:jc w:val="center"/>
              <w:rPr>
                <w:rFonts w:ascii="Book Antiqua" w:hAnsi="Book Antiqua"/>
                <w:color w:val="000000" w:themeColor="text1"/>
              </w:rPr>
            </w:pPr>
            <w:r w:rsidRPr="00A877BF">
              <w:rPr>
                <w:rFonts w:ascii="Book Antiqua" w:hAnsi="Book Antiqua"/>
                <w:color w:val="000000" w:themeColor="text1"/>
              </w:rPr>
              <w:t>Srednjoškolci s prebivalištem na području Grada Dugog Sela</w:t>
            </w:r>
          </w:p>
        </w:tc>
        <w:tc>
          <w:tcPr>
            <w:tcW w:w="1653" w:type="dxa"/>
            <w:tcBorders>
              <w:top w:val="nil"/>
              <w:left w:val="nil"/>
              <w:bottom w:val="single" w:sz="4" w:space="0" w:color="auto"/>
              <w:right w:val="single" w:sz="4" w:space="0" w:color="auto"/>
            </w:tcBorders>
            <w:vAlign w:val="center"/>
          </w:tcPr>
          <w:p w14:paraId="2A060FBE" w14:textId="77777777" w:rsidR="0044688E" w:rsidRPr="00A877BF" w:rsidRDefault="0044688E" w:rsidP="00622D14">
            <w:pPr>
              <w:spacing w:after="0"/>
              <w:jc w:val="center"/>
              <w:rPr>
                <w:rFonts w:ascii="Book Antiqua" w:eastAsia="Times New Roman" w:hAnsi="Book Antiqua" w:cs="Arial"/>
                <w:color w:val="000000" w:themeColor="text1"/>
                <w:lang w:eastAsia="hr-HR"/>
              </w:rPr>
            </w:pPr>
            <w:r w:rsidRPr="00A877BF">
              <w:rPr>
                <w:rFonts w:ascii="Book Antiqua" w:eastAsia="Times New Roman" w:hAnsi="Book Antiqua" w:cs="Arial"/>
                <w:color w:val="000000" w:themeColor="text1"/>
                <w:lang w:eastAsia="hr-HR"/>
              </w:rPr>
              <w:t>Broj srednjoškolaca</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ABB6" w14:textId="77777777" w:rsidR="0044688E" w:rsidRPr="00A877BF" w:rsidRDefault="0044688E" w:rsidP="00622D14">
            <w:pPr>
              <w:spacing w:after="0"/>
              <w:jc w:val="center"/>
              <w:rPr>
                <w:rFonts w:ascii="Book Antiqua" w:eastAsia="Times New Roman" w:hAnsi="Book Antiqua" w:cs="Arial"/>
                <w:color w:val="000000" w:themeColor="text1"/>
                <w:lang w:eastAsia="hr-HR"/>
              </w:rPr>
            </w:pPr>
            <w:r w:rsidRPr="00A877BF">
              <w:rPr>
                <w:rFonts w:ascii="Book Antiqua" w:eastAsia="Times New Roman" w:hAnsi="Book Antiqua" w:cs="Arial"/>
                <w:color w:val="000000" w:themeColor="text1"/>
                <w:lang w:eastAsia="hr-HR"/>
              </w:rPr>
              <w:t>700</w:t>
            </w:r>
          </w:p>
        </w:tc>
        <w:tc>
          <w:tcPr>
            <w:tcW w:w="1339" w:type="dxa"/>
            <w:tcBorders>
              <w:top w:val="nil"/>
              <w:left w:val="nil"/>
              <w:bottom w:val="single" w:sz="4" w:space="0" w:color="auto"/>
              <w:right w:val="single" w:sz="4" w:space="0" w:color="auto"/>
            </w:tcBorders>
            <w:shd w:val="clear" w:color="auto" w:fill="auto"/>
            <w:noWrap/>
            <w:vAlign w:val="center"/>
            <w:hideMark/>
          </w:tcPr>
          <w:p w14:paraId="40464E18" w14:textId="77777777" w:rsidR="0044688E" w:rsidRPr="00A877BF" w:rsidRDefault="0044688E" w:rsidP="00622D14">
            <w:pPr>
              <w:spacing w:after="0"/>
              <w:jc w:val="center"/>
              <w:rPr>
                <w:rFonts w:ascii="Book Antiqua" w:eastAsia="Times New Roman" w:hAnsi="Book Antiqua" w:cs="Arial"/>
                <w:color w:val="000000" w:themeColor="text1"/>
                <w:lang w:eastAsia="hr-HR"/>
              </w:rPr>
            </w:pPr>
            <w:r w:rsidRPr="00A877BF">
              <w:rPr>
                <w:rFonts w:ascii="Book Antiqua" w:eastAsia="Times New Roman" w:hAnsi="Book Antiqua" w:cs="Arial"/>
                <w:color w:val="000000" w:themeColor="text1"/>
                <w:lang w:eastAsia="hr-HR"/>
              </w:rPr>
              <w:t>710</w:t>
            </w:r>
          </w:p>
        </w:tc>
        <w:tc>
          <w:tcPr>
            <w:tcW w:w="1367" w:type="dxa"/>
            <w:tcBorders>
              <w:top w:val="nil"/>
              <w:left w:val="nil"/>
              <w:bottom w:val="single" w:sz="4" w:space="0" w:color="auto"/>
              <w:right w:val="single" w:sz="4" w:space="0" w:color="auto"/>
            </w:tcBorders>
            <w:vAlign w:val="center"/>
          </w:tcPr>
          <w:p w14:paraId="642EB48D" w14:textId="77777777" w:rsidR="0044688E" w:rsidRPr="00A877BF" w:rsidRDefault="0044688E" w:rsidP="00622D14">
            <w:pPr>
              <w:spacing w:after="0"/>
              <w:jc w:val="center"/>
              <w:rPr>
                <w:rFonts w:ascii="Book Antiqua" w:eastAsia="Times New Roman" w:hAnsi="Book Antiqua" w:cs="Arial"/>
                <w:color w:val="000000" w:themeColor="text1"/>
                <w:lang w:eastAsia="hr-HR"/>
              </w:rPr>
            </w:pPr>
            <w:r w:rsidRPr="00A877BF">
              <w:rPr>
                <w:rFonts w:ascii="Book Antiqua" w:eastAsia="Times New Roman" w:hAnsi="Book Antiqua" w:cs="Arial"/>
                <w:color w:val="000000" w:themeColor="text1"/>
                <w:lang w:eastAsia="hr-HR"/>
              </w:rPr>
              <w:t>7</w:t>
            </w:r>
            <w:r>
              <w:rPr>
                <w:rFonts w:ascii="Book Antiqua" w:eastAsia="Times New Roman" w:hAnsi="Book Antiqua" w:cs="Arial"/>
                <w:color w:val="000000" w:themeColor="text1"/>
                <w:lang w:eastAsia="hr-HR"/>
              </w:rPr>
              <w:t>00</w:t>
            </w:r>
          </w:p>
        </w:tc>
      </w:tr>
    </w:tbl>
    <w:p w14:paraId="72E22757" w14:textId="77777777" w:rsidR="0044688E" w:rsidRPr="00AB133B" w:rsidRDefault="0044688E" w:rsidP="0044688E">
      <w:pPr>
        <w:rPr>
          <w:rFonts w:ascii="Book Antiqua" w:hAnsi="Book Antiqua" w:cs="Arial"/>
          <w:b/>
          <w:color w:val="FF0000"/>
        </w:rPr>
      </w:pPr>
    </w:p>
    <w:tbl>
      <w:tblPr>
        <w:tblW w:w="9229" w:type="dxa"/>
        <w:tblInd w:w="93" w:type="dxa"/>
        <w:tblLayout w:type="fixed"/>
        <w:tblLook w:val="04A0" w:firstRow="1" w:lastRow="0" w:firstColumn="1" w:lastColumn="0" w:noHBand="0" w:noVBand="1"/>
      </w:tblPr>
      <w:tblGrid>
        <w:gridCol w:w="9229"/>
      </w:tblGrid>
      <w:tr w:rsidR="0044688E" w:rsidRPr="00AB133B" w14:paraId="14DCB4BE"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690C3867" w14:textId="77777777" w:rsidR="0044688E" w:rsidRPr="00A877BF" w:rsidRDefault="0044688E" w:rsidP="00622D14">
            <w:pPr>
              <w:spacing w:after="0"/>
              <w:rPr>
                <w:rFonts w:ascii="Book Antiqua" w:eastAsia="Times New Roman" w:hAnsi="Book Antiqua" w:cs="Arial"/>
                <w:b/>
                <w:bCs/>
                <w:i/>
                <w:iCs/>
                <w:color w:val="000000" w:themeColor="text1"/>
                <w:lang w:eastAsia="hr-HR"/>
              </w:rPr>
            </w:pPr>
            <w:r w:rsidRPr="00A877BF">
              <w:rPr>
                <w:rFonts w:ascii="Book Antiqua" w:eastAsia="Times New Roman" w:hAnsi="Book Antiqua" w:cs="Arial"/>
                <w:b/>
                <w:bCs/>
                <w:i/>
                <w:iCs/>
                <w:color w:val="000000" w:themeColor="text1"/>
                <w:lang w:eastAsia="hr-HR"/>
              </w:rPr>
              <w:t>Program 1023 SREDNJE I VISOKO ŠKOLSTVO</w:t>
            </w:r>
          </w:p>
        </w:tc>
      </w:tr>
      <w:tr w:rsidR="0044688E" w:rsidRPr="00AB133B" w14:paraId="33DE6F45"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720E9105" w14:textId="77777777" w:rsidR="0044688E" w:rsidRPr="00A877BF" w:rsidRDefault="0044688E" w:rsidP="00622D14">
            <w:pPr>
              <w:spacing w:after="0"/>
              <w:jc w:val="both"/>
              <w:rPr>
                <w:rFonts w:ascii="Book Antiqua" w:eastAsia="Times New Roman" w:hAnsi="Book Antiqua" w:cs="Arial"/>
                <w:color w:val="000000" w:themeColor="text1"/>
                <w:lang w:eastAsia="hr-HR"/>
              </w:rPr>
            </w:pPr>
            <w:r w:rsidRPr="00A877BF">
              <w:rPr>
                <w:rFonts w:ascii="Book Antiqua" w:eastAsia="Times New Roman" w:hAnsi="Book Antiqua" w:cs="Arial"/>
                <w:b/>
                <w:bCs/>
                <w:color w:val="000000" w:themeColor="text1"/>
                <w:lang w:eastAsia="hr-HR"/>
              </w:rPr>
              <w:t>Opis programa</w:t>
            </w:r>
            <w:r w:rsidRPr="00A877BF">
              <w:rPr>
                <w:rFonts w:ascii="Book Antiqua" w:eastAsia="Times New Roman" w:hAnsi="Book Antiqua" w:cs="Arial"/>
                <w:color w:val="000000" w:themeColor="text1"/>
                <w:lang w:eastAsia="hr-HR"/>
              </w:rPr>
              <w:t xml:space="preserve">: Programom Srednje i visoko školstvo osiguravaju se sredstva za stipendije  za učenike i studente, državljane RH sa prebivalištem minimalno 5 godina na području Grada </w:t>
            </w:r>
            <w:r w:rsidRPr="00A877BF">
              <w:rPr>
                <w:rFonts w:ascii="Book Antiqua" w:eastAsia="Times New Roman" w:hAnsi="Book Antiqua" w:cs="Arial"/>
                <w:color w:val="000000" w:themeColor="text1"/>
                <w:lang w:eastAsia="hr-HR"/>
              </w:rPr>
              <w:lastRenderedPageBreak/>
              <w:t xml:space="preserve">Dugog Sela koji se redovno školuju. Također se ovim programom osiguravaju sredstva za  prijevoz učenika i studenata, za one troškove javnog prijevoza koji nisu osigurani iz drugih izvora, te do iznosa 110,00 EUR-a po učeniku/studentu. </w:t>
            </w:r>
          </w:p>
        </w:tc>
      </w:tr>
      <w:tr w:rsidR="0044688E" w:rsidRPr="00AB133B" w14:paraId="5C0DE00D"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775F66AE" w14:textId="77777777" w:rsidR="0044688E" w:rsidRPr="00A877BF" w:rsidRDefault="0044688E" w:rsidP="00622D14">
            <w:pPr>
              <w:spacing w:after="0"/>
              <w:jc w:val="both"/>
              <w:rPr>
                <w:rFonts w:ascii="Book Antiqua" w:eastAsia="Times New Roman" w:hAnsi="Book Antiqua" w:cs="Arial"/>
                <w:color w:val="000000" w:themeColor="text1"/>
                <w:lang w:eastAsia="hr-HR"/>
              </w:rPr>
            </w:pPr>
            <w:r w:rsidRPr="00A877BF">
              <w:rPr>
                <w:rFonts w:ascii="Book Antiqua" w:eastAsia="Times New Roman" w:hAnsi="Book Antiqua" w:cs="Arial"/>
                <w:b/>
                <w:bCs/>
                <w:color w:val="000000" w:themeColor="text1"/>
                <w:lang w:eastAsia="hr-HR"/>
              </w:rPr>
              <w:lastRenderedPageBreak/>
              <w:t>Zakonske i druge pravne osnove programa</w:t>
            </w:r>
            <w:r w:rsidRPr="00A877BF">
              <w:rPr>
                <w:rFonts w:ascii="Book Antiqua" w:eastAsia="Times New Roman" w:hAnsi="Book Antiqua" w:cs="Arial"/>
                <w:color w:val="000000" w:themeColor="text1"/>
                <w:lang w:eastAsia="hr-HR"/>
              </w:rPr>
              <w:t>:</w:t>
            </w:r>
          </w:p>
          <w:p w14:paraId="21F31F64" w14:textId="77777777" w:rsidR="0044688E" w:rsidRPr="00A877BF" w:rsidRDefault="0044688E" w:rsidP="00622D14">
            <w:pPr>
              <w:pStyle w:val="Tijeloteksta"/>
              <w:tabs>
                <w:tab w:val="left" w:pos="2402"/>
              </w:tabs>
              <w:spacing w:line="276" w:lineRule="auto"/>
              <w:ind w:left="74"/>
              <w:jc w:val="both"/>
              <w:rPr>
                <w:rFonts w:ascii="Book Antiqua" w:hAnsi="Book Antiqua" w:cs="Arial"/>
                <w:color w:val="000000" w:themeColor="text1"/>
                <w:sz w:val="22"/>
                <w:szCs w:val="22"/>
                <w:lang w:val="hr-HR"/>
              </w:rPr>
            </w:pPr>
            <w:r w:rsidRPr="00A877BF">
              <w:rPr>
                <w:rFonts w:ascii="Book Antiqua" w:hAnsi="Book Antiqua" w:cs="Arial"/>
                <w:color w:val="000000" w:themeColor="text1"/>
                <w:w w:val="95"/>
                <w:sz w:val="22"/>
                <w:szCs w:val="22"/>
                <w:lang w:val="hr-HR"/>
              </w:rPr>
              <w:t>Zakon</w:t>
            </w:r>
            <w:r w:rsidRPr="00A877BF">
              <w:rPr>
                <w:rFonts w:ascii="Book Antiqua" w:hAnsi="Book Antiqua" w:cs="Arial"/>
                <w:color w:val="000000" w:themeColor="text1"/>
                <w:spacing w:val="14"/>
                <w:w w:val="95"/>
                <w:sz w:val="22"/>
                <w:szCs w:val="22"/>
                <w:lang w:val="hr-HR"/>
              </w:rPr>
              <w:t xml:space="preserve"> </w:t>
            </w:r>
            <w:r w:rsidRPr="00A877BF">
              <w:rPr>
                <w:rFonts w:ascii="Book Antiqua" w:hAnsi="Book Antiqua" w:cs="Arial"/>
                <w:color w:val="000000" w:themeColor="text1"/>
                <w:w w:val="95"/>
                <w:sz w:val="22"/>
                <w:szCs w:val="22"/>
                <w:lang w:val="hr-HR"/>
              </w:rPr>
              <w:t>o</w:t>
            </w:r>
            <w:r w:rsidRPr="00A877BF">
              <w:rPr>
                <w:rFonts w:ascii="Book Antiqua" w:hAnsi="Book Antiqua" w:cs="Arial"/>
                <w:color w:val="000000" w:themeColor="text1"/>
                <w:spacing w:val="13"/>
                <w:w w:val="95"/>
                <w:sz w:val="22"/>
                <w:szCs w:val="22"/>
                <w:lang w:val="hr-HR"/>
              </w:rPr>
              <w:t xml:space="preserve"> </w:t>
            </w:r>
            <w:r w:rsidRPr="00A877BF">
              <w:rPr>
                <w:rFonts w:ascii="Book Antiqua" w:hAnsi="Book Antiqua" w:cs="Arial"/>
                <w:color w:val="000000" w:themeColor="text1"/>
                <w:w w:val="95"/>
                <w:sz w:val="22"/>
                <w:szCs w:val="22"/>
                <w:lang w:val="hr-HR"/>
              </w:rPr>
              <w:t>lokalnoj</w:t>
            </w:r>
            <w:r w:rsidRPr="00A877BF">
              <w:rPr>
                <w:rFonts w:ascii="Book Antiqua" w:hAnsi="Book Antiqua" w:cs="Arial"/>
                <w:color w:val="000000" w:themeColor="text1"/>
                <w:spacing w:val="14"/>
                <w:w w:val="95"/>
                <w:sz w:val="22"/>
                <w:szCs w:val="22"/>
                <w:lang w:val="hr-HR"/>
              </w:rPr>
              <w:t xml:space="preserve"> </w:t>
            </w:r>
            <w:r w:rsidRPr="00A877BF">
              <w:rPr>
                <w:rFonts w:ascii="Book Antiqua" w:hAnsi="Book Antiqua" w:cs="Arial"/>
                <w:color w:val="000000" w:themeColor="text1"/>
                <w:w w:val="95"/>
                <w:sz w:val="22"/>
                <w:szCs w:val="22"/>
                <w:lang w:val="hr-HR"/>
              </w:rPr>
              <w:t>i</w:t>
            </w:r>
            <w:r w:rsidRPr="00A877BF">
              <w:rPr>
                <w:rFonts w:ascii="Book Antiqua" w:hAnsi="Book Antiqua" w:cs="Arial"/>
                <w:color w:val="000000" w:themeColor="text1"/>
                <w:spacing w:val="13"/>
                <w:w w:val="95"/>
                <w:sz w:val="22"/>
                <w:szCs w:val="22"/>
                <w:lang w:val="hr-HR"/>
              </w:rPr>
              <w:t xml:space="preserve"> </w:t>
            </w:r>
            <w:r w:rsidRPr="00A877BF">
              <w:rPr>
                <w:rFonts w:ascii="Book Antiqua" w:hAnsi="Book Antiqua" w:cs="Arial"/>
                <w:color w:val="000000" w:themeColor="text1"/>
                <w:w w:val="95"/>
                <w:sz w:val="22"/>
                <w:szCs w:val="22"/>
                <w:lang w:val="hr-HR"/>
              </w:rPr>
              <w:t>područnoj</w:t>
            </w:r>
            <w:r w:rsidRPr="00A877BF">
              <w:rPr>
                <w:rFonts w:ascii="Book Antiqua" w:hAnsi="Book Antiqua" w:cs="Arial"/>
                <w:color w:val="000000" w:themeColor="text1"/>
                <w:spacing w:val="14"/>
                <w:w w:val="95"/>
                <w:sz w:val="22"/>
                <w:szCs w:val="22"/>
                <w:lang w:val="hr-HR"/>
              </w:rPr>
              <w:t xml:space="preserve"> </w:t>
            </w:r>
            <w:r w:rsidRPr="00A877BF">
              <w:rPr>
                <w:rFonts w:ascii="Book Antiqua" w:hAnsi="Book Antiqua" w:cs="Arial"/>
                <w:color w:val="000000" w:themeColor="text1"/>
                <w:w w:val="95"/>
                <w:sz w:val="22"/>
                <w:szCs w:val="22"/>
                <w:lang w:val="hr-HR"/>
              </w:rPr>
              <w:t>(regionalnoj)</w:t>
            </w:r>
            <w:r w:rsidRPr="00A877BF">
              <w:rPr>
                <w:rFonts w:ascii="Book Antiqua" w:hAnsi="Book Antiqua" w:cs="Arial"/>
                <w:color w:val="000000" w:themeColor="text1"/>
                <w:spacing w:val="14"/>
                <w:w w:val="95"/>
                <w:sz w:val="22"/>
                <w:szCs w:val="22"/>
                <w:lang w:val="hr-HR"/>
              </w:rPr>
              <w:t xml:space="preserve"> </w:t>
            </w:r>
            <w:r w:rsidRPr="00A877BF">
              <w:rPr>
                <w:rFonts w:ascii="Book Antiqua" w:hAnsi="Book Antiqua" w:cs="Arial"/>
                <w:color w:val="000000" w:themeColor="text1"/>
                <w:w w:val="95"/>
                <w:sz w:val="22"/>
                <w:szCs w:val="22"/>
                <w:lang w:val="hr-HR"/>
              </w:rPr>
              <w:t>samoupravi (</w:t>
            </w:r>
            <w:r w:rsidRPr="00A877BF">
              <w:rPr>
                <w:rFonts w:ascii="Book Antiqua" w:hAnsi="Book Antiqua" w:cs="Arial"/>
                <w:color w:val="000000" w:themeColor="text1"/>
                <w:sz w:val="22"/>
                <w:szCs w:val="22"/>
                <w:lang w:val="hr-HR"/>
              </w:rPr>
              <w:t>Zakona o lokalnoj i područnoj (regionalnoj)  samoupravi („Narodne novine“, broj  33/01, 60/01 – vjerodostojno tumačenje, 129/05, 109/07, 125/08, 36/09, 150/11, 144/12 i 19/13 – pročišćeni tekst, 137/15 – ispravak, 123/17, 98/19 i 144/20), Zakon</w:t>
            </w:r>
            <w:r w:rsidRPr="00A877BF">
              <w:rPr>
                <w:rFonts w:ascii="Book Antiqua" w:hAnsi="Book Antiqua" w:cs="Arial"/>
                <w:color w:val="000000" w:themeColor="text1"/>
                <w:spacing w:val="-11"/>
                <w:sz w:val="22"/>
                <w:szCs w:val="22"/>
                <w:lang w:val="hr-HR"/>
              </w:rPr>
              <w:t xml:space="preserve"> </w:t>
            </w:r>
            <w:r w:rsidRPr="00A877BF">
              <w:rPr>
                <w:rFonts w:ascii="Book Antiqua" w:hAnsi="Book Antiqua" w:cs="Arial"/>
                <w:color w:val="000000" w:themeColor="text1"/>
                <w:sz w:val="22"/>
                <w:szCs w:val="22"/>
                <w:lang w:val="hr-HR"/>
              </w:rPr>
              <w:t>o</w:t>
            </w:r>
            <w:r w:rsidRPr="00A877BF">
              <w:rPr>
                <w:rFonts w:ascii="Book Antiqua" w:hAnsi="Book Antiqua" w:cs="Arial"/>
                <w:color w:val="000000" w:themeColor="text1"/>
                <w:spacing w:val="-11"/>
                <w:sz w:val="22"/>
                <w:szCs w:val="22"/>
                <w:lang w:val="hr-HR"/>
              </w:rPr>
              <w:t xml:space="preserve"> </w:t>
            </w:r>
            <w:r w:rsidRPr="00A877BF">
              <w:rPr>
                <w:rFonts w:ascii="Book Antiqua" w:hAnsi="Book Antiqua" w:cs="Arial"/>
                <w:color w:val="000000" w:themeColor="text1"/>
                <w:sz w:val="22"/>
                <w:szCs w:val="22"/>
                <w:lang w:val="hr-HR"/>
              </w:rPr>
              <w:t>odgoju</w:t>
            </w:r>
            <w:r w:rsidRPr="00A877BF">
              <w:rPr>
                <w:rFonts w:ascii="Book Antiqua" w:hAnsi="Book Antiqua" w:cs="Arial"/>
                <w:color w:val="000000" w:themeColor="text1"/>
                <w:spacing w:val="-11"/>
                <w:sz w:val="22"/>
                <w:szCs w:val="22"/>
                <w:lang w:val="hr-HR"/>
              </w:rPr>
              <w:t xml:space="preserve"> </w:t>
            </w:r>
            <w:r w:rsidRPr="00A877BF">
              <w:rPr>
                <w:rFonts w:ascii="Book Antiqua" w:hAnsi="Book Antiqua" w:cs="Arial"/>
                <w:color w:val="000000" w:themeColor="text1"/>
                <w:sz w:val="22"/>
                <w:szCs w:val="22"/>
                <w:lang w:val="hr-HR"/>
              </w:rPr>
              <w:t>i</w:t>
            </w:r>
            <w:r w:rsidRPr="00A877BF">
              <w:rPr>
                <w:rFonts w:ascii="Book Antiqua" w:hAnsi="Book Antiqua" w:cs="Arial"/>
                <w:color w:val="000000" w:themeColor="text1"/>
                <w:spacing w:val="-10"/>
                <w:sz w:val="22"/>
                <w:szCs w:val="22"/>
                <w:lang w:val="hr-HR"/>
              </w:rPr>
              <w:t xml:space="preserve"> </w:t>
            </w:r>
            <w:r w:rsidRPr="00A877BF">
              <w:rPr>
                <w:rFonts w:ascii="Book Antiqua" w:hAnsi="Book Antiqua" w:cs="Arial"/>
                <w:color w:val="000000" w:themeColor="text1"/>
                <w:sz w:val="22"/>
                <w:szCs w:val="22"/>
                <w:lang w:val="hr-HR"/>
              </w:rPr>
              <w:t>obrazovanju</w:t>
            </w:r>
            <w:r w:rsidRPr="00A877BF">
              <w:rPr>
                <w:rFonts w:ascii="Book Antiqua" w:hAnsi="Book Antiqua" w:cs="Arial"/>
                <w:color w:val="000000" w:themeColor="text1"/>
                <w:spacing w:val="-11"/>
                <w:sz w:val="22"/>
                <w:szCs w:val="22"/>
                <w:lang w:val="hr-HR"/>
              </w:rPr>
              <w:t xml:space="preserve"> </w:t>
            </w:r>
            <w:r w:rsidRPr="00A877BF">
              <w:rPr>
                <w:rFonts w:ascii="Book Antiqua" w:hAnsi="Book Antiqua" w:cs="Arial"/>
                <w:color w:val="000000" w:themeColor="text1"/>
                <w:sz w:val="22"/>
                <w:szCs w:val="22"/>
                <w:lang w:val="hr-HR"/>
              </w:rPr>
              <w:t>u</w:t>
            </w:r>
            <w:r w:rsidRPr="00A877BF">
              <w:rPr>
                <w:rFonts w:ascii="Book Antiqua" w:hAnsi="Book Antiqua" w:cs="Arial"/>
                <w:color w:val="000000" w:themeColor="text1"/>
                <w:spacing w:val="-11"/>
                <w:sz w:val="22"/>
                <w:szCs w:val="22"/>
                <w:lang w:val="hr-HR"/>
              </w:rPr>
              <w:t xml:space="preserve"> </w:t>
            </w:r>
            <w:r w:rsidRPr="00A877BF">
              <w:rPr>
                <w:rFonts w:ascii="Book Antiqua" w:hAnsi="Book Antiqua" w:cs="Arial"/>
                <w:color w:val="000000" w:themeColor="text1"/>
                <w:sz w:val="22"/>
                <w:szCs w:val="22"/>
                <w:lang w:val="hr-HR"/>
              </w:rPr>
              <w:t>osnovnoj</w:t>
            </w:r>
            <w:r w:rsidRPr="00A877BF">
              <w:rPr>
                <w:rFonts w:ascii="Book Antiqua" w:hAnsi="Book Antiqua" w:cs="Arial"/>
                <w:color w:val="000000" w:themeColor="text1"/>
                <w:spacing w:val="-11"/>
                <w:sz w:val="22"/>
                <w:szCs w:val="22"/>
                <w:lang w:val="hr-HR"/>
              </w:rPr>
              <w:t xml:space="preserve"> </w:t>
            </w:r>
            <w:r w:rsidRPr="00A877BF">
              <w:rPr>
                <w:rFonts w:ascii="Book Antiqua" w:hAnsi="Book Antiqua" w:cs="Arial"/>
                <w:color w:val="000000" w:themeColor="text1"/>
                <w:sz w:val="22"/>
                <w:szCs w:val="22"/>
                <w:lang w:val="hr-HR"/>
              </w:rPr>
              <w:t>i</w:t>
            </w:r>
            <w:r w:rsidRPr="00A877BF">
              <w:rPr>
                <w:rFonts w:ascii="Book Antiqua" w:hAnsi="Book Antiqua" w:cs="Arial"/>
                <w:color w:val="000000" w:themeColor="text1"/>
                <w:spacing w:val="-11"/>
                <w:sz w:val="22"/>
                <w:szCs w:val="22"/>
                <w:lang w:val="hr-HR"/>
              </w:rPr>
              <w:t xml:space="preserve"> </w:t>
            </w:r>
            <w:r w:rsidRPr="00A877BF">
              <w:rPr>
                <w:rFonts w:ascii="Book Antiqua" w:hAnsi="Book Antiqua" w:cs="Arial"/>
                <w:color w:val="000000" w:themeColor="text1"/>
                <w:sz w:val="22"/>
                <w:szCs w:val="22"/>
                <w:lang w:val="hr-HR"/>
              </w:rPr>
              <w:t>srednjoj</w:t>
            </w:r>
            <w:r w:rsidRPr="00A877BF">
              <w:rPr>
                <w:rFonts w:ascii="Book Antiqua" w:hAnsi="Book Antiqua" w:cs="Arial"/>
                <w:color w:val="000000" w:themeColor="text1"/>
                <w:spacing w:val="-11"/>
                <w:sz w:val="22"/>
                <w:szCs w:val="22"/>
                <w:lang w:val="hr-HR"/>
              </w:rPr>
              <w:t xml:space="preserve"> </w:t>
            </w:r>
            <w:r w:rsidRPr="00A877BF">
              <w:rPr>
                <w:rFonts w:ascii="Book Antiqua" w:hAnsi="Book Antiqua" w:cs="Arial"/>
                <w:color w:val="000000" w:themeColor="text1"/>
                <w:sz w:val="22"/>
                <w:szCs w:val="22"/>
                <w:lang w:val="hr-HR"/>
              </w:rPr>
              <w:t>školi („Narodne novine“, broj 87/08, 86/09, 92/10, 105/10, 90/11, 5/12, 16/12, 86/12, 126/12, 94/13, 152/14, 7/17, 68/18, 98/19, 64/20 i 151/22)</w:t>
            </w:r>
          </w:p>
          <w:p w14:paraId="070814AD" w14:textId="77777777" w:rsidR="0044688E" w:rsidRPr="00A877BF" w:rsidRDefault="0044688E" w:rsidP="00622D14">
            <w:pPr>
              <w:spacing w:after="0"/>
              <w:jc w:val="both"/>
              <w:rPr>
                <w:rFonts w:ascii="Book Antiqua" w:eastAsia="Times New Roman" w:hAnsi="Book Antiqua" w:cs="Arial"/>
                <w:color w:val="000000" w:themeColor="text1"/>
                <w:lang w:eastAsia="hr-HR"/>
              </w:rPr>
            </w:pPr>
          </w:p>
        </w:tc>
      </w:tr>
      <w:tr w:rsidR="0044688E" w:rsidRPr="00AB133B" w14:paraId="553EADAA"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1B593D33" w14:textId="77777777" w:rsidR="0044688E" w:rsidRPr="00A877BF" w:rsidRDefault="0044688E" w:rsidP="00622D14">
            <w:pPr>
              <w:spacing w:after="0"/>
              <w:jc w:val="both"/>
              <w:rPr>
                <w:rFonts w:ascii="Book Antiqua" w:eastAsia="Times New Roman" w:hAnsi="Book Antiqua" w:cs="Arial"/>
                <w:b/>
                <w:bCs/>
                <w:color w:val="000000" w:themeColor="text1"/>
                <w:lang w:eastAsia="hr-HR"/>
              </w:rPr>
            </w:pPr>
            <w:r w:rsidRPr="00A877BF">
              <w:rPr>
                <w:rFonts w:ascii="Book Antiqua" w:eastAsia="Times New Roman" w:hAnsi="Book Antiqua" w:cs="Arial"/>
                <w:b/>
                <w:bCs/>
                <w:color w:val="000000" w:themeColor="text1"/>
                <w:lang w:eastAsia="hr-HR"/>
              </w:rPr>
              <w:t>Ciljevi provedbe programa u razdoblju 2023.-2025.</w:t>
            </w:r>
          </w:p>
          <w:p w14:paraId="498D8546" w14:textId="77777777" w:rsidR="0044688E" w:rsidRPr="00A877BF" w:rsidRDefault="0044688E" w:rsidP="00622D14">
            <w:pPr>
              <w:spacing w:after="0"/>
              <w:jc w:val="both"/>
              <w:rPr>
                <w:rFonts w:ascii="Book Antiqua" w:eastAsia="Times New Roman" w:hAnsi="Book Antiqua" w:cs="Arial"/>
                <w:i/>
                <w:iCs/>
                <w:color w:val="000000" w:themeColor="text1"/>
                <w:lang w:eastAsia="hr-HR"/>
              </w:rPr>
            </w:pPr>
            <w:r w:rsidRPr="00A877BF">
              <w:rPr>
                <w:rFonts w:ascii="Book Antiqua" w:eastAsia="Times New Roman" w:hAnsi="Book Antiqua" w:cs="Arial"/>
                <w:color w:val="000000" w:themeColor="text1"/>
                <w:lang w:eastAsia="hr-HR"/>
              </w:rPr>
              <w:t>Podizanje kvalitete obrazovanja učenika srednjih škola i studenata.</w:t>
            </w:r>
          </w:p>
        </w:tc>
      </w:tr>
    </w:tbl>
    <w:p w14:paraId="6099276D" w14:textId="77777777" w:rsidR="0044688E" w:rsidRPr="00AB133B" w:rsidRDefault="0044688E" w:rsidP="0044688E">
      <w:pPr>
        <w:spacing w:after="0"/>
        <w:rPr>
          <w:rFonts w:ascii="Book Antiqua" w:hAnsi="Book Antiqua"/>
          <w:color w:val="FF0000"/>
        </w:rPr>
      </w:pPr>
    </w:p>
    <w:p w14:paraId="6E8A642D" w14:textId="77777777" w:rsidR="0044688E" w:rsidRPr="00A877BF" w:rsidRDefault="0044688E" w:rsidP="0044688E">
      <w:pPr>
        <w:pStyle w:val="Odlomakpopisa"/>
        <w:numPr>
          <w:ilvl w:val="0"/>
          <w:numId w:val="1"/>
        </w:numPr>
        <w:spacing w:after="0"/>
        <w:rPr>
          <w:rFonts w:ascii="Book Antiqua" w:hAnsi="Book Antiqua" w:cs="Arial"/>
          <w:b/>
          <w:bCs/>
          <w:color w:val="000000" w:themeColor="text1"/>
        </w:rPr>
      </w:pPr>
      <w:r w:rsidRPr="00A877BF">
        <w:rPr>
          <w:rFonts w:ascii="Book Antiqua" w:hAnsi="Book Antiqua" w:cs="Arial"/>
          <w:b/>
          <w:bCs/>
          <w:color w:val="000000" w:themeColor="text1"/>
        </w:rPr>
        <w:t>Procjena i ishodište potrebnih sredstava za aktivnosti/projekte unutar programa</w:t>
      </w:r>
    </w:p>
    <w:p w14:paraId="4E31FB8C" w14:textId="77777777" w:rsidR="0044688E" w:rsidRPr="00AB133B" w:rsidRDefault="0044688E" w:rsidP="0044688E">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44688E" w:rsidRPr="004C061C" w14:paraId="69C658D1"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C0498"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C993A27"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Proračun</w:t>
            </w:r>
          </w:p>
          <w:p w14:paraId="6D589241"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79EFA845"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A174531"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Realizacija</w:t>
            </w:r>
          </w:p>
        </w:tc>
      </w:tr>
      <w:tr w:rsidR="0044688E" w:rsidRPr="004C061C" w14:paraId="6BBB1E4A"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794A390B"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A100001 Stipendije i školarina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F7B4326"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 119.451,00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26CBCEDD"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125.300,27</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73CBC7C1"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119.467,93</w:t>
            </w:r>
          </w:p>
        </w:tc>
      </w:tr>
      <w:tr w:rsidR="0044688E" w:rsidRPr="004C061C" w14:paraId="54DD83D0"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0485DB5F"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A100002 sufinanciranje prijevoza učenika i studenata</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E3D80F0"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 39.817,00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38883E38"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40.017,00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5DC7CBAD"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39.986,74</w:t>
            </w:r>
          </w:p>
        </w:tc>
      </w:tr>
    </w:tbl>
    <w:p w14:paraId="5116A5D7" w14:textId="77777777" w:rsidR="0044688E" w:rsidRPr="00AB133B" w:rsidRDefault="0044688E" w:rsidP="0044688E">
      <w:pPr>
        <w:spacing w:after="0"/>
        <w:rPr>
          <w:rFonts w:ascii="Book Antiqua" w:hAnsi="Book Antiqua" w:cs="Arial"/>
          <w:color w:val="FF0000"/>
        </w:rPr>
      </w:pPr>
    </w:p>
    <w:p w14:paraId="6CE51CCB" w14:textId="77777777" w:rsidR="0044688E" w:rsidRPr="00A877BF" w:rsidRDefault="0044688E" w:rsidP="0044688E">
      <w:pPr>
        <w:pStyle w:val="Odlomakpopisa"/>
        <w:numPr>
          <w:ilvl w:val="0"/>
          <w:numId w:val="1"/>
        </w:numPr>
        <w:spacing w:after="0"/>
        <w:rPr>
          <w:rFonts w:ascii="Book Antiqua" w:hAnsi="Book Antiqua" w:cs="Arial"/>
          <w:color w:val="000000" w:themeColor="text1"/>
        </w:rPr>
      </w:pPr>
      <w:r w:rsidRPr="00A877BF">
        <w:rPr>
          <w:rFonts w:ascii="Book Antiqua" w:hAnsi="Book Antiqua" w:cs="Arial"/>
          <w:color w:val="000000" w:themeColor="text1"/>
        </w:rPr>
        <w:t>U nastavku se za svaku aktivnost/projekt daje obrazloženje i definiraju pokazatelji rezultata:</w:t>
      </w:r>
    </w:p>
    <w:p w14:paraId="2C8E82F8" w14:textId="77777777" w:rsidR="0044688E" w:rsidRPr="00AB133B" w:rsidRDefault="0044688E" w:rsidP="0044688E">
      <w:pPr>
        <w:spacing w:after="0"/>
        <w:rPr>
          <w:rFonts w:ascii="Book Antiqua" w:hAnsi="Book Antiqua" w:cs="Arial"/>
          <w:b/>
          <w:bCs/>
          <w:color w:val="FF0000"/>
        </w:rPr>
      </w:pPr>
    </w:p>
    <w:p w14:paraId="72433B3C" w14:textId="77777777" w:rsidR="0044688E" w:rsidRPr="00AB133B" w:rsidRDefault="0044688E" w:rsidP="0044688E">
      <w:pPr>
        <w:spacing w:after="0"/>
        <w:rPr>
          <w:rFonts w:ascii="Book Antiqua" w:hAnsi="Book Antiqua" w:cs="Arial"/>
          <w:b/>
          <w:bCs/>
          <w:color w:val="FF0000"/>
        </w:rPr>
      </w:pPr>
    </w:p>
    <w:p w14:paraId="18445028" w14:textId="77777777" w:rsidR="0044688E" w:rsidRPr="00AB133B" w:rsidRDefault="0044688E" w:rsidP="0044688E">
      <w:pPr>
        <w:spacing w:after="0"/>
        <w:rPr>
          <w:rFonts w:ascii="Book Antiqua" w:hAnsi="Book Antiqua" w:cs="Arial"/>
          <w:b/>
          <w:bCs/>
          <w:color w:val="FF0000"/>
        </w:rPr>
      </w:pPr>
    </w:p>
    <w:tbl>
      <w:tblPr>
        <w:tblW w:w="9229" w:type="dxa"/>
        <w:tblInd w:w="93" w:type="dxa"/>
        <w:tblLayout w:type="fixed"/>
        <w:tblLook w:val="04A0" w:firstRow="1" w:lastRow="0" w:firstColumn="1" w:lastColumn="0" w:noHBand="0" w:noVBand="1"/>
      </w:tblPr>
      <w:tblGrid>
        <w:gridCol w:w="9229"/>
      </w:tblGrid>
      <w:tr w:rsidR="0044688E" w:rsidRPr="00AB133B" w14:paraId="02739252"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0FC3BC9E" w14:textId="77777777" w:rsidR="0044688E" w:rsidRPr="00A877BF" w:rsidRDefault="0044688E" w:rsidP="00622D14">
            <w:pPr>
              <w:spacing w:after="0"/>
              <w:rPr>
                <w:rFonts w:ascii="Book Antiqua" w:eastAsia="Times New Roman" w:hAnsi="Book Antiqua" w:cs="Arial"/>
                <w:b/>
                <w:bCs/>
                <w:color w:val="000000" w:themeColor="text1"/>
                <w:lang w:eastAsia="hr-HR"/>
              </w:rPr>
            </w:pPr>
            <w:r w:rsidRPr="00A877BF">
              <w:rPr>
                <w:rFonts w:ascii="Book Antiqua" w:eastAsia="Times New Roman" w:hAnsi="Book Antiqua" w:cs="Arial"/>
                <w:b/>
                <w:bCs/>
                <w:color w:val="000000" w:themeColor="text1"/>
                <w:lang w:eastAsia="hr-HR"/>
              </w:rPr>
              <w:t>Naziv aktivnosti/projekta u Proračunu:</w:t>
            </w:r>
          </w:p>
          <w:p w14:paraId="6327A1B5" w14:textId="77777777" w:rsidR="0044688E" w:rsidRPr="00A877BF" w:rsidRDefault="0044688E" w:rsidP="00622D14">
            <w:pPr>
              <w:spacing w:after="0"/>
              <w:rPr>
                <w:rFonts w:ascii="Book Antiqua" w:eastAsia="Times New Roman" w:hAnsi="Book Antiqua" w:cs="Arial"/>
                <w:b/>
                <w:bCs/>
                <w:color w:val="000000" w:themeColor="text1"/>
                <w:lang w:eastAsia="hr-HR"/>
              </w:rPr>
            </w:pPr>
            <w:r w:rsidRPr="00A877BF">
              <w:rPr>
                <w:rFonts w:ascii="Book Antiqua" w:eastAsia="Times New Roman" w:hAnsi="Book Antiqua" w:cs="Arial"/>
                <w:b/>
                <w:bCs/>
                <w:color w:val="000000" w:themeColor="text1"/>
                <w:lang w:eastAsia="hr-HR"/>
              </w:rPr>
              <w:t>Aktivnost A100001 Stipendije i školarina</w:t>
            </w:r>
          </w:p>
        </w:tc>
      </w:tr>
      <w:tr w:rsidR="0044688E" w:rsidRPr="00AB133B" w14:paraId="4EEF047D" w14:textId="77777777" w:rsidTr="00622D14">
        <w:trPr>
          <w:trHeight w:val="514"/>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C1070B" w14:textId="77777777" w:rsidR="0044688E" w:rsidRPr="00A877BF" w:rsidRDefault="0044688E" w:rsidP="00622D14">
            <w:pPr>
              <w:pStyle w:val="Tijeloteksta"/>
              <w:spacing w:before="142" w:line="276" w:lineRule="auto"/>
              <w:ind w:left="74" w:right="154"/>
              <w:jc w:val="both"/>
              <w:rPr>
                <w:rFonts w:ascii="Book Antiqua" w:hAnsi="Book Antiqua"/>
                <w:color w:val="000000" w:themeColor="text1"/>
                <w:sz w:val="22"/>
                <w:szCs w:val="22"/>
                <w:lang w:val="hr-HR"/>
              </w:rPr>
            </w:pPr>
            <w:r w:rsidRPr="00A877BF">
              <w:rPr>
                <w:rFonts w:ascii="Book Antiqua" w:hAnsi="Book Antiqua"/>
                <w:color w:val="000000" w:themeColor="text1"/>
                <w:sz w:val="22"/>
                <w:szCs w:val="22"/>
                <w:lang w:val="hr-HR"/>
              </w:rPr>
              <w:t>Grad</w:t>
            </w:r>
            <w:r w:rsidRPr="00A877BF">
              <w:rPr>
                <w:rFonts w:ascii="Book Antiqua" w:hAnsi="Book Antiqua"/>
                <w:color w:val="000000" w:themeColor="text1"/>
                <w:spacing w:val="-14"/>
                <w:sz w:val="22"/>
                <w:szCs w:val="22"/>
                <w:lang w:val="hr-HR"/>
              </w:rPr>
              <w:t xml:space="preserve"> </w:t>
            </w:r>
            <w:r w:rsidRPr="00A877BF">
              <w:rPr>
                <w:rFonts w:ascii="Book Antiqua" w:hAnsi="Book Antiqua"/>
                <w:color w:val="000000" w:themeColor="text1"/>
                <w:sz w:val="22"/>
                <w:szCs w:val="22"/>
                <w:lang w:val="hr-HR"/>
              </w:rPr>
              <w:t>Dugo</w:t>
            </w:r>
            <w:r w:rsidRPr="00A877BF">
              <w:rPr>
                <w:rFonts w:ascii="Book Antiqua" w:hAnsi="Book Antiqua"/>
                <w:color w:val="000000" w:themeColor="text1"/>
                <w:spacing w:val="-14"/>
                <w:sz w:val="22"/>
                <w:szCs w:val="22"/>
                <w:lang w:val="hr-HR"/>
              </w:rPr>
              <w:t xml:space="preserve"> </w:t>
            </w:r>
            <w:r w:rsidRPr="00A877BF">
              <w:rPr>
                <w:rFonts w:ascii="Book Antiqua" w:hAnsi="Book Antiqua"/>
                <w:color w:val="000000" w:themeColor="text1"/>
                <w:sz w:val="22"/>
                <w:szCs w:val="22"/>
                <w:lang w:val="hr-HR"/>
              </w:rPr>
              <w:t>Selo</w:t>
            </w:r>
            <w:r w:rsidRPr="00A877BF">
              <w:rPr>
                <w:rFonts w:ascii="Book Antiqua" w:hAnsi="Book Antiqua"/>
                <w:color w:val="000000" w:themeColor="text1"/>
                <w:spacing w:val="-14"/>
                <w:sz w:val="22"/>
                <w:szCs w:val="22"/>
                <w:lang w:val="hr-HR"/>
              </w:rPr>
              <w:t xml:space="preserve"> </w:t>
            </w:r>
            <w:r w:rsidRPr="00A877BF">
              <w:rPr>
                <w:rFonts w:ascii="Book Antiqua" w:hAnsi="Book Antiqua"/>
                <w:color w:val="000000" w:themeColor="text1"/>
                <w:sz w:val="22"/>
                <w:szCs w:val="22"/>
                <w:lang w:val="hr-HR"/>
              </w:rPr>
              <w:t>dodjeljuje</w:t>
            </w:r>
            <w:r w:rsidRPr="00A877BF">
              <w:rPr>
                <w:rFonts w:ascii="Book Antiqua" w:hAnsi="Book Antiqua"/>
                <w:color w:val="000000" w:themeColor="text1"/>
                <w:spacing w:val="-13"/>
                <w:sz w:val="22"/>
                <w:szCs w:val="22"/>
                <w:lang w:val="hr-HR"/>
              </w:rPr>
              <w:t xml:space="preserve"> </w:t>
            </w:r>
            <w:r w:rsidRPr="00A877BF">
              <w:rPr>
                <w:rFonts w:ascii="Book Antiqua" w:hAnsi="Book Antiqua"/>
                <w:color w:val="000000" w:themeColor="text1"/>
                <w:sz w:val="22"/>
                <w:szCs w:val="22"/>
                <w:lang w:val="hr-HR"/>
              </w:rPr>
              <w:t>stipendije</w:t>
            </w:r>
            <w:r w:rsidRPr="00A877BF">
              <w:rPr>
                <w:rFonts w:ascii="Book Antiqua" w:hAnsi="Book Antiqua"/>
                <w:color w:val="000000" w:themeColor="text1"/>
                <w:spacing w:val="-14"/>
                <w:sz w:val="22"/>
                <w:szCs w:val="22"/>
                <w:lang w:val="hr-HR"/>
              </w:rPr>
              <w:t xml:space="preserve"> </w:t>
            </w:r>
            <w:r w:rsidRPr="00A877BF">
              <w:rPr>
                <w:rFonts w:ascii="Book Antiqua" w:hAnsi="Book Antiqua"/>
                <w:color w:val="000000" w:themeColor="text1"/>
                <w:sz w:val="22"/>
                <w:szCs w:val="22"/>
                <w:lang w:val="hr-HR"/>
              </w:rPr>
              <w:t>za</w:t>
            </w:r>
            <w:r w:rsidRPr="00A877BF">
              <w:rPr>
                <w:rFonts w:ascii="Book Antiqua" w:hAnsi="Book Antiqua"/>
                <w:color w:val="000000" w:themeColor="text1"/>
                <w:spacing w:val="-14"/>
                <w:sz w:val="22"/>
                <w:szCs w:val="22"/>
                <w:lang w:val="hr-HR"/>
              </w:rPr>
              <w:t xml:space="preserve"> </w:t>
            </w:r>
            <w:r w:rsidRPr="00A877BF">
              <w:rPr>
                <w:rFonts w:ascii="Book Antiqua" w:hAnsi="Book Antiqua"/>
                <w:color w:val="000000" w:themeColor="text1"/>
                <w:sz w:val="22"/>
                <w:szCs w:val="22"/>
                <w:lang w:val="hr-HR"/>
              </w:rPr>
              <w:t>učenike</w:t>
            </w:r>
            <w:r w:rsidRPr="00A877BF">
              <w:rPr>
                <w:rFonts w:ascii="Book Antiqua" w:hAnsi="Book Antiqua"/>
                <w:color w:val="000000" w:themeColor="text1"/>
                <w:spacing w:val="-14"/>
                <w:sz w:val="22"/>
                <w:szCs w:val="22"/>
                <w:lang w:val="hr-HR"/>
              </w:rPr>
              <w:t xml:space="preserve"> </w:t>
            </w:r>
            <w:r w:rsidRPr="00A877BF">
              <w:rPr>
                <w:rFonts w:ascii="Book Antiqua" w:hAnsi="Book Antiqua"/>
                <w:color w:val="000000" w:themeColor="text1"/>
                <w:sz w:val="22"/>
                <w:szCs w:val="22"/>
                <w:lang w:val="hr-HR"/>
              </w:rPr>
              <w:t>i</w:t>
            </w:r>
            <w:r w:rsidRPr="00A877BF">
              <w:rPr>
                <w:rFonts w:ascii="Book Antiqua" w:hAnsi="Book Antiqua"/>
                <w:color w:val="000000" w:themeColor="text1"/>
                <w:spacing w:val="-13"/>
                <w:sz w:val="22"/>
                <w:szCs w:val="22"/>
                <w:lang w:val="hr-HR"/>
              </w:rPr>
              <w:t xml:space="preserve"> </w:t>
            </w:r>
            <w:r w:rsidRPr="00A877BF">
              <w:rPr>
                <w:rFonts w:ascii="Book Antiqua" w:hAnsi="Book Antiqua"/>
                <w:color w:val="000000" w:themeColor="text1"/>
                <w:sz w:val="22"/>
                <w:szCs w:val="22"/>
                <w:lang w:val="hr-HR"/>
              </w:rPr>
              <w:t>studente,</w:t>
            </w:r>
            <w:r w:rsidRPr="00A877BF">
              <w:rPr>
                <w:rFonts w:ascii="Book Antiqua" w:hAnsi="Book Antiqua"/>
                <w:color w:val="000000" w:themeColor="text1"/>
                <w:spacing w:val="-14"/>
                <w:sz w:val="22"/>
                <w:szCs w:val="22"/>
                <w:lang w:val="hr-HR"/>
              </w:rPr>
              <w:t xml:space="preserve"> </w:t>
            </w:r>
            <w:r w:rsidRPr="00A877BF">
              <w:rPr>
                <w:rFonts w:ascii="Book Antiqua" w:hAnsi="Book Antiqua"/>
                <w:color w:val="000000" w:themeColor="text1"/>
                <w:sz w:val="22"/>
                <w:szCs w:val="22"/>
                <w:lang w:val="hr-HR"/>
              </w:rPr>
              <w:t>sukladno</w:t>
            </w:r>
            <w:r w:rsidRPr="00A877BF">
              <w:rPr>
                <w:rFonts w:ascii="Book Antiqua" w:hAnsi="Book Antiqua"/>
                <w:color w:val="000000" w:themeColor="text1"/>
                <w:spacing w:val="-14"/>
                <w:sz w:val="22"/>
                <w:szCs w:val="22"/>
                <w:lang w:val="hr-HR"/>
              </w:rPr>
              <w:t xml:space="preserve"> </w:t>
            </w:r>
            <w:r w:rsidRPr="00A877BF">
              <w:rPr>
                <w:rFonts w:ascii="Book Antiqua" w:hAnsi="Book Antiqua"/>
                <w:color w:val="000000" w:themeColor="text1"/>
                <w:sz w:val="22"/>
                <w:szCs w:val="22"/>
                <w:lang w:val="hr-HR"/>
              </w:rPr>
              <w:t>Odluci</w:t>
            </w:r>
            <w:r w:rsidRPr="00A877BF">
              <w:rPr>
                <w:rFonts w:ascii="Book Antiqua" w:hAnsi="Book Antiqua"/>
                <w:color w:val="000000" w:themeColor="text1"/>
                <w:spacing w:val="-14"/>
                <w:sz w:val="22"/>
                <w:szCs w:val="22"/>
                <w:lang w:val="hr-HR"/>
              </w:rPr>
              <w:t xml:space="preserve"> </w:t>
            </w:r>
            <w:r w:rsidRPr="00A877BF">
              <w:rPr>
                <w:rFonts w:ascii="Book Antiqua" w:hAnsi="Book Antiqua"/>
                <w:color w:val="000000" w:themeColor="text1"/>
                <w:sz w:val="22"/>
                <w:szCs w:val="22"/>
                <w:lang w:val="hr-HR"/>
              </w:rPr>
              <w:t>o</w:t>
            </w:r>
            <w:r w:rsidRPr="00A877BF">
              <w:rPr>
                <w:rFonts w:ascii="Book Antiqua" w:hAnsi="Book Antiqua"/>
                <w:color w:val="000000" w:themeColor="text1"/>
                <w:spacing w:val="-13"/>
                <w:sz w:val="22"/>
                <w:szCs w:val="22"/>
                <w:lang w:val="hr-HR"/>
              </w:rPr>
              <w:t xml:space="preserve"> </w:t>
            </w:r>
            <w:r w:rsidRPr="00A877BF">
              <w:rPr>
                <w:rFonts w:ascii="Book Antiqua" w:hAnsi="Book Antiqua"/>
                <w:color w:val="000000" w:themeColor="text1"/>
                <w:sz w:val="22"/>
                <w:szCs w:val="22"/>
                <w:lang w:val="hr-HR"/>
              </w:rPr>
              <w:t>stipendiranju</w:t>
            </w:r>
            <w:r w:rsidRPr="00A877BF">
              <w:rPr>
                <w:rFonts w:ascii="Book Antiqua" w:hAnsi="Book Antiqua"/>
                <w:color w:val="000000" w:themeColor="text1"/>
                <w:spacing w:val="-14"/>
                <w:sz w:val="22"/>
                <w:szCs w:val="22"/>
                <w:lang w:val="hr-HR"/>
              </w:rPr>
              <w:t xml:space="preserve"> </w:t>
            </w:r>
            <w:r w:rsidRPr="00A877BF">
              <w:rPr>
                <w:rFonts w:ascii="Book Antiqua" w:hAnsi="Book Antiqua"/>
                <w:color w:val="000000" w:themeColor="text1"/>
                <w:sz w:val="22"/>
                <w:szCs w:val="22"/>
                <w:lang w:val="hr-HR"/>
              </w:rPr>
              <w:t>učenika</w:t>
            </w:r>
            <w:r w:rsidRPr="00A877BF">
              <w:rPr>
                <w:rFonts w:ascii="Book Antiqua" w:hAnsi="Book Antiqua"/>
                <w:color w:val="000000" w:themeColor="text1"/>
                <w:spacing w:val="-14"/>
                <w:sz w:val="22"/>
                <w:szCs w:val="22"/>
                <w:lang w:val="hr-HR"/>
              </w:rPr>
              <w:t xml:space="preserve"> </w:t>
            </w:r>
            <w:r w:rsidRPr="00A877BF">
              <w:rPr>
                <w:rFonts w:ascii="Book Antiqua" w:hAnsi="Book Antiqua"/>
                <w:color w:val="000000" w:themeColor="text1"/>
                <w:sz w:val="22"/>
                <w:szCs w:val="22"/>
                <w:lang w:val="hr-HR"/>
              </w:rPr>
              <w:t>i</w:t>
            </w:r>
            <w:r w:rsidRPr="00A877BF">
              <w:rPr>
                <w:rFonts w:ascii="Book Antiqua" w:hAnsi="Book Antiqua"/>
                <w:color w:val="000000" w:themeColor="text1"/>
                <w:spacing w:val="-13"/>
                <w:sz w:val="22"/>
                <w:szCs w:val="22"/>
                <w:lang w:val="hr-HR"/>
              </w:rPr>
              <w:t xml:space="preserve"> </w:t>
            </w:r>
            <w:r w:rsidRPr="00A877BF">
              <w:rPr>
                <w:rFonts w:ascii="Book Antiqua" w:hAnsi="Book Antiqua"/>
                <w:color w:val="000000" w:themeColor="text1"/>
                <w:sz w:val="22"/>
                <w:szCs w:val="22"/>
                <w:lang w:val="hr-HR"/>
              </w:rPr>
              <w:t>studenata,</w:t>
            </w:r>
            <w:r w:rsidRPr="00A877BF">
              <w:rPr>
                <w:rFonts w:ascii="Book Antiqua" w:hAnsi="Book Antiqua"/>
                <w:color w:val="000000" w:themeColor="text1"/>
                <w:spacing w:val="-14"/>
                <w:sz w:val="22"/>
                <w:szCs w:val="22"/>
                <w:lang w:val="hr-HR"/>
              </w:rPr>
              <w:t xml:space="preserve"> </w:t>
            </w:r>
            <w:r w:rsidRPr="00A877BF">
              <w:rPr>
                <w:rFonts w:ascii="Book Antiqua" w:hAnsi="Book Antiqua"/>
                <w:color w:val="000000" w:themeColor="text1"/>
                <w:sz w:val="22"/>
                <w:szCs w:val="22"/>
                <w:lang w:val="hr-HR"/>
              </w:rPr>
              <w:t>kojom</w:t>
            </w:r>
            <w:r w:rsidRPr="00A877BF">
              <w:rPr>
                <w:rFonts w:ascii="Book Antiqua" w:hAnsi="Book Antiqua"/>
                <w:color w:val="000000" w:themeColor="text1"/>
                <w:spacing w:val="-14"/>
                <w:sz w:val="22"/>
                <w:szCs w:val="22"/>
                <w:lang w:val="hr-HR"/>
              </w:rPr>
              <w:t xml:space="preserve"> </w:t>
            </w:r>
            <w:r w:rsidRPr="00A877BF">
              <w:rPr>
                <w:rFonts w:ascii="Book Antiqua" w:hAnsi="Book Antiqua"/>
                <w:color w:val="000000" w:themeColor="text1"/>
                <w:sz w:val="22"/>
                <w:szCs w:val="22"/>
                <w:lang w:val="hr-HR"/>
              </w:rPr>
              <w:t>se</w:t>
            </w:r>
            <w:r w:rsidRPr="00A877BF">
              <w:rPr>
                <w:rFonts w:ascii="Book Antiqua" w:hAnsi="Book Antiqua"/>
                <w:color w:val="000000" w:themeColor="text1"/>
                <w:spacing w:val="-14"/>
                <w:sz w:val="22"/>
                <w:szCs w:val="22"/>
                <w:lang w:val="hr-HR"/>
              </w:rPr>
              <w:t xml:space="preserve"> </w:t>
            </w:r>
            <w:r w:rsidRPr="00A877BF">
              <w:rPr>
                <w:rFonts w:ascii="Book Antiqua" w:hAnsi="Book Antiqua"/>
                <w:color w:val="000000" w:themeColor="text1"/>
                <w:sz w:val="22"/>
                <w:szCs w:val="22"/>
                <w:lang w:val="hr-HR"/>
              </w:rPr>
              <w:t>posebno</w:t>
            </w:r>
            <w:r w:rsidRPr="00A877BF">
              <w:rPr>
                <w:rFonts w:ascii="Book Antiqua" w:hAnsi="Book Antiqua"/>
                <w:color w:val="000000" w:themeColor="text1"/>
                <w:spacing w:val="-13"/>
                <w:sz w:val="22"/>
                <w:szCs w:val="22"/>
                <w:lang w:val="hr-HR"/>
              </w:rPr>
              <w:t xml:space="preserve"> </w:t>
            </w:r>
            <w:r w:rsidRPr="00A877BF">
              <w:rPr>
                <w:rFonts w:ascii="Book Antiqua" w:hAnsi="Book Antiqua"/>
                <w:color w:val="000000" w:themeColor="text1"/>
                <w:sz w:val="22"/>
                <w:szCs w:val="22"/>
                <w:lang w:val="hr-HR"/>
              </w:rPr>
              <w:t>stimulira</w:t>
            </w:r>
            <w:r w:rsidRPr="00A877BF">
              <w:rPr>
                <w:rFonts w:ascii="Book Antiqua" w:hAnsi="Book Antiqua"/>
                <w:color w:val="000000" w:themeColor="text1"/>
                <w:spacing w:val="1"/>
                <w:sz w:val="22"/>
                <w:szCs w:val="22"/>
                <w:lang w:val="hr-HR"/>
              </w:rPr>
              <w:t xml:space="preserve"> </w:t>
            </w:r>
            <w:r w:rsidRPr="00A877BF">
              <w:rPr>
                <w:rFonts w:ascii="Book Antiqua" w:hAnsi="Book Antiqua"/>
                <w:color w:val="000000" w:themeColor="text1"/>
                <w:w w:val="95"/>
                <w:sz w:val="22"/>
                <w:szCs w:val="22"/>
                <w:lang w:val="hr-HR"/>
              </w:rPr>
              <w:t>školovanje</w:t>
            </w:r>
            <w:r w:rsidRPr="00A877BF">
              <w:rPr>
                <w:rFonts w:ascii="Book Antiqua" w:hAnsi="Book Antiqua"/>
                <w:color w:val="000000" w:themeColor="text1"/>
                <w:spacing w:val="18"/>
                <w:w w:val="95"/>
                <w:sz w:val="22"/>
                <w:szCs w:val="22"/>
                <w:lang w:val="hr-HR"/>
              </w:rPr>
              <w:t xml:space="preserve"> </w:t>
            </w:r>
            <w:r w:rsidRPr="00A877BF">
              <w:rPr>
                <w:rFonts w:ascii="Book Antiqua" w:hAnsi="Book Antiqua"/>
                <w:color w:val="000000" w:themeColor="text1"/>
                <w:w w:val="95"/>
                <w:sz w:val="22"/>
                <w:szCs w:val="22"/>
                <w:lang w:val="hr-HR"/>
              </w:rPr>
              <w:t>za</w:t>
            </w:r>
            <w:r w:rsidRPr="00A877BF">
              <w:rPr>
                <w:rFonts w:ascii="Book Antiqua" w:hAnsi="Book Antiqua"/>
                <w:color w:val="000000" w:themeColor="text1"/>
                <w:spacing w:val="18"/>
                <w:w w:val="95"/>
                <w:sz w:val="22"/>
                <w:szCs w:val="22"/>
                <w:lang w:val="hr-HR"/>
              </w:rPr>
              <w:t xml:space="preserve"> </w:t>
            </w:r>
            <w:r w:rsidRPr="00A877BF">
              <w:rPr>
                <w:rFonts w:ascii="Book Antiqua" w:hAnsi="Book Antiqua"/>
                <w:color w:val="000000" w:themeColor="text1"/>
                <w:w w:val="95"/>
                <w:sz w:val="22"/>
                <w:szCs w:val="22"/>
                <w:lang w:val="hr-HR"/>
              </w:rPr>
              <w:t>deficitarna</w:t>
            </w:r>
            <w:r w:rsidRPr="00A877BF">
              <w:rPr>
                <w:rFonts w:ascii="Book Antiqua" w:hAnsi="Book Antiqua"/>
                <w:color w:val="000000" w:themeColor="text1"/>
                <w:spacing w:val="19"/>
                <w:w w:val="95"/>
                <w:sz w:val="22"/>
                <w:szCs w:val="22"/>
                <w:lang w:val="hr-HR"/>
              </w:rPr>
              <w:t xml:space="preserve"> </w:t>
            </w:r>
            <w:r w:rsidRPr="00A877BF">
              <w:rPr>
                <w:rFonts w:ascii="Book Antiqua" w:hAnsi="Book Antiqua"/>
                <w:color w:val="000000" w:themeColor="text1"/>
                <w:w w:val="95"/>
                <w:sz w:val="22"/>
                <w:szCs w:val="22"/>
                <w:lang w:val="hr-HR"/>
              </w:rPr>
              <w:t>zanimanja.</w:t>
            </w:r>
            <w:r w:rsidRPr="00A877BF">
              <w:rPr>
                <w:rFonts w:ascii="Book Antiqua" w:hAnsi="Book Antiqua"/>
                <w:color w:val="000000" w:themeColor="text1"/>
                <w:spacing w:val="18"/>
                <w:w w:val="95"/>
                <w:sz w:val="22"/>
                <w:szCs w:val="22"/>
                <w:lang w:val="hr-HR"/>
              </w:rPr>
              <w:t xml:space="preserve"> </w:t>
            </w:r>
            <w:r w:rsidRPr="00A877BF">
              <w:rPr>
                <w:rFonts w:ascii="Book Antiqua" w:hAnsi="Book Antiqua"/>
                <w:color w:val="000000" w:themeColor="text1"/>
                <w:w w:val="95"/>
                <w:sz w:val="22"/>
                <w:szCs w:val="22"/>
                <w:lang w:val="hr-HR"/>
              </w:rPr>
              <w:t>Deficitarna</w:t>
            </w:r>
            <w:r w:rsidRPr="00A877BF">
              <w:rPr>
                <w:rFonts w:ascii="Book Antiqua" w:hAnsi="Book Antiqua"/>
                <w:color w:val="000000" w:themeColor="text1"/>
                <w:spacing w:val="19"/>
                <w:w w:val="95"/>
                <w:sz w:val="22"/>
                <w:szCs w:val="22"/>
                <w:lang w:val="hr-HR"/>
              </w:rPr>
              <w:t xml:space="preserve"> </w:t>
            </w:r>
            <w:r w:rsidRPr="00A877BF">
              <w:rPr>
                <w:rFonts w:ascii="Book Antiqua" w:hAnsi="Book Antiqua"/>
                <w:color w:val="000000" w:themeColor="text1"/>
                <w:w w:val="95"/>
                <w:sz w:val="22"/>
                <w:szCs w:val="22"/>
                <w:lang w:val="hr-HR"/>
              </w:rPr>
              <w:t>zanimanja</w:t>
            </w:r>
            <w:r w:rsidRPr="00A877BF">
              <w:rPr>
                <w:rFonts w:ascii="Book Antiqua" w:hAnsi="Book Antiqua"/>
                <w:color w:val="000000" w:themeColor="text1"/>
                <w:spacing w:val="18"/>
                <w:w w:val="95"/>
                <w:sz w:val="22"/>
                <w:szCs w:val="22"/>
                <w:lang w:val="hr-HR"/>
              </w:rPr>
              <w:t xml:space="preserve"> </w:t>
            </w:r>
            <w:r w:rsidRPr="00A877BF">
              <w:rPr>
                <w:rFonts w:ascii="Book Antiqua" w:hAnsi="Book Antiqua"/>
                <w:color w:val="000000" w:themeColor="text1"/>
                <w:w w:val="95"/>
                <w:sz w:val="22"/>
                <w:szCs w:val="22"/>
                <w:lang w:val="hr-HR"/>
              </w:rPr>
              <w:t>se</w:t>
            </w:r>
            <w:r w:rsidRPr="00A877BF">
              <w:rPr>
                <w:rFonts w:ascii="Book Antiqua" w:hAnsi="Book Antiqua"/>
                <w:color w:val="000000" w:themeColor="text1"/>
                <w:spacing w:val="19"/>
                <w:w w:val="95"/>
                <w:sz w:val="22"/>
                <w:szCs w:val="22"/>
                <w:lang w:val="hr-HR"/>
              </w:rPr>
              <w:t xml:space="preserve"> </w:t>
            </w:r>
            <w:r w:rsidRPr="00A877BF">
              <w:rPr>
                <w:rFonts w:ascii="Book Antiqua" w:hAnsi="Book Antiqua"/>
                <w:color w:val="000000" w:themeColor="text1"/>
                <w:w w:val="95"/>
                <w:sz w:val="22"/>
                <w:szCs w:val="22"/>
                <w:lang w:val="hr-HR"/>
              </w:rPr>
              <w:t>za</w:t>
            </w:r>
            <w:r w:rsidRPr="00A877BF">
              <w:rPr>
                <w:rFonts w:ascii="Book Antiqua" w:hAnsi="Book Antiqua"/>
                <w:color w:val="000000" w:themeColor="text1"/>
                <w:spacing w:val="18"/>
                <w:w w:val="95"/>
                <w:sz w:val="22"/>
                <w:szCs w:val="22"/>
                <w:lang w:val="hr-HR"/>
              </w:rPr>
              <w:t xml:space="preserve"> </w:t>
            </w:r>
            <w:r w:rsidRPr="00A877BF">
              <w:rPr>
                <w:rFonts w:ascii="Book Antiqua" w:hAnsi="Book Antiqua"/>
                <w:color w:val="000000" w:themeColor="text1"/>
                <w:w w:val="95"/>
                <w:sz w:val="22"/>
                <w:szCs w:val="22"/>
                <w:lang w:val="hr-HR"/>
              </w:rPr>
              <w:t>svaku</w:t>
            </w:r>
            <w:r w:rsidRPr="00A877BF">
              <w:rPr>
                <w:rFonts w:ascii="Book Antiqua" w:hAnsi="Book Antiqua"/>
                <w:color w:val="000000" w:themeColor="text1"/>
                <w:spacing w:val="19"/>
                <w:w w:val="95"/>
                <w:sz w:val="22"/>
                <w:szCs w:val="22"/>
                <w:lang w:val="hr-HR"/>
              </w:rPr>
              <w:t xml:space="preserve"> </w:t>
            </w:r>
            <w:r w:rsidRPr="00A877BF">
              <w:rPr>
                <w:rFonts w:ascii="Book Antiqua" w:hAnsi="Book Antiqua"/>
                <w:color w:val="000000" w:themeColor="text1"/>
                <w:w w:val="95"/>
                <w:sz w:val="22"/>
                <w:szCs w:val="22"/>
                <w:lang w:val="hr-HR"/>
              </w:rPr>
              <w:t>šk.</w:t>
            </w:r>
            <w:r w:rsidRPr="00A877BF">
              <w:rPr>
                <w:rFonts w:ascii="Book Antiqua" w:hAnsi="Book Antiqua"/>
                <w:color w:val="000000" w:themeColor="text1"/>
                <w:spacing w:val="18"/>
                <w:w w:val="95"/>
                <w:sz w:val="22"/>
                <w:szCs w:val="22"/>
                <w:lang w:val="hr-HR"/>
              </w:rPr>
              <w:t xml:space="preserve"> </w:t>
            </w:r>
            <w:r w:rsidRPr="00A877BF">
              <w:rPr>
                <w:rFonts w:ascii="Book Antiqua" w:hAnsi="Book Antiqua"/>
                <w:color w:val="000000" w:themeColor="text1"/>
                <w:w w:val="95"/>
                <w:sz w:val="22"/>
                <w:szCs w:val="22"/>
                <w:lang w:val="hr-HR"/>
              </w:rPr>
              <w:t>godinu</w:t>
            </w:r>
            <w:r w:rsidRPr="00A877BF">
              <w:rPr>
                <w:rFonts w:ascii="Book Antiqua" w:hAnsi="Book Antiqua"/>
                <w:color w:val="000000" w:themeColor="text1"/>
                <w:spacing w:val="18"/>
                <w:w w:val="95"/>
                <w:sz w:val="22"/>
                <w:szCs w:val="22"/>
                <w:lang w:val="hr-HR"/>
              </w:rPr>
              <w:t xml:space="preserve"> </w:t>
            </w:r>
            <w:r w:rsidRPr="00A877BF">
              <w:rPr>
                <w:rFonts w:ascii="Book Antiqua" w:hAnsi="Book Antiqua"/>
                <w:color w:val="000000" w:themeColor="text1"/>
                <w:w w:val="95"/>
                <w:sz w:val="22"/>
                <w:szCs w:val="22"/>
                <w:lang w:val="hr-HR"/>
              </w:rPr>
              <w:t>utvrđuju</w:t>
            </w:r>
            <w:r w:rsidRPr="00A877BF">
              <w:rPr>
                <w:rFonts w:ascii="Book Antiqua" w:hAnsi="Book Antiqua"/>
                <w:color w:val="000000" w:themeColor="text1"/>
                <w:spacing w:val="19"/>
                <w:w w:val="95"/>
                <w:sz w:val="22"/>
                <w:szCs w:val="22"/>
                <w:lang w:val="hr-HR"/>
              </w:rPr>
              <w:t xml:space="preserve"> </w:t>
            </w:r>
            <w:r w:rsidRPr="00A877BF">
              <w:rPr>
                <w:rFonts w:ascii="Book Antiqua" w:hAnsi="Book Antiqua"/>
                <w:color w:val="000000" w:themeColor="text1"/>
                <w:w w:val="95"/>
                <w:sz w:val="22"/>
                <w:szCs w:val="22"/>
                <w:lang w:val="hr-HR"/>
              </w:rPr>
              <w:t>prema</w:t>
            </w:r>
            <w:r w:rsidRPr="00A877BF">
              <w:rPr>
                <w:rFonts w:ascii="Book Antiqua" w:hAnsi="Book Antiqua"/>
                <w:color w:val="000000" w:themeColor="text1"/>
                <w:spacing w:val="18"/>
                <w:w w:val="95"/>
                <w:sz w:val="22"/>
                <w:szCs w:val="22"/>
                <w:lang w:val="hr-HR"/>
              </w:rPr>
              <w:t xml:space="preserve"> </w:t>
            </w:r>
            <w:r w:rsidRPr="00A877BF">
              <w:rPr>
                <w:rFonts w:ascii="Book Antiqua" w:hAnsi="Book Antiqua"/>
                <w:color w:val="000000" w:themeColor="text1"/>
                <w:w w:val="95"/>
                <w:sz w:val="22"/>
                <w:szCs w:val="22"/>
                <w:lang w:val="hr-HR"/>
              </w:rPr>
              <w:t>službenim</w:t>
            </w:r>
            <w:r w:rsidRPr="00A877BF">
              <w:rPr>
                <w:rFonts w:ascii="Book Antiqua" w:hAnsi="Book Antiqua"/>
                <w:color w:val="000000" w:themeColor="text1"/>
                <w:spacing w:val="19"/>
                <w:w w:val="95"/>
                <w:sz w:val="22"/>
                <w:szCs w:val="22"/>
                <w:lang w:val="hr-HR"/>
              </w:rPr>
              <w:t xml:space="preserve"> </w:t>
            </w:r>
            <w:r w:rsidRPr="00A877BF">
              <w:rPr>
                <w:rFonts w:ascii="Book Antiqua" w:hAnsi="Book Antiqua"/>
                <w:color w:val="000000" w:themeColor="text1"/>
                <w:w w:val="95"/>
                <w:sz w:val="22"/>
                <w:szCs w:val="22"/>
                <w:lang w:val="hr-HR"/>
              </w:rPr>
              <w:t>podacima</w:t>
            </w:r>
            <w:r w:rsidRPr="00A877BF">
              <w:rPr>
                <w:rFonts w:ascii="Book Antiqua" w:hAnsi="Book Antiqua"/>
                <w:color w:val="000000" w:themeColor="text1"/>
                <w:spacing w:val="18"/>
                <w:w w:val="95"/>
                <w:sz w:val="22"/>
                <w:szCs w:val="22"/>
                <w:lang w:val="hr-HR"/>
              </w:rPr>
              <w:t xml:space="preserve"> </w:t>
            </w:r>
            <w:r w:rsidRPr="00A877BF">
              <w:rPr>
                <w:rFonts w:ascii="Book Antiqua" w:hAnsi="Book Antiqua"/>
                <w:color w:val="000000" w:themeColor="text1"/>
                <w:w w:val="95"/>
                <w:sz w:val="22"/>
                <w:szCs w:val="22"/>
                <w:lang w:val="hr-HR"/>
              </w:rPr>
              <w:t>Hrvatskog</w:t>
            </w:r>
            <w:r w:rsidRPr="00A877BF">
              <w:rPr>
                <w:rFonts w:ascii="Book Antiqua" w:hAnsi="Book Antiqua"/>
                <w:color w:val="000000" w:themeColor="text1"/>
                <w:spacing w:val="19"/>
                <w:w w:val="95"/>
                <w:sz w:val="22"/>
                <w:szCs w:val="22"/>
                <w:lang w:val="hr-HR"/>
              </w:rPr>
              <w:t xml:space="preserve"> </w:t>
            </w:r>
            <w:r w:rsidRPr="00A877BF">
              <w:rPr>
                <w:rFonts w:ascii="Book Antiqua" w:hAnsi="Book Antiqua"/>
                <w:color w:val="000000" w:themeColor="text1"/>
                <w:w w:val="95"/>
                <w:sz w:val="22"/>
                <w:szCs w:val="22"/>
                <w:lang w:val="hr-HR"/>
              </w:rPr>
              <w:t>zavoda</w:t>
            </w:r>
            <w:r w:rsidRPr="00A877BF">
              <w:rPr>
                <w:rFonts w:ascii="Book Antiqua" w:hAnsi="Book Antiqua"/>
                <w:color w:val="000000" w:themeColor="text1"/>
                <w:spacing w:val="18"/>
                <w:w w:val="95"/>
                <w:sz w:val="22"/>
                <w:szCs w:val="22"/>
                <w:lang w:val="hr-HR"/>
              </w:rPr>
              <w:t xml:space="preserve"> </w:t>
            </w:r>
            <w:r w:rsidRPr="00A877BF">
              <w:rPr>
                <w:rFonts w:ascii="Book Antiqua" w:hAnsi="Book Antiqua"/>
                <w:color w:val="000000" w:themeColor="text1"/>
                <w:w w:val="95"/>
                <w:sz w:val="22"/>
                <w:szCs w:val="22"/>
                <w:lang w:val="hr-HR"/>
              </w:rPr>
              <w:t>za</w:t>
            </w:r>
            <w:r w:rsidRPr="00A877BF">
              <w:rPr>
                <w:rFonts w:ascii="Book Antiqua" w:hAnsi="Book Antiqua"/>
                <w:color w:val="000000" w:themeColor="text1"/>
                <w:spacing w:val="1"/>
                <w:w w:val="95"/>
                <w:sz w:val="22"/>
                <w:szCs w:val="22"/>
                <w:lang w:val="hr-HR"/>
              </w:rPr>
              <w:t xml:space="preserve"> </w:t>
            </w:r>
            <w:r w:rsidRPr="00A877BF">
              <w:rPr>
                <w:rFonts w:ascii="Book Antiqua" w:hAnsi="Book Antiqua"/>
                <w:color w:val="000000" w:themeColor="text1"/>
                <w:sz w:val="22"/>
                <w:szCs w:val="22"/>
                <w:lang w:val="hr-HR"/>
              </w:rPr>
              <w:t>zapošljavanje.</w:t>
            </w:r>
            <w:r w:rsidRPr="00A877BF">
              <w:rPr>
                <w:rFonts w:ascii="Book Antiqua" w:hAnsi="Book Antiqua"/>
                <w:color w:val="000000" w:themeColor="text1"/>
                <w:spacing w:val="-7"/>
                <w:sz w:val="22"/>
                <w:szCs w:val="22"/>
                <w:lang w:val="hr-HR"/>
              </w:rPr>
              <w:t xml:space="preserve"> </w:t>
            </w:r>
            <w:r w:rsidRPr="00A877BF">
              <w:rPr>
                <w:rFonts w:ascii="Book Antiqua" w:hAnsi="Book Antiqua"/>
                <w:color w:val="000000" w:themeColor="text1"/>
                <w:sz w:val="22"/>
                <w:szCs w:val="22"/>
                <w:lang w:val="hr-HR"/>
              </w:rPr>
              <w:t>Stipendije</w:t>
            </w:r>
            <w:r w:rsidRPr="00A877BF">
              <w:rPr>
                <w:rFonts w:ascii="Book Antiqua" w:hAnsi="Book Antiqua"/>
                <w:color w:val="000000" w:themeColor="text1"/>
                <w:spacing w:val="-6"/>
                <w:sz w:val="22"/>
                <w:szCs w:val="22"/>
                <w:lang w:val="hr-HR"/>
              </w:rPr>
              <w:t xml:space="preserve"> </w:t>
            </w:r>
            <w:r w:rsidRPr="00A877BF">
              <w:rPr>
                <w:rFonts w:ascii="Book Antiqua" w:hAnsi="Book Antiqua"/>
                <w:color w:val="000000" w:themeColor="text1"/>
                <w:sz w:val="22"/>
                <w:szCs w:val="22"/>
                <w:lang w:val="hr-HR"/>
              </w:rPr>
              <w:t>se</w:t>
            </w:r>
            <w:r w:rsidRPr="00A877BF">
              <w:rPr>
                <w:rFonts w:ascii="Book Antiqua" w:hAnsi="Book Antiqua"/>
                <w:color w:val="000000" w:themeColor="text1"/>
                <w:spacing w:val="-6"/>
                <w:sz w:val="22"/>
                <w:szCs w:val="22"/>
                <w:lang w:val="hr-HR"/>
              </w:rPr>
              <w:t xml:space="preserve"> </w:t>
            </w:r>
            <w:r w:rsidRPr="00A877BF">
              <w:rPr>
                <w:rFonts w:ascii="Book Antiqua" w:hAnsi="Book Antiqua"/>
                <w:color w:val="000000" w:themeColor="text1"/>
                <w:sz w:val="22"/>
                <w:szCs w:val="22"/>
                <w:lang w:val="hr-HR"/>
              </w:rPr>
              <w:t>dodjeljuju</w:t>
            </w:r>
            <w:r w:rsidRPr="00A877BF">
              <w:rPr>
                <w:rFonts w:ascii="Book Antiqua" w:hAnsi="Book Antiqua"/>
                <w:color w:val="000000" w:themeColor="text1"/>
                <w:spacing w:val="-6"/>
                <w:sz w:val="22"/>
                <w:szCs w:val="22"/>
                <w:lang w:val="hr-HR"/>
              </w:rPr>
              <w:t xml:space="preserve"> </w:t>
            </w:r>
            <w:r w:rsidRPr="00A877BF">
              <w:rPr>
                <w:rFonts w:ascii="Book Antiqua" w:hAnsi="Book Antiqua"/>
                <w:color w:val="000000" w:themeColor="text1"/>
                <w:sz w:val="22"/>
                <w:szCs w:val="22"/>
                <w:lang w:val="hr-HR"/>
              </w:rPr>
              <w:t>od</w:t>
            </w:r>
            <w:r w:rsidRPr="00A877BF">
              <w:rPr>
                <w:rFonts w:ascii="Book Antiqua" w:hAnsi="Book Antiqua"/>
                <w:color w:val="000000" w:themeColor="text1"/>
                <w:spacing w:val="-6"/>
                <w:sz w:val="22"/>
                <w:szCs w:val="22"/>
                <w:lang w:val="hr-HR"/>
              </w:rPr>
              <w:t xml:space="preserve"> </w:t>
            </w:r>
            <w:r w:rsidRPr="00A877BF">
              <w:rPr>
                <w:rFonts w:ascii="Book Antiqua" w:hAnsi="Book Antiqua"/>
                <w:color w:val="000000" w:themeColor="text1"/>
                <w:sz w:val="22"/>
                <w:szCs w:val="22"/>
                <w:lang w:val="hr-HR"/>
              </w:rPr>
              <w:t>1998.</w:t>
            </w:r>
            <w:r w:rsidRPr="00A877BF">
              <w:rPr>
                <w:rFonts w:ascii="Book Antiqua" w:hAnsi="Book Antiqua"/>
                <w:color w:val="000000" w:themeColor="text1"/>
                <w:spacing w:val="-7"/>
                <w:sz w:val="22"/>
                <w:szCs w:val="22"/>
                <w:lang w:val="hr-HR"/>
              </w:rPr>
              <w:t xml:space="preserve"> g</w:t>
            </w:r>
            <w:r w:rsidRPr="00A877BF">
              <w:rPr>
                <w:rFonts w:ascii="Book Antiqua" w:hAnsi="Book Antiqua"/>
                <w:color w:val="000000" w:themeColor="text1"/>
                <w:sz w:val="22"/>
                <w:szCs w:val="22"/>
                <w:lang w:val="hr-HR"/>
              </w:rPr>
              <w:t>odine.</w:t>
            </w:r>
            <w:r w:rsidRPr="00A877BF">
              <w:rPr>
                <w:rFonts w:ascii="Book Antiqua" w:hAnsi="Book Antiqua"/>
                <w:color w:val="000000" w:themeColor="text1"/>
                <w:spacing w:val="-6"/>
                <w:sz w:val="22"/>
                <w:szCs w:val="22"/>
                <w:lang w:val="hr-HR"/>
              </w:rPr>
              <w:t xml:space="preserve"> </w:t>
            </w:r>
          </w:p>
          <w:p w14:paraId="5637EDC4" w14:textId="77777777" w:rsidR="0044688E" w:rsidRPr="00A877BF" w:rsidRDefault="0044688E" w:rsidP="00622D14">
            <w:pPr>
              <w:spacing w:before="142"/>
              <w:jc w:val="both"/>
              <w:rPr>
                <w:color w:val="000000" w:themeColor="text1"/>
              </w:rPr>
            </w:pPr>
            <w:r w:rsidRPr="00A877BF">
              <w:rPr>
                <w:rFonts w:ascii="Book Antiqua" w:eastAsia="Book Antiqua" w:hAnsi="Book Antiqua" w:cs="Book Antiqua"/>
                <w:color w:val="000000" w:themeColor="text1"/>
              </w:rPr>
              <w:t>Za šk./ak. godinu 2022./2023. temeljem provedenog natječaja, dodijeljene su 72 nove stipendije (39 učeničkih i 33 studentskih).  Pravo na nastavak stipendiranja u  šk./ak. godini 2022/2023. ostvario je 59 stipendist i to 33 učenika i 26 studenta.</w:t>
            </w:r>
          </w:p>
          <w:p w14:paraId="3AA94E99" w14:textId="77777777" w:rsidR="0044688E" w:rsidRPr="00A877BF" w:rsidRDefault="0044688E" w:rsidP="00622D14">
            <w:pPr>
              <w:pStyle w:val="Tijeloteksta"/>
              <w:spacing w:before="142" w:line="276" w:lineRule="auto"/>
              <w:ind w:left="74" w:right="154"/>
              <w:jc w:val="both"/>
              <w:rPr>
                <w:rFonts w:ascii="Book Antiqua" w:hAnsi="Book Antiqua"/>
                <w:color w:val="000000" w:themeColor="text1"/>
                <w:sz w:val="22"/>
                <w:szCs w:val="22"/>
                <w:lang w:val="hr-HR"/>
              </w:rPr>
            </w:pPr>
            <w:r w:rsidRPr="00A877BF">
              <w:rPr>
                <w:rFonts w:ascii="Book Antiqua" w:hAnsi="Book Antiqua"/>
                <w:color w:val="000000" w:themeColor="text1"/>
                <w:w w:val="95"/>
                <w:sz w:val="22"/>
                <w:szCs w:val="22"/>
                <w:lang w:val="hr-HR"/>
              </w:rPr>
              <w:t>U</w:t>
            </w:r>
            <w:r w:rsidRPr="00A877BF">
              <w:rPr>
                <w:rFonts w:ascii="Book Antiqua" w:hAnsi="Book Antiqua"/>
                <w:color w:val="000000" w:themeColor="text1"/>
                <w:spacing w:val="5"/>
                <w:w w:val="95"/>
                <w:sz w:val="22"/>
                <w:szCs w:val="22"/>
                <w:lang w:val="hr-HR"/>
              </w:rPr>
              <w:t xml:space="preserve"> </w:t>
            </w:r>
            <w:r w:rsidRPr="00A877BF">
              <w:rPr>
                <w:rFonts w:ascii="Book Antiqua" w:hAnsi="Book Antiqua"/>
                <w:color w:val="000000" w:themeColor="text1"/>
                <w:w w:val="95"/>
                <w:sz w:val="22"/>
                <w:szCs w:val="22"/>
                <w:lang w:val="hr-HR"/>
              </w:rPr>
              <w:t>2022.</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godini</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Grad</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Dugo</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Selo</w:t>
            </w:r>
            <w:r w:rsidRPr="00A877BF">
              <w:rPr>
                <w:rFonts w:ascii="Book Antiqua" w:hAnsi="Book Antiqua"/>
                <w:color w:val="000000" w:themeColor="text1"/>
                <w:spacing w:val="6"/>
                <w:w w:val="95"/>
                <w:sz w:val="22"/>
                <w:szCs w:val="22"/>
                <w:lang w:val="hr-HR"/>
              </w:rPr>
              <w:t xml:space="preserve"> </w:t>
            </w:r>
            <w:r w:rsidRPr="00A877BF">
              <w:rPr>
                <w:rFonts w:ascii="Book Antiqua" w:hAnsi="Book Antiqua"/>
                <w:color w:val="000000" w:themeColor="text1"/>
                <w:w w:val="95"/>
                <w:sz w:val="22"/>
                <w:szCs w:val="22"/>
                <w:lang w:val="hr-HR"/>
              </w:rPr>
              <w:t>je</w:t>
            </w:r>
            <w:r w:rsidRPr="00A877BF">
              <w:rPr>
                <w:rFonts w:ascii="Book Antiqua" w:hAnsi="Book Antiqua"/>
                <w:color w:val="000000" w:themeColor="text1"/>
                <w:spacing w:val="6"/>
                <w:w w:val="95"/>
                <w:sz w:val="22"/>
                <w:szCs w:val="22"/>
                <w:lang w:val="hr-HR"/>
              </w:rPr>
              <w:t xml:space="preserve"> dodijelio stipendije svim podnositeljima zahtjeva koji su ispunili osnovne uvjete Natječaja</w:t>
            </w:r>
            <w:r w:rsidRPr="00A877BF">
              <w:rPr>
                <w:rFonts w:ascii="Book Antiqua" w:hAnsi="Book Antiqua"/>
                <w:color w:val="000000" w:themeColor="text1"/>
                <w:sz w:val="22"/>
                <w:szCs w:val="22"/>
                <w:lang w:val="hr-HR"/>
              </w:rPr>
              <w:t xml:space="preserve">, a u školskoj godini </w:t>
            </w:r>
            <w:r w:rsidRPr="00A877BF">
              <w:rPr>
                <w:rFonts w:ascii="Book Antiqua" w:hAnsi="Book Antiqua"/>
                <w:color w:val="000000" w:themeColor="text1"/>
                <w:spacing w:val="-1"/>
                <w:sz w:val="22"/>
                <w:szCs w:val="22"/>
                <w:lang w:val="hr-HR"/>
              </w:rPr>
              <w:t>2023./2024.</w:t>
            </w:r>
            <w:r w:rsidRPr="00A877BF">
              <w:rPr>
                <w:rFonts w:ascii="Book Antiqua" w:hAnsi="Book Antiqua"/>
                <w:color w:val="000000" w:themeColor="text1"/>
                <w:spacing w:val="-13"/>
                <w:sz w:val="22"/>
                <w:szCs w:val="22"/>
                <w:lang w:val="hr-HR"/>
              </w:rPr>
              <w:t xml:space="preserve">  dodijeljeno je 68 novih stipendija ( 41 učenička i 27 studentskih).</w:t>
            </w:r>
          </w:p>
          <w:p w14:paraId="0C39079F" w14:textId="77777777" w:rsidR="0044688E" w:rsidRPr="00A877BF" w:rsidRDefault="0044688E" w:rsidP="00622D14">
            <w:pPr>
              <w:pStyle w:val="Tijeloteksta"/>
              <w:spacing w:before="17" w:line="276" w:lineRule="auto"/>
              <w:ind w:right="154" w:hanging="2328"/>
              <w:jc w:val="both"/>
              <w:rPr>
                <w:rFonts w:ascii="Book Antiqua" w:hAnsi="Book Antiqua"/>
                <w:color w:val="000000" w:themeColor="text1"/>
                <w:sz w:val="22"/>
                <w:szCs w:val="22"/>
                <w:lang w:val="hr-HR"/>
              </w:rPr>
            </w:pPr>
            <w:r w:rsidRPr="00A877BF">
              <w:rPr>
                <w:rFonts w:ascii="Book Antiqua" w:hAnsi="Book Antiqua"/>
                <w:color w:val="000000" w:themeColor="text1"/>
                <w:w w:val="95"/>
                <w:sz w:val="22"/>
                <w:szCs w:val="22"/>
                <w:lang w:val="hr-HR"/>
              </w:rPr>
              <w:t>Mjesečni</w:t>
            </w:r>
            <w:r w:rsidRPr="00A877BF">
              <w:rPr>
                <w:rFonts w:ascii="Book Antiqua" w:hAnsi="Book Antiqua"/>
                <w:color w:val="000000" w:themeColor="text1"/>
                <w:spacing w:val="9"/>
                <w:w w:val="95"/>
                <w:sz w:val="22"/>
                <w:szCs w:val="22"/>
                <w:lang w:val="hr-HR"/>
              </w:rPr>
              <w:t xml:space="preserve"> </w:t>
            </w:r>
            <w:r w:rsidRPr="00A877BF">
              <w:rPr>
                <w:rFonts w:ascii="Book Antiqua" w:hAnsi="Book Antiqua"/>
                <w:color w:val="000000" w:themeColor="text1"/>
                <w:w w:val="95"/>
                <w:sz w:val="22"/>
                <w:szCs w:val="22"/>
                <w:lang w:val="hr-HR"/>
              </w:rPr>
              <w:t>iznos</w:t>
            </w:r>
            <w:r w:rsidRPr="00A877BF">
              <w:rPr>
                <w:rFonts w:ascii="Book Antiqua" w:hAnsi="Book Antiqua"/>
                <w:color w:val="000000" w:themeColor="text1"/>
                <w:spacing w:val="9"/>
                <w:w w:val="95"/>
                <w:sz w:val="22"/>
                <w:szCs w:val="22"/>
                <w:lang w:val="hr-HR"/>
              </w:rPr>
              <w:t xml:space="preserve"> </w:t>
            </w:r>
            <w:r w:rsidRPr="00A877BF">
              <w:rPr>
                <w:rFonts w:ascii="Book Antiqua" w:hAnsi="Book Antiqua"/>
                <w:color w:val="000000" w:themeColor="text1"/>
                <w:w w:val="95"/>
                <w:sz w:val="22"/>
                <w:szCs w:val="22"/>
                <w:lang w:val="hr-HR"/>
              </w:rPr>
              <w:t>stipendije</w:t>
            </w:r>
            <w:r w:rsidRPr="00A877BF">
              <w:rPr>
                <w:rFonts w:ascii="Book Antiqua" w:hAnsi="Book Antiqua"/>
                <w:color w:val="000000" w:themeColor="text1"/>
                <w:spacing w:val="9"/>
                <w:w w:val="95"/>
                <w:sz w:val="22"/>
                <w:szCs w:val="22"/>
                <w:lang w:val="hr-HR"/>
              </w:rPr>
              <w:t xml:space="preserve"> </w:t>
            </w:r>
            <w:r w:rsidRPr="00A877BF">
              <w:rPr>
                <w:rFonts w:ascii="Book Antiqua" w:hAnsi="Book Antiqua"/>
                <w:color w:val="000000" w:themeColor="text1"/>
                <w:w w:val="95"/>
                <w:sz w:val="22"/>
                <w:szCs w:val="22"/>
                <w:lang w:val="hr-HR"/>
              </w:rPr>
              <w:t>iznosi</w:t>
            </w:r>
            <w:r w:rsidRPr="00A877BF">
              <w:rPr>
                <w:rFonts w:ascii="Book Antiqua" w:hAnsi="Book Antiqua"/>
                <w:color w:val="000000" w:themeColor="text1"/>
                <w:spacing w:val="10"/>
                <w:w w:val="95"/>
                <w:sz w:val="22"/>
                <w:szCs w:val="22"/>
                <w:lang w:val="hr-HR"/>
              </w:rPr>
              <w:t xml:space="preserve"> 70,00 EUR-a</w:t>
            </w:r>
            <w:r w:rsidRPr="00A877BF">
              <w:rPr>
                <w:rFonts w:ascii="Book Antiqua" w:hAnsi="Book Antiqua"/>
                <w:color w:val="000000" w:themeColor="text1"/>
                <w:w w:val="95"/>
                <w:sz w:val="22"/>
                <w:szCs w:val="22"/>
                <w:lang w:val="hr-HR"/>
              </w:rPr>
              <w:t xml:space="preserve"> za</w:t>
            </w:r>
            <w:r w:rsidRPr="00A877BF">
              <w:rPr>
                <w:rFonts w:ascii="Book Antiqua" w:hAnsi="Book Antiqua"/>
                <w:color w:val="000000" w:themeColor="text1"/>
                <w:spacing w:val="9"/>
                <w:w w:val="95"/>
                <w:sz w:val="22"/>
                <w:szCs w:val="22"/>
                <w:lang w:val="hr-HR"/>
              </w:rPr>
              <w:t xml:space="preserve"> </w:t>
            </w:r>
            <w:r w:rsidRPr="00A877BF">
              <w:rPr>
                <w:rFonts w:ascii="Book Antiqua" w:hAnsi="Book Antiqua"/>
                <w:color w:val="000000" w:themeColor="text1"/>
                <w:w w:val="95"/>
                <w:sz w:val="22"/>
                <w:szCs w:val="22"/>
                <w:lang w:val="hr-HR"/>
              </w:rPr>
              <w:t>učenike</w:t>
            </w:r>
            <w:r w:rsidRPr="00A877BF">
              <w:rPr>
                <w:rFonts w:ascii="Book Antiqua" w:hAnsi="Book Antiqua"/>
                <w:color w:val="000000" w:themeColor="text1"/>
                <w:spacing w:val="10"/>
                <w:w w:val="95"/>
                <w:sz w:val="22"/>
                <w:szCs w:val="22"/>
                <w:lang w:val="hr-HR"/>
              </w:rPr>
              <w:t xml:space="preserve"> </w:t>
            </w:r>
            <w:r w:rsidRPr="00A877BF">
              <w:rPr>
                <w:rFonts w:ascii="Book Antiqua" w:hAnsi="Book Antiqua"/>
                <w:color w:val="000000" w:themeColor="text1"/>
                <w:w w:val="95"/>
                <w:sz w:val="22"/>
                <w:szCs w:val="22"/>
                <w:lang w:val="hr-HR"/>
              </w:rPr>
              <w:t>te</w:t>
            </w:r>
            <w:r w:rsidRPr="00A877BF">
              <w:rPr>
                <w:rFonts w:ascii="Book Antiqua" w:hAnsi="Book Antiqua"/>
                <w:color w:val="000000" w:themeColor="text1"/>
                <w:spacing w:val="9"/>
                <w:w w:val="95"/>
                <w:sz w:val="22"/>
                <w:szCs w:val="22"/>
                <w:lang w:val="hr-HR"/>
              </w:rPr>
              <w:t xml:space="preserve"> 100,00 EUR-a</w:t>
            </w:r>
            <w:r w:rsidRPr="00A877BF">
              <w:rPr>
                <w:rFonts w:ascii="Book Antiqua" w:hAnsi="Book Antiqua"/>
                <w:color w:val="000000" w:themeColor="text1"/>
                <w:w w:val="95"/>
                <w:sz w:val="22"/>
                <w:szCs w:val="22"/>
                <w:lang w:val="hr-HR"/>
              </w:rPr>
              <w:t xml:space="preserve"> za</w:t>
            </w:r>
            <w:r w:rsidRPr="00A877BF">
              <w:rPr>
                <w:rFonts w:ascii="Book Antiqua" w:hAnsi="Book Antiqua"/>
                <w:color w:val="000000" w:themeColor="text1"/>
                <w:spacing w:val="10"/>
                <w:w w:val="95"/>
                <w:sz w:val="22"/>
                <w:szCs w:val="22"/>
                <w:lang w:val="hr-HR"/>
              </w:rPr>
              <w:t xml:space="preserve"> </w:t>
            </w:r>
            <w:r w:rsidRPr="00A877BF">
              <w:rPr>
                <w:rFonts w:ascii="Book Antiqua" w:hAnsi="Book Antiqua"/>
                <w:color w:val="000000" w:themeColor="text1"/>
                <w:w w:val="95"/>
                <w:sz w:val="22"/>
                <w:szCs w:val="22"/>
                <w:lang w:val="hr-HR"/>
              </w:rPr>
              <w:t>studente.</w:t>
            </w:r>
          </w:p>
          <w:p w14:paraId="02E60F8B" w14:textId="77777777" w:rsidR="0044688E" w:rsidRPr="00A877BF" w:rsidRDefault="0044688E" w:rsidP="00622D14">
            <w:pPr>
              <w:spacing w:after="0"/>
              <w:rPr>
                <w:rFonts w:ascii="Book Antiqua" w:eastAsia="Times New Roman" w:hAnsi="Book Antiqua" w:cs="Arial"/>
                <w:color w:val="000000" w:themeColor="text1"/>
                <w:lang w:eastAsia="hr-HR"/>
              </w:rPr>
            </w:pPr>
          </w:p>
        </w:tc>
      </w:tr>
      <w:tr w:rsidR="0044688E" w:rsidRPr="00AB133B" w14:paraId="10770E80" w14:textId="77777777" w:rsidTr="00622D14">
        <w:trPr>
          <w:trHeight w:val="611"/>
        </w:trPr>
        <w:tc>
          <w:tcPr>
            <w:tcW w:w="9229" w:type="dxa"/>
            <w:vMerge/>
            <w:vAlign w:val="center"/>
            <w:hideMark/>
          </w:tcPr>
          <w:p w14:paraId="428C03B5" w14:textId="77777777" w:rsidR="0044688E" w:rsidRPr="00AB133B" w:rsidRDefault="0044688E" w:rsidP="00622D14">
            <w:pPr>
              <w:spacing w:after="0"/>
              <w:rPr>
                <w:rFonts w:ascii="Book Antiqua" w:eastAsia="Times New Roman" w:hAnsi="Book Antiqua" w:cs="Arial"/>
                <w:color w:val="FF0000"/>
                <w:lang w:eastAsia="hr-HR"/>
              </w:rPr>
            </w:pPr>
          </w:p>
        </w:tc>
      </w:tr>
    </w:tbl>
    <w:p w14:paraId="4273EC83" w14:textId="77777777" w:rsidR="0044688E" w:rsidRPr="00AB133B" w:rsidRDefault="0044688E" w:rsidP="0044688E">
      <w:pPr>
        <w:rPr>
          <w:rFonts w:ascii="Book Antiqua" w:hAnsi="Book Antiqua" w:cs="Arial"/>
          <w:b/>
          <w:color w:val="FF0000"/>
        </w:rPr>
      </w:pPr>
    </w:p>
    <w:p w14:paraId="74453747" w14:textId="77777777" w:rsidR="0044688E" w:rsidRPr="007F493E" w:rsidRDefault="0044688E" w:rsidP="0044688E">
      <w:pPr>
        <w:rPr>
          <w:rFonts w:ascii="Book Antiqua" w:hAnsi="Book Antiqua" w:cs="Arial"/>
          <w:b/>
          <w:bCs/>
          <w:color w:val="000000" w:themeColor="text1"/>
        </w:rPr>
      </w:pPr>
      <w:r w:rsidRPr="007F493E">
        <w:rPr>
          <w:rFonts w:ascii="Book Antiqua" w:hAnsi="Book Antiqua" w:cs="Arial"/>
          <w:b/>
          <w:bCs/>
          <w:color w:val="000000" w:themeColor="text1"/>
        </w:rPr>
        <w:t>Pokazatelji rezultata :</w:t>
      </w:r>
    </w:p>
    <w:tbl>
      <w:tblPr>
        <w:tblW w:w="8296" w:type="dxa"/>
        <w:jc w:val="center"/>
        <w:tblLook w:val="04A0" w:firstRow="1" w:lastRow="0" w:firstColumn="1" w:lastColumn="0" w:noHBand="0" w:noVBand="1"/>
      </w:tblPr>
      <w:tblGrid>
        <w:gridCol w:w="1575"/>
        <w:gridCol w:w="1605"/>
        <w:gridCol w:w="1275"/>
        <w:gridCol w:w="1231"/>
        <w:gridCol w:w="1305"/>
        <w:gridCol w:w="1305"/>
      </w:tblGrid>
      <w:tr w:rsidR="0044688E" w:rsidRPr="007F493E" w14:paraId="3DF6F3F5" w14:textId="77777777" w:rsidTr="00622D14">
        <w:trPr>
          <w:trHeight w:val="564"/>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688E5"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lastRenderedPageBreak/>
              <w:t>Pokazatelj</w:t>
            </w:r>
          </w:p>
          <w:p w14:paraId="5E9E7475"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rezultata</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7FE6A057"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Definicija pokazatelja</w:t>
            </w:r>
          </w:p>
        </w:tc>
        <w:tc>
          <w:tcPr>
            <w:tcW w:w="1275" w:type="dxa"/>
            <w:tcBorders>
              <w:top w:val="single" w:sz="4" w:space="0" w:color="auto"/>
              <w:left w:val="nil"/>
              <w:bottom w:val="single" w:sz="4" w:space="0" w:color="auto"/>
              <w:right w:val="single" w:sz="4" w:space="0" w:color="auto"/>
            </w:tcBorders>
            <w:vAlign w:val="center"/>
          </w:tcPr>
          <w:p w14:paraId="4DA222C4"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Jedinica</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C881A"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Polazna vrijednost 2022.</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419E318D" w14:textId="77777777" w:rsidR="0044688E" w:rsidRPr="007F493E" w:rsidRDefault="0044688E" w:rsidP="00622D14">
            <w:pPr>
              <w:spacing w:after="0"/>
              <w:jc w:val="center"/>
              <w:rPr>
                <w:rFonts w:ascii="Book Antiqua" w:eastAsia="Times New Roman" w:hAnsi="Book Antiqua" w:cs="Arial"/>
                <w:color w:val="000000" w:themeColor="text1"/>
                <w:sz w:val="20"/>
                <w:szCs w:val="20"/>
                <w:lang w:eastAsia="hr-HR"/>
              </w:rPr>
            </w:pPr>
            <w:r w:rsidRPr="007F493E">
              <w:rPr>
                <w:rFonts w:ascii="Book Antiqua" w:eastAsia="Times New Roman" w:hAnsi="Book Antiqua" w:cs="Arial"/>
                <w:color w:val="000000" w:themeColor="text1"/>
                <w:sz w:val="20"/>
                <w:szCs w:val="20"/>
                <w:lang w:eastAsia="hr-HR"/>
              </w:rPr>
              <w:t>Ciljana vrijednost</w:t>
            </w:r>
          </w:p>
          <w:p w14:paraId="6CDFBB79"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2023.</w:t>
            </w:r>
          </w:p>
        </w:tc>
        <w:tc>
          <w:tcPr>
            <w:tcW w:w="1305" w:type="dxa"/>
            <w:tcBorders>
              <w:top w:val="single" w:sz="4" w:space="0" w:color="auto"/>
              <w:left w:val="nil"/>
              <w:bottom w:val="single" w:sz="4" w:space="0" w:color="auto"/>
              <w:right w:val="single" w:sz="4" w:space="0" w:color="auto"/>
            </w:tcBorders>
            <w:vAlign w:val="center"/>
          </w:tcPr>
          <w:p w14:paraId="5E27F536"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Realizacija</w:t>
            </w:r>
          </w:p>
        </w:tc>
      </w:tr>
      <w:tr w:rsidR="0044688E" w:rsidRPr="007F493E" w14:paraId="78BDAE76" w14:textId="77777777" w:rsidTr="00622D14">
        <w:trPr>
          <w:trHeight w:val="282"/>
          <w:jc w:val="center"/>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9C197"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Broj novih stipendija</w:t>
            </w:r>
          </w:p>
        </w:tc>
        <w:tc>
          <w:tcPr>
            <w:tcW w:w="1605" w:type="dxa"/>
            <w:tcBorders>
              <w:top w:val="nil"/>
              <w:left w:val="nil"/>
              <w:bottom w:val="single" w:sz="4" w:space="0" w:color="auto"/>
              <w:right w:val="single" w:sz="4" w:space="0" w:color="auto"/>
            </w:tcBorders>
            <w:shd w:val="clear" w:color="auto" w:fill="auto"/>
            <w:noWrap/>
            <w:vAlign w:val="center"/>
            <w:hideMark/>
          </w:tcPr>
          <w:p w14:paraId="1984918E"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Unaprjeđenje sustava predškolskog odgoja</w:t>
            </w:r>
          </w:p>
        </w:tc>
        <w:tc>
          <w:tcPr>
            <w:tcW w:w="1275" w:type="dxa"/>
            <w:tcBorders>
              <w:top w:val="nil"/>
              <w:left w:val="nil"/>
              <w:bottom w:val="single" w:sz="4" w:space="0" w:color="auto"/>
              <w:right w:val="single" w:sz="4" w:space="0" w:color="auto"/>
            </w:tcBorders>
            <w:vAlign w:val="center"/>
          </w:tcPr>
          <w:p w14:paraId="0DD0A3F2"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Broj stipendija</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E269A"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48</w:t>
            </w:r>
          </w:p>
        </w:tc>
        <w:tc>
          <w:tcPr>
            <w:tcW w:w="1305" w:type="dxa"/>
            <w:tcBorders>
              <w:top w:val="nil"/>
              <w:left w:val="nil"/>
              <w:bottom w:val="single" w:sz="4" w:space="0" w:color="auto"/>
              <w:right w:val="single" w:sz="4" w:space="0" w:color="auto"/>
            </w:tcBorders>
            <w:shd w:val="clear" w:color="auto" w:fill="auto"/>
            <w:noWrap/>
            <w:vAlign w:val="center"/>
            <w:hideMark/>
          </w:tcPr>
          <w:p w14:paraId="3D8B9173" w14:textId="77777777" w:rsidR="0044688E" w:rsidRPr="007F493E" w:rsidRDefault="0044688E" w:rsidP="00622D14">
            <w:pPr>
              <w:spacing w:after="0"/>
              <w:jc w:val="center"/>
              <w:rPr>
                <w:rFonts w:ascii="Book Antiqua" w:hAnsi="Book Antiqua"/>
                <w:color w:val="000000" w:themeColor="text1"/>
              </w:rPr>
            </w:pPr>
            <w:r w:rsidRPr="007F493E">
              <w:rPr>
                <w:rFonts w:ascii="Book Antiqua" w:hAnsi="Book Antiqua"/>
                <w:color w:val="000000" w:themeColor="text1"/>
              </w:rPr>
              <w:t>50</w:t>
            </w:r>
          </w:p>
        </w:tc>
        <w:tc>
          <w:tcPr>
            <w:tcW w:w="1305" w:type="dxa"/>
            <w:tcBorders>
              <w:top w:val="nil"/>
              <w:left w:val="nil"/>
              <w:bottom w:val="single" w:sz="4" w:space="0" w:color="auto"/>
              <w:right w:val="single" w:sz="4" w:space="0" w:color="auto"/>
            </w:tcBorders>
            <w:vAlign w:val="center"/>
          </w:tcPr>
          <w:p w14:paraId="2E57C8C3" w14:textId="77777777" w:rsidR="0044688E" w:rsidRPr="007F493E" w:rsidRDefault="0044688E" w:rsidP="00622D14">
            <w:pPr>
              <w:spacing w:after="0"/>
              <w:jc w:val="center"/>
              <w:rPr>
                <w:rFonts w:ascii="Book Antiqua" w:hAnsi="Book Antiqua"/>
                <w:color w:val="000000" w:themeColor="text1"/>
              </w:rPr>
            </w:pPr>
            <w:r w:rsidRPr="007F493E">
              <w:rPr>
                <w:rFonts w:ascii="Book Antiqua" w:hAnsi="Book Antiqua"/>
                <w:color w:val="000000" w:themeColor="text1"/>
              </w:rPr>
              <w:t>72</w:t>
            </w:r>
          </w:p>
        </w:tc>
      </w:tr>
    </w:tbl>
    <w:p w14:paraId="1FDAEBF7" w14:textId="77777777" w:rsidR="0044688E" w:rsidRPr="00AB133B" w:rsidRDefault="0044688E" w:rsidP="0044688E">
      <w:pPr>
        <w:rPr>
          <w:rFonts w:ascii="Book Antiqua" w:hAnsi="Book Antiqua" w:cs="Arial"/>
          <w:b/>
          <w:color w:val="FF0000"/>
        </w:rPr>
      </w:pPr>
    </w:p>
    <w:tbl>
      <w:tblPr>
        <w:tblW w:w="9229" w:type="dxa"/>
        <w:tblInd w:w="93" w:type="dxa"/>
        <w:tblLayout w:type="fixed"/>
        <w:tblLook w:val="04A0" w:firstRow="1" w:lastRow="0" w:firstColumn="1" w:lastColumn="0" w:noHBand="0" w:noVBand="1"/>
      </w:tblPr>
      <w:tblGrid>
        <w:gridCol w:w="9229"/>
      </w:tblGrid>
      <w:tr w:rsidR="0044688E" w:rsidRPr="00AB133B" w14:paraId="3BF3017F"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2C9B2964" w14:textId="77777777" w:rsidR="0044688E" w:rsidRPr="007F493E" w:rsidRDefault="0044688E" w:rsidP="00622D14">
            <w:pPr>
              <w:spacing w:after="0"/>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Naziv aktivnosti/projekta u Proračunu:</w:t>
            </w:r>
          </w:p>
          <w:p w14:paraId="578F9FD1" w14:textId="77777777" w:rsidR="0044688E" w:rsidRPr="007F493E" w:rsidRDefault="0044688E" w:rsidP="00622D14">
            <w:pPr>
              <w:spacing w:after="0"/>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Aktivnost A100002 sufinanciranje prijevoza učenika i studenata</w:t>
            </w:r>
          </w:p>
        </w:tc>
      </w:tr>
      <w:tr w:rsidR="0044688E" w:rsidRPr="00AB133B" w14:paraId="00875833" w14:textId="77777777" w:rsidTr="00622D14">
        <w:trPr>
          <w:trHeight w:val="514"/>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D468A" w14:textId="77777777" w:rsidR="0044688E" w:rsidRPr="007F493E" w:rsidRDefault="0044688E" w:rsidP="00622D14">
            <w:pPr>
              <w:pStyle w:val="Tijeloteksta"/>
              <w:tabs>
                <w:tab w:val="left" w:pos="2767"/>
              </w:tabs>
              <w:spacing w:before="72" w:line="276" w:lineRule="auto"/>
              <w:ind w:left="0"/>
              <w:jc w:val="both"/>
              <w:rPr>
                <w:rFonts w:ascii="Book Antiqua" w:hAnsi="Book Antiqua"/>
                <w:color w:val="000000" w:themeColor="text1"/>
                <w:w w:val="99"/>
                <w:sz w:val="22"/>
                <w:szCs w:val="22"/>
                <w:lang w:val="hr-HR"/>
              </w:rPr>
            </w:pPr>
            <w:r w:rsidRPr="007F493E">
              <w:rPr>
                <w:rFonts w:ascii="Book Antiqua" w:hAnsi="Book Antiqua"/>
                <w:color w:val="000000" w:themeColor="text1"/>
                <w:spacing w:val="-1"/>
                <w:sz w:val="22"/>
                <w:szCs w:val="22"/>
                <w:lang w:val="hr-HR"/>
              </w:rPr>
              <w:t>Subvencioniraju</w:t>
            </w:r>
            <w:r w:rsidRPr="007F493E">
              <w:rPr>
                <w:rFonts w:ascii="Book Antiqua" w:hAnsi="Book Antiqua"/>
                <w:color w:val="000000" w:themeColor="text1"/>
                <w:spacing w:val="-13"/>
                <w:sz w:val="22"/>
                <w:szCs w:val="22"/>
                <w:lang w:val="hr-HR"/>
              </w:rPr>
              <w:t xml:space="preserve"> </w:t>
            </w:r>
            <w:r w:rsidRPr="007F493E">
              <w:rPr>
                <w:rFonts w:ascii="Book Antiqua" w:hAnsi="Book Antiqua"/>
                <w:color w:val="000000" w:themeColor="text1"/>
                <w:spacing w:val="-1"/>
                <w:sz w:val="22"/>
                <w:szCs w:val="22"/>
                <w:lang w:val="hr-HR"/>
              </w:rPr>
              <w:t>se</w:t>
            </w:r>
            <w:r w:rsidRPr="007F493E">
              <w:rPr>
                <w:rFonts w:ascii="Book Antiqua" w:hAnsi="Book Antiqua"/>
                <w:color w:val="000000" w:themeColor="text1"/>
                <w:spacing w:val="-13"/>
                <w:sz w:val="22"/>
                <w:szCs w:val="22"/>
                <w:lang w:val="hr-HR"/>
              </w:rPr>
              <w:t xml:space="preserve"> </w:t>
            </w:r>
            <w:r w:rsidRPr="007F493E">
              <w:rPr>
                <w:rFonts w:ascii="Book Antiqua" w:hAnsi="Book Antiqua"/>
                <w:color w:val="000000" w:themeColor="text1"/>
                <w:spacing w:val="-1"/>
                <w:sz w:val="22"/>
                <w:szCs w:val="22"/>
                <w:lang w:val="hr-HR"/>
              </w:rPr>
              <w:t>troškovi</w:t>
            </w:r>
            <w:r w:rsidRPr="007F493E">
              <w:rPr>
                <w:rFonts w:ascii="Book Antiqua" w:hAnsi="Book Antiqua"/>
                <w:color w:val="000000" w:themeColor="text1"/>
                <w:spacing w:val="-13"/>
                <w:sz w:val="22"/>
                <w:szCs w:val="22"/>
                <w:lang w:val="hr-HR"/>
              </w:rPr>
              <w:t xml:space="preserve"> </w:t>
            </w:r>
            <w:r w:rsidRPr="007F493E">
              <w:rPr>
                <w:rFonts w:ascii="Book Antiqua" w:hAnsi="Book Antiqua"/>
                <w:color w:val="000000" w:themeColor="text1"/>
                <w:spacing w:val="-1"/>
                <w:sz w:val="22"/>
                <w:szCs w:val="22"/>
                <w:lang w:val="hr-HR"/>
              </w:rPr>
              <w:t>prijevoza</w:t>
            </w:r>
            <w:r w:rsidRPr="007F493E">
              <w:rPr>
                <w:rFonts w:ascii="Book Antiqua" w:hAnsi="Book Antiqua"/>
                <w:color w:val="000000" w:themeColor="text1"/>
                <w:spacing w:val="-13"/>
                <w:sz w:val="22"/>
                <w:szCs w:val="22"/>
                <w:lang w:val="hr-HR"/>
              </w:rPr>
              <w:t xml:space="preserve"> </w:t>
            </w:r>
            <w:r w:rsidRPr="007F493E">
              <w:rPr>
                <w:rFonts w:ascii="Book Antiqua" w:hAnsi="Book Antiqua"/>
                <w:color w:val="000000" w:themeColor="text1"/>
                <w:spacing w:val="-1"/>
                <w:sz w:val="22"/>
                <w:szCs w:val="22"/>
                <w:lang w:val="hr-HR"/>
              </w:rPr>
              <w:t>učenika</w:t>
            </w:r>
            <w:r w:rsidRPr="007F493E">
              <w:rPr>
                <w:rFonts w:ascii="Book Antiqua" w:hAnsi="Book Antiqua"/>
                <w:color w:val="000000" w:themeColor="text1"/>
                <w:spacing w:val="-13"/>
                <w:sz w:val="22"/>
                <w:szCs w:val="22"/>
                <w:lang w:val="hr-HR"/>
              </w:rPr>
              <w:t xml:space="preserve"> </w:t>
            </w:r>
            <w:r w:rsidRPr="007F493E">
              <w:rPr>
                <w:rFonts w:ascii="Book Antiqua" w:hAnsi="Book Antiqua"/>
                <w:color w:val="000000" w:themeColor="text1"/>
                <w:sz w:val="22"/>
                <w:szCs w:val="22"/>
                <w:lang w:val="hr-HR"/>
              </w:rPr>
              <w:t>srednjih</w:t>
            </w:r>
            <w:r w:rsidRPr="007F493E">
              <w:rPr>
                <w:rFonts w:ascii="Book Antiqua" w:hAnsi="Book Antiqua"/>
                <w:color w:val="000000" w:themeColor="text1"/>
                <w:spacing w:val="-12"/>
                <w:sz w:val="22"/>
                <w:szCs w:val="22"/>
                <w:lang w:val="hr-HR"/>
              </w:rPr>
              <w:t xml:space="preserve"> </w:t>
            </w:r>
            <w:r w:rsidRPr="007F493E">
              <w:rPr>
                <w:rFonts w:ascii="Book Antiqua" w:hAnsi="Book Antiqua"/>
                <w:color w:val="000000" w:themeColor="text1"/>
                <w:sz w:val="22"/>
                <w:szCs w:val="22"/>
                <w:lang w:val="hr-HR"/>
              </w:rPr>
              <w:t>škola</w:t>
            </w:r>
            <w:r w:rsidRPr="007F493E">
              <w:rPr>
                <w:rFonts w:ascii="Book Antiqua" w:hAnsi="Book Antiqua"/>
                <w:color w:val="000000" w:themeColor="text1"/>
                <w:spacing w:val="-13"/>
                <w:sz w:val="22"/>
                <w:szCs w:val="22"/>
                <w:lang w:val="hr-HR"/>
              </w:rPr>
              <w:t xml:space="preserve"> </w:t>
            </w:r>
            <w:r w:rsidRPr="007F493E">
              <w:rPr>
                <w:rFonts w:ascii="Book Antiqua" w:hAnsi="Book Antiqua"/>
                <w:color w:val="000000" w:themeColor="text1"/>
                <w:sz w:val="22"/>
                <w:szCs w:val="22"/>
                <w:lang w:val="hr-HR"/>
              </w:rPr>
              <w:t>i</w:t>
            </w:r>
            <w:r w:rsidRPr="007F493E">
              <w:rPr>
                <w:rFonts w:ascii="Book Antiqua" w:hAnsi="Book Antiqua"/>
                <w:color w:val="000000" w:themeColor="text1"/>
                <w:spacing w:val="-13"/>
                <w:sz w:val="22"/>
                <w:szCs w:val="22"/>
                <w:lang w:val="hr-HR"/>
              </w:rPr>
              <w:t xml:space="preserve"> </w:t>
            </w:r>
            <w:r w:rsidRPr="007F493E">
              <w:rPr>
                <w:rFonts w:ascii="Book Antiqua" w:hAnsi="Book Antiqua"/>
                <w:color w:val="000000" w:themeColor="text1"/>
                <w:sz w:val="22"/>
                <w:szCs w:val="22"/>
                <w:lang w:val="hr-HR"/>
              </w:rPr>
              <w:t>studenata</w:t>
            </w:r>
            <w:r w:rsidRPr="007F493E">
              <w:rPr>
                <w:rFonts w:ascii="Book Antiqua" w:hAnsi="Book Antiqua"/>
                <w:color w:val="000000" w:themeColor="text1"/>
                <w:spacing w:val="-13"/>
                <w:sz w:val="22"/>
                <w:szCs w:val="22"/>
                <w:lang w:val="hr-HR"/>
              </w:rPr>
              <w:t xml:space="preserve"> </w:t>
            </w:r>
            <w:r w:rsidRPr="007F493E">
              <w:rPr>
                <w:rFonts w:ascii="Book Antiqua" w:hAnsi="Book Antiqua"/>
                <w:color w:val="000000" w:themeColor="text1"/>
                <w:sz w:val="22"/>
                <w:szCs w:val="22"/>
                <w:lang w:val="hr-HR"/>
              </w:rPr>
              <w:t>s</w:t>
            </w:r>
            <w:r w:rsidRPr="007F493E">
              <w:rPr>
                <w:rFonts w:ascii="Book Antiqua" w:hAnsi="Book Antiqua"/>
                <w:color w:val="000000" w:themeColor="text1"/>
                <w:spacing w:val="-13"/>
                <w:sz w:val="22"/>
                <w:szCs w:val="22"/>
                <w:lang w:val="hr-HR"/>
              </w:rPr>
              <w:t xml:space="preserve"> </w:t>
            </w:r>
            <w:r w:rsidRPr="007F493E">
              <w:rPr>
                <w:rFonts w:ascii="Book Antiqua" w:hAnsi="Book Antiqua"/>
                <w:color w:val="000000" w:themeColor="text1"/>
                <w:sz w:val="22"/>
                <w:szCs w:val="22"/>
                <w:lang w:val="hr-HR"/>
              </w:rPr>
              <w:t>prebivalištem</w:t>
            </w:r>
            <w:r w:rsidRPr="007F493E">
              <w:rPr>
                <w:rFonts w:ascii="Book Antiqua" w:hAnsi="Book Antiqua"/>
                <w:color w:val="000000" w:themeColor="text1"/>
                <w:spacing w:val="-12"/>
                <w:sz w:val="22"/>
                <w:szCs w:val="22"/>
                <w:lang w:val="hr-HR"/>
              </w:rPr>
              <w:t xml:space="preserve"> </w:t>
            </w:r>
            <w:r w:rsidRPr="007F493E">
              <w:rPr>
                <w:rFonts w:ascii="Book Antiqua" w:hAnsi="Book Antiqua"/>
                <w:color w:val="000000" w:themeColor="text1"/>
                <w:sz w:val="22"/>
                <w:szCs w:val="22"/>
                <w:lang w:val="hr-HR"/>
              </w:rPr>
              <w:t>na</w:t>
            </w:r>
            <w:r w:rsidRPr="007F493E">
              <w:rPr>
                <w:rFonts w:ascii="Book Antiqua" w:hAnsi="Book Antiqua"/>
                <w:color w:val="000000" w:themeColor="text1"/>
                <w:spacing w:val="-13"/>
                <w:sz w:val="22"/>
                <w:szCs w:val="22"/>
                <w:lang w:val="hr-HR"/>
              </w:rPr>
              <w:t xml:space="preserve"> </w:t>
            </w:r>
            <w:r w:rsidRPr="007F493E">
              <w:rPr>
                <w:rFonts w:ascii="Book Antiqua" w:hAnsi="Book Antiqua"/>
                <w:color w:val="000000" w:themeColor="text1"/>
                <w:sz w:val="22"/>
                <w:szCs w:val="22"/>
                <w:lang w:val="hr-HR"/>
              </w:rPr>
              <w:t>području</w:t>
            </w:r>
            <w:r w:rsidRPr="007F493E">
              <w:rPr>
                <w:rFonts w:ascii="Book Antiqua" w:hAnsi="Book Antiqua"/>
                <w:color w:val="000000" w:themeColor="text1"/>
                <w:spacing w:val="-13"/>
                <w:sz w:val="22"/>
                <w:szCs w:val="22"/>
                <w:lang w:val="hr-HR"/>
              </w:rPr>
              <w:t xml:space="preserve"> </w:t>
            </w:r>
            <w:r w:rsidRPr="007F493E">
              <w:rPr>
                <w:rFonts w:ascii="Book Antiqua" w:hAnsi="Book Antiqua"/>
                <w:color w:val="000000" w:themeColor="text1"/>
                <w:sz w:val="22"/>
                <w:szCs w:val="22"/>
                <w:lang w:val="hr-HR"/>
              </w:rPr>
              <w:t>Grada</w:t>
            </w:r>
            <w:r w:rsidRPr="007F493E">
              <w:rPr>
                <w:rFonts w:ascii="Book Antiqua" w:hAnsi="Book Antiqua"/>
                <w:color w:val="000000" w:themeColor="text1"/>
                <w:spacing w:val="-13"/>
                <w:sz w:val="22"/>
                <w:szCs w:val="22"/>
                <w:lang w:val="hr-HR"/>
              </w:rPr>
              <w:t xml:space="preserve"> </w:t>
            </w:r>
            <w:r w:rsidRPr="007F493E">
              <w:rPr>
                <w:rFonts w:ascii="Book Antiqua" w:hAnsi="Book Antiqua"/>
                <w:color w:val="000000" w:themeColor="text1"/>
                <w:sz w:val="22"/>
                <w:szCs w:val="22"/>
                <w:lang w:val="hr-HR"/>
              </w:rPr>
              <w:t>Dugog</w:t>
            </w:r>
            <w:r w:rsidRPr="007F493E">
              <w:rPr>
                <w:rFonts w:ascii="Book Antiqua" w:hAnsi="Book Antiqua"/>
                <w:color w:val="000000" w:themeColor="text1"/>
                <w:spacing w:val="-13"/>
                <w:sz w:val="22"/>
                <w:szCs w:val="22"/>
                <w:lang w:val="hr-HR"/>
              </w:rPr>
              <w:t xml:space="preserve"> </w:t>
            </w:r>
            <w:r w:rsidRPr="007F493E">
              <w:rPr>
                <w:rFonts w:ascii="Book Antiqua" w:hAnsi="Book Antiqua"/>
                <w:color w:val="000000" w:themeColor="text1"/>
                <w:sz w:val="22"/>
                <w:szCs w:val="22"/>
                <w:lang w:val="hr-HR"/>
              </w:rPr>
              <w:t>Sela</w:t>
            </w:r>
            <w:r w:rsidRPr="007F493E">
              <w:rPr>
                <w:rFonts w:ascii="Book Antiqua" w:hAnsi="Book Antiqua"/>
                <w:color w:val="000000" w:themeColor="text1"/>
                <w:spacing w:val="-12"/>
                <w:sz w:val="22"/>
                <w:szCs w:val="22"/>
                <w:lang w:val="hr-HR"/>
              </w:rPr>
              <w:t xml:space="preserve"> </w:t>
            </w:r>
            <w:r w:rsidRPr="007F493E">
              <w:rPr>
                <w:rFonts w:ascii="Book Antiqua" w:hAnsi="Book Antiqua"/>
                <w:color w:val="000000" w:themeColor="text1"/>
                <w:sz w:val="22"/>
                <w:szCs w:val="22"/>
                <w:lang w:val="hr-HR"/>
              </w:rPr>
              <w:t>u</w:t>
            </w:r>
            <w:r w:rsidRPr="007F493E">
              <w:rPr>
                <w:rFonts w:ascii="Book Antiqua" w:hAnsi="Book Antiqua"/>
                <w:color w:val="000000" w:themeColor="text1"/>
                <w:spacing w:val="-13"/>
                <w:sz w:val="22"/>
                <w:szCs w:val="22"/>
                <w:lang w:val="hr-HR"/>
              </w:rPr>
              <w:t xml:space="preserve"> </w:t>
            </w:r>
            <w:r w:rsidRPr="007F493E">
              <w:rPr>
                <w:rFonts w:ascii="Book Antiqua" w:hAnsi="Book Antiqua"/>
                <w:color w:val="000000" w:themeColor="text1"/>
                <w:sz w:val="22"/>
                <w:szCs w:val="22"/>
                <w:lang w:val="hr-HR"/>
              </w:rPr>
              <w:t>iznosu</w:t>
            </w:r>
            <w:r w:rsidRPr="007F493E">
              <w:rPr>
                <w:rFonts w:ascii="Book Antiqua" w:hAnsi="Book Antiqua"/>
                <w:color w:val="000000" w:themeColor="text1"/>
                <w:spacing w:val="-13"/>
                <w:sz w:val="22"/>
                <w:szCs w:val="22"/>
                <w:lang w:val="hr-HR"/>
              </w:rPr>
              <w:t xml:space="preserve"> </w:t>
            </w:r>
            <w:r w:rsidRPr="007F493E">
              <w:rPr>
                <w:rFonts w:ascii="Book Antiqua" w:hAnsi="Book Antiqua"/>
                <w:color w:val="000000" w:themeColor="text1"/>
                <w:sz w:val="22"/>
                <w:szCs w:val="22"/>
                <w:lang w:val="hr-HR"/>
              </w:rPr>
              <w:t>od</w:t>
            </w:r>
            <w:r w:rsidRPr="007F493E">
              <w:rPr>
                <w:rFonts w:ascii="Book Antiqua" w:hAnsi="Book Antiqua"/>
                <w:color w:val="000000" w:themeColor="text1"/>
                <w:spacing w:val="-13"/>
                <w:sz w:val="22"/>
                <w:szCs w:val="22"/>
                <w:lang w:val="hr-HR"/>
              </w:rPr>
              <w:t xml:space="preserve"> 110</w:t>
            </w:r>
            <w:r w:rsidRPr="007F493E">
              <w:rPr>
                <w:rFonts w:ascii="Book Antiqua" w:hAnsi="Book Antiqua"/>
                <w:color w:val="000000" w:themeColor="text1"/>
                <w:sz w:val="22"/>
                <w:szCs w:val="22"/>
                <w:lang w:val="hr-HR"/>
              </w:rPr>
              <w:t>,00</w:t>
            </w:r>
            <w:r w:rsidRPr="007F493E">
              <w:rPr>
                <w:rFonts w:ascii="Book Antiqua" w:hAnsi="Book Antiqua"/>
                <w:color w:val="000000" w:themeColor="text1"/>
                <w:spacing w:val="-13"/>
                <w:sz w:val="22"/>
                <w:szCs w:val="22"/>
                <w:lang w:val="hr-HR"/>
              </w:rPr>
              <w:t xml:space="preserve"> EUR-a</w:t>
            </w:r>
            <w:r w:rsidRPr="007F493E">
              <w:rPr>
                <w:rFonts w:ascii="Book Antiqua" w:hAnsi="Book Antiqua"/>
                <w:color w:val="000000" w:themeColor="text1"/>
                <w:sz w:val="22"/>
                <w:szCs w:val="22"/>
                <w:lang w:val="hr-HR"/>
              </w:rPr>
              <w:t xml:space="preserve"> </w:t>
            </w:r>
            <w:r w:rsidRPr="007F493E">
              <w:rPr>
                <w:rFonts w:ascii="Book Antiqua" w:hAnsi="Book Antiqua"/>
                <w:color w:val="000000" w:themeColor="text1"/>
                <w:spacing w:val="-1"/>
                <w:w w:val="99"/>
                <w:sz w:val="22"/>
                <w:szCs w:val="22"/>
                <w:lang w:val="hr-HR"/>
              </w:rPr>
              <w:t>godišnj</w:t>
            </w:r>
            <w:r w:rsidRPr="007F493E">
              <w:rPr>
                <w:rFonts w:ascii="Book Antiqua" w:hAnsi="Book Antiqua"/>
                <w:color w:val="000000" w:themeColor="text1"/>
                <w:w w:val="99"/>
                <w:sz w:val="22"/>
                <w:szCs w:val="22"/>
                <w:lang w:val="hr-HR"/>
              </w:rPr>
              <w:t>e</w:t>
            </w:r>
            <w:r w:rsidRPr="007F493E">
              <w:rPr>
                <w:rFonts w:ascii="Book Antiqua" w:hAnsi="Book Antiqua"/>
                <w:color w:val="000000" w:themeColor="text1"/>
                <w:spacing w:val="-1"/>
                <w:sz w:val="22"/>
                <w:szCs w:val="22"/>
                <w:lang w:val="hr-HR"/>
              </w:rPr>
              <w:t xml:space="preserve"> </w:t>
            </w:r>
            <w:r w:rsidRPr="007F493E">
              <w:rPr>
                <w:rFonts w:ascii="Book Antiqua" w:hAnsi="Book Antiqua"/>
                <w:color w:val="000000" w:themeColor="text1"/>
                <w:w w:val="99"/>
                <w:sz w:val="22"/>
                <w:szCs w:val="22"/>
                <w:lang w:val="hr-HR"/>
              </w:rPr>
              <w:t>(</w:t>
            </w:r>
            <w:r w:rsidRPr="007F493E">
              <w:rPr>
                <w:rFonts w:ascii="Book Antiqua" w:hAnsi="Book Antiqua"/>
                <w:color w:val="000000" w:themeColor="text1"/>
                <w:spacing w:val="-1"/>
                <w:sz w:val="22"/>
                <w:szCs w:val="22"/>
                <w:lang w:val="hr-HR"/>
              </w:rPr>
              <w:t xml:space="preserve"> </w:t>
            </w:r>
            <w:r w:rsidRPr="007F493E">
              <w:rPr>
                <w:rFonts w:ascii="Book Antiqua" w:hAnsi="Book Antiqua"/>
                <w:color w:val="000000" w:themeColor="text1"/>
                <w:spacing w:val="-1"/>
                <w:w w:val="99"/>
                <w:sz w:val="22"/>
                <w:szCs w:val="22"/>
                <w:lang w:val="hr-HR"/>
              </w:rPr>
              <w:t>p</w:t>
            </w:r>
            <w:r w:rsidRPr="007F493E">
              <w:rPr>
                <w:rFonts w:ascii="Book Antiqua" w:hAnsi="Book Antiqua"/>
                <w:color w:val="000000" w:themeColor="text1"/>
                <w:w w:val="99"/>
                <w:sz w:val="22"/>
                <w:szCs w:val="22"/>
                <w:lang w:val="hr-HR"/>
              </w:rPr>
              <w:t>o</w:t>
            </w:r>
            <w:r w:rsidRPr="007F493E">
              <w:rPr>
                <w:rFonts w:ascii="Book Antiqua" w:hAnsi="Book Antiqua"/>
                <w:color w:val="000000" w:themeColor="text1"/>
                <w:spacing w:val="-1"/>
                <w:sz w:val="22"/>
                <w:szCs w:val="22"/>
                <w:lang w:val="hr-HR"/>
              </w:rPr>
              <w:t xml:space="preserve"> </w:t>
            </w:r>
            <w:r w:rsidRPr="007F493E">
              <w:rPr>
                <w:rFonts w:ascii="Book Antiqua" w:hAnsi="Book Antiqua"/>
                <w:color w:val="000000" w:themeColor="text1"/>
                <w:w w:val="99"/>
                <w:sz w:val="22"/>
                <w:szCs w:val="22"/>
                <w:lang w:val="hr-HR"/>
              </w:rPr>
              <w:t>u</w:t>
            </w:r>
            <w:r w:rsidRPr="007F493E">
              <w:rPr>
                <w:rFonts w:ascii="Book Antiqua" w:hAnsi="Book Antiqua"/>
                <w:color w:val="000000" w:themeColor="text1"/>
                <w:w w:val="49"/>
                <w:sz w:val="22"/>
                <w:szCs w:val="22"/>
                <w:lang w:val="hr-HR"/>
              </w:rPr>
              <w:t>č</w:t>
            </w:r>
            <w:r w:rsidRPr="007F493E">
              <w:rPr>
                <w:rFonts w:ascii="Book Antiqua" w:hAnsi="Book Antiqua"/>
                <w:color w:val="000000" w:themeColor="text1"/>
                <w:spacing w:val="-1"/>
                <w:w w:val="99"/>
                <w:sz w:val="22"/>
                <w:szCs w:val="22"/>
                <w:lang w:val="hr-HR"/>
              </w:rPr>
              <w:t>eniku/studentu)</w:t>
            </w:r>
            <w:r w:rsidRPr="007F493E">
              <w:rPr>
                <w:rFonts w:ascii="Book Antiqua" w:hAnsi="Book Antiqua"/>
                <w:color w:val="000000" w:themeColor="text1"/>
                <w:w w:val="99"/>
                <w:sz w:val="22"/>
                <w:szCs w:val="22"/>
                <w:lang w:val="hr-HR"/>
              </w:rPr>
              <w:t>.</w:t>
            </w:r>
            <w:r w:rsidRPr="007F493E">
              <w:rPr>
                <w:rFonts w:ascii="Book Antiqua" w:hAnsi="Book Antiqua"/>
                <w:color w:val="000000" w:themeColor="text1"/>
                <w:spacing w:val="-1"/>
                <w:sz w:val="22"/>
                <w:szCs w:val="22"/>
                <w:lang w:val="hr-HR"/>
              </w:rPr>
              <w:t xml:space="preserve"> </w:t>
            </w:r>
            <w:r w:rsidRPr="007F493E">
              <w:rPr>
                <w:rFonts w:ascii="Book Antiqua" w:hAnsi="Book Antiqua"/>
                <w:color w:val="000000" w:themeColor="text1"/>
                <w:w w:val="99"/>
                <w:sz w:val="22"/>
                <w:szCs w:val="22"/>
                <w:lang w:val="hr-HR"/>
              </w:rPr>
              <w:t>Predvi</w:t>
            </w:r>
            <w:r w:rsidRPr="007F493E">
              <w:rPr>
                <w:rFonts w:ascii="Book Antiqua" w:hAnsi="Book Antiqua"/>
                <w:color w:val="000000" w:themeColor="text1"/>
                <w:w w:val="55"/>
                <w:sz w:val="22"/>
                <w:szCs w:val="22"/>
                <w:lang w:val="hr-HR"/>
              </w:rPr>
              <w:t>đ</w:t>
            </w:r>
            <w:r w:rsidRPr="007F493E">
              <w:rPr>
                <w:rFonts w:ascii="Book Antiqua" w:hAnsi="Book Antiqua"/>
                <w:color w:val="000000" w:themeColor="text1"/>
                <w:spacing w:val="-1"/>
                <w:w w:val="99"/>
                <w:sz w:val="22"/>
                <w:szCs w:val="22"/>
                <w:lang w:val="hr-HR"/>
              </w:rPr>
              <w:t>en</w:t>
            </w:r>
            <w:r w:rsidRPr="007F493E">
              <w:rPr>
                <w:rFonts w:ascii="Book Antiqua" w:hAnsi="Book Antiqua"/>
                <w:color w:val="000000" w:themeColor="text1"/>
                <w:w w:val="99"/>
                <w:sz w:val="22"/>
                <w:szCs w:val="22"/>
                <w:lang w:val="hr-HR"/>
              </w:rPr>
              <w:t>i</w:t>
            </w:r>
            <w:r w:rsidRPr="007F493E">
              <w:rPr>
                <w:rFonts w:ascii="Book Antiqua" w:hAnsi="Book Antiqua"/>
                <w:color w:val="000000" w:themeColor="text1"/>
                <w:spacing w:val="-1"/>
                <w:sz w:val="22"/>
                <w:szCs w:val="22"/>
                <w:lang w:val="hr-HR"/>
              </w:rPr>
              <w:t xml:space="preserve"> </w:t>
            </w:r>
            <w:r w:rsidRPr="007F493E">
              <w:rPr>
                <w:rFonts w:ascii="Book Antiqua" w:hAnsi="Book Antiqua"/>
                <w:color w:val="000000" w:themeColor="text1"/>
                <w:spacing w:val="-1"/>
                <w:w w:val="99"/>
                <w:sz w:val="22"/>
                <w:szCs w:val="22"/>
                <w:lang w:val="hr-HR"/>
              </w:rPr>
              <w:t>izno</w:t>
            </w:r>
            <w:r w:rsidRPr="007F493E">
              <w:rPr>
                <w:rFonts w:ascii="Book Antiqua" w:hAnsi="Book Antiqua"/>
                <w:color w:val="000000" w:themeColor="text1"/>
                <w:w w:val="99"/>
                <w:sz w:val="22"/>
                <w:szCs w:val="22"/>
                <w:lang w:val="hr-HR"/>
              </w:rPr>
              <w:t>s</w:t>
            </w:r>
            <w:r w:rsidRPr="007F493E">
              <w:rPr>
                <w:rFonts w:ascii="Book Antiqua" w:hAnsi="Book Antiqua"/>
                <w:color w:val="000000" w:themeColor="text1"/>
                <w:spacing w:val="-1"/>
                <w:sz w:val="22"/>
                <w:szCs w:val="22"/>
                <w:lang w:val="hr-HR"/>
              </w:rPr>
              <w:t xml:space="preserve"> </w:t>
            </w:r>
            <w:r w:rsidRPr="007F493E">
              <w:rPr>
                <w:rFonts w:ascii="Book Antiqua" w:hAnsi="Book Antiqua"/>
                <w:color w:val="000000" w:themeColor="text1"/>
                <w:spacing w:val="-1"/>
                <w:w w:val="99"/>
                <w:sz w:val="22"/>
                <w:szCs w:val="22"/>
                <w:lang w:val="hr-HR"/>
              </w:rPr>
              <w:t>j</w:t>
            </w:r>
            <w:r w:rsidRPr="007F493E">
              <w:rPr>
                <w:rFonts w:ascii="Book Antiqua" w:hAnsi="Book Antiqua"/>
                <w:color w:val="000000" w:themeColor="text1"/>
                <w:w w:val="99"/>
                <w:sz w:val="22"/>
                <w:szCs w:val="22"/>
                <w:lang w:val="hr-HR"/>
              </w:rPr>
              <w:t>e</w:t>
            </w:r>
            <w:r w:rsidRPr="007F493E">
              <w:rPr>
                <w:rFonts w:ascii="Book Antiqua" w:hAnsi="Book Antiqua"/>
                <w:color w:val="000000" w:themeColor="text1"/>
                <w:spacing w:val="-1"/>
                <w:sz w:val="22"/>
                <w:szCs w:val="22"/>
                <w:lang w:val="hr-HR"/>
              </w:rPr>
              <w:t xml:space="preserve"> </w:t>
            </w:r>
            <w:r w:rsidRPr="007F493E">
              <w:rPr>
                <w:rFonts w:ascii="Book Antiqua" w:hAnsi="Book Antiqua"/>
                <w:color w:val="000000" w:themeColor="text1"/>
                <w:spacing w:val="-1"/>
                <w:w w:val="99"/>
                <w:sz w:val="22"/>
                <w:szCs w:val="22"/>
                <w:lang w:val="hr-HR"/>
              </w:rPr>
              <w:t>namjenski</w:t>
            </w:r>
            <w:r w:rsidRPr="007F493E">
              <w:rPr>
                <w:rFonts w:ascii="Book Antiqua" w:hAnsi="Book Antiqua"/>
                <w:color w:val="000000" w:themeColor="text1"/>
                <w:w w:val="99"/>
                <w:sz w:val="22"/>
                <w:szCs w:val="22"/>
                <w:lang w:val="hr-HR"/>
              </w:rPr>
              <w:t>,</w:t>
            </w:r>
            <w:r w:rsidRPr="007F493E">
              <w:rPr>
                <w:rFonts w:ascii="Book Antiqua" w:hAnsi="Book Antiqua"/>
                <w:color w:val="000000" w:themeColor="text1"/>
                <w:spacing w:val="-1"/>
                <w:sz w:val="22"/>
                <w:szCs w:val="22"/>
                <w:lang w:val="hr-HR"/>
              </w:rPr>
              <w:t xml:space="preserve"> </w:t>
            </w:r>
            <w:r w:rsidRPr="007F493E">
              <w:rPr>
                <w:rFonts w:ascii="Book Antiqua" w:hAnsi="Book Antiqua"/>
                <w:color w:val="000000" w:themeColor="text1"/>
                <w:w w:val="99"/>
                <w:sz w:val="22"/>
                <w:szCs w:val="22"/>
                <w:lang w:val="hr-HR"/>
              </w:rPr>
              <w:t>za</w:t>
            </w:r>
            <w:r w:rsidRPr="007F493E">
              <w:rPr>
                <w:rFonts w:ascii="Book Antiqua" w:hAnsi="Book Antiqua"/>
                <w:color w:val="000000" w:themeColor="text1"/>
                <w:spacing w:val="-1"/>
                <w:sz w:val="22"/>
                <w:szCs w:val="22"/>
                <w:lang w:val="hr-HR"/>
              </w:rPr>
              <w:t xml:space="preserve"> </w:t>
            </w:r>
            <w:r w:rsidRPr="007F493E">
              <w:rPr>
                <w:rFonts w:ascii="Book Antiqua" w:hAnsi="Book Antiqua"/>
                <w:color w:val="000000" w:themeColor="text1"/>
                <w:w w:val="99"/>
                <w:sz w:val="22"/>
                <w:szCs w:val="22"/>
                <w:lang w:val="hr-HR"/>
              </w:rPr>
              <w:t>kupnju</w:t>
            </w:r>
            <w:r w:rsidRPr="007F493E">
              <w:rPr>
                <w:rFonts w:ascii="Book Antiqua" w:hAnsi="Book Antiqua"/>
                <w:color w:val="000000" w:themeColor="text1"/>
                <w:spacing w:val="-1"/>
                <w:sz w:val="22"/>
                <w:szCs w:val="22"/>
                <w:lang w:val="hr-HR"/>
              </w:rPr>
              <w:t xml:space="preserve"> </w:t>
            </w:r>
            <w:r w:rsidRPr="007F493E">
              <w:rPr>
                <w:rFonts w:ascii="Book Antiqua" w:hAnsi="Book Antiqua"/>
                <w:color w:val="000000" w:themeColor="text1"/>
                <w:w w:val="99"/>
                <w:sz w:val="22"/>
                <w:szCs w:val="22"/>
                <w:lang w:val="hr-HR"/>
              </w:rPr>
              <w:t>karata</w:t>
            </w:r>
            <w:r w:rsidRPr="007F493E">
              <w:rPr>
                <w:rFonts w:ascii="Book Antiqua" w:hAnsi="Book Antiqua"/>
                <w:color w:val="000000" w:themeColor="text1"/>
                <w:spacing w:val="-1"/>
                <w:sz w:val="22"/>
                <w:szCs w:val="22"/>
                <w:lang w:val="hr-HR"/>
              </w:rPr>
              <w:t xml:space="preserve"> </w:t>
            </w:r>
            <w:r w:rsidRPr="007F493E">
              <w:rPr>
                <w:rFonts w:ascii="Book Antiqua" w:hAnsi="Book Antiqua"/>
                <w:color w:val="000000" w:themeColor="text1"/>
                <w:w w:val="99"/>
                <w:sz w:val="22"/>
                <w:szCs w:val="22"/>
                <w:lang w:val="hr-HR"/>
              </w:rPr>
              <w:t>za</w:t>
            </w:r>
            <w:r w:rsidRPr="007F493E">
              <w:rPr>
                <w:rFonts w:ascii="Book Antiqua" w:hAnsi="Book Antiqua"/>
                <w:color w:val="000000" w:themeColor="text1"/>
                <w:spacing w:val="-1"/>
                <w:sz w:val="22"/>
                <w:szCs w:val="22"/>
                <w:lang w:val="hr-HR"/>
              </w:rPr>
              <w:t xml:space="preserve"> </w:t>
            </w:r>
            <w:r w:rsidRPr="007F493E">
              <w:rPr>
                <w:rFonts w:ascii="Book Antiqua" w:hAnsi="Book Antiqua"/>
                <w:color w:val="000000" w:themeColor="text1"/>
                <w:spacing w:val="-1"/>
                <w:w w:val="99"/>
                <w:sz w:val="22"/>
                <w:szCs w:val="22"/>
                <w:lang w:val="hr-HR"/>
              </w:rPr>
              <w:t>javn</w:t>
            </w:r>
            <w:r w:rsidRPr="007F493E">
              <w:rPr>
                <w:rFonts w:ascii="Book Antiqua" w:hAnsi="Book Antiqua"/>
                <w:color w:val="000000" w:themeColor="text1"/>
                <w:w w:val="99"/>
                <w:sz w:val="22"/>
                <w:szCs w:val="22"/>
                <w:lang w:val="hr-HR"/>
              </w:rPr>
              <w:t>i</w:t>
            </w:r>
            <w:r w:rsidRPr="007F493E">
              <w:rPr>
                <w:rFonts w:ascii="Book Antiqua" w:hAnsi="Book Antiqua"/>
                <w:color w:val="000000" w:themeColor="text1"/>
                <w:spacing w:val="-1"/>
                <w:sz w:val="22"/>
                <w:szCs w:val="22"/>
                <w:lang w:val="hr-HR"/>
              </w:rPr>
              <w:t xml:space="preserve"> </w:t>
            </w:r>
            <w:r w:rsidRPr="007F493E">
              <w:rPr>
                <w:rFonts w:ascii="Book Antiqua" w:hAnsi="Book Antiqua"/>
                <w:color w:val="000000" w:themeColor="text1"/>
                <w:spacing w:val="-1"/>
                <w:w w:val="99"/>
                <w:sz w:val="22"/>
                <w:szCs w:val="22"/>
                <w:lang w:val="hr-HR"/>
              </w:rPr>
              <w:t>prijevo</w:t>
            </w:r>
            <w:r w:rsidRPr="007F493E">
              <w:rPr>
                <w:rFonts w:ascii="Book Antiqua" w:hAnsi="Book Antiqua"/>
                <w:color w:val="000000" w:themeColor="text1"/>
                <w:w w:val="99"/>
                <w:sz w:val="22"/>
                <w:szCs w:val="22"/>
                <w:lang w:val="hr-HR"/>
              </w:rPr>
              <w:t>z</w:t>
            </w:r>
            <w:r w:rsidRPr="007F493E">
              <w:rPr>
                <w:rFonts w:ascii="Book Antiqua" w:hAnsi="Book Antiqua"/>
                <w:color w:val="000000" w:themeColor="text1"/>
                <w:spacing w:val="-1"/>
                <w:sz w:val="22"/>
                <w:szCs w:val="22"/>
                <w:lang w:val="hr-HR"/>
              </w:rPr>
              <w:t xml:space="preserve"> </w:t>
            </w:r>
            <w:r w:rsidRPr="007F493E">
              <w:rPr>
                <w:rFonts w:ascii="Book Antiqua" w:hAnsi="Book Antiqua"/>
                <w:color w:val="000000" w:themeColor="text1"/>
                <w:spacing w:val="-1"/>
                <w:w w:val="99"/>
                <w:sz w:val="22"/>
                <w:szCs w:val="22"/>
                <w:lang w:val="hr-HR"/>
              </w:rPr>
              <w:t>autobuso</w:t>
            </w:r>
            <w:r w:rsidRPr="007F493E">
              <w:rPr>
                <w:rFonts w:ascii="Book Antiqua" w:hAnsi="Book Antiqua"/>
                <w:color w:val="000000" w:themeColor="text1"/>
                <w:w w:val="99"/>
                <w:sz w:val="22"/>
                <w:szCs w:val="22"/>
                <w:lang w:val="hr-HR"/>
              </w:rPr>
              <w:t>m</w:t>
            </w:r>
            <w:r w:rsidRPr="007F493E">
              <w:rPr>
                <w:rFonts w:ascii="Book Antiqua" w:hAnsi="Book Antiqua"/>
                <w:color w:val="000000" w:themeColor="text1"/>
                <w:spacing w:val="-1"/>
                <w:sz w:val="22"/>
                <w:szCs w:val="22"/>
                <w:lang w:val="hr-HR"/>
              </w:rPr>
              <w:t xml:space="preserve"> </w:t>
            </w:r>
            <w:r w:rsidRPr="007F493E">
              <w:rPr>
                <w:rFonts w:ascii="Book Antiqua" w:hAnsi="Book Antiqua"/>
                <w:color w:val="000000" w:themeColor="text1"/>
                <w:spacing w:val="-1"/>
                <w:w w:val="99"/>
                <w:sz w:val="22"/>
                <w:szCs w:val="22"/>
                <w:lang w:val="hr-HR"/>
              </w:rPr>
              <w:t>il</w:t>
            </w:r>
            <w:r w:rsidRPr="007F493E">
              <w:rPr>
                <w:rFonts w:ascii="Book Antiqua" w:hAnsi="Book Antiqua"/>
                <w:color w:val="000000" w:themeColor="text1"/>
                <w:w w:val="99"/>
                <w:sz w:val="22"/>
                <w:szCs w:val="22"/>
                <w:lang w:val="hr-HR"/>
              </w:rPr>
              <w:t>i</w:t>
            </w:r>
            <w:r w:rsidRPr="007F493E">
              <w:rPr>
                <w:rFonts w:ascii="Book Antiqua" w:hAnsi="Book Antiqua"/>
                <w:color w:val="000000" w:themeColor="text1"/>
                <w:spacing w:val="-1"/>
                <w:sz w:val="22"/>
                <w:szCs w:val="22"/>
                <w:lang w:val="hr-HR"/>
              </w:rPr>
              <w:t xml:space="preserve"> </w:t>
            </w:r>
            <w:r w:rsidRPr="007F493E">
              <w:rPr>
                <w:rFonts w:ascii="Book Antiqua" w:hAnsi="Book Antiqua"/>
                <w:color w:val="000000" w:themeColor="text1"/>
                <w:w w:val="99"/>
                <w:sz w:val="22"/>
                <w:szCs w:val="22"/>
                <w:lang w:val="hr-HR"/>
              </w:rPr>
              <w:t>vlakom.</w:t>
            </w:r>
          </w:p>
          <w:p w14:paraId="6AD8216E" w14:textId="77777777" w:rsidR="0044688E" w:rsidRPr="007F493E" w:rsidRDefault="0044688E" w:rsidP="00622D14">
            <w:pPr>
              <w:spacing w:after="0"/>
              <w:rPr>
                <w:rFonts w:ascii="Book Antiqua" w:eastAsia="Times New Roman" w:hAnsi="Book Antiqua" w:cs="Arial"/>
                <w:color w:val="000000" w:themeColor="text1"/>
                <w:lang w:eastAsia="hr-HR"/>
              </w:rPr>
            </w:pPr>
          </w:p>
        </w:tc>
      </w:tr>
      <w:tr w:rsidR="0044688E" w:rsidRPr="00AB133B" w14:paraId="73F990D4" w14:textId="77777777" w:rsidTr="00622D14">
        <w:trPr>
          <w:trHeight w:val="611"/>
        </w:trPr>
        <w:tc>
          <w:tcPr>
            <w:tcW w:w="9229" w:type="dxa"/>
            <w:vMerge/>
            <w:vAlign w:val="center"/>
            <w:hideMark/>
          </w:tcPr>
          <w:p w14:paraId="634F4AE8" w14:textId="77777777" w:rsidR="0044688E" w:rsidRPr="00AB133B" w:rsidRDefault="0044688E" w:rsidP="00622D14">
            <w:pPr>
              <w:spacing w:after="0"/>
              <w:rPr>
                <w:rFonts w:ascii="Book Antiqua" w:eastAsia="Times New Roman" w:hAnsi="Book Antiqua" w:cs="Arial"/>
                <w:color w:val="FF0000"/>
                <w:lang w:eastAsia="hr-HR"/>
              </w:rPr>
            </w:pPr>
          </w:p>
        </w:tc>
      </w:tr>
    </w:tbl>
    <w:p w14:paraId="4836058F" w14:textId="77777777" w:rsidR="0044688E" w:rsidRPr="00AB133B" w:rsidRDefault="0044688E" w:rsidP="0044688E">
      <w:pPr>
        <w:rPr>
          <w:rFonts w:ascii="Book Antiqua" w:hAnsi="Book Antiqua" w:cs="Arial"/>
          <w:b/>
          <w:color w:val="FF0000"/>
        </w:rPr>
      </w:pPr>
    </w:p>
    <w:p w14:paraId="5B801231" w14:textId="77777777" w:rsidR="0044688E" w:rsidRPr="007F493E" w:rsidRDefault="0044688E" w:rsidP="0044688E">
      <w:pPr>
        <w:rPr>
          <w:rFonts w:ascii="Book Antiqua" w:hAnsi="Book Antiqua" w:cs="Arial"/>
          <w:b/>
          <w:bCs/>
          <w:color w:val="000000" w:themeColor="text1"/>
        </w:rPr>
      </w:pPr>
      <w:r w:rsidRPr="007F493E">
        <w:rPr>
          <w:rFonts w:ascii="Book Antiqua" w:hAnsi="Book Antiqua" w:cs="Arial"/>
          <w:b/>
          <w:bCs/>
          <w:color w:val="000000" w:themeColor="text1"/>
        </w:rPr>
        <w:t>Pokazatelji rezultata :</w:t>
      </w:r>
    </w:p>
    <w:tbl>
      <w:tblPr>
        <w:tblW w:w="8359" w:type="dxa"/>
        <w:jc w:val="center"/>
        <w:tblLayout w:type="fixed"/>
        <w:tblLook w:val="04A0" w:firstRow="1" w:lastRow="0" w:firstColumn="1" w:lastColumn="0" w:noHBand="0" w:noVBand="1"/>
      </w:tblPr>
      <w:tblGrid>
        <w:gridCol w:w="1433"/>
        <w:gridCol w:w="1785"/>
        <w:gridCol w:w="1275"/>
        <w:gridCol w:w="1170"/>
        <w:gridCol w:w="1313"/>
        <w:gridCol w:w="1383"/>
      </w:tblGrid>
      <w:tr w:rsidR="0044688E" w:rsidRPr="007F493E" w14:paraId="3FA2ECD8" w14:textId="77777777" w:rsidTr="00622D14">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DA6F"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Pokazatelj</w:t>
            </w:r>
          </w:p>
          <w:p w14:paraId="4836BF19"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rezultata</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14:paraId="774DF5B3"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Definicija pokazatelja</w:t>
            </w:r>
          </w:p>
        </w:tc>
        <w:tc>
          <w:tcPr>
            <w:tcW w:w="1275" w:type="dxa"/>
            <w:tcBorders>
              <w:top w:val="single" w:sz="4" w:space="0" w:color="auto"/>
              <w:left w:val="nil"/>
              <w:bottom w:val="single" w:sz="4" w:space="0" w:color="auto"/>
              <w:right w:val="single" w:sz="4" w:space="0" w:color="auto"/>
            </w:tcBorders>
            <w:vAlign w:val="center"/>
          </w:tcPr>
          <w:p w14:paraId="04D7C925"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Jedinica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C4052"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Polazna vrijednost 2022.</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94C6640" w14:textId="77777777" w:rsidR="0044688E" w:rsidRPr="007F493E" w:rsidRDefault="0044688E" w:rsidP="00622D14">
            <w:pPr>
              <w:spacing w:after="0"/>
              <w:jc w:val="center"/>
              <w:rPr>
                <w:rFonts w:ascii="Book Antiqua" w:eastAsia="Times New Roman" w:hAnsi="Book Antiqua" w:cs="Arial"/>
                <w:color w:val="000000" w:themeColor="text1"/>
                <w:sz w:val="20"/>
                <w:szCs w:val="20"/>
                <w:lang w:eastAsia="hr-HR"/>
              </w:rPr>
            </w:pPr>
            <w:r w:rsidRPr="007F493E">
              <w:rPr>
                <w:rFonts w:ascii="Book Antiqua" w:eastAsia="Times New Roman" w:hAnsi="Book Antiqua" w:cs="Arial"/>
                <w:color w:val="000000" w:themeColor="text1"/>
                <w:sz w:val="20"/>
                <w:szCs w:val="20"/>
                <w:lang w:eastAsia="hr-HR"/>
              </w:rPr>
              <w:t>Ciljana vrijednost</w:t>
            </w:r>
          </w:p>
          <w:p w14:paraId="42FB84A2"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2023.</w:t>
            </w:r>
          </w:p>
        </w:tc>
        <w:tc>
          <w:tcPr>
            <w:tcW w:w="1383" w:type="dxa"/>
            <w:tcBorders>
              <w:top w:val="single" w:sz="4" w:space="0" w:color="auto"/>
              <w:left w:val="nil"/>
              <w:bottom w:val="single" w:sz="4" w:space="0" w:color="auto"/>
              <w:right w:val="single" w:sz="4" w:space="0" w:color="auto"/>
            </w:tcBorders>
            <w:vAlign w:val="center"/>
          </w:tcPr>
          <w:p w14:paraId="461C1D75"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Realizacija</w:t>
            </w:r>
          </w:p>
        </w:tc>
      </w:tr>
      <w:tr w:rsidR="0044688E" w:rsidRPr="007F493E" w14:paraId="623F4F3A" w14:textId="77777777" w:rsidTr="00622D14">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4DE0D"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Broj subvencija za učenike i studente</w:t>
            </w:r>
          </w:p>
        </w:tc>
        <w:tc>
          <w:tcPr>
            <w:tcW w:w="1785" w:type="dxa"/>
            <w:tcBorders>
              <w:top w:val="nil"/>
              <w:left w:val="nil"/>
              <w:bottom w:val="single" w:sz="4" w:space="0" w:color="auto"/>
              <w:right w:val="single" w:sz="4" w:space="0" w:color="auto"/>
            </w:tcBorders>
            <w:shd w:val="clear" w:color="auto" w:fill="auto"/>
            <w:noWrap/>
            <w:vAlign w:val="center"/>
            <w:hideMark/>
          </w:tcPr>
          <w:p w14:paraId="00A792C9"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Unaprjeđenje sustava predškolskog odgoja</w:t>
            </w:r>
          </w:p>
        </w:tc>
        <w:tc>
          <w:tcPr>
            <w:tcW w:w="1275" w:type="dxa"/>
            <w:tcBorders>
              <w:top w:val="nil"/>
              <w:left w:val="nil"/>
              <w:bottom w:val="single" w:sz="4" w:space="0" w:color="auto"/>
              <w:right w:val="single" w:sz="4" w:space="0" w:color="auto"/>
            </w:tcBorders>
            <w:vAlign w:val="center"/>
          </w:tcPr>
          <w:p w14:paraId="37B6D860"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Broj subvencija za učenike i studente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7ACEB"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399</w:t>
            </w:r>
          </w:p>
        </w:tc>
        <w:tc>
          <w:tcPr>
            <w:tcW w:w="1313" w:type="dxa"/>
            <w:tcBorders>
              <w:top w:val="nil"/>
              <w:left w:val="nil"/>
              <w:bottom w:val="single" w:sz="4" w:space="0" w:color="auto"/>
              <w:right w:val="single" w:sz="4" w:space="0" w:color="auto"/>
            </w:tcBorders>
            <w:shd w:val="clear" w:color="auto" w:fill="auto"/>
            <w:noWrap/>
            <w:vAlign w:val="center"/>
            <w:hideMark/>
          </w:tcPr>
          <w:p w14:paraId="61D1BB11"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405</w:t>
            </w:r>
          </w:p>
        </w:tc>
        <w:tc>
          <w:tcPr>
            <w:tcW w:w="1383" w:type="dxa"/>
            <w:tcBorders>
              <w:top w:val="nil"/>
              <w:left w:val="nil"/>
              <w:bottom w:val="single" w:sz="4" w:space="0" w:color="auto"/>
              <w:right w:val="single" w:sz="4" w:space="0" w:color="auto"/>
            </w:tcBorders>
            <w:vAlign w:val="center"/>
          </w:tcPr>
          <w:p w14:paraId="46025337"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437</w:t>
            </w:r>
          </w:p>
        </w:tc>
      </w:tr>
    </w:tbl>
    <w:p w14:paraId="31CF53A4" w14:textId="77777777" w:rsidR="0044688E" w:rsidRPr="00AB133B" w:rsidRDefault="0044688E" w:rsidP="0044688E">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44688E" w:rsidRPr="00AB133B" w14:paraId="1BDC221C"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79C87FCF" w14:textId="77777777" w:rsidR="0044688E" w:rsidRPr="007F493E" w:rsidRDefault="0044688E" w:rsidP="00622D14">
            <w:pPr>
              <w:spacing w:after="0"/>
              <w:rPr>
                <w:rFonts w:ascii="Book Antiqua" w:eastAsia="Times New Roman" w:hAnsi="Book Antiqua" w:cs="Arial"/>
                <w:b/>
                <w:bCs/>
                <w:i/>
                <w:iCs/>
                <w:color w:val="000000" w:themeColor="text1"/>
                <w:lang w:eastAsia="hr-HR"/>
              </w:rPr>
            </w:pPr>
            <w:r w:rsidRPr="007F493E">
              <w:rPr>
                <w:rFonts w:ascii="Book Antiqua" w:eastAsia="Times New Roman" w:hAnsi="Book Antiqua" w:cs="Arial"/>
                <w:b/>
                <w:bCs/>
                <w:i/>
                <w:iCs/>
                <w:color w:val="000000" w:themeColor="text1"/>
                <w:lang w:eastAsia="hr-HR"/>
              </w:rPr>
              <w:t>Program 1025 FINANCIRANJE OSTALIH POTREBA U KULTURI</w:t>
            </w:r>
          </w:p>
        </w:tc>
      </w:tr>
      <w:tr w:rsidR="0044688E" w:rsidRPr="00AB133B" w14:paraId="5B2B9678"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67155407" w14:textId="77777777" w:rsidR="0044688E" w:rsidRPr="007F493E" w:rsidRDefault="0044688E" w:rsidP="00622D14">
            <w:pPr>
              <w:pStyle w:val="Tijeloteksta"/>
              <w:tabs>
                <w:tab w:val="left" w:pos="2484"/>
              </w:tabs>
              <w:spacing w:before="142" w:line="276" w:lineRule="auto"/>
              <w:ind w:left="-68"/>
              <w:jc w:val="both"/>
              <w:rPr>
                <w:rFonts w:ascii="Book Antiqua" w:hAnsi="Book Antiqua"/>
                <w:color w:val="000000" w:themeColor="text1"/>
                <w:sz w:val="22"/>
                <w:szCs w:val="22"/>
                <w:lang w:val="hr-HR"/>
              </w:rPr>
            </w:pPr>
            <w:r w:rsidRPr="007F493E">
              <w:rPr>
                <w:rFonts w:ascii="Book Antiqua" w:eastAsia="Times New Roman" w:hAnsi="Book Antiqua" w:cs="Arial"/>
                <w:b/>
                <w:bCs/>
                <w:color w:val="000000" w:themeColor="text1"/>
                <w:sz w:val="22"/>
                <w:szCs w:val="22"/>
                <w:lang w:val="hr-HR" w:eastAsia="hr-HR"/>
              </w:rPr>
              <w:t>Opis programa</w:t>
            </w:r>
            <w:r w:rsidRPr="007F493E">
              <w:rPr>
                <w:rFonts w:ascii="Book Antiqua" w:eastAsia="Times New Roman" w:hAnsi="Book Antiqua" w:cs="Arial"/>
                <w:color w:val="000000" w:themeColor="text1"/>
                <w:sz w:val="22"/>
                <w:szCs w:val="22"/>
                <w:lang w:val="hr-HR" w:eastAsia="hr-HR"/>
              </w:rPr>
              <w:t xml:space="preserve">: </w:t>
            </w:r>
            <w:r w:rsidRPr="007F493E">
              <w:rPr>
                <w:rFonts w:ascii="Book Antiqua" w:hAnsi="Book Antiqua"/>
                <w:color w:val="000000" w:themeColor="text1"/>
                <w:sz w:val="22"/>
                <w:szCs w:val="22"/>
                <w:lang w:val="hr-HR"/>
              </w:rPr>
              <w:t>Financijske</w:t>
            </w:r>
            <w:r w:rsidRPr="007F493E">
              <w:rPr>
                <w:rFonts w:ascii="Book Antiqua" w:hAnsi="Book Antiqua"/>
                <w:color w:val="000000" w:themeColor="text1"/>
                <w:spacing w:val="-6"/>
                <w:sz w:val="22"/>
                <w:szCs w:val="22"/>
                <w:lang w:val="hr-HR"/>
              </w:rPr>
              <w:t xml:space="preserve"> </w:t>
            </w:r>
            <w:r w:rsidRPr="007F493E">
              <w:rPr>
                <w:rFonts w:ascii="Book Antiqua" w:hAnsi="Book Antiqua"/>
                <w:color w:val="000000" w:themeColor="text1"/>
                <w:sz w:val="22"/>
                <w:szCs w:val="22"/>
                <w:lang w:val="hr-HR"/>
              </w:rPr>
              <w:t>potpore</w:t>
            </w:r>
            <w:r w:rsidRPr="007F493E">
              <w:rPr>
                <w:rFonts w:ascii="Book Antiqua" w:hAnsi="Book Antiqua"/>
                <w:color w:val="000000" w:themeColor="text1"/>
                <w:spacing w:val="-6"/>
                <w:sz w:val="22"/>
                <w:szCs w:val="22"/>
                <w:lang w:val="hr-HR"/>
              </w:rPr>
              <w:t xml:space="preserve"> </w:t>
            </w:r>
            <w:r w:rsidRPr="007F493E">
              <w:rPr>
                <w:rFonts w:ascii="Book Antiqua" w:hAnsi="Book Antiqua"/>
                <w:color w:val="000000" w:themeColor="text1"/>
                <w:sz w:val="22"/>
                <w:szCs w:val="22"/>
                <w:lang w:val="hr-HR"/>
              </w:rPr>
              <w:t>za</w:t>
            </w:r>
            <w:r w:rsidRPr="007F493E">
              <w:rPr>
                <w:rFonts w:ascii="Book Antiqua" w:hAnsi="Book Antiqua"/>
                <w:color w:val="000000" w:themeColor="text1"/>
                <w:spacing w:val="-5"/>
                <w:sz w:val="22"/>
                <w:szCs w:val="22"/>
                <w:lang w:val="hr-HR"/>
              </w:rPr>
              <w:t xml:space="preserve"> </w:t>
            </w:r>
            <w:r w:rsidRPr="007F493E">
              <w:rPr>
                <w:rFonts w:ascii="Book Antiqua" w:hAnsi="Book Antiqua"/>
                <w:color w:val="000000" w:themeColor="text1"/>
                <w:sz w:val="22"/>
                <w:szCs w:val="22"/>
                <w:lang w:val="hr-HR"/>
              </w:rPr>
              <w:t>programe/projekte</w:t>
            </w:r>
            <w:r w:rsidRPr="007F493E">
              <w:rPr>
                <w:rFonts w:ascii="Book Antiqua" w:hAnsi="Book Antiqua"/>
                <w:color w:val="000000" w:themeColor="text1"/>
                <w:spacing w:val="-6"/>
                <w:sz w:val="22"/>
                <w:szCs w:val="22"/>
                <w:lang w:val="hr-HR"/>
              </w:rPr>
              <w:t xml:space="preserve"> </w:t>
            </w:r>
            <w:r w:rsidRPr="007F493E">
              <w:rPr>
                <w:rFonts w:ascii="Book Antiqua" w:hAnsi="Book Antiqua"/>
                <w:color w:val="000000" w:themeColor="text1"/>
                <w:sz w:val="22"/>
                <w:szCs w:val="22"/>
                <w:lang w:val="hr-HR"/>
              </w:rPr>
              <w:t>udruga</w:t>
            </w:r>
            <w:r w:rsidRPr="007F493E">
              <w:rPr>
                <w:rFonts w:ascii="Book Antiqua" w:hAnsi="Book Antiqua"/>
                <w:color w:val="000000" w:themeColor="text1"/>
                <w:spacing w:val="-5"/>
                <w:sz w:val="22"/>
                <w:szCs w:val="22"/>
                <w:lang w:val="hr-HR"/>
              </w:rPr>
              <w:t xml:space="preserve"> </w:t>
            </w:r>
            <w:r w:rsidRPr="007F493E">
              <w:rPr>
                <w:rFonts w:ascii="Book Antiqua" w:hAnsi="Book Antiqua"/>
                <w:color w:val="000000" w:themeColor="text1"/>
                <w:sz w:val="22"/>
                <w:szCs w:val="22"/>
                <w:lang w:val="hr-HR"/>
              </w:rPr>
              <w:t>u</w:t>
            </w:r>
            <w:r w:rsidRPr="007F493E">
              <w:rPr>
                <w:rFonts w:ascii="Book Antiqua" w:hAnsi="Book Antiqua"/>
                <w:color w:val="000000" w:themeColor="text1"/>
                <w:spacing w:val="-6"/>
                <w:sz w:val="22"/>
                <w:szCs w:val="22"/>
                <w:lang w:val="hr-HR"/>
              </w:rPr>
              <w:t xml:space="preserve"> </w:t>
            </w:r>
            <w:r w:rsidRPr="007F493E">
              <w:rPr>
                <w:rFonts w:ascii="Book Antiqua" w:hAnsi="Book Antiqua"/>
                <w:color w:val="000000" w:themeColor="text1"/>
                <w:sz w:val="22"/>
                <w:szCs w:val="22"/>
                <w:lang w:val="hr-HR"/>
              </w:rPr>
              <w:t>kulturi,</w:t>
            </w:r>
            <w:r w:rsidRPr="007F493E">
              <w:rPr>
                <w:rFonts w:ascii="Book Antiqua" w:hAnsi="Book Antiqua"/>
                <w:color w:val="000000" w:themeColor="text1"/>
                <w:spacing w:val="-5"/>
                <w:sz w:val="22"/>
                <w:szCs w:val="22"/>
                <w:lang w:val="hr-HR"/>
              </w:rPr>
              <w:t xml:space="preserve"> </w:t>
            </w:r>
            <w:r w:rsidRPr="007F493E">
              <w:rPr>
                <w:rFonts w:ascii="Book Antiqua" w:hAnsi="Book Antiqua"/>
                <w:color w:val="000000" w:themeColor="text1"/>
                <w:sz w:val="22"/>
                <w:szCs w:val="22"/>
                <w:lang w:val="hr-HR"/>
              </w:rPr>
              <w:t>koji</w:t>
            </w:r>
            <w:r w:rsidRPr="007F493E">
              <w:rPr>
                <w:rFonts w:ascii="Book Antiqua" w:hAnsi="Book Antiqua"/>
                <w:color w:val="000000" w:themeColor="text1"/>
                <w:spacing w:val="-6"/>
                <w:sz w:val="22"/>
                <w:szCs w:val="22"/>
                <w:lang w:val="hr-HR"/>
              </w:rPr>
              <w:t xml:space="preserve"> </w:t>
            </w:r>
            <w:r w:rsidRPr="007F493E">
              <w:rPr>
                <w:rFonts w:ascii="Book Antiqua" w:hAnsi="Book Antiqua"/>
                <w:color w:val="000000" w:themeColor="text1"/>
                <w:sz w:val="22"/>
                <w:szCs w:val="22"/>
                <w:lang w:val="hr-HR"/>
              </w:rPr>
              <w:t>su</w:t>
            </w:r>
            <w:r w:rsidRPr="007F493E">
              <w:rPr>
                <w:rFonts w:ascii="Book Antiqua" w:hAnsi="Book Antiqua"/>
                <w:color w:val="000000" w:themeColor="text1"/>
                <w:spacing w:val="-6"/>
                <w:sz w:val="22"/>
                <w:szCs w:val="22"/>
                <w:lang w:val="hr-HR"/>
              </w:rPr>
              <w:t xml:space="preserve"> </w:t>
            </w:r>
            <w:r w:rsidRPr="007F493E">
              <w:rPr>
                <w:rFonts w:ascii="Book Antiqua" w:hAnsi="Book Antiqua"/>
                <w:color w:val="000000" w:themeColor="text1"/>
                <w:sz w:val="22"/>
                <w:szCs w:val="22"/>
                <w:lang w:val="hr-HR"/>
              </w:rPr>
              <w:t>od</w:t>
            </w:r>
            <w:r w:rsidRPr="007F493E">
              <w:rPr>
                <w:rFonts w:ascii="Book Antiqua" w:hAnsi="Book Antiqua"/>
                <w:color w:val="000000" w:themeColor="text1"/>
                <w:spacing w:val="-5"/>
                <w:sz w:val="22"/>
                <w:szCs w:val="22"/>
                <w:lang w:val="hr-HR"/>
              </w:rPr>
              <w:t xml:space="preserve"> </w:t>
            </w:r>
            <w:r w:rsidRPr="007F493E">
              <w:rPr>
                <w:rFonts w:ascii="Book Antiqua" w:hAnsi="Book Antiqua"/>
                <w:color w:val="000000" w:themeColor="text1"/>
                <w:sz w:val="22"/>
                <w:szCs w:val="22"/>
                <w:lang w:val="hr-HR"/>
              </w:rPr>
              <w:t>interesa</w:t>
            </w:r>
            <w:r w:rsidRPr="007F493E">
              <w:rPr>
                <w:rFonts w:ascii="Book Antiqua" w:hAnsi="Book Antiqua"/>
                <w:color w:val="000000" w:themeColor="text1"/>
                <w:spacing w:val="-6"/>
                <w:sz w:val="22"/>
                <w:szCs w:val="22"/>
                <w:lang w:val="hr-HR"/>
              </w:rPr>
              <w:t xml:space="preserve"> </w:t>
            </w:r>
            <w:r w:rsidRPr="007F493E">
              <w:rPr>
                <w:rFonts w:ascii="Book Antiqua" w:hAnsi="Book Antiqua"/>
                <w:color w:val="000000" w:themeColor="text1"/>
                <w:sz w:val="22"/>
                <w:szCs w:val="22"/>
                <w:lang w:val="hr-HR"/>
              </w:rPr>
              <w:t>za</w:t>
            </w:r>
            <w:r w:rsidRPr="007F493E">
              <w:rPr>
                <w:rFonts w:ascii="Book Antiqua" w:hAnsi="Book Antiqua"/>
                <w:color w:val="000000" w:themeColor="text1"/>
                <w:spacing w:val="-5"/>
                <w:sz w:val="22"/>
                <w:szCs w:val="22"/>
                <w:lang w:val="hr-HR"/>
              </w:rPr>
              <w:t xml:space="preserve"> </w:t>
            </w:r>
            <w:r w:rsidRPr="007F493E">
              <w:rPr>
                <w:rFonts w:ascii="Book Antiqua" w:hAnsi="Book Antiqua"/>
                <w:color w:val="000000" w:themeColor="text1"/>
                <w:sz w:val="22"/>
                <w:szCs w:val="22"/>
                <w:lang w:val="hr-HR"/>
              </w:rPr>
              <w:t>Grad</w:t>
            </w:r>
            <w:r w:rsidRPr="007F493E">
              <w:rPr>
                <w:rFonts w:ascii="Book Antiqua" w:hAnsi="Book Antiqua"/>
                <w:color w:val="000000" w:themeColor="text1"/>
                <w:spacing w:val="-6"/>
                <w:sz w:val="22"/>
                <w:szCs w:val="22"/>
                <w:lang w:val="hr-HR"/>
              </w:rPr>
              <w:t xml:space="preserve"> </w:t>
            </w:r>
            <w:r w:rsidRPr="007F493E">
              <w:rPr>
                <w:rFonts w:ascii="Book Antiqua" w:hAnsi="Book Antiqua"/>
                <w:color w:val="000000" w:themeColor="text1"/>
                <w:sz w:val="22"/>
                <w:szCs w:val="22"/>
                <w:lang w:val="hr-HR"/>
              </w:rPr>
              <w:t>Dugo</w:t>
            </w:r>
            <w:r w:rsidRPr="007F493E">
              <w:rPr>
                <w:rFonts w:ascii="Book Antiqua" w:hAnsi="Book Antiqua"/>
                <w:color w:val="000000" w:themeColor="text1"/>
                <w:spacing w:val="-5"/>
                <w:sz w:val="22"/>
                <w:szCs w:val="22"/>
                <w:lang w:val="hr-HR"/>
              </w:rPr>
              <w:t xml:space="preserve"> </w:t>
            </w:r>
            <w:r w:rsidRPr="007F493E">
              <w:rPr>
                <w:rFonts w:ascii="Book Antiqua" w:hAnsi="Book Antiqua"/>
                <w:color w:val="000000" w:themeColor="text1"/>
                <w:sz w:val="22"/>
                <w:szCs w:val="22"/>
                <w:lang w:val="hr-HR"/>
              </w:rPr>
              <w:t>Selo,</w:t>
            </w:r>
            <w:r w:rsidRPr="007F493E">
              <w:rPr>
                <w:rFonts w:ascii="Book Antiqua" w:hAnsi="Book Antiqua"/>
                <w:color w:val="000000" w:themeColor="text1"/>
                <w:spacing w:val="-6"/>
                <w:sz w:val="22"/>
                <w:szCs w:val="22"/>
                <w:lang w:val="hr-HR"/>
              </w:rPr>
              <w:t xml:space="preserve"> </w:t>
            </w:r>
            <w:r w:rsidRPr="007F493E">
              <w:rPr>
                <w:rFonts w:ascii="Book Antiqua" w:hAnsi="Book Antiqua"/>
                <w:color w:val="000000" w:themeColor="text1"/>
                <w:sz w:val="22"/>
                <w:szCs w:val="22"/>
                <w:lang w:val="hr-HR"/>
              </w:rPr>
              <w:t>a</w:t>
            </w:r>
            <w:r w:rsidRPr="007F493E">
              <w:rPr>
                <w:rFonts w:ascii="Book Antiqua" w:hAnsi="Book Antiqua"/>
                <w:color w:val="000000" w:themeColor="text1"/>
                <w:spacing w:val="-6"/>
                <w:sz w:val="22"/>
                <w:szCs w:val="22"/>
                <w:lang w:val="hr-HR"/>
              </w:rPr>
              <w:t xml:space="preserve"> </w:t>
            </w:r>
            <w:r w:rsidRPr="007F493E">
              <w:rPr>
                <w:rFonts w:ascii="Book Antiqua" w:hAnsi="Book Antiqua"/>
                <w:color w:val="000000" w:themeColor="text1"/>
                <w:sz w:val="22"/>
                <w:szCs w:val="22"/>
                <w:lang w:val="hr-HR"/>
              </w:rPr>
              <w:t>dodjeljuju</w:t>
            </w:r>
            <w:r w:rsidRPr="007F493E">
              <w:rPr>
                <w:rFonts w:ascii="Book Antiqua" w:hAnsi="Book Antiqua"/>
                <w:color w:val="000000" w:themeColor="text1"/>
                <w:spacing w:val="-5"/>
                <w:sz w:val="22"/>
                <w:szCs w:val="22"/>
                <w:lang w:val="hr-HR"/>
              </w:rPr>
              <w:t xml:space="preserve"> </w:t>
            </w:r>
            <w:r w:rsidRPr="007F493E">
              <w:rPr>
                <w:rFonts w:ascii="Book Antiqua" w:hAnsi="Book Antiqua"/>
                <w:color w:val="000000" w:themeColor="text1"/>
                <w:sz w:val="22"/>
                <w:szCs w:val="22"/>
                <w:lang w:val="hr-HR"/>
              </w:rPr>
              <w:t>se</w:t>
            </w:r>
            <w:r w:rsidRPr="007F493E">
              <w:rPr>
                <w:rFonts w:ascii="Book Antiqua" w:hAnsi="Book Antiqua"/>
                <w:color w:val="000000" w:themeColor="text1"/>
                <w:spacing w:val="-6"/>
                <w:sz w:val="22"/>
                <w:szCs w:val="22"/>
                <w:lang w:val="hr-HR"/>
              </w:rPr>
              <w:t xml:space="preserve"> </w:t>
            </w:r>
            <w:r w:rsidRPr="007F493E">
              <w:rPr>
                <w:rFonts w:ascii="Book Antiqua" w:hAnsi="Book Antiqua"/>
                <w:color w:val="000000" w:themeColor="text1"/>
                <w:sz w:val="22"/>
                <w:szCs w:val="22"/>
                <w:lang w:val="hr-HR"/>
              </w:rPr>
              <w:t>temeljem</w:t>
            </w:r>
            <w:r w:rsidRPr="007F493E">
              <w:rPr>
                <w:rFonts w:ascii="Book Antiqua" w:hAnsi="Book Antiqua"/>
                <w:color w:val="000000" w:themeColor="text1"/>
                <w:spacing w:val="-3"/>
                <w:sz w:val="22"/>
                <w:szCs w:val="22"/>
                <w:lang w:val="hr-HR"/>
              </w:rPr>
              <w:t xml:space="preserve"> </w:t>
            </w:r>
            <w:r w:rsidRPr="007F493E">
              <w:rPr>
                <w:rFonts w:ascii="Book Antiqua" w:hAnsi="Book Antiqua"/>
                <w:color w:val="000000" w:themeColor="text1"/>
                <w:sz w:val="22"/>
                <w:szCs w:val="22"/>
                <w:lang w:val="hr-HR"/>
              </w:rPr>
              <w:t>Javnog</w:t>
            </w:r>
            <w:r w:rsidRPr="007F493E">
              <w:rPr>
                <w:rFonts w:ascii="Book Antiqua" w:hAnsi="Book Antiqua"/>
                <w:color w:val="000000" w:themeColor="text1"/>
                <w:spacing w:val="-6"/>
                <w:sz w:val="22"/>
                <w:szCs w:val="22"/>
                <w:lang w:val="hr-HR"/>
              </w:rPr>
              <w:t xml:space="preserve"> </w:t>
            </w:r>
            <w:r w:rsidRPr="007F493E">
              <w:rPr>
                <w:rFonts w:ascii="Book Antiqua" w:hAnsi="Book Antiqua"/>
                <w:color w:val="000000" w:themeColor="text1"/>
                <w:sz w:val="22"/>
                <w:szCs w:val="22"/>
                <w:lang w:val="hr-HR"/>
              </w:rPr>
              <w:t>poziva</w:t>
            </w:r>
            <w:r w:rsidRPr="007F493E">
              <w:rPr>
                <w:rFonts w:ascii="Book Antiqua" w:hAnsi="Book Antiqua"/>
                <w:color w:val="000000" w:themeColor="text1"/>
                <w:spacing w:val="1"/>
                <w:sz w:val="22"/>
                <w:szCs w:val="22"/>
                <w:lang w:val="hr-HR"/>
              </w:rPr>
              <w:t xml:space="preserve"> </w:t>
            </w:r>
            <w:r w:rsidRPr="007F493E">
              <w:rPr>
                <w:rFonts w:ascii="Book Antiqua" w:hAnsi="Book Antiqua"/>
                <w:color w:val="000000" w:themeColor="text1"/>
                <w:sz w:val="22"/>
                <w:szCs w:val="22"/>
                <w:lang w:val="hr-HR"/>
              </w:rPr>
              <w:t>Grada Dugog Sela za prijavu projekata/programa udruga kojim se određuju kriteriji za prijavu i prioriteti za dodjelu sredstava. Nadležno</w:t>
            </w:r>
            <w:r w:rsidRPr="007F493E">
              <w:rPr>
                <w:rFonts w:ascii="Book Antiqua" w:hAnsi="Book Antiqua"/>
                <w:color w:val="000000" w:themeColor="text1"/>
                <w:spacing w:val="-53"/>
                <w:sz w:val="22"/>
                <w:szCs w:val="22"/>
                <w:lang w:val="hr-HR"/>
              </w:rPr>
              <w:t xml:space="preserve"> </w:t>
            </w:r>
            <w:r w:rsidRPr="007F493E">
              <w:rPr>
                <w:rFonts w:ascii="Book Antiqua" w:hAnsi="Book Antiqua"/>
                <w:color w:val="000000" w:themeColor="text1"/>
                <w:sz w:val="22"/>
                <w:szCs w:val="22"/>
                <w:lang w:val="hr-HR"/>
              </w:rPr>
              <w:t>Povjerenstvo</w:t>
            </w:r>
            <w:r w:rsidRPr="007F493E">
              <w:rPr>
                <w:rFonts w:ascii="Book Antiqua" w:hAnsi="Book Antiqua"/>
                <w:color w:val="000000" w:themeColor="text1"/>
                <w:spacing w:val="-9"/>
                <w:sz w:val="22"/>
                <w:szCs w:val="22"/>
                <w:lang w:val="hr-HR"/>
              </w:rPr>
              <w:t xml:space="preserve"> </w:t>
            </w:r>
            <w:r w:rsidRPr="007F493E">
              <w:rPr>
                <w:rFonts w:ascii="Book Antiqua" w:hAnsi="Book Antiqua"/>
                <w:color w:val="000000" w:themeColor="text1"/>
                <w:sz w:val="22"/>
                <w:szCs w:val="22"/>
                <w:lang w:val="hr-HR"/>
              </w:rPr>
              <w:t>za</w:t>
            </w:r>
            <w:r w:rsidRPr="007F493E">
              <w:rPr>
                <w:rFonts w:ascii="Book Antiqua" w:hAnsi="Book Antiqua"/>
                <w:color w:val="000000" w:themeColor="text1"/>
                <w:spacing w:val="-8"/>
                <w:sz w:val="22"/>
                <w:szCs w:val="22"/>
                <w:lang w:val="hr-HR"/>
              </w:rPr>
              <w:t xml:space="preserve"> </w:t>
            </w:r>
            <w:r w:rsidRPr="007F493E">
              <w:rPr>
                <w:rFonts w:ascii="Book Antiqua" w:hAnsi="Book Antiqua"/>
                <w:color w:val="000000" w:themeColor="text1"/>
                <w:sz w:val="22"/>
                <w:szCs w:val="22"/>
                <w:lang w:val="hr-HR"/>
              </w:rPr>
              <w:t>administrativnu</w:t>
            </w:r>
            <w:r w:rsidRPr="007F493E">
              <w:rPr>
                <w:rFonts w:ascii="Book Antiqua" w:hAnsi="Book Antiqua"/>
                <w:color w:val="000000" w:themeColor="text1"/>
                <w:spacing w:val="-8"/>
                <w:sz w:val="22"/>
                <w:szCs w:val="22"/>
                <w:lang w:val="hr-HR"/>
              </w:rPr>
              <w:t xml:space="preserve"> </w:t>
            </w:r>
            <w:r w:rsidRPr="007F493E">
              <w:rPr>
                <w:rFonts w:ascii="Book Antiqua" w:hAnsi="Book Antiqua"/>
                <w:color w:val="000000" w:themeColor="text1"/>
                <w:sz w:val="22"/>
                <w:szCs w:val="22"/>
                <w:lang w:val="hr-HR"/>
              </w:rPr>
              <w:t>provjeru</w:t>
            </w:r>
            <w:r w:rsidRPr="007F493E">
              <w:rPr>
                <w:rFonts w:ascii="Book Antiqua" w:hAnsi="Book Antiqua"/>
                <w:color w:val="000000" w:themeColor="text1"/>
                <w:spacing w:val="-8"/>
                <w:sz w:val="22"/>
                <w:szCs w:val="22"/>
                <w:lang w:val="hr-HR"/>
              </w:rPr>
              <w:t xml:space="preserve"> </w:t>
            </w:r>
            <w:r w:rsidRPr="007F493E">
              <w:rPr>
                <w:rFonts w:ascii="Book Antiqua" w:hAnsi="Book Antiqua"/>
                <w:color w:val="000000" w:themeColor="text1"/>
                <w:sz w:val="22"/>
                <w:szCs w:val="22"/>
                <w:lang w:val="hr-HR"/>
              </w:rPr>
              <w:t>i</w:t>
            </w:r>
            <w:r w:rsidRPr="007F493E">
              <w:rPr>
                <w:rFonts w:ascii="Book Antiqua" w:hAnsi="Book Antiqua"/>
                <w:color w:val="000000" w:themeColor="text1"/>
                <w:spacing w:val="-9"/>
                <w:sz w:val="22"/>
                <w:szCs w:val="22"/>
                <w:lang w:val="hr-HR"/>
              </w:rPr>
              <w:t xml:space="preserve"> </w:t>
            </w:r>
            <w:r w:rsidRPr="007F493E">
              <w:rPr>
                <w:rFonts w:ascii="Book Antiqua" w:hAnsi="Book Antiqua"/>
                <w:color w:val="000000" w:themeColor="text1"/>
                <w:sz w:val="22"/>
                <w:szCs w:val="22"/>
                <w:lang w:val="hr-HR"/>
              </w:rPr>
              <w:t>ocjenu</w:t>
            </w:r>
            <w:r w:rsidRPr="007F493E">
              <w:rPr>
                <w:rFonts w:ascii="Book Antiqua" w:hAnsi="Book Antiqua"/>
                <w:color w:val="000000" w:themeColor="text1"/>
                <w:spacing w:val="-8"/>
                <w:sz w:val="22"/>
                <w:szCs w:val="22"/>
                <w:lang w:val="hr-HR"/>
              </w:rPr>
              <w:t xml:space="preserve"> </w:t>
            </w:r>
            <w:r w:rsidRPr="007F493E">
              <w:rPr>
                <w:rFonts w:ascii="Book Antiqua" w:hAnsi="Book Antiqua"/>
                <w:color w:val="000000" w:themeColor="text1"/>
                <w:sz w:val="22"/>
                <w:szCs w:val="22"/>
                <w:lang w:val="hr-HR"/>
              </w:rPr>
              <w:t>kvalitete</w:t>
            </w:r>
            <w:r w:rsidRPr="007F493E">
              <w:rPr>
                <w:rFonts w:ascii="Book Antiqua" w:hAnsi="Book Antiqua"/>
                <w:color w:val="000000" w:themeColor="text1"/>
                <w:spacing w:val="-8"/>
                <w:sz w:val="22"/>
                <w:szCs w:val="22"/>
                <w:lang w:val="hr-HR"/>
              </w:rPr>
              <w:t xml:space="preserve"> </w:t>
            </w:r>
            <w:r w:rsidRPr="007F493E">
              <w:rPr>
                <w:rFonts w:ascii="Book Antiqua" w:hAnsi="Book Antiqua"/>
                <w:color w:val="000000" w:themeColor="text1"/>
                <w:sz w:val="22"/>
                <w:szCs w:val="22"/>
                <w:lang w:val="hr-HR"/>
              </w:rPr>
              <w:t>projekata</w:t>
            </w:r>
            <w:r w:rsidRPr="007F493E">
              <w:rPr>
                <w:rFonts w:ascii="Book Antiqua" w:hAnsi="Book Antiqua"/>
                <w:color w:val="000000" w:themeColor="text1"/>
                <w:spacing w:val="-8"/>
                <w:sz w:val="22"/>
                <w:szCs w:val="22"/>
                <w:lang w:val="hr-HR"/>
              </w:rPr>
              <w:t xml:space="preserve"> </w:t>
            </w:r>
            <w:r w:rsidRPr="007F493E">
              <w:rPr>
                <w:rFonts w:ascii="Book Antiqua" w:hAnsi="Book Antiqua"/>
                <w:color w:val="000000" w:themeColor="text1"/>
                <w:sz w:val="22"/>
                <w:szCs w:val="22"/>
                <w:lang w:val="hr-HR"/>
              </w:rPr>
              <w:t>predlaže</w:t>
            </w:r>
            <w:r w:rsidRPr="007F493E">
              <w:rPr>
                <w:rFonts w:ascii="Book Antiqua" w:hAnsi="Book Antiqua"/>
                <w:color w:val="000000" w:themeColor="text1"/>
                <w:spacing w:val="-8"/>
                <w:sz w:val="22"/>
                <w:szCs w:val="22"/>
                <w:lang w:val="hr-HR"/>
              </w:rPr>
              <w:t xml:space="preserve"> </w:t>
            </w:r>
            <w:r w:rsidRPr="007F493E">
              <w:rPr>
                <w:rFonts w:ascii="Book Antiqua" w:hAnsi="Book Antiqua"/>
                <w:color w:val="000000" w:themeColor="text1"/>
                <w:sz w:val="22"/>
                <w:szCs w:val="22"/>
                <w:lang w:val="hr-HR"/>
              </w:rPr>
              <w:t>gradonačelniku</w:t>
            </w:r>
            <w:r w:rsidRPr="007F493E">
              <w:rPr>
                <w:rFonts w:ascii="Book Antiqua" w:hAnsi="Book Antiqua"/>
                <w:color w:val="000000" w:themeColor="text1"/>
                <w:spacing w:val="-9"/>
                <w:sz w:val="22"/>
                <w:szCs w:val="22"/>
                <w:lang w:val="hr-HR"/>
              </w:rPr>
              <w:t xml:space="preserve"> </w:t>
            </w:r>
            <w:r w:rsidRPr="007F493E">
              <w:rPr>
                <w:rFonts w:ascii="Book Antiqua" w:hAnsi="Book Antiqua"/>
                <w:color w:val="000000" w:themeColor="text1"/>
                <w:sz w:val="22"/>
                <w:szCs w:val="22"/>
                <w:lang w:val="hr-HR"/>
              </w:rPr>
              <w:t>Odluku</w:t>
            </w:r>
            <w:r w:rsidRPr="007F493E">
              <w:rPr>
                <w:rFonts w:ascii="Book Antiqua" w:hAnsi="Book Antiqua"/>
                <w:color w:val="000000" w:themeColor="text1"/>
                <w:spacing w:val="-8"/>
                <w:sz w:val="22"/>
                <w:szCs w:val="22"/>
                <w:lang w:val="hr-HR"/>
              </w:rPr>
              <w:t xml:space="preserve"> </w:t>
            </w:r>
            <w:r w:rsidRPr="007F493E">
              <w:rPr>
                <w:rFonts w:ascii="Book Antiqua" w:hAnsi="Book Antiqua"/>
                <w:color w:val="000000" w:themeColor="text1"/>
                <w:sz w:val="22"/>
                <w:szCs w:val="22"/>
                <w:lang w:val="hr-HR"/>
              </w:rPr>
              <w:t>o</w:t>
            </w:r>
            <w:r w:rsidRPr="007F493E">
              <w:rPr>
                <w:rFonts w:ascii="Book Antiqua" w:hAnsi="Book Antiqua"/>
                <w:color w:val="000000" w:themeColor="text1"/>
                <w:spacing w:val="-8"/>
                <w:sz w:val="22"/>
                <w:szCs w:val="22"/>
                <w:lang w:val="hr-HR"/>
              </w:rPr>
              <w:t xml:space="preserve"> </w:t>
            </w:r>
            <w:r w:rsidRPr="007F493E">
              <w:rPr>
                <w:rFonts w:ascii="Book Antiqua" w:hAnsi="Book Antiqua"/>
                <w:color w:val="000000" w:themeColor="text1"/>
                <w:sz w:val="22"/>
                <w:szCs w:val="22"/>
                <w:lang w:val="hr-HR"/>
              </w:rPr>
              <w:t>dodjeli</w:t>
            </w:r>
            <w:r w:rsidRPr="007F493E">
              <w:rPr>
                <w:rFonts w:ascii="Book Antiqua" w:hAnsi="Book Antiqua"/>
                <w:color w:val="000000" w:themeColor="text1"/>
                <w:spacing w:val="-8"/>
                <w:sz w:val="22"/>
                <w:szCs w:val="22"/>
                <w:lang w:val="hr-HR"/>
              </w:rPr>
              <w:t xml:space="preserve"> </w:t>
            </w:r>
            <w:r w:rsidRPr="007F493E">
              <w:rPr>
                <w:rFonts w:ascii="Book Antiqua" w:hAnsi="Book Antiqua"/>
                <w:color w:val="000000" w:themeColor="text1"/>
                <w:sz w:val="22"/>
                <w:szCs w:val="22"/>
                <w:lang w:val="hr-HR"/>
              </w:rPr>
              <w:t>sredstava.</w:t>
            </w:r>
          </w:p>
          <w:p w14:paraId="384571CD" w14:textId="77777777" w:rsidR="0044688E" w:rsidRPr="007F493E" w:rsidRDefault="0044688E" w:rsidP="00622D14">
            <w:pPr>
              <w:spacing w:after="0"/>
              <w:jc w:val="both"/>
              <w:rPr>
                <w:rFonts w:ascii="Book Antiqua" w:eastAsia="Times New Roman" w:hAnsi="Book Antiqua" w:cs="Arial"/>
                <w:color w:val="000000" w:themeColor="text1"/>
                <w:lang w:eastAsia="hr-HR"/>
              </w:rPr>
            </w:pPr>
            <w:r w:rsidRPr="007F493E">
              <w:rPr>
                <w:rFonts w:ascii="Book Antiqua" w:hAnsi="Book Antiqua" w:cs="Arial"/>
                <w:color w:val="000000" w:themeColor="text1"/>
                <w:w w:val="95"/>
              </w:rPr>
              <w:t>Ovim programom planirana</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su</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sredstva</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za</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podmirenje</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troškova</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održavanja</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spomenika</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kulture</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od</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povijesnog</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značaja</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za</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Grad</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Dugo</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Selo.</w:t>
            </w:r>
          </w:p>
        </w:tc>
      </w:tr>
      <w:tr w:rsidR="0044688E" w:rsidRPr="00AB133B" w14:paraId="3C40E03D"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323860FF" w14:textId="77777777" w:rsidR="0044688E" w:rsidRPr="007F493E" w:rsidRDefault="0044688E" w:rsidP="00622D14">
            <w:pPr>
              <w:spacing w:after="0"/>
              <w:jc w:val="both"/>
              <w:rPr>
                <w:rFonts w:ascii="Book Antiqua" w:eastAsia="Times New Roman" w:hAnsi="Book Antiqua" w:cs="Arial"/>
                <w:color w:val="000000" w:themeColor="text1"/>
                <w:lang w:eastAsia="hr-HR"/>
              </w:rPr>
            </w:pPr>
            <w:r w:rsidRPr="007F493E">
              <w:rPr>
                <w:rFonts w:ascii="Book Antiqua" w:eastAsia="Times New Roman" w:hAnsi="Book Antiqua" w:cs="Arial"/>
                <w:b/>
                <w:bCs/>
                <w:color w:val="000000" w:themeColor="text1"/>
                <w:lang w:eastAsia="hr-HR"/>
              </w:rPr>
              <w:t>Zakonske i druge pravne osnove programa</w:t>
            </w:r>
            <w:r w:rsidRPr="007F493E">
              <w:rPr>
                <w:rFonts w:ascii="Book Antiqua" w:eastAsia="Times New Roman" w:hAnsi="Book Antiqua" w:cs="Arial"/>
                <w:color w:val="000000" w:themeColor="text1"/>
                <w:lang w:eastAsia="hr-HR"/>
              </w:rPr>
              <w:t>:</w:t>
            </w:r>
          </w:p>
          <w:p w14:paraId="37EDE397" w14:textId="77777777" w:rsidR="0044688E" w:rsidRPr="007F493E" w:rsidRDefault="0044688E" w:rsidP="00622D14">
            <w:pPr>
              <w:jc w:val="both"/>
              <w:rPr>
                <w:rFonts w:ascii="Book Antiqua" w:hAnsi="Book Antiqua"/>
                <w:color w:val="000000" w:themeColor="text1"/>
              </w:rPr>
            </w:pPr>
            <w:r w:rsidRPr="007F493E">
              <w:rPr>
                <w:rFonts w:ascii="Book Antiqua" w:hAnsi="Book Antiqua"/>
                <w:color w:val="000000" w:themeColor="text1"/>
                <w:w w:val="95"/>
              </w:rPr>
              <w:t>Zakon</w:t>
            </w:r>
            <w:r w:rsidRPr="007F493E">
              <w:rPr>
                <w:rFonts w:ascii="Book Antiqua" w:hAnsi="Book Antiqua"/>
                <w:color w:val="000000" w:themeColor="text1"/>
                <w:spacing w:val="14"/>
                <w:w w:val="95"/>
              </w:rPr>
              <w:t xml:space="preserve"> </w:t>
            </w:r>
            <w:r w:rsidRPr="007F493E">
              <w:rPr>
                <w:rFonts w:ascii="Book Antiqua" w:hAnsi="Book Antiqua"/>
                <w:color w:val="000000" w:themeColor="text1"/>
                <w:w w:val="95"/>
              </w:rPr>
              <w:t>o</w:t>
            </w:r>
            <w:r w:rsidRPr="007F493E">
              <w:rPr>
                <w:rFonts w:ascii="Book Antiqua" w:hAnsi="Book Antiqua"/>
                <w:color w:val="000000" w:themeColor="text1"/>
                <w:spacing w:val="13"/>
                <w:w w:val="95"/>
              </w:rPr>
              <w:t xml:space="preserve"> </w:t>
            </w:r>
            <w:r w:rsidRPr="007F493E">
              <w:rPr>
                <w:rFonts w:ascii="Book Antiqua" w:hAnsi="Book Antiqua"/>
                <w:color w:val="000000" w:themeColor="text1"/>
                <w:w w:val="95"/>
              </w:rPr>
              <w:t>lokalnoj</w:t>
            </w:r>
            <w:r w:rsidRPr="007F493E">
              <w:rPr>
                <w:rFonts w:ascii="Book Antiqua" w:hAnsi="Book Antiqua"/>
                <w:color w:val="000000" w:themeColor="text1"/>
                <w:spacing w:val="14"/>
                <w:w w:val="95"/>
              </w:rPr>
              <w:t xml:space="preserve"> </w:t>
            </w:r>
            <w:r w:rsidRPr="007F493E">
              <w:rPr>
                <w:rFonts w:ascii="Book Antiqua" w:hAnsi="Book Antiqua"/>
                <w:color w:val="000000" w:themeColor="text1"/>
                <w:w w:val="95"/>
              </w:rPr>
              <w:t>i</w:t>
            </w:r>
            <w:r w:rsidRPr="007F493E">
              <w:rPr>
                <w:rFonts w:ascii="Book Antiqua" w:hAnsi="Book Antiqua"/>
                <w:color w:val="000000" w:themeColor="text1"/>
                <w:spacing w:val="13"/>
                <w:w w:val="95"/>
              </w:rPr>
              <w:t xml:space="preserve"> </w:t>
            </w:r>
            <w:r w:rsidRPr="007F493E">
              <w:rPr>
                <w:rFonts w:ascii="Book Antiqua" w:hAnsi="Book Antiqua"/>
                <w:color w:val="000000" w:themeColor="text1"/>
                <w:w w:val="95"/>
              </w:rPr>
              <w:t>područnoj</w:t>
            </w:r>
            <w:r w:rsidRPr="007F493E">
              <w:rPr>
                <w:rFonts w:ascii="Book Antiqua" w:hAnsi="Book Antiqua"/>
                <w:color w:val="000000" w:themeColor="text1"/>
                <w:spacing w:val="14"/>
                <w:w w:val="95"/>
              </w:rPr>
              <w:t xml:space="preserve"> </w:t>
            </w:r>
            <w:r w:rsidRPr="007F493E">
              <w:rPr>
                <w:rFonts w:ascii="Book Antiqua" w:hAnsi="Book Antiqua"/>
                <w:color w:val="000000" w:themeColor="text1"/>
                <w:w w:val="95"/>
              </w:rPr>
              <w:t>(regionalnoj)</w:t>
            </w:r>
            <w:r w:rsidRPr="007F493E">
              <w:rPr>
                <w:rFonts w:ascii="Book Antiqua" w:hAnsi="Book Antiqua"/>
                <w:color w:val="000000" w:themeColor="text1"/>
                <w:spacing w:val="14"/>
                <w:w w:val="95"/>
              </w:rPr>
              <w:t xml:space="preserve"> </w:t>
            </w:r>
            <w:r w:rsidRPr="007F493E">
              <w:rPr>
                <w:rFonts w:ascii="Book Antiqua" w:hAnsi="Book Antiqua"/>
                <w:color w:val="000000" w:themeColor="text1"/>
                <w:w w:val="95"/>
              </w:rPr>
              <w:t>samoupravi (</w:t>
            </w:r>
            <w:r w:rsidRPr="007F493E">
              <w:rPr>
                <w:rFonts w:ascii="Book Antiqua" w:hAnsi="Book Antiqua"/>
                <w:color w:val="000000" w:themeColor="text1"/>
              </w:rPr>
              <w:t>Zakona o lokalnoj i područnoj (regionalnoj)  samoupravi („Narodne novine“, broj  33/01, 60/01 – vjerodostojno tumačenje, 129/05, 109/07, 125/08, 36/09, 150/11, 144/12 i 19/13 – pročišćeni tekst, 137/15 – ispravak, 123/17, 98/19 i 144/20),  Zakon o udrugama (NN 74/14, 70/17, 98/19), Uredba</w:t>
            </w:r>
            <w:r w:rsidRPr="007F493E">
              <w:rPr>
                <w:rFonts w:ascii="Book Antiqua" w:hAnsi="Book Antiqua"/>
                <w:color w:val="000000" w:themeColor="text1"/>
                <w:spacing w:val="-11"/>
              </w:rPr>
              <w:t xml:space="preserve"> </w:t>
            </w:r>
            <w:r w:rsidRPr="007F493E">
              <w:rPr>
                <w:rFonts w:ascii="Book Antiqua" w:hAnsi="Book Antiqua"/>
                <w:color w:val="000000" w:themeColor="text1"/>
              </w:rPr>
              <w:t>o</w:t>
            </w:r>
            <w:r w:rsidRPr="007F493E">
              <w:rPr>
                <w:rFonts w:ascii="Book Antiqua" w:hAnsi="Book Antiqua"/>
                <w:color w:val="000000" w:themeColor="text1"/>
                <w:spacing w:val="-11"/>
              </w:rPr>
              <w:t xml:space="preserve"> </w:t>
            </w:r>
            <w:r w:rsidRPr="007F493E">
              <w:rPr>
                <w:rFonts w:ascii="Book Antiqua" w:hAnsi="Book Antiqua"/>
                <w:color w:val="000000" w:themeColor="text1"/>
              </w:rPr>
              <w:t>kriterijima,</w:t>
            </w:r>
            <w:r w:rsidRPr="007F493E">
              <w:rPr>
                <w:rFonts w:ascii="Book Antiqua" w:hAnsi="Book Antiqua"/>
                <w:color w:val="000000" w:themeColor="text1"/>
                <w:spacing w:val="-11"/>
              </w:rPr>
              <w:t xml:space="preserve"> </w:t>
            </w:r>
            <w:r w:rsidRPr="007F493E">
              <w:rPr>
                <w:rFonts w:ascii="Book Antiqua" w:hAnsi="Book Antiqua"/>
                <w:color w:val="000000" w:themeColor="text1"/>
              </w:rPr>
              <w:t>mjerilima</w:t>
            </w:r>
            <w:r w:rsidRPr="007F493E">
              <w:rPr>
                <w:rFonts w:ascii="Book Antiqua" w:hAnsi="Book Antiqua"/>
                <w:color w:val="000000" w:themeColor="text1"/>
                <w:spacing w:val="-11"/>
              </w:rPr>
              <w:t xml:space="preserve"> </w:t>
            </w:r>
            <w:r w:rsidRPr="007F493E">
              <w:rPr>
                <w:rFonts w:ascii="Book Antiqua" w:hAnsi="Book Antiqua"/>
                <w:color w:val="000000" w:themeColor="text1"/>
              </w:rPr>
              <w:t>i</w:t>
            </w:r>
            <w:r w:rsidRPr="007F493E">
              <w:rPr>
                <w:rFonts w:ascii="Book Antiqua" w:hAnsi="Book Antiqua"/>
                <w:color w:val="000000" w:themeColor="text1"/>
                <w:spacing w:val="-11"/>
              </w:rPr>
              <w:t xml:space="preserve"> </w:t>
            </w:r>
            <w:r w:rsidRPr="007F493E">
              <w:rPr>
                <w:rFonts w:ascii="Book Antiqua" w:hAnsi="Book Antiqua"/>
                <w:color w:val="000000" w:themeColor="text1"/>
              </w:rPr>
              <w:t>postupcima</w:t>
            </w:r>
            <w:r w:rsidRPr="007F493E">
              <w:rPr>
                <w:rFonts w:ascii="Book Antiqua" w:hAnsi="Book Antiqua"/>
                <w:color w:val="000000" w:themeColor="text1"/>
                <w:spacing w:val="-11"/>
              </w:rPr>
              <w:t xml:space="preserve"> </w:t>
            </w:r>
            <w:r w:rsidRPr="007F493E">
              <w:rPr>
                <w:rFonts w:ascii="Book Antiqua" w:hAnsi="Book Antiqua"/>
                <w:color w:val="000000" w:themeColor="text1"/>
              </w:rPr>
              <w:t>financiranja</w:t>
            </w:r>
            <w:r w:rsidRPr="007F493E">
              <w:rPr>
                <w:rFonts w:ascii="Book Antiqua" w:hAnsi="Book Antiqua"/>
                <w:color w:val="000000" w:themeColor="text1"/>
                <w:spacing w:val="-11"/>
              </w:rPr>
              <w:t xml:space="preserve"> </w:t>
            </w:r>
            <w:r w:rsidRPr="007F493E">
              <w:rPr>
                <w:rFonts w:ascii="Book Antiqua" w:hAnsi="Book Antiqua"/>
                <w:color w:val="000000" w:themeColor="text1"/>
              </w:rPr>
              <w:t>i</w:t>
            </w:r>
            <w:r w:rsidRPr="007F493E">
              <w:rPr>
                <w:rFonts w:ascii="Book Antiqua" w:hAnsi="Book Antiqua"/>
                <w:color w:val="000000" w:themeColor="text1"/>
                <w:spacing w:val="-11"/>
              </w:rPr>
              <w:t xml:space="preserve"> </w:t>
            </w:r>
            <w:r w:rsidRPr="007F493E">
              <w:rPr>
                <w:rFonts w:ascii="Book Antiqua" w:hAnsi="Book Antiqua"/>
                <w:color w:val="000000" w:themeColor="text1"/>
              </w:rPr>
              <w:t xml:space="preserve">ugovaranja </w:t>
            </w:r>
            <w:r w:rsidRPr="007F493E">
              <w:rPr>
                <w:rFonts w:ascii="Book Antiqua" w:hAnsi="Book Antiqua"/>
                <w:color w:val="000000" w:themeColor="text1"/>
                <w:spacing w:val="-1"/>
              </w:rPr>
              <w:t>programa</w:t>
            </w:r>
            <w:r w:rsidRPr="007F493E">
              <w:rPr>
                <w:rFonts w:ascii="Book Antiqua" w:hAnsi="Book Antiqua"/>
                <w:color w:val="000000" w:themeColor="text1"/>
                <w:spacing w:val="-13"/>
              </w:rPr>
              <w:t xml:space="preserve"> </w:t>
            </w:r>
            <w:r w:rsidRPr="007F493E">
              <w:rPr>
                <w:rFonts w:ascii="Book Antiqua" w:hAnsi="Book Antiqua"/>
                <w:color w:val="000000" w:themeColor="text1"/>
                <w:spacing w:val="-1"/>
              </w:rPr>
              <w:t>i</w:t>
            </w:r>
            <w:r w:rsidRPr="007F493E">
              <w:rPr>
                <w:rFonts w:ascii="Book Antiqua" w:hAnsi="Book Antiqua"/>
                <w:color w:val="000000" w:themeColor="text1"/>
                <w:spacing w:val="-13"/>
              </w:rPr>
              <w:t xml:space="preserve"> </w:t>
            </w:r>
            <w:r w:rsidRPr="007F493E">
              <w:rPr>
                <w:rFonts w:ascii="Book Antiqua" w:hAnsi="Book Antiqua"/>
                <w:color w:val="000000" w:themeColor="text1"/>
                <w:spacing w:val="-1"/>
              </w:rPr>
              <w:t>projekata</w:t>
            </w:r>
            <w:r w:rsidRPr="007F493E">
              <w:rPr>
                <w:rFonts w:ascii="Book Antiqua" w:hAnsi="Book Antiqua"/>
                <w:color w:val="000000" w:themeColor="text1"/>
                <w:spacing w:val="-13"/>
              </w:rPr>
              <w:t xml:space="preserve"> </w:t>
            </w:r>
            <w:r w:rsidRPr="007F493E">
              <w:rPr>
                <w:rFonts w:ascii="Book Antiqua" w:hAnsi="Book Antiqua"/>
                <w:color w:val="000000" w:themeColor="text1"/>
                <w:spacing w:val="-1"/>
              </w:rPr>
              <w:t>od</w:t>
            </w:r>
            <w:r w:rsidRPr="007F493E">
              <w:rPr>
                <w:rFonts w:ascii="Book Antiqua" w:hAnsi="Book Antiqua"/>
                <w:color w:val="000000" w:themeColor="text1"/>
                <w:spacing w:val="-13"/>
              </w:rPr>
              <w:t xml:space="preserve"> </w:t>
            </w:r>
            <w:r w:rsidRPr="007F493E">
              <w:rPr>
                <w:rFonts w:ascii="Book Antiqua" w:hAnsi="Book Antiqua"/>
                <w:color w:val="000000" w:themeColor="text1"/>
                <w:spacing w:val="-1"/>
              </w:rPr>
              <w:t>interesa</w:t>
            </w:r>
            <w:r w:rsidRPr="007F493E">
              <w:rPr>
                <w:rFonts w:ascii="Book Antiqua" w:hAnsi="Book Antiqua"/>
                <w:color w:val="000000" w:themeColor="text1"/>
                <w:spacing w:val="-13"/>
              </w:rPr>
              <w:t xml:space="preserve"> </w:t>
            </w:r>
            <w:r w:rsidRPr="007F493E">
              <w:rPr>
                <w:rFonts w:ascii="Book Antiqua" w:hAnsi="Book Antiqua"/>
                <w:color w:val="000000" w:themeColor="text1"/>
              </w:rPr>
              <w:t>za</w:t>
            </w:r>
            <w:r w:rsidRPr="007F493E">
              <w:rPr>
                <w:rFonts w:ascii="Book Antiqua" w:hAnsi="Book Antiqua"/>
                <w:color w:val="000000" w:themeColor="text1"/>
                <w:spacing w:val="-13"/>
              </w:rPr>
              <w:t xml:space="preserve"> </w:t>
            </w:r>
            <w:r w:rsidRPr="007F493E">
              <w:rPr>
                <w:rFonts w:ascii="Book Antiqua" w:hAnsi="Book Antiqua"/>
                <w:color w:val="000000" w:themeColor="text1"/>
              </w:rPr>
              <w:t>opće</w:t>
            </w:r>
            <w:r w:rsidRPr="007F493E">
              <w:rPr>
                <w:rFonts w:ascii="Book Antiqua" w:hAnsi="Book Antiqua"/>
                <w:color w:val="000000" w:themeColor="text1"/>
                <w:spacing w:val="-13"/>
              </w:rPr>
              <w:t xml:space="preserve"> </w:t>
            </w:r>
            <w:r w:rsidRPr="007F493E">
              <w:rPr>
                <w:rFonts w:ascii="Book Antiqua" w:hAnsi="Book Antiqua"/>
                <w:color w:val="000000" w:themeColor="text1"/>
              </w:rPr>
              <w:t>dobro</w:t>
            </w:r>
            <w:r w:rsidRPr="007F493E">
              <w:rPr>
                <w:rFonts w:ascii="Book Antiqua" w:hAnsi="Book Antiqua"/>
                <w:color w:val="000000" w:themeColor="text1"/>
                <w:spacing w:val="-12"/>
              </w:rPr>
              <w:t xml:space="preserve"> </w:t>
            </w:r>
            <w:r w:rsidRPr="007F493E">
              <w:rPr>
                <w:rFonts w:ascii="Book Antiqua" w:hAnsi="Book Antiqua"/>
                <w:color w:val="000000" w:themeColor="text1"/>
              </w:rPr>
              <w:t>koje</w:t>
            </w:r>
            <w:r w:rsidRPr="007F493E">
              <w:rPr>
                <w:rFonts w:ascii="Book Antiqua" w:hAnsi="Book Antiqua"/>
                <w:color w:val="000000" w:themeColor="text1"/>
                <w:spacing w:val="-13"/>
              </w:rPr>
              <w:t xml:space="preserve"> </w:t>
            </w:r>
            <w:r w:rsidRPr="007F493E">
              <w:rPr>
                <w:rFonts w:ascii="Book Antiqua" w:hAnsi="Book Antiqua"/>
                <w:color w:val="000000" w:themeColor="text1"/>
              </w:rPr>
              <w:t>provode</w:t>
            </w:r>
            <w:r w:rsidRPr="007F493E">
              <w:rPr>
                <w:rFonts w:ascii="Book Antiqua" w:hAnsi="Book Antiqua"/>
                <w:color w:val="000000" w:themeColor="text1"/>
                <w:spacing w:val="-13"/>
              </w:rPr>
              <w:t xml:space="preserve"> </w:t>
            </w:r>
            <w:r w:rsidRPr="007F493E">
              <w:rPr>
                <w:rFonts w:ascii="Book Antiqua" w:hAnsi="Book Antiqua"/>
                <w:color w:val="000000" w:themeColor="text1"/>
              </w:rPr>
              <w:t>udruge ( NN 26/2015), Zakon o kulturnim vijećima i financiranju javnih potreba u kulturi ( NN 83/22).</w:t>
            </w:r>
          </w:p>
        </w:tc>
      </w:tr>
      <w:tr w:rsidR="0044688E" w:rsidRPr="00AB133B" w14:paraId="29743A0B"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1FE74979" w14:textId="77777777" w:rsidR="0044688E" w:rsidRPr="007F493E" w:rsidRDefault="0044688E" w:rsidP="00622D14">
            <w:pPr>
              <w:spacing w:after="0"/>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Ciljevi provedbe programa u razdoblju 2023.-2025.</w:t>
            </w:r>
          </w:p>
          <w:p w14:paraId="06FA5B1C" w14:textId="77777777" w:rsidR="0044688E" w:rsidRPr="007F493E" w:rsidRDefault="0044688E" w:rsidP="00622D14">
            <w:pPr>
              <w:pStyle w:val="Tijeloteksta"/>
              <w:tabs>
                <w:tab w:val="left" w:pos="2625"/>
              </w:tabs>
              <w:spacing w:before="118" w:line="276" w:lineRule="auto"/>
              <w:ind w:left="74" w:right="12"/>
              <w:jc w:val="both"/>
              <w:rPr>
                <w:rFonts w:ascii="Book Antiqua" w:hAnsi="Book Antiqua"/>
                <w:color w:val="000000" w:themeColor="text1"/>
                <w:sz w:val="22"/>
                <w:szCs w:val="22"/>
                <w:lang w:val="hr-HR"/>
              </w:rPr>
            </w:pPr>
            <w:r w:rsidRPr="007F493E">
              <w:rPr>
                <w:rFonts w:ascii="Book Antiqua" w:hAnsi="Book Antiqua"/>
                <w:color w:val="000000" w:themeColor="text1"/>
                <w:w w:val="95"/>
                <w:sz w:val="22"/>
                <w:szCs w:val="22"/>
                <w:lang w:val="hr-HR"/>
              </w:rPr>
              <w:t>Cilj provedbe su ostvarivanje</w:t>
            </w:r>
            <w:r w:rsidRPr="007F493E">
              <w:rPr>
                <w:rFonts w:ascii="Book Antiqua" w:hAnsi="Book Antiqua"/>
                <w:color w:val="000000" w:themeColor="text1"/>
                <w:spacing w:val="10"/>
                <w:w w:val="95"/>
                <w:sz w:val="22"/>
                <w:szCs w:val="22"/>
                <w:lang w:val="hr-HR"/>
              </w:rPr>
              <w:t xml:space="preserve"> </w:t>
            </w:r>
            <w:r w:rsidRPr="007F493E">
              <w:rPr>
                <w:rFonts w:ascii="Book Antiqua" w:hAnsi="Book Antiqua"/>
                <w:color w:val="000000" w:themeColor="text1"/>
                <w:w w:val="95"/>
                <w:sz w:val="22"/>
                <w:szCs w:val="22"/>
                <w:lang w:val="hr-HR"/>
              </w:rPr>
              <w:t>javnih</w:t>
            </w:r>
            <w:r w:rsidRPr="007F493E">
              <w:rPr>
                <w:rFonts w:ascii="Book Antiqua" w:hAnsi="Book Antiqua"/>
                <w:color w:val="000000" w:themeColor="text1"/>
                <w:spacing w:val="10"/>
                <w:w w:val="95"/>
                <w:sz w:val="22"/>
                <w:szCs w:val="22"/>
                <w:lang w:val="hr-HR"/>
              </w:rPr>
              <w:t xml:space="preserve"> </w:t>
            </w:r>
            <w:r w:rsidRPr="007F493E">
              <w:rPr>
                <w:rFonts w:ascii="Book Antiqua" w:hAnsi="Book Antiqua"/>
                <w:color w:val="000000" w:themeColor="text1"/>
                <w:w w:val="95"/>
                <w:sz w:val="22"/>
                <w:szCs w:val="22"/>
                <w:lang w:val="hr-HR"/>
              </w:rPr>
              <w:t>potreba</w:t>
            </w:r>
            <w:r w:rsidRPr="007F493E">
              <w:rPr>
                <w:rFonts w:ascii="Book Antiqua" w:hAnsi="Book Antiqua"/>
                <w:color w:val="000000" w:themeColor="text1"/>
                <w:spacing w:val="10"/>
                <w:w w:val="95"/>
                <w:sz w:val="22"/>
                <w:szCs w:val="22"/>
                <w:lang w:val="hr-HR"/>
              </w:rPr>
              <w:t xml:space="preserve"> </w:t>
            </w:r>
            <w:r w:rsidRPr="007F493E">
              <w:rPr>
                <w:rFonts w:ascii="Book Antiqua" w:hAnsi="Book Antiqua"/>
                <w:color w:val="000000" w:themeColor="text1"/>
                <w:w w:val="95"/>
                <w:sz w:val="22"/>
                <w:szCs w:val="22"/>
                <w:lang w:val="hr-HR"/>
              </w:rPr>
              <w:t>u</w:t>
            </w:r>
            <w:r w:rsidRPr="007F493E">
              <w:rPr>
                <w:rFonts w:ascii="Book Antiqua" w:hAnsi="Book Antiqua"/>
                <w:color w:val="000000" w:themeColor="text1"/>
                <w:spacing w:val="10"/>
                <w:w w:val="95"/>
                <w:sz w:val="22"/>
                <w:szCs w:val="22"/>
                <w:lang w:val="hr-HR"/>
              </w:rPr>
              <w:t xml:space="preserve"> </w:t>
            </w:r>
            <w:r w:rsidRPr="007F493E">
              <w:rPr>
                <w:rFonts w:ascii="Book Antiqua" w:hAnsi="Book Antiqua"/>
                <w:color w:val="000000" w:themeColor="text1"/>
                <w:w w:val="95"/>
                <w:sz w:val="22"/>
                <w:szCs w:val="22"/>
                <w:lang w:val="hr-HR"/>
              </w:rPr>
              <w:t>kulturi</w:t>
            </w:r>
            <w:r w:rsidRPr="007F493E">
              <w:rPr>
                <w:rFonts w:ascii="Book Antiqua" w:hAnsi="Book Antiqua"/>
                <w:color w:val="000000" w:themeColor="text1"/>
                <w:spacing w:val="10"/>
                <w:w w:val="95"/>
                <w:sz w:val="22"/>
                <w:szCs w:val="22"/>
                <w:lang w:val="hr-HR"/>
              </w:rPr>
              <w:t xml:space="preserve"> </w:t>
            </w:r>
            <w:r w:rsidRPr="007F493E">
              <w:rPr>
                <w:rFonts w:ascii="Book Antiqua" w:hAnsi="Book Antiqua"/>
                <w:color w:val="000000" w:themeColor="text1"/>
                <w:w w:val="95"/>
                <w:sz w:val="22"/>
                <w:szCs w:val="22"/>
                <w:lang w:val="hr-HR"/>
              </w:rPr>
              <w:t>od</w:t>
            </w:r>
            <w:r w:rsidRPr="007F493E">
              <w:rPr>
                <w:rFonts w:ascii="Book Antiqua" w:hAnsi="Book Antiqua"/>
                <w:color w:val="000000" w:themeColor="text1"/>
                <w:spacing w:val="10"/>
                <w:w w:val="95"/>
                <w:sz w:val="22"/>
                <w:szCs w:val="22"/>
                <w:lang w:val="hr-HR"/>
              </w:rPr>
              <w:t xml:space="preserve"> </w:t>
            </w:r>
            <w:r w:rsidRPr="007F493E">
              <w:rPr>
                <w:rFonts w:ascii="Book Antiqua" w:hAnsi="Book Antiqua"/>
                <w:color w:val="000000" w:themeColor="text1"/>
                <w:w w:val="95"/>
                <w:sz w:val="22"/>
                <w:szCs w:val="22"/>
                <w:lang w:val="hr-HR"/>
              </w:rPr>
              <w:t>interesa</w:t>
            </w:r>
            <w:r w:rsidRPr="007F493E">
              <w:rPr>
                <w:rFonts w:ascii="Book Antiqua" w:hAnsi="Book Antiqua"/>
                <w:color w:val="000000" w:themeColor="text1"/>
                <w:spacing w:val="10"/>
                <w:w w:val="95"/>
                <w:sz w:val="22"/>
                <w:szCs w:val="22"/>
                <w:lang w:val="hr-HR"/>
              </w:rPr>
              <w:t xml:space="preserve"> </w:t>
            </w:r>
            <w:r w:rsidRPr="007F493E">
              <w:rPr>
                <w:rFonts w:ascii="Book Antiqua" w:hAnsi="Book Antiqua"/>
                <w:color w:val="000000" w:themeColor="text1"/>
                <w:w w:val="95"/>
                <w:sz w:val="22"/>
                <w:szCs w:val="22"/>
                <w:lang w:val="hr-HR"/>
              </w:rPr>
              <w:t>za</w:t>
            </w:r>
            <w:r w:rsidRPr="007F493E">
              <w:rPr>
                <w:rFonts w:ascii="Book Antiqua" w:hAnsi="Book Antiqua"/>
                <w:color w:val="000000" w:themeColor="text1"/>
                <w:spacing w:val="10"/>
                <w:w w:val="95"/>
                <w:sz w:val="22"/>
                <w:szCs w:val="22"/>
                <w:lang w:val="hr-HR"/>
              </w:rPr>
              <w:t xml:space="preserve"> </w:t>
            </w:r>
            <w:r w:rsidRPr="007F493E">
              <w:rPr>
                <w:rFonts w:ascii="Book Antiqua" w:hAnsi="Book Antiqua"/>
                <w:color w:val="000000" w:themeColor="text1"/>
                <w:w w:val="95"/>
                <w:sz w:val="22"/>
                <w:szCs w:val="22"/>
                <w:lang w:val="hr-HR"/>
              </w:rPr>
              <w:t>Grad</w:t>
            </w:r>
            <w:r w:rsidRPr="007F493E">
              <w:rPr>
                <w:rFonts w:ascii="Book Antiqua" w:hAnsi="Book Antiqua"/>
                <w:color w:val="000000" w:themeColor="text1"/>
                <w:spacing w:val="9"/>
                <w:w w:val="95"/>
                <w:sz w:val="22"/>
                <w:szCs w:val="22"/>
                <w:lang w:val="hr-HR"/>
              </w:rPr>
              <w:t xml:space="preserve"> </w:t>
            </w:r>
            <w:r w:rsidRPr="007F493E">
              <w:rPr>
                <w:rFonts w:ascii="Book Antiqua" w:hAnsi="Book Antiqua"/>
                <w:color w:val="000000" w:themeColor="text1"/>
                <w:w w:val="95"/>
                <w:sz w:val="22"/>
                <w:szCs w:val="22"/>
                <w:lang w:val="hr-HR"/>
              </w:rPr>
              <w:t>Dugo</w:t>
            </w:r>
            <w:r w:rsidRPr="007F493E">
              <w:rPr>
                <w:rFonts w:ascii="Book Antiqua" w:hAnsi="Book Antiqua"/>
                <w:color w:val="000000" w:themeColor="text1"/>
                <w:spacing w:val="10"/>
                <w:w w:val="95"/>
                <w:sz w:val="22"/>
                <w:szCs w:val="22"/>
                <w:lang w:val="hr-HR"/>
              </w:rPr>
              <w:t xml:space="preserve"> </w:t>
            </w:r>
            <w:r w:rsidRPr="007F493E">
              <w:rPr>
                <w:rFonts w:ascii="Book Antiqua" w:hAnsi="Book Antiqua"/>
                <w:color w:val="000000" w:themeColor="text1"/>
                <w:w w:val="95"/>
                <w:sz w:val="22"/>
                <w:szCs w:val="22"/>
                <w:lang w:val="hr-HR"/>
              </w:rPr>
              <w:t>Selo,</w:t>
            </w:r>
            <w:r w:rsidRPr="007F493E">
              <w:rPr>
                <w:rFonts w:ascii="Book Antiqua" w:hAnsi="Book Antiqua"/>
                <w:color w:val="000000" w:themeColor="text1"/>
                <w:spacing w:val="10"/>
                <w:w w:val="95"/>
                <w:sz w:val="22"/>
                <w:szCs w:val="22"/>
                <w:lang w:val="hr-HR"/>
              </w:rPr>
              <w:t xml:space="preserve"> p</w:t>
            </w:r>
            <w:r w:rsidRPr="007F493E">
              <w:rPr>
                <w:rFonts w:ascii="Book Antiqua" w:hAnsi="Book Antiqua"/>
                <w:color w:val="000000" w:themeColor="text1"/>
                <w:w w:val="95"/>
                <w:sz w:val="22"/>
                <w:szCs w:val="22"/>
                <w:lang w:val="hr-HR"/>
              </w:rPr>
              <w:t>ovećanje</w:t>
            </w:r>
            <w:r w:rsidRPr="007F493E">
              <w:rPr>
                <w:rFonts w:ascii="Book Antiqua" w:hAnsi="Book Antiqua"/>
                <w:color w:val="000000" w:themeColor="text1"/>
                <w:spacing w:val="10"/>
                <w:w w:val="95"/>
                <w:sz w:val="22"/>
                <w:szCs w:val="22"/>
                <w:lang w:val="hr-HR"/>
              </w:rPr>
              <w:t xml:space="preserve"> </w:t>
            </w:r>
            <w:r w:rsidRPr="007F493E">
              <w:rPr>
                <w:rFonts w:ascii="Book Antiqua" w:hAnsi="Book Antiqua"/>
                <w:color w:val="000000" w:themeColor="text1"/>
                <w:w w:val="95"/>
                <w:sz w:val="22"/>
                <w:szCs w:val="22"/>
                <w:lang w:val="hr-HR"/>
              </w:rPr>
              <w:t>broja</w:t>
            </w:r>
            <w:r w:rsidRPr="007F493E">
              <w:rPr>
                <w:rFonts w:ascii="Book Antiqua" w:hAnsi="Book Antiqua"/>
                <w:color w:val="000000" w:themeColor="text1"/>
                <w:spacing w:val="11"/>
                <w:w w:val="95"/>
                <w:sz w:val="22"/>
                <w:szCs w:val="22"/>
                <w:lang w:val="hr-HR"/>
              </w:rPr>
              <w:t xml:space="preserve"> </w:t>
            </w:r>
            <w:r w:rsidRPr="007F493E">
              <w:rPr>
                <w:rFonts w:ascii="Book Antiqua" w:hAnsi="Book Antiqua"/>
                <w:color w:val="000000" w:themeColor="text1"/>
                <w:w w:val="95"/>
                <w:sz w:val="22"/>
                <w:szCs w:val="22"/>
                <w:lang w:val="hr-HR"/>
              </w:rPr>
              <w:t xml:space="preserve">članova </w:t>
            </w:r>
            <w:r w:rsidRPr="007F493E">
              <w:rPr>
                <w:rFonts w:ascii="Book Antiqua" w:hAnsi="Book Antiqua"/>
                <w:color w:val="000000" w:themeColor="text1"/>
                <w:spacing w:val="10"/>
                <w:w w:val="95"/>
                <w:sz w:val="22"/>
                <w:szCs w:val="22"/>
                <w:lang w:val="hr-HR"/>
              </w:rPr>
              <w:t xml:space="preserve"> </w:t>
            </w:r>
            <w:r w:rsidRPr="007F493E">
              <w:rPr>
                <w:rFonts w:ascii="Book Antiqua" w:hAnsi="Book Antiqua"/>
                <w:color w:val="000000" w:themeColor="text1"/>
                <w:w w:val="95"/>
                <w:sz w:val="22"/>
                <w:szCs w:val="22"/>
                <w:lang w:val="hr-HR"/>
              </w:rPr>
              <w:t>(prvenstveno</w:t>
            </w:r>
            <w:r w:rsidRPr="007F493E">
              <w:rPr>
                <w:rFonts w:ascii="Book Antiqua" w:hAnsi="Book Antiqua"/>
                <w:color w:val="000000" w:themeColor="text1"/>
                <w:spacing w:val="10"/>
                <w:w w:val="95"/>
                <w:sz w:val="22"/>
                <w:szCs w:val="22"/>
                <w:lang w:val="hr-HR"/>
              </w:rPr>
              <w:t xml:space="preserve"> </w:t>
            </w:r>
            <w:r w:rsidRPr="007F493E">
              <w:rPr>
                <w:rFonts w:ascii="Book Antiqua" w:hAnsi="Book Antiqua"/>
                <w:color w:val="000000" w:themeColor="text1"/>
                <w:w w:val="95"/>
                <w:sz w:val="22"/>
                <w:szCs w:val="22"/>
                <w:lang w:val="hr-HR"/>
              </w:rPr>
              <w:t>mladih)</w:t>
            </w:r>
            <w:r w:rsidRPr="007F493E">
              <w:rPr>
                <w:rFonts w:ascii="Book Antiqua" w:hAnsi="Book Antiqua"/>
                <w:color w:val="000000" w:themeColor="text1"/>
                <w:spacing w:val="10"/>
                <w:w w:val="95"/>
                <w:sz w:val="22"/>
                <w:szCs w:val="22"/>
                <w:lang w:val="hr-HR"/>
              </w:rPr>
              <w:t xml:space="preserve"> </w:t>
            </w:r>
            <w:r w:rsidRPr="007F493E">
              <w:rPr>
                <w:rFonts w:ascii="Book Antiqua" w:hAnsi="Book Antiqua"/>
                <w:color w:val="000000" w:themeColor="text1"/>
                <w:w w:val="95"/>
                <w:sz w:val="22"/>
                <w:szCs w:val="22"/>
                <w:lang w:val="hr-HR"/>
              </w:rPr>
              <w:t>uključenih</w:t>
            </w:r>
            <w:r w:rsidRPr="007F493E">
              <w:rPr>
                <w:rFonts w:ascii="Book Antiqua" w:hAnsi="Book Antiqua"/>
                <w:color w:val="000000" w:themeColor="text1"/>
                <w:spacing w:val="10"/>
                <w:w w:val="95"/>
                <w:sz w:val="22"/>
                <w:szCs w:val="22"/>
                <w:lang w:val="hr-HR"/>
              </w:rPr>
              <w:t xml:space="preserve"> </w:t>
            </w:r>
            <w:r w:rsidRPr="007F493E">
              <w:rPr>
                <w:rFonts w:ascii="Book Antiqua" w:hAnsi="Book Antiqua"/>
                <w:color w:val="000000" w:themeColor="text1"/>
                <w:w w:val="95"/>
                <w:sz w:val="22"/>
                <w:szCs w:val="22"/>
                <w:lang w:val="hr-HR"/>
              </w:rPr>
              <w:t>u</w:t>
            </w:r>
            <w:r w:rsidRPr="007F493E">
              <w:rPr>
                <w:rFonts w:ascii="Book Antiqua" w:hAnsi="Book Antiqua"/>
                <w:color w:val="000000" w:themeColor="text1"/>
                <w:spacing w:val="10"/>
                <w:w w:val="95"/>
                <w:sz w:val="22"/>
                <w:szCs w:val="22"/>
                <w:lang w:val="hr-HR"/>
              </w:rPr>
              <w:t xml:space="preserve"> </w:t>
            </w:r>
            <w:r w:rsidRPr="007F493E">
              <w:rPr>
                <w:rFonts w:ascii="Book Antiqua" w:hAnsi="Book Antiqua"/>
                <w:color w:val="000000" w:themeColor="text1"/>
                <w:w w:val="95"/>
                <w:sz w:val="22"/>
                <w:szCs w:val="22"/>
                <w:lang w:val="hr-HR"/>
              </w:rPr>
              <w:t>udruge i</w:t>
            </w:r>
            <w:r w:rsidRPr="007F493E">
              <w:rPr>
                <w:rFonts w:ascii="Book Antiqua" w:hAnsi="Book Antiqua"/>
                <w:color w:val="000000" w:themeColor="text1"/>
                <w:spacing w:val="1"/>
                <w:w w:val="95"/>
                <w:sz w:val="22"/>
                <w:szCs w:val="22"/>
                <w:lang w:val="hr-HR"/>
              </w:rPr>
              <w:t xml:space="preserve"> </w:t>
            </w:r>
            <w:r w:rsidRPr="007F493E">
              <w:rPr>
                <w:rFonts w:ascii="Book Antiqua" w:hAnsi="Book Antiqua"/>
                <w:color w:val="000000" w:themeColor="text1"/>
                <w:sz w:val="22"/>
                <w:szCs w:val="22"/>
                <w:lang w:val="hr-HR"/>
              </w:rPr>
              <w:t>očuvanje</w:t>
            </w:r>
            <w:r w:rsidRPr="007F493E">
              <w:rPr>
                <w:rFonts w:ascii="Book Antiqua" w:hAnsi="Book Antiqua"/>
                <w:color w:val="000000" w:themeColor="text1"/>
                <w:spacing w:val="-2"/>
                <w:sz w:val="22"/>
                <w:szCs w:val="22"/>
                <w:lang w:val="hr-HR"/>
              </w:rPr>
              <w:t xml:space="preserve"> </w:t>
            </w:r>
            <w:r w:rsidRPr="007F493E">
              <w:rPr>
                <w:rFonts w:ascii="Book Antiqua" w:hAnsi="Book Antiqua"/>
                <w:color w:val="000000" w:themeColor="text1"/>
                <w:sz w:val="22"/>
                <w:szCs w:val="22"/>
                <w:lang w:val="hr-HR"/>
              </w:rPr>
              <w:t>kulturne</w:t>
            </w:r>
            <w:r w:rsidRPr="007F493E">
              <w:rPr>
                <w:rFonts w:ascii="Book Antiqua" w:hAnsi="Book Antiqua"/>
                <w:color w:val="000000" w:themeColor="text1"/>
                <w:spacing w:val="-2"/>
                <w:sz w:val="22"/>
                <w:szCs w:val="22"/>
                <w:lang w:val="hr-HR"/>
              </w:rPr>
              <w:t xml:space="preserve"> </w:t>
            </w:r>
            <w:r w:rsidRPr="007F493E">
              <w:rPr>
                <w:rFonts w:ascii="Book Antiqua" w:hAnsi="Book Antiqua"/>
                <w:color w:val="000000" w:themeColor="text1"/>
                <w:sz w:val="22"/>
                <w:szCs w:val="22"/>
                <w:lang w:val="hr-HR"/>
              </w:rPr>
              <w:t>baštine.</w:t>
            </w:r>
          </w:p>
          <w:p w14:paraId="4D8604D5" w14:textId="77777777" w:rsidR="0044688E" w:rsidRPr="00AB133B" w:rsidRDefault="0044688E" w:rsidP="00622D14">
            <w:pPr>
              <w:spacing w:after="0"/>
              <w:rPr>
                <w:rFonts w:ascii="Book Antiqua" w:eastAsia="Times New Roman" w:hAnsi="Book Antiqua" w:cs="Arial"/>
                <w:iCs/>
                <w:color w:val="FF0000"/>
                <w:lang w:eastAsia="hr-HR"/>
              </w:rPr>
            </w:pPr>
          </w:p>
        </w:tc>
      </w:tr>
    </w:tbl>
    <w:p w14:paraId="6AE38997" w14:textId="77777777" w:rsidR="0044688E" w:rsidRPr="00AB133B" w:rsidRDefault="0044688E" w:rsidP="0044688E">
      <w:pPr>
        <w:rPr>
          <w:rFonts w:ascii="Book Antiqua" w:hAnsi="Book Antiqua"/>
          <w:color w:val="FF0000"/>
        </w:rPr>
      </w:pPr>
    </w:p>
    <w:p w14:paraId="36225EA4" w14:textId="77777777" w:rsidR="0044688E" w:rsidRPr="007F493E" w:rsidRDefault="0044688E" w:rsidP="0044688E">
      <w:pPr>
        <w:pStyle w:val="Odlomakpopisa"/>
        <w:numPr>
          <w:ilvl w:val="0"/>
          <w:numId w:val="1"/>
        </w:numPr>
        <w:spacing w:after="0"/>
        <w:rPr>
          <w:rFonts w:ascii="Book Antiqua" w:hAnsi="Book Antiqua" w:cs="Arial"/>
          <w:b/>
          <w:bCs/>
          <w:color w:val="000000" w:themeColor="text1"/>
        </w:rPr>
      </w:pPr>
      <w:r w:rsidRPr="007F493E">
        <w:rPr>
          <w:rFonts w:ascii="Book Antiqua" w:hAnsi="Book Antiqua" w:cs="Arial"/>
          <w:b/>
          <w:bCs/>
          <w:color w:val="000000" w:themeColor="text1"/>
        </w:rPr>
        <w:lastRenderedPageBreak/>
        <w:t>Procjena i ishodište potrebnih sredstava za aktivnosti/projekte unutar programa</w:t>
      </w:r>
    </w:p>
    <w:p w14:paraId="5F958BEC" w14:textId="77777777" w:rsidR="0044688E" w:rsidRPr="007F493E" w:rsidRDefault="0044688E" w:rsidP="0044688E">
      <w:pPr>
        <w:spacing w:after="0"/>
        <w:rPr>
          <w:rFonts w:ascii="Book Antiqua" w:hAnsi="Book Antiqua" w:cs="Arial"/>
          <w:color w:val="000000" w:themeColor="text1"/>
        </w:rPr>
      </w:pPr>
    </w:p>
    <w:tbl>
      <w:tblPr>
        <w:tblW w:w="7812" w:type="dxa"/>
        <w:jc w:val="center"/>
        <w:tblLook w:val="04A0" w:firstRow="1" w:lastRow="0" w:firstColumn="1" w:lastColumn="0" w:noHBand="0" w:noVBand="1"/>
      </w:tblPr>
      <w:tblGrid>
        <w:gridCol w:w="3701"/>
        <w:gridCol w:w="1417"/>
        <w:gridCol w:w="1597"/>
        <w:gridCol w:w="1316"/>
      </w:tblGrid>
      <w:tr w:rsidR="0044688E" w:rsidRPr="007F493E" w14:paraId="4FB14E66"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5CE7B" w14:textId="77777777" w:rsidR="0044688E" w:rsidRPr="007F493E" w:rsidRDefault="0044688E" w:rsidP="00622D14">
            <w:pPr>
              <w:spacing w:after="0"/>
              <w:jc w:val="center"/>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06EEDD2" w14:textId="77777777" w:rsidR="0044688E" w:rsidRPr="007F493E" w:rsidRDefault="0044688E" w:rsidP="00622D14">
            <w:pPr>
              <w:spacing w:after="0"/>
              <w:jc w:val="center"/>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Proračun</w:t>
            </w:r>
          </w:p>
          <w:p w14:paraId="4AA6606A" w14:textId="77777777" w:rsidR="0044688E" w:rsidRPr="007F493E" w:rsidRDefault="0044688E" w:rsidP="00622D14">
            <w:pPr>
              <w:spacing w:after="0"/>
              <w:jc w:val="center"/>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6BCD9527" w14:textId="77777777" w:rsidR="0044688E" w:rsidRPr="007F493E" w:rsidRDefault="0044688E" w:rsidP="00622D14">
            <w:pPr>
              <w:spacing w:after="0"/>
              <w:jc w:val="center"/>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48DFE06B" w14:textId="77777777" w:rsidR="0044688E" w:rsidRPr="007F493E" w:rsidRDefault="0044688E" w:rsidP="00622D14">
            <w:pPr>
              <w:spacing w:after="0"/>
              <w:jc w:val="center"/>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Realizacija</w:t>
            </w:r>
          </w:p>
        </w:tc>
      </w:tr>
      <w:tr w:rsidR="0044688E" w:rsidRPr="007F493E" w14:paraId="7D7924E6"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60197D9D" w14:textId="77777777" w:rsidR="0044688E" w:rsidRPr="007F493E" w:rsidRDefault="0044688E" w:rsidP="00622D14">
            <w:pPr>
              <w:spacing w:after="0"/>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Aktivnost A100001 Projekti od značaja za lokalnu zajednicu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CF4D2B7" w14:textId="77777777" w:rsidR="0044688E" w:rsidRPr="007F493E" w:rsidRDefault="0044688E" w:rsidP="00622D14">
            <w:pPr>
              <w:spacing w:after="0"/>
              <w:jc w:val="right"/>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 59.725,00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674498C9" w14:textId="77777777" w:rsidR="0044688E" w:rsidRPr="007F493E" w:rsidRDefault="0044688E" w:rsidP="00622D14">
            <w:pPr>
              <w:spacing w:after="0"/>
              <w:jc w:val="right"/>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62.379,00</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4DA63CD9" w14:textId="77777777" w:rsidR="0044688E" w:rsidRPr="007F493E" w:rsidRDefault="0044688E" w:rsidP="00622D14">
            <w:pPr>
              <w:spacing w:after="0"/>
              <w:jc w:val="right"/>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58.600,00</w:t>
            </w:r>
          </w:p>
        </w:tc>
      </w:tr>
      <w:tr w:rsidR="0044688E" w:rsidRPr="004C061C" w14:paraId="6B50F6A5"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2B89841E"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A100003 Troškovi održavanja spomenika kulture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59E306A"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 2.654,00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30B43138"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2.654,00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0BD0FB9A"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 0,00</w:t>
            </w:r>
          </w:p>
        </w:tc>
      </w:tr>
    </w:tbl>
    <w:p w14:paraId="1C12FE85" w14:textId="77777777" w:rsidR="0044688E" w:rsidRPr="00AB133B" w:rsidRDefault="0044688E" w:rsidP="0044688E">
      <w:pPr>
        <w:spacing w:after="0"/>
        <w:rPr>
          <w:rFonts w:ascii="Book Antiqua" w:hAnsi="Book Antiqua" w:cs="Arial"/>
          <w:color w:val="FF0000"/>
        </w:rPr>
      </w:pPr>
    </w:p>
    <w:p w14:paraId="1FBB016B" w14:textId="77777777" w:rsidR="0044688E" w:rsidRPr="007F493E" w:rsidRDefault="0044688E" w:rsidP="0044688E">
      <w:pPr>
        <w:pStyle w:val="Odlomakpopisa"/>
        <w:numPr>
          <w:ilvl w:val="0"/>
          <w:numId w:val="1"/>
        </w:numPr>
        <w:spacing w:after="0"/>
        <w:rPr>
          <w:rFonts w:ascii="Book Antiqua" w:hAnsi="Book Antiqua" w:cs="Arial"/>
          <w:color w:val="000000" w:themeColor="text1"/>
        </w:rPr>
      </w:pPr>
      <w:r w:rsidRPr="007F493E">
        <w:rPr>
          <w:rFonts w:ascii="Book Antiqua" w:hAnsi="Book Antiqua" w:cs="Arial"/>
          <w:color w:val="000000" w:themeColor="text1"/>
        </w:rPr>
        <w:t>U nastavku se za svaku aktivnost/projekt daje obrazloženje i definiraju pokazatelji rezultata:</w:t>
      </w:r>
    </w:p>
    <w:p w14:paraId="64323C30" w14:textId="77777777" w:rsidR="0044688E" w:rsidRPr="007F493E" w:rsidRDefault="0044688E" w:rsidP="0044688E">
      <w:pPr>
        <w:spacing w:after="0"/>
        <w:rPr>
          <w:rFonts w:ascii="Book Antiqua" w:hAnsi="Book Antiqua" w:cs="Arial"/>
          <w:b/>
          <w:bCs/>
          <w:color w:val="000000" w:themeColor="text1"/>
        </w:rPr>
      </w:pPr>
    </w:p>
    <w:tbl>
      <w:tblPr>
        <w:tblW w:w="9229" w:type="dxa"/>
        <w:tblInd w:w="93" w:type="dxa"/>
        <w:tblLayout w:type="fixed"/>
        <w:tblLook w:val="04A0" w:firstRow="1" w:lastRow="0" w:firstColumn="1" w:lastColumn="0" w:noHBand="0" w:noVBand="1"/>
      </w:tblPr>
      <w:tblGrid>
        <w:gridCol w:w="9229"/>
      </w:tblGrid>
      <w:tr w:rsidR="0044688E" w:rsidRPr="007F493E" w14:paraId="7CEDF0C5"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763BE0DD" w14:textId="77777777" w:rsidR="0044688E" w:rsidRPr="007F493E" w:rsidRDefault="0044688E" w:rsidP="00622D14">
            <w:pPr>
              <w:spacing w:after="0"/>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Naziv aktivnosti/projekta u Proračunu:</w:t>
            </w:r>
          </w:p>
          <w:p w14:paraId="722E7FE9" w14:textId="77777777" w:rsidR="0044688E" w:rsidRPr="007F493E" w:rsidRDefault="0044688E" w:rsidP="00622D14">
            <w:pPr>
              <w:spacing w:after="0"/>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Aktivnost A100001 Projekti od značaja za lokalnu zajednicu</w:t>
            </w:r>
          </w:p>
        </w:tc>
      </w:tr>
      <w:tr w:rsidR="0044688E" w:rsidRPr="007F493E" w14:paraId="1C2803A0" w14:textId="77777777" w:rsidTr="00622D14">
        <w:trPr>
          <w:trHeight w:val="514"/>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3AC1C2" w14:textId="77777777" w:rsidR="0044688E" w:rsidRPr="007F493E" w:rsidRDefault="0044688E" w:rsidP="00622D14">
            <w:pPr>
              <w:spacing w:after="0"/>
              <w:jc w:val="both"/>
              <w:rPr>
                <w:rFonts w:ascii="Book Antiqua" w:eastAsia="Times New Roman" w:hAnsi="Book Antiqua" w:cs="Arial"/>
                <w:color w:val="000000" w:themeColor="text1"/>
                <w:lang w:eastAsia="hr-HR"/>
              </w:rPr>
            </w:pPr>
            <w:r w:rsidRPr="007F493E">
              <w:rPr>
                <w:rFonts w:ascii="Book Antiqua" w:hAnsi="Book Antiqua"/>
                <w:color w:val="000000" w:themeColor="text1"/>
              </w:rPr>
              <w:t>Aktivno uključivanje građana u lokalne aktivnosti dovodi do dugoročne koristi za zajednicu i njezin razvoj. Građani koji se aktivno uključuju u projekte u zajednici ponosni su zbog svog uspjeha i osjećaju zajedništvo sa sugrađanima i ostalim volonterima</w:t>
            </w:r>
            <w:r w:rsidRPr="007F493E">
              <w:rPr>
                <w:rFonts w:ascii="Book Antiqua" w:eastAsia="Times New Roman" w:hAnsi="Book Antiqua" w:cs="Arial"/>
                <w:color w:val="000000" w:themeColor="text1"/>
                <w:lang w:eastAsia="hr-HR"/>
              </w:rPr>
              <w:t xml:space="preserve">. Time se rađaju </w:t>
            </w:r>
            <w:r w:rsidRPr="007F493E">
              <w:rPr>
                <w:rFonts w:ascii="Book Antiqua" w:hAnsi="Book Antiqua"/>
                <w:color w:val="000000" w:themeColor="text1"/>
              </w:rPr>
              <w:t>inovativni i volonterski projekti koji  odgovaraju na potrebe određene zajednice.</w:t>
            </w:r>
          </w:p>
        </w:tc>
      </w:tr>
      <w:tr w:rsidR="0044688E" w:rsidRPr="007F493E" w14:paraId="4BAC3AC8" w14:textId="77777777" w:rsidTr="00622D14">
        <w:trPr>
          <w:trHeight w:val="611"/>
        </w:trPr>
        <w:tc>
          <w:tcPr>
            <w:tcW w:w="9229" w:type="dxa"/>
            <w:vMerge/>
            <w:vAlign w:val="center"/>
            <w:hideMark/>
          </w:tcPr>
          <w:p w14:paraId="461FC3ED" w14:textId="77777777" w:rsidR="0044688E" w:rsidRPr="007F493E" w:rsidRDefault="0044688E" w:rsidP="00622D14">
            <w:pPr>
              <w:spacing w:after="0"/>
              <w:rPr>
                <w:rFonts w:ascii="Book Antiqua" w:eastAsia="Times New Roman" w:hAnsi="Book Antiqua" w:cs="Arial"/>
                <w:color w:val="000000" w:themeColor="text1"/>
                <w:lang w:eastAsia="hr-HR"/>
              </w:rPr>
            </w:pPr>
          </w:p>
        </w:tc>
      </w:tr>
    </w:tbl>
    <w:p w14:paraId="2957E2C6" w14:textId="77777777" w:rsidR="0044688E" w:rsidRPr="007F493E" w:rsidRDefault="0044688E" w:rsidP="0044688E">
      <w:pPr>
        <w:rPr>
          <w:rFonts w:ascii="Book Antiqua" w:hAnsi="Book Antiqua" w:cs="Arial"/>
          <w:b/>
          <w:bCs/>
          <w:color w:val="000000" w:themeColor="text1"/>
        </w:rPr>
      </w:pPr>
    </w:p>
    <w:p w14:paraId="2BA390C9" w14:textId="77777777" w:rsidR="0044688E" w:rsidRPr="00AB133B" w:rsidRDefault="0044688E" w:rsidP="0044688E">
      <w:pPr>
        <w:rPr>
          <w:rFonts w:ascii="Book Antiqua" w:hAnsi="Book Antiqua" w:cs="Arial"/>
          <w:b/>
          <w:bCs/>
          <w:color w:val="FF0000"/>
        </w:rPr>
      </w:pPr>
    </w:p>
    <w:p w14:paraId="3CF6341B" w14:textId="77777777" w:rsidR="0044688E" w:rsidRPr="00AB133B" w:rsidRDefault="0044688E" w:rsidP="0044688E">
      <w:pPr>
        <w:rPr>
          <w:rFonts w:ascii="Book Antiqua" w:hAnsi="Book Antiqua" w:cs="Arial"/>
          <w:b/>
          <w:bCs/>
          <w:color w:val="FF0000"/>
        </w:rPr>
      </w:pPr>
    </w:p>
    <w:p w14:paraId="4C39B56B" w14:textId="77777777" w:rsidR="0044688E" w:rsidRPr="007F493E" w:rsidRDefault="0044688E" w:rsidP="0044688E">
      <w:pPr>
        <w:rPr>
          <w:rFonts w:ascii="Book Antiqua" w:hAnsi="Book Antiqua" w:cs="Arial"/>
          <w:b/>
          <w:bCs/>
          <w:color w:val="000000" w:themeColor="text1"/>
        </w:rPr>
      </w:pPr>
      <w:r w:rsidRPr="007F493E">
        <w:rPr>
          <w:rFonts w:ascii="Book Antiqua" w:hAnsi="Book Antiqua" w:cs="Arial"/>
          <w:b/>
          <w:bCs/>
          <w:color w:val="000000" w:themeColor="text1"/>
        </w:rPr>
        <w:t>Pokazatelji rezultata :</w:t>
      </w:r>
    </w:p>
    <w:tbl>
      <w:tblPr>
        <w:tblW w:w="8359" w:type="dxa"/>
        <w:jc w:val="center"/>
        <w:tblLayout w:type="fixed"/>
        <w:tblLook w:val="04A0" w:firstRow="1" w:lastRow="0" w:firstColumn="1" w:lastColumn="0" w:noHBand="0" w:noVBand="1"/>
      </w:tblPr>
      <w:tblGrid>
        <w:gridCol w:w="1527"/>
        <w:gridCol w:w="1526"/>
        <w:gridCol w:w="1367"/>
        <w:gridCol w:w="1313"/>
        <w:gridCol w:w="1313"/>
        <w:gridCol w:w="1313"/>
      </w:tblGrid>
      <w:tr w:rsidR="0044688E" w:rsidRPr="007F493E" w14:paraId="478189BD" w14:textId="77777777" w:rsidTr="00622D14">
        <w:trPr>
          <w:trHeight w:val="564"/>
          <w:jc w:val="center"/>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199E5"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Pokazatelj</w:t>
            </w:r>
          </w:p>
          <w:p w14:paraId="3BA9BFBB"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rezultata</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14:paraId="7A2D4518"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Definicija pokazatelja</w:t>
            </w:r>
          </w:p>
        </w:tc>
        <w:tc>
          <w:tcPr>
            <w:tcW w:w="1367" w:type="dxa"/>
            <w:tcBorders>
              <w:top w:val="single" w:sz="4" w:space="0" w:color="auto"/>
              <w:left w:val="nil"/>
              <w:bottom w:val="single" w:sz="4" w:space="0" w:color="auto"/>
              <w:right w:val="single" w:sz="4" w:space="0" w:color="auto"/>
            </w:tcBorders>
            <w:vAlign w:val="center"/>
          </w:tcPr>
          <w:p w14:paraId="35C09398"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Jedinica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AFB05"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Polazna vrijednost 2022.</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4CACCFA0" w14:textId="77777777" w:rsidR="0044688E" w:rsidRPr="007F493E" w:rsidRDefault="0044688E" w:rsidP="00622D14">
            <w:pPr>
              <w:spacing w:after="0"/>
              <w:jc w:val="center"/>
              <w:rPr>
                <w:rFonts w:ascii="Book Antiqua" w:eastAsia="Times New Roman" w:hAnsi="Book Antiqua" w:cs="Arial"/>
                <w:color w:val="000000" w:themeColor="text1"/>
                <w:sz w:val="20"/>
                <w:szCs w:val="20"/>
                <w:lang w:eastAsia="hr-HR"/>
              </w:rPr>
            </w:pPr>
            <w:r w:rsidRPr="007F493E">
              <w:rPr>
                <w:rFonts w:ascii="Book Antiqua" w:eastAsia="Times New Roman" w:hAnsi="Book Antiqua" w:cs="Arial"/>
                <w:color w:val="000000" w:themeColor="text1"/>
                <w:sz w:val="20"/>
                <w:szCs w:val="20"/>
                <w:lang w:eastAsia="hr-HR"/>
              </w:rPr>
              <w:t>Ciljana vrijednost</w:t>
            </w:r>
          </w:p>
          <w:p w14:paraId="1CA5FAAE"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2023.</w:t>
            </w:r>
          </w:p>
        </w:tc>
        <w:tc>
          <w:tcPr>
            <w:tcW w:w="1313" w:type="dxa"/>
            <w:tcBorders>
              <w:top w:val="single" w:sz="4" w:space="0" w:color="auto"/>
              <w:left w:val="nil"/>
              <w:bottom w:val="single" w:sz="4" w:space="0" w:color="auto"/>
              <w:right w:val="single" w:sz="4" w:space="0" w:color="auto"/>
            </w:tcBorders>
            <w:vAlign w:val="center"/>
          </w:tcPr>
          <w:p w14:paraId="268E989D"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Realizacija</w:t>
            </w:r>
          </w:p>
        </w:tc>
      </w:tr>
      <w:tr w:rsidR="0044688E" w:rsidRPr="007F493E" w14:paraId="4C1B9623" w14:textId="77777777" w:rsidTr="00622D14">
        <w:trPr>
          <w:trHeight w:val="282"/>
          <w:jc w:val="center"/>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DF52C"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Broj dodijeljenih potpora</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14:paraId="140366D6"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Razvoj civilnog društva</w:t>
            </w:r>
          </w:p>
        </w:tc>
        <w:tc>
          <w:tcPr>
            <w:tcW w:w="1367" w:type="dxa"/>
            <w:tcBorders>
              <w:top w:val="nil"/>
              <w:left w:val="nil"/>
              <w:bottom w:val="single" w:sz="4" w:space="0" w:color="auto"/>
              <w:right w:val="single" w:sz="4" w:space="0" w:color="auto"/>
            </w:tcBorders>
            <w:vAlign w:val="center"/>
          </w:tcPr>
          <w:p w14:paraId="618CEF04"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Broj dodijeljenih</w:t>
            </w:r>
          </w:p>
          <w:p w14:paraId="76BA4D08"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Potpora udrugama u kulturi</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A3147"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4</w:t>
            </w:r>
          </w:p>
        </w:tc>
        <w:tc>
          <w:tcPr>
            <w:tcW w:w="1313" w:type="dxa"/>
            <w:tcBorders>
              <w:top w:val="nil"/>
              <w:left w:val="nil"/>
              <w:bottom w:val="single" w:sz="4" w:space="0" w:color="auto"/>
              <w:right w:val="single" w:sz="4" w:space="0" w:color="auto"/>
            </w:tcBorders>
            <w:shd w:val="clear" w:color="auto" w:fill="auto"/>
            <w:noWrap/>
            <w:vAlign w:val="center"/>
            <w:hideMark/>
          </w:tcPr>
          <w:p w14:paraId="41B156EC"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5</w:t>
            </w:r>
          </w:p>
        </w:tc>
        <w:tc>
          <w:tcPr>
            <w:tcW w:w="1313" w:type="dxa"/>
            <w:tcBorders>
              <w:top w:val="nil"/>
              <w:left w:val="nil"/>
              <w:bottom w:val="single" w:sz="4" w:space="0" w:color="auto"/>
              <w:right w:val="single" w:sz="4" w:space="0" w:color="auto"/>
            </w:tcBorders>
            <w:vAlign w:val="center"/>
          </w:tcPr>
          <w:p w14:paraId="4B606550"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4</w:t>
            </w:r>
          </w:p>
        </w:tc>
      </w:tr>
    </w:tbl>
    <w:p w14:paraId="595BA204" w14:textId="77777777" w:rsidR="0044688E" w:rsidRPr="00AB133B" w:rsidRDefault="0044688E" w:rsidP="0044688E">
      <w:pPr>
        <w:rPr>
          <w:rFonts w:ascii="Book Antiqua" w:hAnsi="Book Antiqua" w:cs="Arial"/>
          <w:b/>
          <w:color w:val="FF0000"/>
        </w:rPr>
      </w:pPr>
    </w:p>
    <w:tbl>
      <w:tblPr>
        <w:tblW w:w="9304" w:type="dxa"/>
        <w:tblInd w:w="93" w:type="dxa"/>
        <w:tblLayout w:type="fixed"/>
        <w:tblLook w:val="04A0" w:firstRow="1" w:lastRow="0" w:firstColumn="1" w:lastColumn="0" w:noHBand="0" w:noVBand="1"/>
      </w:tblPr>
      <w:tblGrid>
        <w:gridCol w:w="9304"/>
      </w:tblGrid>
      <w:tr w:rsidR="0044688E" w:rsidRPr="00AB133B" w14:paraId="5A3C0B65" w14:textId="77777777" w:rsidTr="00622D14">
        <w:trPr>
          <w:trHeight w:val="300"/>
        </w:trPr>
        <w:tc>
          <w:tcPr>
            <w:tcW w:w="9304" w:type="dxa"/>
            <w:tcBorders>
              <w:top w:val="single" w:sz="4" w:space="0" w:color="auto"/>
              <w:left w:val="single" w:sz="4" w:space="0" w:color="auto"/>
              <w:bottom w:val="single" w:sz="4" w:space="0" w:color="auto"/>
              <w:right w:val="single" w:sz="4" w:space="0" w:color="auto"/>
            </w:tcBorders>
            <w:shd w:val="clear" w:color="auto" w:fill="auto"/>
            <w:hideMark/>
          </w:tcPr>
          <w:p w14:paraId="2B636379" w14:textId="77777777" w:rsidR="0044688E" w:rsidRPr="007F493E" w:rsidRDefault="0044688E" w:rsidP="00622D14">
            <w:pPr>
              <w:spacing w:after="0"/>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Naziv aktivnosti/projekta u Proračunu:</w:t>
            </w:r>
          </w:p>
          <w:p w14:paraId="1EEBE1A4" w14:textId="77777777" w:rsidR="0044688E" w:rsidRPr="007F493E" w:rsidRDefault="0044688E" w:rsidP="00622D14">
            <w:pPr>
              <w:spacing w:after="0"/>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Aktivnost A100003 Troškovi održavanja spomenika kulture</w:t>
            </w:r>
          </w:p>
        </w:tc>
      </w:tr>
      <w:tr w:rsidR="0044688E" w:rsidRPr="00AB133B" w14:paraId="01589B28" w14:textId="77777777" w:rsidTr="00622D14">
        <w:trPr>
          <w:trHeight w:val="514"/>
        </w:trPr>
        <w:tc>
          <w:tcPr>
            <w:tcW w:w="93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E1215" w14:textId="77777777" w:rsidR="0044688E" w:rsidRPr="007F493E" w:rsidRDefault="0044688E" w:rsidP="00622D14">
            <w:pPr>
              <w:spacing w:after="0"/>
              <w:rPr>
                <w:rFonts w:ascii="Book Antiqua" w:eastAsia="Times New Roman" w:hAnsi="Book Antiqua" w:cs="Arial"/>
                <w:color w:val="000000" w:themeColor="text1"/>
                <w:lang w:eastAsia="hr-HR"/>
              </w:rPr>
            </w:pPr>
            <w:r w:rsidRPr="007F493E">
              <w:rPr>
                <w:rFonts w:ascii="Book Antiqua" w:hAnsi="Book Antiqua" w:cs="Arial"/>
                <w:color w:val="000000" w:themeColor="text1"/>
                <w:w w:val="95"/>
              </w:rPr>
              <w:t>Planirana</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su</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sredstva</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za</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podmirenje</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troškova</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održavanja</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spomenika</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kulture</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od</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povijesnog</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značaja</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za</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Grad</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Dugo</w:t>
            </w:r>
            <w:r w:rsidRPr="007F493E">
              <w:rPr>
                <w:rFonts w:ascii="Book Antiqua" w:hAnsi="Book Antiqua" w:cs="Arial"/>
                <w:color w:val="000000" w:themeColor="text1"/>
                <w:spacing w:val="16"/>
                <w:w w:val="95"/>
              </w:rPr>
              <w:t xml:space="preserve"> </w:t>
            </w:r>
            <w:r w:rsidRPr="007F493E">
              <w:rPr>
                <w:rFonts w:ascii="Book Antiqua" w:hAnsi="Book Antiqua" w:cs="Arial"/>
                <w:color w:val="000000" w:themeColor="text1"/>
                <w:w w:val="95"/>
              </w:rPr>
              <w:t>Selo</w:t>
            </w:r>
            <w:r>
              <w:rPr>
                <w:rFonts w:ascii="Book Antiqua" w:hAnsi="Book Antiqua" w:cs="Arial"/>
                <w:color w:val="000000" w:themeColor="text1"/>
                <w:w w:val="95"/>
              </w:rPr>
              <w:t xml:space="preserve"> ali nisu realizirana.</w:t>
            </w:r>
          </w:p>
        </w:tc>
      </w:tr>
      <w:tr w:rsidR="0044688E" w:rsidRPr="00AB133B" w14:paraId="5347B24A" w14:textId="77777777" w:rsidTr="00622D14">
        <w:trPr>
          <w:trHeight w:val="611"/>
        </w:trPr>
        <w:tc>
          <w:tcPr>
            <w:tcW w:w="9304" w:type="dxa"/>
            <w:vMerge/>
            <w:vAlign w:val="center"/>
            <w:hideMark/>
          </w:tcPr>
          <w:p w14:paraId="3F44F3BF" w14:textId="77777777" w:rsidR="0044688E" w:rsidRPr="00AB133B" w:rsidRDefault="0044688E" w:rsidP="00622D14">
            <w:pPr>
              <w:spacing w:after="0"/>
              <w:rPr>
                <w:rFonts w:ascii="Book Antiqua" w:eastAsia="Times New Roman" w:hAnsi="Book Antiqua" w:cs="Arial"/>
                <w:color w:val="FF0000"/>
                <w:lang w:eastAsia="hr-HR"/>
              </w:rPr>
            </w:pPr>
          </w:p>
        </w:tc>
      </w:tr>
    </w:tbl>
    <w:p w14:paraId="008FA644" w14:textId="77777777" w:rsidR="0044688E" w:rsidRPr="00AB133B" w:rsidRDefault="0044688E" w:rsidP="0044688E">
      <w:pPr>
        <w:rPr>
          <w:rFonts w:ascii="Book Antiqua" w:hAnsi="Book Antiqua" w:cs="Arial"/>
          <w:b/>
          <w:color w:val="FF0000"/>
        </w:rPr>
      </w:pPr>
    </w:p>
    <w:p w14:paraId="21EA28F7" w14:textId="77777777" w:rsidR="0044688E" w:rsidRPr="007F493E" w:rsidRDefault="0044688E" w:rsidP="0044688E">
      <w:pPr>
        <w:rPr>
          <w:rFonts w:ascii="Book Antiqua" w:hAnsi="Book Antiqua" w:cs="Arial"/>
          <w:b/>
          <w:bCs/>
          <w:color w:val="000000" w:themeColor="text1"/>
        </w:rPr>
      </w:pPr>
      <w:r w:rsidRPr="007F493E">
        <w:rPr>
          <w:rFonts w:ascii="Book Antiqua" w:hAnsi="Book Antiqua" w:cs="Arial"/>
          <w:b/>
          <w:bCs/>
          <w:color w:val="000000" w:themeColor="text1"/>
        </w:rPr>
        <w:t>Pokazatelji rezultata :</w:t>
      </w:r>
    </w:p>
    <w:tbl>
      <w:tblPr>
        <w:tblW w:w="8317" w:type="dxa"/>
        <w:jc w:val="center"/>
        <w:tblLook w:val="04A0" w:firstRow="1" w:lastRow="0" w:firstColumn="1" w:lastColumn="0" w:noHBand="0" w:noVBand="1"/>
      </w:tblPr>
      <w:tblGrid>
        <w:gridCol w:w="1545"/>
        <w:gridCol w:w="1545"/>
        <w:gridCol w:w="1372"/>
        <w:gridCol w:w="1215"/>
        <w:gridCol w:w="1335"/>
        <w:gridCol w:w="1305"/>
      </w:tblGrid>
      <w:tr w:rsidR="0044688E" w:rsidRPr="007F493E" w14:paraId="7F3C37F5" w14:textId="77777777" w:rsidTr="00622D14">
        <w:trPr>
          <w:trHeight w:val="564"/>
          <w:jc w:val="center"/>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2504B"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Pokazatelj</w:t>
            </w:r>
          </w:p>
          <w:p w14:paraId="383F13F1"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rezultata</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66ECD9B4"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Definicija pokazatelja</w:t>
            </w:r>
          </w:p>
        </w:tc>
        <w:tc>
          <w:tcPr>
            <w:tcW w:w="1372" w:type="dxa"/>
            <w:tcBorders>
              <w:top w:val="single" w:sz="4" w:space="0" w:color="auto"/>
              <w:left w:val="nil"/>
              <w:bottom w:val="single" w:sz="4" w:space="0" w:color="auto"/>
              <w:right w:val="single" w:sz="4" w:space="0" w:color="auto"/>
            </w:tcBorders>
            <w:vAlign w:val="center"/>
          </w:tcPr>
          <w:p w14:paraId="2768CC1F"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Jedinica</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B9328"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Polazna vrijednost 2022.</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0BF953D4" w14:textId="77777777" w:rsidR="0044688E" w:rsidRPr="007F493E" w:rsidRDefault="0044688E" w:rsidP="00622D14">
            <w:pPr>
              <w:spacing w:after="0"/>
              <w:jc w:val="center"/>
              <w:rPr>
                <w:rFonts w:ascii="Book Antiqua" w:eastAsia="Times New Roman" w:hAnsi="Book Antiqua" w:cs="Arial"/>
                <w:color w:val="000000" w:themeColor="text1"/>
                <w:sz w:val="20"/>
                <w:szCs w:val="20"/>
                <w:lang w:eastAsia="hr-HR"/>
              </w:rPr>
            </w:pPr>
            <w:r w:rsidRPr="007F493E">
              <w:rPr>
                <w:rFonts w:ascii="Book Antiqua" w:eastAsia="Times New Roman" w:hAnsi="Book Antiqua" w:cs="Arial"/>
                <w:color w:val="000000" w:themeColor="text1"/>
                <w:sz w:val="20"/>
                <w:szCs w:val="20"/>
                <w:lang w:eastAsia="hr-HR"/>
              </w:rPr>
              <w:t>Ciljana vrijednost</w:t>
            </w:r>
          </w:p>
          <w:p w14:paraId="7711ADE0"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2023.</w:t>
            </w:r>
          </w:p>
        </w:tc>
        <w:tc>
          <w:tcPr>
            <w:tcW w:w="1305" w:type="dxa"/>
            <w:tcBorders>
              <w:top w:val="single" w:sz="4" w:space="0" w:color="auto"/>
              <w:left w:val="nil"/>
              <w:bottom w:val="single" w:sz="4" w:space="0" w:color="auto"/>
              <w:right w:val="single" w:sz="4" w:space="0" w:color="auto"/>
            </w:tcBorders>
            <w:vAlign w:val="center"/>
          </w:tcPr>
          <w:p w14:paraId="7C485D9D"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Realizacija</w:t>
            </w:r>
          </w:p>
        </w:tc>
      </w:tr>
      <w:tr w:rsidR="0044688E" w:rsidRPr="007F493E" w14:paraId="0DC9BD63" w14:textId="77777777" w:rsidTr="00622D14">
        <w:trPr>
          <w:trHeight w:val="282"/>
          <w:jc w:val="center"/>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BAFCF"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lastRenderedPageBreak/>
              <w:t>Obnovljeni spomenici kulture (izvršena sanacija prema potrebi)</w:t>
            </w:r>
          </w:p>
        </w:tc>
        <w:tc>
          <w:tcPr>
            <w:tcW w:w="1545" w:type="dxa"/>
            <w:tcBorders>
              <w:left w:val="nil"/>
              <w:bottom w:val="single" w:sz="4" w:space="0" w:color="auto"/>
              <w:right w:val="single" w:sz="4" w:space="0" w:color="auto"/>
            </w:tcBorders>
            <w:shd w:val="clear" w:color="auto" w:fill="auto"/>
            <w:noWrap/>
            <w:vAlign w:val="center"/>
          </w:tcPr>
          <w:p w14:paraId="40D47124"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Broj obnovljenih i saniranih spomenika kulture</w:t>
            </w:r>
          </w:p>
        </w:tc>
        <w:tc>
          <w:tcPr>
            <w:tcW w:w="1372" w:type="dxa"/>
            <w:tcBorders>
              <w:top w:val="nil"/>
              <w:left w:val="nil"/>
              <w:bottom w:val="single" w:sz="4" w:space="0" w:color="auto"/>
              <w:right w:val="single" w:sz="4" w:space="0" w:color="auto"/>
            </w:tcBorders>
            <w:vAlign w:val="center"/>
          </w:tcPr>
          <w:p w14:paraId="31053CDC"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Broj saniranih i obnovljenih spomenika kulture</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C820A"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1</w:t>
            </w:r>
          </w:p>
        </w:tc>
        <w:tc>
          <w:tcPr>
            <w:tcW w:w="1335" w:type="dxa"/>
            <w:tcBorders>
              <w:top w:val="nil"/>
              <w:left w:val="nil"/>
              <w:bottom w:val="single" w:sz="4" w:space="0" w:color="auto"/>
              <w:right w:val="single" w:sz="4" w:space="0" w:color="auto"/>
            </w:tcBorders>
            <w:shd w:val="clear" w:color="auto" w:fill="auto"/>
            <w:noWrap/>
            <w:vAlign w:val="center"/>
          </w:tcPr>
          <w:p w14:paraId="6215835C"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2</w:t>
            </w:r>
          </w:p>
        </w:tc>
        <w:tc>
          <w:tcPr>
            <w:tcW w:w="1305" w:type="dxa"/>
            <w:tcBorders>
              <w:top w:val="nil"/>
              <w:left w:val="nil"/>
              <w:bottom w:val="single" w:sz="4" w:space="0" w:color="auto"/>
              <w:right w:val="single" w:sz="4" w:space="0" w:color="auto"/>
            </w:tcBorders>
            <w:vAlign w:val="center"/>
          </w:tcPr>
          <w:p w14:paraId="6E5D566E"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0</w:t>
            </w:r>
          </w:p>
        </w:tc>
      </w:tr>
    </w:tbl>
    <w:p w14:paraId="0F734986" w14:textId="77777777" w:rsidR="0044688E" w:rsidRPr="00AB133B" w:rsidRDefault="0044688E" w:rsidP="0044688E">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44688E" w:rsidRPr="00AB133B" w14:paraId="078AFAED"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54D842E4" w14:textId="77777777" w:rsidR="0044688E" w:rsidRPr="007F493E" w:rsidRDefault="0044688E" w:rsidP="00622D14">
            <w:pPr>
              <w:spacing w:after="0"/>
              <w:rPr>
                <w:rFonts w:ascii="Book Antiqua" w:eastAsia="Times New Roman" w:hAnsi="Book Antiqua" w:cs="Arial"/>
                <w:b/>
                <w:bCs/>
                <w:i/>
                <w:iCs/>
                <w:color w:val="000000" w:themeColor="text1"/>
                <w:lang w:eastAsia="hr-HR"/>
              </w:rPr>
            </w:pPr>
            <w:r w:rsidRPr="007F493E">
              <w:rPr>
                <w:rFonts w:ascii="Book Antiqua" w:eastAsia="Times New Roman" w:hAnsi="Book Antiqua" w:cs="Arial"/>
                <w:b/>
                <w:bCs/>
                <w:i/>
                <w:iCs/>
                <w:color w:val="000000" w:themeColor="text1"/>
                <w:lang w:eastAsia="hr-HR"/>
              </w:rPr>
              <w:t>Program 1015 ZAŠTITA I SPAŠAVANJE</w:t>
            </w:r>
          </w:p>
        </w:tc>
      </w:tr>
      <w:tr w:rsidR="0044688E" w:rsidRPr="00AB133B" w14:paraId="2ECF119B"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79C8FE42" w14:textId="77777777" w:rsidR="0044688E" w:rsidRPr="007F493E" w:rsidRDefault="0044688E" w:rsidP="00622D14">
            <w:pPr>
              <w:spacing w:after="0"/>
              <w:jc w:val="both"/>
              <w:rPr>
                <w:rFonts w:ascii="Book Antiqua" w:eastAsia="Times New Roman" w:hAnsi="Book Antiqua" w:cs="Arial"/>
                <w:color w:val="000000" w:themeColor="text1"/>
                <w:lang w:eastAsia="hr-HR"/>
              </w:rPr>
            </w:pPr>
            <w:r w:rsidRPr="007F493E">
              <w:rPr>
                <w:rFonts w:ascii="Book Antiqua" w:eastAsia="Times New Roman" w:hAnsi="Book Antiqua" w:cs="Arial"/>
                <w:b/>
                <w:bCs/>
                <w:color w:val="000000" w:themeColor="text1"/>
                <w:lang w:eastAsia="hr-HR"/>
              </w:rPr>
              <w:t>Opis programa</w:t>
            </w:r>
            <w:r w:rsidRPr="007F493E">
              <w:rPr>
                <w:rFonts w:ascii="Book Antiqua" w:eastAsia="Times New Roman" w:hAnsi="Book Antiqua" w:cs="Arial"/>
                <w:color w:val="000000" w:themeColor="text1"/>
                <w:lang w:eastAsia="hr-HR"/>
              </w:rPr>
              <w:t xml:space="preserve">: U okviru ovog programa planiraju se sredstva za rad Vatrogasne zajednice Grada Dugog Sela, vatrogasnih društava na području grada te sredstva za rad Stožera civilne zaštite ( sve obveze sukladno Zakonu o sustavu civilne zaštite). </w:t>
            </w:r>
          </w:p>
        </w:tc>
      </w:tr>
      <w:tr w:rsidR="0044688E" w:rsidRPr="00AB133B" w14:paraId="380996FC"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58E322E0" w14:textId="77777777" w:rsidR="0044688E" w:rsidRPr="007F493E" w:rsidRDefault="0044688E" w:rsidP="00622D14">
            <w:pPr>
              <w:spacing w:after="0"/>
              <w:jc w:val="both"/>
              <w:rPr>
                <w:rFonts w:ascii="Book Antiqua" w:eastAsia="Times New Roman" w:hAnsi="Book Antiqua" w:cs="Arial"/>
                <w:color w:val="000000" w:themeColor="text1"/>
                <w:lang w:eastAsia="hr-HR"/>
              </w:rPr>
            </w:pPr>
            <w:r w:rsidRPr="007F493E">
              <w:rPr>
                <w:rFonts w:ascii="Book Antiqua" w:eastAsia="Times New Roman" w:hAnsi="Book Antiqua" w:cs="Arial"/>
                <w:b/>
                <w:bCs/>
                <w:color w:val="000000" w:themeColor="text1"/>
                <w:lang w:eastAsia="hr-HR"/>
              </w:rPr>
              <w:t>Zakonske i druge pravne osnove programa</w:t>
            </w:r>
            <w:r w:rsidRPr="007F493E">
              <w:rPr>
                <w:rFonts w:ascii="Book Antiqua" w:eastAsia="Times New Roman" w:hAnsi="Book Antiqua" w:cs="Arial"/>
                <w:color w:val="000000" w:themeColor="text1"/>
                <w:lang w:eastAsia="hr-HR"/>
              </w:rPr>
              <w:t>:</w:t>
            </w:r>
          </w:p>
          <w:p w14:paraId="1CBDD4BA" w14:textId="77777777" w:rsidR="0044688E" w:rsidRPr="007F493E" w:rsidRDefault="0044688E" w:rsidP="00622D14">
            <w:pPr>
              <w:pStyle w:val="Tijeloteksta"/>
              <w:tabs>
                <w:tab w:val="left" w:pos="2402"/>
              </w:tabs>
              <w:spacing w:line="276" w:lineRule="auto"/>
              <w:ind w:left="146"/>
              <w:jc w:val="both"/>
              <w:rPr>
                <w:rFonts w:ascii="Book Antiqua" w:hAnsi="Book Antiqua" w:cs="Arial"/>
                <w:color w:val="000000" w:themeColor="text1"/>
                <w:sz w:val="22"/>
                <w:szCs w:val="22"/>
                <w:lang w:val="hr-HR"/>
              </w:rPr>
            </w:pPr>
            <w:r w:rsidRPr="007F493E">
              <w:rPr>
                <w:rFonts w:ascii="Book Antiqua" w:hAnsi="Book Antiqua" w:cs="Arial"/>
                <w:color w:val="000000" w:themeColor="text1"/>
                <w:w w:val="95"/>
                <w:sz w:val="22"/>
                <w:szCs w:val="22"/>
                <w:lang w:val="hr-HR"/>
              </w:rPr>
              <w:t>Zakon</w:t>
            </w:r>
            <w:r w:rsidRPr="007F493E">
              <w:rPr>
                <w:rFonts w:ascii="Book Antiqua" w:hAnsi="Book Antiqua" w:cs="Arial"/>
                <w:color w:val="000000" w:themeColor="text1"/>
                <w:spacing w:val="14"/>
                <w:w w:val="95"/>
                <w:sz w:val="22"/>
                <w:szCs w:val="22"/>
                <w:lang w:val="hr-HR"/>
              </w:rPr>
              <w:t xml:space="preserve"> </w:t>
            </w:r>
            <w:r w:rsidRPr="007F493E">
              <w:rPr>
                <w:rFonts w:ascii="Book Antiqua" w:hAnsi="Book Antiqua" w:cs="Arial"/>
                <w:color w:val="000000" w:themeColor="text1"/>
                <w:w w:val="95"/>
                <w:sz w:val="22"/>
                <w:szCs w:val="22"/>
                <w:lang w:val="hr-HR"/>
              </w:rPr>
              <w:t>o</w:t>
            </w:r>
            <w:r w:rsidRPr="007F493E">
              <w:rPr>
                <w:rFonts w:ascii="Book Antiqua" w:hAnsi="Book Antiqua" w:cs="Arial"/>
                <w:color w:val="000000" w:themeColor="text1"/>
                <w:spacing w:val="13"/>
                <w:w w:val="95"/>
                <w:sz w:val="22"/>
                <w:szCs w:val="22"/>
                <w:lang w:val="hr-HR"/>
              </w:rPr>
              <w:t xml:space="preserve"> </w:t>
            </w:r>
            <w:r w:rsidRPr="007F493E">
              <w:rPr>
                <w:rFonts w:ascii="Book Antiqua" w:hAnsi="Book Antiqua" w:cs="Arial"/>
                <w:color w:val="000000" w:themeColor="text1"/>
                <w:w w:val="95"/>
                <w:sz w:val="22"/>
                <w:szCs w:val="22"/>
                <w:lang w:val="hr-HR"/>
              </w:rPr>
              <w:t>lokalnoj</w:t>
            </w:r>
            <w:r w:rsidRPr="007F493E">
              <w:rPr>
                <w:rFonts w:ascii="Book Antiqua" w:hAnsi="Book Antiqua" w:cs="Arial"/>
                <w:color w:val="000000" w:themeColor="text1"/>
                <w:spacing w:val="14"/>
                <w:w w:val="95"/>
                <w:sz w:val="22"/>
                <w:szCs w:val="22"/>
                <w:lang w:val="hr-HR"/>
              </w:rPr>
              <w:t xml:space="preserve"> </w:t>
            </w:r>
            <w:r w:rsidRPr="007F493E">
              <w:rPr>
                <w:rFonts w:ascii="Book Antiqua" w:hAnsi="Book Antiqua" w:cs="Arial"/>
                <w:color w:val="000000" w:themeColor="text1"/>
                <w:w w:val="95"/>
                <w:sz w:val="22"/>
                <w:szCs w:val="22"/>
                <w:lang w:val="hr-HR"/>
              </w:rPr>
              <w:t>i</w:t>
            </w:r>
            <w:r w:rsidRPr="007F493E">
              <w:rPr>
                <w:rFonts w:ascii="Book Antiqua" w:hAnsi="Book Antiqua" w:cs="Arial"/>
                <w:color w:val="000000" w:themeColor="text1"/>
                <w:spacing w:val="13"/>
                <w:w w:val="95"/>
                <w:sz w:val="22"/>
                <w:szCs w:val="22"/>
                <w:lang w:val="hr-HR"/>
              </w:rPr>
              <w:t xml:space="preserve"> </w:t>
            </w:r>
            <w:r w:rsidRPr="007F493E">
              <w:rPr>
                <w:rFonts w:ascii="Book Antiqua" w:hAnsi="Book Antiqua" w:cs="Arial"/>
                <w:color w:val="000000" w:themeColor="text1"/>
                <w:w w:val="95"/>
                <w:sz w:val="22"/>
                <w:szCs w:val="22"/>
                <w:lang w:val="hr-HR"/>
              </w:rPr>
              <w:t>područnoj</w:t>
            </w:r>
            <w:r w:rsidRPr="007F493E">
              <w:rPr>
                <w:rFonts w:ascii="Book Antiqua" w:hAnsi="Book Antiqua" w:cs="Arial"/>
                <w:color w:val="000000" w:themeColor="text1"/>
                <w:spacing w:val="14"/>
                <w:w w:val="95"/>
                <w:sz w:val="22"/>
                <w:szCs w:val="22"/>
                <w:lang w:val="hr-HR"/>
              </w:rPr>
              <w:t xml:space="preserve"> </w:t>
            </w:r>
            <w:r w:rsidRPr="007F493E">
              <w:rPr>
                <w:rFonts w:ascii="Book Antiqua" w:hAnsi="Book Antiqua" w:cs="Arial"/>
                <w:color w:val="000000" w:themeColor="text1"/>
                <w:w w:val="95"/>
                <w:sz w:val="22"/>
                <w:szCs w:val="22"/>
                <w:lang w:val="hr-HR"/>
              </w:rPr>
              <w:t>(regionalnoj)</w:t>
            </w:r>
            <w:r w:rsidRPr="007F493E">
              <w:rPr>
                <w:rFonts w:ascii="Book Antiqua" w:hAnsi="Book Antiqua" w:cs="Arial"/>
                <w:color w:val="000000" w:themeColor="text1"/>
                <w:spacing w:val="14"/>
                <w:w w:val="95"/>
                <w:sz w:val="22"/>
                <w:szCs w:val="22"/>
                <w:lang w:val="hr-HR"/>
              </w:rPr>
              <w:t xml:space="preserve"> </w:t>
            </w:r>
            <w:r w:rsidRPr="007F493E">
              <w:rPr>
                <w:rFonts w:ascii="Book Antiqua" w:hAnsi="Book Antiqua" w:cs="Arial"/>
                <w:color w:val="000000" w:themeColor="text1"/>
                <w:w w:val="95"/>
                <w:sz w:val="22"/>
                <w:szCs w:val="22"/>
                <w:lang w:val="hr-HR"/>
              </w:rPr>
              <w:t>samoupravi (</w:t>
            </w:r>
            <w:r w:rsidRPr="007F493E">
              <w:rPr>
                <w:rFonts w:ascii="Book Antiqua" w:hAnsi="Book Antiqua" w:cs="Arial"/>
                <w:color w:val="000000" w:themeColor="text1"/>
                <w:sz w:val="22"/>
                <w:szCs w:val="22"/>
                <w:lang w:val="hr-HR"/>
              </w:rPr>
              <w:t>Zakona o lokalnoj i područnoj (regionalnoj)  samoupravi („Narodne novine“, broj  33/01, 60/01 – vjerodostojno tumačenje, 129/05, 109/07, 125/08, 36/09, 150/11, 144/12 i 19/13 – pročišćeni tekst, 137/15 – ispravak, 123/17, 98/19 i 144/20),</w:t>
            </w:r>
          </w:p>
          <w:p w14:paraId="3996A5E2" w14:textId="77777777" w:rsidR="0044688E" w:rsidRPr="007F493E" w:rsidRDefault="0044688E" w:rsidP="00622D14">
            <w:pPr>
              <w:spacing w:after="0"/>
              <w:jc w:val="both"/>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Zakon o zaštiti od požara (NN 92/10, 114/22)</w:t>
            </w:r>
          </w:p>
          <w:p w14:paraId="63669F6C" w14:textId="77777777" w:rsidR="0044688E" w:rsidRPr="007F493E" w:rsidRDefault="0044688E" w:rsidP="00622D14">
            <w:pPr>
              <w:spacing w:after="0"/>
              <w:jc w:val="both"/>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Zakon o vatrogastvu (NN 125/19)</w:t>
            </w:r>
          </w:p>
          <w:p w14:paraId="72FEE7A5" w14:textId="77777777" w:rsidR="0044688E" w:rsidRPr="007F493E" w:rsidRDefault="0044688E" w:rsidP="00622D14">
            <w:pPr>
              <w:spacing w:after="0"/>
              <w:jc w:val="both"/>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Zakon o sustavu civilne zaštite (82/15, 118/18, 31/20, 20/21, 114/22)</w:t>
            </w:r>
          </w:p>
        </w:tc>
      </w:tr>
      <w:tr w:rsidR="0044688E" w:rsidRPr="00AB133B" w14:paraId="3E16FAC8"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62F206B4" w14:textId="77777777" w:rsidR="0044688E" w:rsidRPr="007F493E" w:rsidRDefault="0044688E" w:rsidP="00622D14">
            <w:pPr>
              <w:spacing w:after="0"/>
              <w:jc w:val="both"/>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Ciljevi provedbe programa u razdoblju 2023.-2025.</w:t>
            </w:r>
          </w:p>
          <w:p w14:paraId="79F81A54" w14:textId="77777777" w:rsidR="0044688E" w:rsidRPr="007F493E" w:rsidRDefault="0044688E" w:rsidP="00622D14">
            <w:pPr>
              <w:spacing w:after="0"/>
              <w:jc w:val="both"/>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 xml:space="preserve">Ciljevi provedbe programa u navedenom proračunskom razdoblju  su podizanje kvalitete vatrogasne zaštite i razvoj sustava civilne zaštite . </w:t>
            </w:r>
          </w:p>
        </w:tc>
      </w:tr>
    </w:tbl>
    <w:p w14:paraId="129FA4A6" w14:textId="77777777" w:rsidR="0044688E" w:rsidRPr="00AB133B" w:rsidRDefault="0044688E" w:rsidP="0044688E">
      <w:pPr>
        <w:rPr>
          <w:rFonts w:ascii="Book Antiqua" w:hAnsi="Book Antiqua"/>
          <w:color w:val="FF0000"/>
        </w:rPr>
      </w:pPr>
    </w:p>
    <w:p w14:paraId="117C2D8E" w14:textId="77777777" w:rsidR="0044688E" w:rsidRPr="007F493E" w:rsidRDefault="0044688E" w:rsidP="0044688E">
      <w:pPr>
        <w:pStyle w:val="Odlomakpopisa"/>
        <w:numPr>
          <w:ilvl w:val="0"/>
          <w:numId w:val="1"/>
        </w:numPr>
        <w:spacing w:after="0"/>
        <w:rPr>
          <w:rFonts w:ascii="Book Antiqua" w:hAnsi="Book Antiqua" w:cs="Arial"/>
          <w:b/>
          <w:bCs/>
          <w:color w:val="000000" w:themeColor="text1"/>
        </w:rPr>
      </w:pPr>
      <w:r w:rsidRPr="007F493E">
        <w:rPr>
          <w:rFonts w:ascii="Book Antiqua" w:hAnsi="Book Antiqua" w:cs="Arial"/>
          <w:b/>
          <w:bCs/>
          <w:color w:val="000000" w:themeColor="text1"/>
        </w:rPr>
        <w:t>Procjena i ishodište potrebnih sredstava za aktivnosti/projekte unutar programa</w:t>
      </w:r>
    </w:p>
    <w:p w14:paraId="63EC4B5E" w14:textId="77777777" w:rsidR="0044688E" w:rsidRPr="00AB133B" w:rsidRDefault="0044688E" w:rsidP="0044688E">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25"/>
        <w:gridCol w:w="1597"/>
        <w:gridCol w:w="1316"/>
      </w:tblGrid>
      <w:tr w:rsidR="0044688E" w:rsidRPr="004C061C" w14:paraId="1C697C19"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44A7C"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Naziv aktivnosti</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547A621E"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Proračun</w:t>
            </w:r>
          </w:p>
          <w:p w14:paraId="76130877"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2023.</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5338A8D4"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3FB1A090"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Realizacija</w:t>
            </w:r>
          </w:p>
        </w:tc>
      </w:tr>
      <w:tr w:rsidR="0044688E" w:rsidRPr="004C061C" w14:paraId="0CB636A9"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15CA7F03"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A100001 Sredstva za rad Vatrogasne zajednice Grada Dugog Sela</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147744D9"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 345.537,00</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3E98F97F"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345.537,00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0DA84D9D"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 345.537,00</w:t>
            </w:r>
          </w:p>
        </w:tc>
      </w:tr>
      <w:tr w:rsidR="0044688E" w:rsidRPr="004C061C" w14:paraId="16AED35B"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455BB4D4"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A100002 Sredstva za zaštitu i spašavanje</w:t>
            </w:r>
          </w:p>
        </w:tc>
        <w:tc>
          <w:tcPr>
            <w:tcW w:w="1425" w:type="dxa"/>
            <w:tcBorders>
              <w:top w:val="single" w:sz="4" w:space="0" w:color="auto"/>
              <w:left w:val="nil"/>
              <w:bottom w:val="single" w:sz="4" w:space="0" w:color="auto"/>
              <w:right w:val="single" w:sz="4" w:space="0" w:color="auto"/>
            </w:tcBorders>
            <w:shd w:val="clear" w:color="auto" w:fill="auto"/>
            <w:noWrap/>
            <w:vAlign w:val="center"/>
          </w:tcPr>
          <w:p w14:paraId="6A351523"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 33.180,00</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1178BDAE"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17.372,00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60116725"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8.153,42</w:t>
            </w:r>
          </w:p>
        </w:tc>
      </w:tr>
      <w:tr w:rsidR="0044688E" w:rsidRPr="004C061C" w14:paraId="2F785ED4"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4BEF0686"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A100003 ostali rashodi – vatrogasna društva</w:t>
            </w:r>
          </w:p>
        </w:tc>
        <w:tc>
          <w:tcPr>
            <w:tcW w:w="1425" w:type="dxa"/>
            <w:tcBorders>
              <w:top w:val="single" w:sz="4" w:space="0" w:color="auto"/>
              <w:left w:val="nil"/>
              <w:bottom w:val="single" w:sz="4" w:space="0" w:color="auto"/>
              <w:right w:val="single" w:sz="4" w:space="0" w:color="auto"/>
            </w:tcBorders>
            <w:shd w:val="clear" w:color="auto" w:fill="auto"/>
            <w:noWrap/>
            <w:vAlign w:val="center"/>
          </w:tcPr>
          <w:p w14:paraId="2BDA32EC"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13.272,00</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6CE06551"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28.500,00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779BCF9B"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10.086,53</w:t>
            </w:r>
          </w:p>
        </w:tc>
      </w:tr>
    </w:tbl>
    <w:p w14:paraId="37DAA5AF" w14:textId="77777777" w:rsidR="0044688E" w:rsidRPr="007F493E" w:rsidRDefault="0044688E" w:rsidP="0044688E">
      <w:pPr>
        <w:pStyle w:val="Odlomakpopisa"/>
        <w:numPr>
          <w:ilvl w:val="0"/>
          <w:numId w:val="1"/>
        </w:numPr>
        <w:spacing w:after="0"/>
        <w:rPr>
          <w:rFonts w:ascii="Book Antiqua" w:hAnsi="Book Antiqua" w:cs="Arial"/>
          <w:color w:val="000000" w:themeColor="text1"/>
        </w:rPr>
      </w:pPr>
      <w:r w:rsidRPr="007F493E">
        <w:rPr>
          <w:rFonts w:ascii="Book Antiqua" w:hAnsi="Book Antiqua" w:cs="Arial"/>
          <w:color w:val="000000" w:themeColor="text1"/>
        </w:rPr>
        <w:t>U nastavku se za svaku aktivnost/projekt daje obrazloženje i definiraju pokazatelji rezultata:</w:t>
      </w:r>
    </w:p>
    <w:p w14:paraId="5A130D07" w14:textId="77777777" w:rsidR="0044688E" w:rsidRPr="007F493E" w:rsidRDefault="0044688E" w:rsidP="0044688E">
      <w:pPr>
        <w:rPr>
          <w:rFonts w:ascii="Book Antiqua" w:hAnsi="Book Antiqua" w:cs="Arial"/>
          <w:b/>
          <w:bCs/>
          <w:color w:val="000000" w:themeColor="text1"/>
        </w:rPr>
      </w:pPr>
    </w:p>
    <w:tbl>
      <w:tblPr>
        <w:tblW w:w="9229" w:type="dxa"/>
        <w:tblInd w:w="93" w:type="dxa"/>
        <w:tblLayout w:type="fixed"/>
        <w:tblLook w:val="04A0" w:firstRow="1" w:lastRow="0" w:firstColumn="1" w:lastColumn="0" w:noHBand="0" w:noVBand="1"/>
      </w:tblPr>
      <w:tblGrid>
        <w:gridCol w:w="9229"/>
      </w:tblGrid>
      <w:tr w:rsidR="0044688E" w:rsidRPr="007F493E" w14:paraId="0AA528FE"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27E7B94F" w14:textId="77777777" w:rsidR="0044688E" w:rsidRPr="007F493E" w:rsidRDefault="0044688E" w:rsidP="00622D14">
            <w:pPr>
              <w:spacing w:after="0"/>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Naziv aktivnosti/projekta u Proračunu:</w:t>
            </w:r>
          </w:p>
          <w:p w14:paraId="7FBCD786" w14:textId="77777777" w:rsidR="0044688E" w:rsidRPr="007F493E" w:rsidRDefault="0044688E" w:rsidP="00622D14">
            <w:pPr>
              <w:spacing w:after="0"/>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Aktivnost A100001  Sredstva za rad Vatrogasne zajednice Grada Dugog Sela</w:t>
            </w:r>
          </w:p>
        </w:tc>
      </w:tr>
      <w:tr w:rsidR="0044688E" w:rsidRPr="00AB133B" w14:paraId="66EF5266" w14:textId="77777777" w:rsidTr="00622D14">
        <w:trPr>
          <w:trHeight w:val="514"/>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224EBE" w14:textId="77777777" w:rsidR="0044688E" w:rsidRPr="007F493E" w:rsidRDefault="0044688E" w:rsidP="00622D14">
            <w:pPr>
              <w:spacing w:after="0"/>
              <w:jc w:val="both"/>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 xml:space="preserve">Za izvršenje zadaća u zaštiti i spašavanju angažiraju se, kao dio operativnih snaga, vatrogasna zapovjedništva i postrojbe slijedećih dobrovoljnih vatrogasnih društava, uz koordinaciju Vatrogasne zajednice Grada Dugog Sela: DVD Dugo Selo, DVD Andrilovec, DVD Ostrna, DVD </w:t>
            </w:r>
            <w:proofErr w:type="spellStart"/>
            <w:r w:rsidRPr="007F493E">
              <w:rPr>
                <w:rFonts w:ascii="Book Antiqua" w:eastAsia="Times New Roman" w:hAnsi="Book Antiqua" w:cs="Arial"/>
                <w:color w:val="000000" w:themeColor="text1"/>
                <w:lang w:eastAsia="hr-HR"/>
              </w:rPr>
              <w:t>Leprovica</w:t>
            </w:r>
            <w:proofErr w:type="spellEnd"/>
            <w:r w:rsidRPr="007F493E">
              <w:rPr>
                <w:rFonts w:ascii="Book Antiqua" w:eastAsia="Times New Roman" w:hAnsi="Book Antiqua" w:cs="Arial"/>
                <w:color w:val="000000" w:themeColor="text1"/>
                <w:lang w:eastAsia="hr-HR"/>
              </w:rPr>
              <w:t xml:space="preserve">, DVD Donje </w:t>
            </w:r>
            <w:proofErr w:type="spellStart"/>
            <w:r w:rsidRPr="007F493E">
              <w:rPr>
                <w:rFonts w:ascii="Book Antiqua" w:eastAsia="Times New Roman" w:hAnsi="Book Antiqua" w:cs="Arial"/>
                <w:color w:val="000000" w:themeColor="text1"/>
                <w:lang w:eastAsia="hr-HR"/>
              </w:rPr>
              <w:t>Dvorišće</w:t>
            </w:r>
            <w:proofErr w:type="spellEnd"/>
            <w:r w:rsidRPr="007F493E">
              <w:rPr>
                <w:rFonts w:ascii="Book Antiqua" w:eastAsia="Times New Roman" w:hAnsi="Book Antiqua" w:cs="Arial"/>
                <w:color w:val="000000" w:themeColor="text1"/>
                <w:lang w:eastAsia="hr-HR"/>
              </w:rPr>
              <w:t xml:space="preserve"> i DVD Prozorje.</w:t>
            </w:r>
          </w:p>
          <w:p w14:paraId="2833D140" w14:textId="77777777" w:rsidR="0044688E" w:rsidRPr="00AB133B" w:rsidRDefault="0044688E" w:rsidP="00622D14">
            <w:pPr>
              <w:spacing w:after="0"/>
              <w:jc w:val="both"/>
              <w:rPr>
                <w:rFonts w:ascii="Book Antiqua" w:eastAsia="Times New Roman" w:hAnsi="Book Antiqua" w:cs="Arial"/>
                <w:color w:val="FF0000"/>
                <w:lang w:eastAsia="hr-HR"/>
              </w:rPr>
            </w:pPr>
            <w:r w:rsidRPr="007F493E">
              <w:rPr>
                <w:rFonts w:ascii="Book Antiqua" w:eastAsia="Times New Roman" w:hAnsi="Book Antiqua" w:cs="Arial"/>
                <w:color w:val="000000" w:themeColor="text1"/>
                <w:lang w:eastAsia="hr-HR"/>
              </w:rPr>
              <w:lastRenderedPageBreak/>
              <w:t xml:space="preserve">Ova aktivnost obuhvaća osposobljavanje i zdravstveno provjeravanje radi povećanja broja operativnih snaga u protupožarnoj zaštiti u cilju podizanja kvalitete vatrogasne zaštite. </w:t>
            </w:r>
          </w:p>
        </w:tc>
      </w:tr>
      <w:tr w:rsidR="0044688E" w:rsidRPr="00AB133B" w14:paraId="537CE0FD" w14:textId="77777777" w:rsidTr="00622D14">
        <w:trPr>
          <w:trHeight w:val="611"/>
        </w:trPr>
        <w:tc>
          <w:tcPr>
            <w:tcW w:w="9229" w:type="dxa"/>
            <w:vMerge/>
            <w:vAlign w:val="center"/>
            <w:hideMark/>
          </w:tcPr>
          <w:p w14:paraId="0638FE35" w14:textId="77777777" w:rsidR="0044688E" w:rsidRPr="00AB133B" w:rsidRDefault="0044688E" w:rsidP="00622D14">
            <w:pPr>
              <w:spacing w:after="0"/>
              <w:rPr>
                <w:rFonts w:ascii="Book Antiqua" w:eastAsia="Times New Roman" w:hAnsi="Book Antiqua" w:cs="Arial"/>
                <w:color w:val="FF0000"/>
                <w:lang w:eastAsia="hr-HR"/>
              </w:rPr>
            </w:pPr>
          </w:p>
        </w:tc>
      </w:tr>
    </w:tbl>
    <w:p w14:paraId="78D02A6A" w14:textId="77777777" w:rsidR="0044688E" w:rsidRPr="00AB133B" w:rsidRDefault="0044688E" w:rsidP="0044688E">
      <w:pPr>
        <w:rPr>
          <w:rFonts w:ascii="Book Antiqua" w:hAnsi="Book Antiqua" w:cs="Arial"/>
          <w:b/>
          <w:color w:val="FF0000"/>
        </w:rPr>
      </w:pPr>
    </w:p>
    <w:p w14:paraId="64F822E9" w14:textId="77777777" w:rsidR="0044688E" w:rsidRPr="007F493E" w:rsidRDefault="0044688E" w:rsidP="0044688E">
      <w:pPr>
        <w:rPr>
          <w:rFonts w:ascii="Book Antiqua" w:hAnsi="Book Antiqua" w:cs="Arial"/>
          <w:b/>
          <w:bCs/>
          <w:color w:val="000000" w:themeColor="text1"/>
        </w:rPr>
      </w:pPr>
      <w:r w:rsidRPr="007F493E">
        <w:rPr>
          <w:rFonts w:ascii="Book Antiqua" w:hAnsi="Book Antiqua" w:cs="Arial"/>
          <w:b/>
          <w:bCs/>
          <w:color w:val="000000" w:themeColor="text1"/>
        </w:rPr>
        <w:t>Pokazatelji rezultata :</w:t>
      </w:r>
    </w:p>
    <w:tbl>
      <w:tblPr>
        <w:tblW w:w="8404" w:type="dxa"/>
        <w:jc w:val="center"/>
        <w:tblLook w:val="04A0" w:firstRow="1" w:lastRow="0" w:firstColumn="1" w:lastColumn="0" w:noHBand="0" w:noVBand="1"/>
      </w:tblPr>
      <w:tblGrid>
        <w:gridCol w:w="1506"/>
        <w:gridCol w:w="1550"/>
        <w:gridCol w:w="1500"/>
        <w:gridCol w:w="1283"/>
        <w:gridCol w:w="1305"/>
        <w:gridCol w:w="1260"/>
      </w:tblGrid>
      <w:tr w:rsidR="0044688E" w:rsidRPr="007F493E" w14:paraId="65D79899" w14:textId="77777777" w:rsidTr="00622D14">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02EF8"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Pokazatelj</w:t>
            </w:r>
          </w:p>
          <w:p w14:paraId="6AF6B044"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rezultata</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14D5082F"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Definicija pokazatelja</w:t>
            </w:r>
          </w:p>
        </w:tc>
        <w:tc>
          <w:tcPr>
            <w:tcW w:w="1500" w:type="dxa"/>
            <w:tcBorders>
              <w:top w:val="single" w:sz="4" w:space="0" w:color="auto"/>
              <w:left w:val="nil"/>
              <w:bottom w:val="single" w:sz="4" w:space="0" w:color="auto"/>
              <w:right w:val="single" w:sz="4" w:space="0" w:color="auto"/>
            </w:tcBorders>
            <w:vAlign w:val="center"/>
          </w:tcPr>
          <w:p w14:paraId="4BA7A0B5"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Jedinica</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D0AFB"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Polazna vrijednost 2022.</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6D2B271B" w14:textId="77777777" w:rsidR="0044688E" w:rsidRPr="007F493E" w:rsidRDefault="0044688E" w:rsidP="00622D14">
            <w:pPr>
              <w:spacing w:after="0"/>
              <w:jc w:val="center"/>
              <w:rPr>
                <w:rFonts w:ascii="Book Antiqua" w:eastAsia="Times New Roman" w:hAnsi="Book Antiqua" w:cs="Arial"/>
                <w:color w:val="000000" w:themeColor="text1"/>
                <w:sz w:val="20"/>
                <w:szCs w:val="20"/>
                <w:lang w:eastAsia="hr-HR"/>
              </w:rPr>
            </w:pPr>
            <w:r w:rsidRPr="007F493E">
              <w:rPr>
                <w:rFonts w:ascii="Book Antiqua" w:eastAsia="Times New Roman" w:hAnsi="Book Antiqua" w:cs="Arial"/>
                <w:color w:val="000000" w:themeColor="text1"/>
                <w:sz w:val="20"/>
                <w:szCs w:val="20"/>
                <w:lang w:eastAsia="hr-HR"/>
              </w:rPr>
              <w:t>Ciljana vrijednost</w:t>
            </w:r>
          </w:p>
          <w:p w14:paraId="2B88349D"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2023.</w:t>
            </w:r>
          </w:p>
        </w:tc>
        <w:tc>
          <w:tcPr>
            <w:tcW w:w="1260" w:type="dxa"/>
            <w:tcBorders>
              <w:top w:val="single" w:sz="4" w:space="0" w:color="auto"/>
              <w:left w:val="nil"/>
              <w:bottom w:val="single" w:sz="4" w:space="0" w:color="auto"/>
              <w:right w:val="single" w:sz="4" w:space="0" w:color="auto"/>
            </w:tcBorders>
            <w:vAlign w:val="center"/>
          </w:tcPr>
          <w:p w14:paraId="235743FA"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Realizacija</w:t>
            </w:r>
          </w:p>
        </w:tc>
      </w:tr>
      <w:tr w:rsidR="0044688E" w:rsidRPr="007F493E" w14:paraId="37922F99" w14:textId="77777777" w:rsidTr="00622D14">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60A10" w14:textId="77777777" w:rsidR="0044688E" w:rsidRPr="007F493E" w:rsidRDefault="0044688E" w:rsidP="00622D14">
            <w:pPr>
              <w:spacing w:after="0"/>
              <w:jc w:val="center"/>
              <w:rPr>
                <w:rFonts w:ascii="Book Antiqua" w:hAnsi="Book Antiqua"/>
                <w:color w:val="000000" w:themeColor="text1"/>
              </w:rPr>
            </w:pPr>
            <w:r w:rsidRPr="007F493E">
              <w:rPr>
                <w:rFonts w:ascii="Book Antiqua" w:hAnsi="Book Antiqua"/>
                <w:color w:val="000000" w:themeColor="text1"/>
              </w:rPr>
              <w:t>Broj  vatrogasaca</w:t>
            </w:r>
          </w:p>
        </w:tc>
        <w:tc>
          <w:tcPr>
            <w:tcW w:w="1550" w:type="dxa"/>
            <w:tcBorders>
              <w:top w:val="nil"/>
              <w:left w:val="nil"/>
              <w:bottom w:val="single" w:sz="4" w:space="0" w:color="auto"/>
              <w:right w:val="single" w:sz="4" w:space="0" w:color="auto"/>
            </w:tcBorders>
            <w:shd w:val="clear" w:color="auto" w:fill="auto"/>
            <w:noWrap/>
            <w:vAlign w:val="center"/>
            <w:hideMark/>
          </w:tcPr>
          <w:p w14:paraId="51BCD18B"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Časnici, mladež, veterani</w:t>
            </w:r>
          </w:p>
        </w:tc>
        <w:tc>
          <w:tcPr>
            <w:tcW w:w="1500" w:type="dxa"/>
            <w:tcBorders>
              <w:top w:val="nil"/>
              <w:left w:val="nil"/>
              <w:bottom w:val="single" w:sz="4" w:space="0" w:color="auto"/>
              <w:right w:val="single" w:sz="4" w:space="0" w:color="auto"/>
            </w:tcBorders>
            <w:vAlign w:val="center"/>
          </w:tcPr>
          <w:p w14:paraId="53BF9125"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broj vatrogasaca</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01580"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777</w:t>
            </w:r>
          </w:p>
        </w:tc>
        <w:tc>
          <w:tcPr>
            <w:tcW w:w="1305" w:type="dxa"/>
            <w:tcBorders>
              <w:top w:val="nil"/>
              <w:left w:val="nil"/>
              <w:bottom w:val="single" w:sz="4" w:space="0" w:color="auto"/>
              <w:right w:val="single" w:sz="4" w:space="0" w:color="auto"/>
            </w:tcBorders>
            <w:shd w:val="clear" w:color="auto" w:fill="auto"/>
            <w:noWrap/>
            <w:vAlign w:val="center"/>
          </w:tcPr>
          <w:p w14:paraId="0AB5C045"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780</w:t>
            </w:r>
          </w:p>
        </w:tc>
        <w:tc>
          <w:tcPr>
            <w:tcW w:w="1260" w:type="dxa"/>
            <w:tcBorders>
              <w:top w:val="nil"/>
              <w:left w:val="nil"/>
              <w:bottom w:val="single" w:sz="4" w:space="0" w:color="auto"/>
              <w:right w:val="single" w:sz="4" w:space="0" w:color="auto"/>
            </w:tcBorders>
            <w:vAlign w:val="center"/>
          </w:tcPr>
          <w:p w14:paraId="799DD8C6"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790</w:t>
            </w:r>
          </w:p>
        </w:tc>
      </w:tr>
    </w:tbl>
    <w:p w14:paraId="7E38CA3C" w14:textId="77777777" w:rsidR="0044688E" w:rsidRPr="00AB133B" w:rsidRDefault="0044688E" w:rsidP="0044688E">
      <w:pPr>
        <w:rPr>
          <w:rFonts w:ascii="Book Antiqua" w:hAnsi="Book Antiqua" w:cs="Arial"/>
          <w:b/>
          <w:color w:val="FF0000"/>
        </w:rPr>
      </w:pPr>
    </w:p>
    <w:tbl>
      <w:tblPr>
        <w:tblW w:w="9229" w:type="dxa"/>
        <w:tblInd w:w="93" w:type="dxa"/>
        <w:tblLayout w:type="fixed"/>
        <w:tblLook w:val="04A0" w:firstRow="1" w:lastRow="0" w:firstColumn="1" w:lastColumn="0" w:noHBand="0" w:noVBand="1"/>
      </w:tblPr>
      <w:tblGrid>
        <w:gridCol w:w="9229"/>
      </w:tblGrid>
      <w:tr w:rsidR="0044688E" w:rsidRPr="00AB133B" w14:paraId="0693F3A8"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63B34ED7" w14:textId="77777777" w:rsidR="0044688E" w:rsidRPr="007F493E" w:rsidRDefault="0044688E" w:rsidP="00622D14">
            <w:pPr>
              <w:spacing w:after="0"/>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Naziv aktivnosti/projekta u Proračunu:</w:t>
            </w:r>
          </w:p>
          <w:p w14:paraId="70E46F6F" w14:textId="77777777" w:rsidR="0044688E" w:rsidRPr="007F493E" w:rsidRDefault="0044688E" w:rsidP="00622D14">
            <w:pPr>
              <w:spacing w:after="0"/>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Aktivnost A100002 Sredstva za zaštitu i spašavanje</w:t>
            </w:r>
          </w:p>
        </w:tc>
      </w:tr>
      <w:tr w:rsidR="0044688E" w:rsidRPr="00AB133B" w14:paraId="04326AD7" w14:textId="77777777" w:rsidTr="00622D14">
        <w:trPr>
          <w:trHeight w:val="514"/>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F73118" w14:textId="77777777" w:rsidR="0044688E" w:rsidRPr="007F493E" w:rsidRDefault="0044688E" w:rsidP="00622D14">
            <w:pPr>
              <w:spacing w:after="0"/>
              <w:jc w:val="both"/>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Sukladno zakonskim odredbama i aktima iz područja civilne zaštite, kroz Stožer civilne zaštite osiguravaju se aktivnosti u svezi zaštite i spašavanja ljudi i imovine, te pravovremena izrada akata iz područja civilne zaštite propisanih Zakonom o sustavu civilne zaštite.</w:t>
            </w:r>
          </w:p>
          <w:p w14:paraId="4A236758" w14:textId="77777777" w:rsidR="0044688E" w:rsidRPr="007F493E" w:rsidRDefault="0044688E" w:rsidP="00622D14">
            <w:pPr>
              <w:jc w:val="both"/>
              <w:rPr>
                <w:color w:val="000000" w:themeColor="text1"/>
              </w:rPr>
            </w:pPr>
            <w:r w:rsidRPr="007F493E">
              <w:rPr>
                <w:rFonts w:ascii="Book Antiqua" w:eastAsia="Book Antiqua" w:hAnsi="Book Antiqua" w:cs="Book Antiqua"/>
                <w:color w:val="000000" w:themeColor="text1"/>
              </w:rPr>
              <w:t>Na temelju donesenog dokumenta Procjena rizika od velikih nesreća ( objavljenog na web-u Grada Dugog Sela) gradonačelnik je donio Plan djelovanja civilne zaštite za Grad Dugo Selo. U izradi je dokument Plan zaštite od požara i procjena ugroženosti od požara.</w:t>
            </w:r>
          </w:p>
          <w:p w14:paraId="4B407E19" w14:textId="77777777" w:rsidR="0044688E" w:rsidRPr="007F493E" w:rsidRDefault="0044688E" w:rsidP="00622D14">
            <w:pPr>
              <w:jc w:val="both"/>
              <w:rPr>
                <w:rFonts w:ascii="Book Antiqua" w:eastAsia="Book Antiqua" w:hAnsi="Book Antiqua" w:cs="Book Antiqua"/>
                <w:color w:val="000000" w:themeColor="text1"/>
              </w:rPr>
            </w:pPr>
          </w:p>
        </w:tc>
      </w:tr>
      <w:tr w:rsidR="0044688E" w:rsidRPr="00AB133B" w14:paraId="3D4514C9" w14:textId="77777777" w:rsidTr="00622D14">
        <w:trPr>
          <w:trHeight w:val="611"/>
        </w:trPr>
        <w:tc>
          <w:tcPr>
            <w:tcW w:w="9229" w:type="dxa"/>
            <w:vMerge/>
            <w:vAlign w:val="center"/>
            <w:hideMark/>
          </w:tcPr>
          <w:p w14:paraId="1D3960D9" w14:textId="77777777" w:rsidR="0044688E" w:rsidRPr="00AB133B" w:rsidRDefault="0044688E" w:rsidP="00622D14">
            <w:pPr>
              <w:spacing w:after="0"/>
              <w:rPr>
                <w:rFonts w:ascii="Book Antiqua" w:eastAsia="Times New Roman" w:hAnsi="Book Antiqua" w:cs="Arial"/>
                <w:color w:val="FF0000"/>
                <w:lang w:eastAsia="hr-HR"/>
              </w:rPr>
            </w:pPr>
          </w:p>
        </w:tc>
      </w:tr>
    </w:tbl>
    <w:p w14:paraId="1E3B4674" w14:textId="77777777" w:rsidR="0044688E" w:rsidRPr="00AB133B" w:rsidRDefault="0044688E" w:rsidP="0044688E">
      <w:pPr>
        <w:rPr>
          <w:rFonts w:ascii="Book Antiqua" w:hAnsi="Book Antiqua" w:cs="Arial"/>
          <w:b/>
          <w:color w:val="FF0000"/>
        </w:rPr>
      </w:pPr>
    </w:p>
    <w:p w14:paraId="630A850A" w14:textId="77777777" w:rsidR="0044688E" w:rsidRPr="007F493E" w:rsidRDefault="0044688E" w:rsidP="0044688E">
      <w:pPr>
        <w:rPr>
          <w:rFonts w:ascii="Book Antiqua" w:hAnsi="Book Antiqua" w:cs="Arial"/>
          <w:b/>
          <w:bCs/>
          <w:color w:val="000000" w:themeColor="text1"/>
        </w:rPr>
      </w:pPr>
      <w:r w:rsidRPr="007F493E">
        <w:rPr>
          <w:rFonts w:ascii="Book Antiqua" w:hAnsi="Book Antiqua" w:cs="Arial"/>
          <w:b/>
          <w:bCs/>
          <w:color w:val="000000" w:themeColor="text1"/>
        </w:rPr>
        <w:t>Pokazatelji rezultata :</w:t>
      </w:r>
    </w:p>
    <w:tbl>
      <w:tblPr>
        <w:tblW w:w="8359" w:type="dxa"/>
        <w:jc w:val="center"/>
        <w:tblLayout w:type="fixed"/>
        <w:tblLook w:val="04A0" w:firstRow="1" w:lastRow="0" w:firstColumn="1" w:lastColumn="0" w:noHBand="0" w:noVBand="1"/>
      </w:tblPr>
      <w:tblGrid>
        <w:gridCol w:w="1515"/>
        <w:gridCol w:w="1347"/>
        <w:gridCol w:w="1575"/>
        <w:gridCol w:w="1220"/>
        <w:gridCol w:w="1351"/>
        <w:gridCol w:w="1351"/>
      </w:tblGrid>
      <w:tr w:rsidR="0044688E" w:rsidRPr="007F493E" w14:paraId="7E0095DB" w14:textId="77777777" w:rsidTr="00622D14">
        <w:trPr>
          <w:trHeight w:val="564"/>
          <w:jc w:val="center"/>
        </w:trPr>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EB39D"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Pokazatelj</w:t>
            </w:r>
          </w:p>
          <w:p w14:paraId="545D65DA"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rezultata</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1E19318B"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Definicija pokazatelja</w:t>
            </w:r>
          </w:p>
        </w:tc>
        <w:tc>
          <w:tcPr>
            <w:tcW w:w="1575" w:type="dxa"/>
            <w:tcBorders>
              <w:top w:val="single" w:sz="4" w:space="0" w:color="auto"/>
              <w:left w:val="nil"/>
              <w:bottom w:val="single" w:sz="4" w:space="0" w:color="auto"/>
              <w:right w:val="single" w:sz="4" w:space="0" w:color="auto"/>
            </w:tcBorders>
            <w:vAlign w:val="center"/>
          </w:tcPr>
          <w:p w14:paraId="478E50B3"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Jedinica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ACD80"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Polazna vrijednost 2022.</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4E6A859C" w14:textId="77777777" w:rsidR="0044688E" w:rsidRPr="007F493E" w:rsidRDefault="0044688E" w:rsidP="00622D14">
            <w:pPr>
              <w:spacing w:after="0"/>
              <w:jc w:val="center"/>
              <w:rPr>
                <w:rFonts w:ascii="Book Antiqua" w:eastAsia="Times New Roman" w:hAnsi="Book Antiqua" w:cs="Arial"/>
                <w:color w:val="000000" w:themeColor="text1"/>
                <w:sz w:val="20"/>
                <w:szCs w:val="20"/>
                <w:lang w:eastAsia="hr-HR"/>
              </w:rPr>
            </w:pPr>
            <w:r w:rsidRPr="007F493E">
              <w:rPr>
                <w:rFonts w:ascii="Book Antiqua" w:eastAsia="Times New Roman" w:hAnsi="Book Antiqua" w:cs="Arial"/>
                <w:color w:val="000000" w:themeColor="text1"/>
                <w:sz w:val="20"/>
                <w:szCs w:val="20"/>
                <w:lang w:eastAsia="hr-HR"/>
              </w:rPr>
              <w:t>Ciljana vrijednost</w:t>
            </w:r>
          </w:p>
          <w:p w14:paraId="679490E7"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2023.</w:t>
            </w:r>
          </w:p>
        </w:tc>
        <w:tc>
          <w:tcPr>
            <w:tcW w:w="1351" w:type="dxa"/>
            <w:tcBorders>
              <w:top w:val="single" w:sz="4" w:space="0" w:color="auto"/>
              <w:left w:val="nil"/>
              <w:bottom w:val="single" w:sz="4" w:space="0" w:color="auto"/>
              <w:right w:val="single" w:sz="4" w:space="0" w:color="auto"/>
            </w:tcBorders>
            <w:vAlign w:val="center"/>
          </w:tcPr>
          <w:p w14:paraId="4987E8F3"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sz w:val="20"/>
                <w:szCs w:val="20"/>
                <w:lang w:eastAsia="hr-HR"/>
              </w:rPr>
              <w:t>Realizacija</w:t>
            </w:r>
          </w:p>
        </w:tc>
      </w:tr>
      <w:tr w:rsidR="0044688E" w:rsidRPr="007F493E" w14:paraId="5CD2752F" w14:textId="77777777" w:rsidTr="00622D14">
        <w:trPr>
          <w:trHeight w:val="282"/>
          <w:jc w:val="center"/>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1DBC1" w14:textId="77777777" w:rsidR="0044688E" w:rsidRPr="007F493E" w:rsidRDefault="0044688E" w:rsidP="00622D14">
            <w:pPr>
              <w:spacing w:after="0"/>
              <w:jc w:val="center"/>
              <w:rPr>
                <w:rFonts w:ascii="Book Antiqua" w:hAnsi="Book Antiqua"/>
                <w:color w:val="000000" w:themeColor="text1"/>
              </w:rPr>
            </w:pPr>
            <w:r w:rsidRPr="007F493E">
              <w:rPr>
                <w:rFonts w:ascii="Book Antiqua" w:hAnsi="Book Antiqua"/>
                <w:color w:val="000000" w:themeColor="text1"/>
              </w:rPr>
              <w:t>Broj izrađenih dokumenata</w:t>
            </w:r>
          </w:p>
        </w:tc>
        <w:tc>
          <w:tcPr>
            <w:tcW w:w="1347" w:type="dxa"/>
            <w:tcBorders>
              <w:top w:val="nil"/>
              <w:left w:val="nil"/>
              <w:bottom w:val="single" w:sz="4" w:space="0" w:color="auto"/>
              <w:right w:val="single" w:sz="4" w:space="0" w:color="auto"/>
            </w:tcBorders>
            <w:shd w:val="clear" w:color="auto" w:fill="auto"/>
            <w:noWrap/>
            <w:vAlign w:val="center"/>
            <w:hideMark/>
          </w:tcPr>
          <w:p w14:paraId="4BD87C37" w14:textId="77777777" w:rsidR="0044688E" w:rsidRPr="007F493E" w:rsidRDefault="0044688E" w:rsidP="00622D14">
            <w:pPr>
              <w:spacing w:after="0"/>
              <w:jc w:val="center"/>
              <w:rPr>
                <w:rFonts w:ascii="Book Antiqua" w:hAnsi="Book Antiqua"/>
                <w:color w:val="000000" w:themeColor="text1"/>
              </w:rPr>
            </w:pPr>
            <w:r w:rsidRPr="007F493E">
              <w:rPr>
                <w:rFonts w:ascii="Book Antiqua" w:hAnsi="Book Antiqua"/>
                <w:color w:val="000000" w:themeColor="text1"/>
              </w:rPr>
              <w:t>Dokumenti iz područja sustava civilne zaštite i zaštite od požara</w:t>
            </w:r>
          </w:p>
        </w:tc>
        <w:tc>
          <w:tcPr>
            <w:tcW w:w="1575" w:type="dxa"/>
            <w:tcBorders>
              <w:top w:val="nil"/>
              <w:left w:val="nil"/>
              <w:bottom w:val="single" w:sz="4" w:space="0" w:color="auto"/>
              <w:right w:val="single" w:sz="4" w:space="0" w:color="auto"/>
            </w:tcBorders>
            <w:vAlign w:val="center"/>
          </w:tcPr>
          <w:p w14:paraId="4B22229F"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Broj dokumenata</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70307"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1</w:t>
            </w:r>
          </w:p>
        </w:tc>
        <w:tc>
          <w:tcPr>
            <w:tcW w:w="1351" w:type="dxa"/>
            <w:tcBorders>
              <w:top w:val="nil"/>
              <w:left w:val="nil"/>
              <w:bottom w:val="single" w:sz="4" w:space="0" w:color="auto"/>
              <w:right w:val="single" w:sz="4" w:space="0" w:color="auto"/>
            </w:tcBorders>
            <w:shd w:val="clear" w:color="auto" w:fill="auto"/>
            <w:noWrap/>
            <w:vAlign w:val="center"/>
            <w:hideMark/>
          </w:tcPr>
          <w:p w14:paraId="775C1881"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1</w:t>
            </w:r>
          </w:p>
        </w:tc>
        <w:tc>
          <w:tcPr>
            <w:tcW w:w="1351" w:type="dxa"/>
            <w:tcBorders>
              <w:top w:val="nil"/>
              <w:left w:val="nil"/>
              <w:bottom w:val="single" w:sz="4" w:space="0" w:color="auto"/>
              <w:right w:val="single" w:sz="4" w:space="0" w:color="auto"/>
            </w:tcBorders>
            <w:vAlign w:val="center"/>
          </w:tcPr>
          <w:p w14:paraId="2324FB89" w14:textId="77777777" w:rsidR="0044688E" w:rsidRPr="007F493E" w:rsidRDefault="0044688E" w:rsidP="00622D14">
            <w:pPr>
              <w:spacing w:after="0"/>
              <w:jc w:val="center"/>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1</w:t>
            </w:r>
          </w:p>
        </w:tc>
      </w:tr>
    </w:tbl>
    <w:p w14:paraId="10E671AE" w14:textId="77777777" w:rsidR="0044688E" w:rsidRPr="00AB133B" w:rsidRDefault="0044688E" w:rsidP="0044688E">
      <w:pPr>
        <w:rPr>
          <w:rFonts w:ascii="Book Antiqua" w:hAnsi="Book Antiqua" w:cs="Arial"/>
          <w:b/>
          <w:color w:val="FF0000"/>
        </w:rPr>
      </w:pPr>
    </w:p>
    <w:p w14:paraId="73A3DF5F" w14:textId="77777777" w:rsidR="0044688E" w:rsidRPr="00AB133B" w:rsidRDefault="0044688E" w:rsidP="0044688E">
      <w:pPr>
        <w:rPr>
          <w:rFonts w:ascii="Book Antiqua" w:hAnsi="Book Antiqua" w:cs="Arial"/>
          <w:b/>
          <w:color w:val="FF0000"/>
        </w:rPr>
      </w:pPr>
    </w:p>
    <w:tbl>
      <w:tblPr>
        <w:tblW w:w="9229" w:type="dxa"/>
        <w:tblInd w:w="93" w:type="dxa"/>
        <w:tblLayout w:type="fixed"/>
        <w:tblLook w:val="04A0" w:firstRow="1" w:lastRow="0" w:firstColumn="1" w:lastColumn="0" w:noHBand="0" w:noVBand="1"/>
      </w:tblPr>
      <w:tblGrid>
        <w:gridCol w:w="9229"/>
      </w:tblGrid>
      <w:tr w:rsidR="0044688E" w:rsidRPr="00AB133B" w14:paraId="27F73928"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70BD446F" w14:textId="77777777" w:rsidR="0044688E" w:rsidRPr="007F493E" w:rsidRDefault="0044688E" w:rsidP="00622D14">
            <w:pPr>
              <w:spacing w:after="0"/>
              <w:rPr>
                <w:rFonts w:ascii="Book Antiqua" w:eastAsia="Times New Roman" w:hAnsi="Book Antiqua" w:cs="Arial"/>
                <w:b/>
                <w:bCs/>
                <w:i/>
                <w:iCs/>
                <w:color w:val="000000" w:themeColor="text1"/>
                <w:lang w:eastAsia="hr-HR"/>
              </w:rPr>
            </w:pPr>
            <w:r w:rsidRPr="007F493E">
              <w:rPr>
                <w:rFonts w:ascii="Book Antiqua" w:eastAsia="Times New Roman" w:hAnsi="Book Antiqua" w:cs="Arial"/>
                <w:b/>
                <w:bCs/>
                <w:i/>
                <w:iCs/>
                <w:color w:val="000000" w:themeColor="text1"/>
                <w:lang w:eastAsia="hr-HR"/>
              </w:rPr>
              <w:t>Program 1016 RAZVOJ ŠPORTA</w:t>
            </w:r>
          </w:p>
        </w:tc>
      </w:tr>
      <w:tr w:rsidR="0044688E" w:rsidRPr="00AB133B" w14:paraId="604BFEA4"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52587D7C" w14:textId="77777777" w:rsidR="0044688E" w:rsidRDefault="0044688E" w:rsidP="00622D14">
            <w:pPr>
              <w:jc w:val="both"/>
              <w:rPr>
                <w:rFonts w:ascii="Book Antiqua" w:eastAsia="Times New Roman" w:hAnsi="Book Antiqua" w:cs="Arial"/>
                <w:color w:val="000000" w:themeColor="text1"/>
                <w:lang w:eastAsia="hr-HR"/>
              </w:rPr>
            </w:pPr>
            <w:r w:rsidRPr="007F493E">
              <w:rPr>
                <w:rFonts w:ascii="Book Antiqua" w:eastAsia="Times New Roman" w:hAnsi="Book Antiqua" w:cs="Arial"/>
                <w:b/>
                <w:bCs/>
                <w:color w:val="000000" w:themeColor="text1"/>
                <w:lang w:eastAsia="hr-HR"/>
              </w:rPr>
              <w:t>Opis programa</w:t>
            </w:r>
            <w:r w:rsidRPr="007F493E">
              <w:rPr>
                <w:rFonts w:ascii="Book Antiqua" w:eastAsia="Times New Roman" w:hAnsi="Book Antiqua" w:cs="Arial"/>
                <w:color w:val="000000" w:themeColor="text1"/>
                <w:lang w:eastAsia="hr-HR"/>
              </w:rPr>
              <w:t xml:space="preserve">: Program javnih potreba u sportu realizira se kroz Zajednicu športskih udruga Grada Dugog Sela i Sportski centar Dugo Selo. Ostvarivanje programa poticanja i promocije sporta vrši se kroz sportske udruge, uključene u Zajednicu športskih udruga, u kategoriji natjecateljskog sporta: NK Dugo Selo, NK Ostrna, MRK Dugo Selo, ŽRK Dugo Selo '55, STŠK Dugo Selo, KK Dugo Selo, OK Dugo Selo, </w:t>
            </w:r>
            <w:proofErr w:type="spellStart"/>
            <w:r w:rsidRPr="007F493E">
              <w:rPr>
                <w:rFonts w:ascii="Book Antiqua" w:eastAsia="Times New Roman" w:hAnsi="Book Antiqua" w:cs="Arial"/>
                <w:color w:val="000000" w:themeColor="text1"/>
                <w:lang w:eastAsia="hr-HR"/>
              </w:rPr>
              <w:t>TennisLab</w:t>
            </w:r>
            <w:proofErr w:type="spellEnd"/>
            <w:r w:rsidRPr="007F493E">
              <w:rPr>
                <w:rFonts w:ascii="Book Antiqua" w:eastAsia="Times New Roman" w:hAnsi="Book Antiqua" w:cs="Arial"/>
                <w:color w:val="000000" w:themeColor="text1"/>
                <w:lang w:eastAsia="hr-HR"/>
              </w:rPr>
              <w:t xml:space="preserve"> Dugo Selo, Kuglački klub Dugo Selo, Taekwondo klub Dugo Selo, Taekwondo klub Martin grad, </w:t>
            </w:r>
            <w:proofErr w:type="spellStart"/>
            <w:r w:rsidRPr="007F493E">
              <w:rPr>
                <w:rFonts w:ascii="Book Antiqua" w:eastAsia="Times New Roman" w:hAnsi="Book Antiqua" w:cs="Arial"/>
                <w:color w:val="000000" w:themeColor="text1"/>
                <w:lang w:eastAsia="hr-HR"/>
              </w:rPr>
              <w:t>Kyokushin</w:t>
            </w:r>
            <w:proofErr w:type="spellEnd"/>
            <w:r w:rsidRPr="007F493E">
              <w:rPr>
                <w:rFonts w:ascii="Book Antiqua" w:eastAsia="Times New Roman" w:hAnsi="Book Antiqua" w:cs="Arial"/>
                <w:color w:val="000000" w:themeColor="text1"/>
                <w:lang w:eastAsia="hr-HR"/>
              </w:rPr>
              <w:t xml:space="preserve"> karate klub Dugo Selo, ŠRD Dugo Selo, Šahovski klub Dugo Selo, Atletski klub Dugo Selo, Biciklistički </w:t>
            </w:r>
            <w:r w:rsidRPr="007F493E">
              <w:rPr>
                <w:rFonts w:ascii="Book Antiqua" w:eastAsia="Times New Roman" w:hAnsi="Book Antiqua" w:cs="Arial"/>
                <w:color w:val="000000" w:themeColor="text1"/>
                <w:lang w:eastAsia="hr-HR"/>
              </w:rPr>
              <w:lastRenderedPageBreak/>
              <w:t>klub Dugo Selo i Auto klub Dugo Selo. Iz dijela ovih sredstava stipendiraju  se  sportaši Zajednice sportskih udruga Grada Dugog Sela.</w:t>
            </w:r>
          </w:p>
          <w:p w14:paraId="27D2E29A" w14:textId="77777777" w:rsidR="0044688E" w:rsidRPr="007F493E" w:rsidRDefault="0044688E" w:rsidP="00622D14">
            <w:pPr>
              <w:jc w:val="both"/>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Aktivnosti ovog programa obuhvaćaju podmirenje troškova režija sportskih udruga.</w:t>
            </w:r>
          </w:p>
        </w:tc>
      </w:tr>
      <w:tr w:rsidR="0044688E" w:rsidRPr="00AB133B" w14:paraId="6281E5C7"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5E74CB78" w14:textId="77777777" w:rsidR="0044688E" w:rsidRPr="007F493E" w:rsidRDefault="0044688E" w:rsidP="00622D14">
            <w:pPr>
              <w:spacing w:after="0"/>
              <w:jc w:val="both"/>
              <w:rPr>
                <w:rFonts w:ascii="Book Antiqua" w:eastAsia="Times New Roman" w:hAnsi="Book Antiqua" w:cs="Arial"/>
                <w:color w:val="000000" w:themeColor="text1"/>
                <w:lang w:eastAsia="hr-HR"/>
              </w:rPr>
            </w:pPr>
            <w:r w:rsidRPr="007F493E">
              <w:rPr>
                <w:rFonts w:ascii="Book Antiqua" w:eastAsia="Times New Roman" w:hAnsi="Book Antiqua" w:cs="Arial"/>
                <w:b/>
                <w:bCs/>
                <w:color w:val="000000" w:themeColor="text1"/>
                <w:lang w:eastAsia="hr-HR"/>
              </w:rPr>
              <w:lastRenderedPageBreak/>
              <w:t>Zakonske i druge pravne osnove programa</w:t>
            </w:r>
            <w:r w:rsidRPr="007F493E">
              <w:rPr>
                <w:rFonts w:ascii="Book Antiqua" w:eastAsia="Times New Roman" w:hAnsi="Book Antiqua" w:cs="Arial"/>
                <w:color w:val="000000" w:themeColor="text1"/>
                <w:lang w:eastAsia="hr-HR"/>
              </w:rPr>
              <w:t>:</w:t>
            </w:r>
          </w:p>
          <w:p w14:paraId="41AE9808" w14:textId="77777777" w:rsidR="0044688E" w:rsidRPr="007F493E" w:rsidRDefault="0044688E" w:rsidP="00622D14">
            <w:pPr>
              <w:spacing w:after="0"/>
              <w:jc w:val="both"/>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 xml:space="preserve">Zakon o lokalnoj i područnoj (regionalnoj) samoupravi (NN 33/01, 60/01, 129/05, 109/07, 125/08, 36/09, 36/09, 150/11, 144/12, 19/13, 137/15, 123/17, 98/19, 144/20), </w:t>
            </w:r>
          </w:p>
          <w:p w14:paraId="620B31C9" w14:textId="77777777" w:rsidR="0044688E" w:rsidRPr="007F493E" w:rsidRDefault="0044688E" w:rsidP="00622D14">
            <w:pPr>
              <w:spacing w:after="0"/>
              <w:jc w:val="both"/>
              <w:rPr>
                <w:rFonts w:ascii="Book Antiqua" w:eastAsia="Times New Roman" w:hAnsi="Book Antiqua" w:cs="Arial"/>
                <w:color w:val="000000" w:themeColor="text1"/>
                <w:lang w:eastAsia="hr-HR"/>
              </w:rPr>
            </w:pPr>
            <w:r w:rsidRPr="007F493E">
              <w:rPr>
                <w:rFonts w:ascii="Book Antiqua" w:eastAsia="Times New Roman" w:hAnsi="Book Antiqua" w:cs="Arial"/>
                <w:color w:val="000000" w:themeColor="text1"/>
                <w:lang w:eastAsia="hr-HR"/>
              </w:rPr>
              <w:t>Zakon o sportu (NN 141/22)</w:t>
            </w:r>
          </w:p>
        </w:tc>
      </w:tr>
      <w:tr w:rsidR="0044688E" w:rsidRPr="00AB133B" w14:paraId="069B6F48"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2C58E381" w14:textId="77777777" w:rsidR="0044688E" w:rsidRPr="007F493E" w:rsidRDefault="0044688E" w:rsidP="00622D14">
            <w:pPr>
              <w:spacing w:after="0"/>
              <w:jc w:val="both"/>
              <w:rPr>
                <w:rFonts w:ascii="Book Antiqua" w:eastAsia="Times New Roman" w:hAnsi="Book Antiqua" w:cs="Arial"/>
                <w:b/>
                <w:bCs/>
                <w:color w:val="000000" w:themeColor="text1"/>
                <w:lang w:eastAsia="hr-HR"/>
              </w:rPr>
            </w:pPr>
            <w:r w:rsidRPr="007F493E">
              <w:rPr>
                <w:rFonts w:ascii="Book Antiqua" w:eastAsia="Times New Roman" w:hAnsi="Book Antiqua" w:cs="Arial"/>
                <w:b/>
                <w:bCs/>
                <w:color w:val="000000" w:themeColor="text1"/>
                <w:lang w:eastAsia="hr-HR"/>
              </w:rPr>
              <w:t>Ciljevi provedbe programa u razdoblju 2023.-2025.</w:t>
            </w:r>
          </w:p>
          <w:p w14:paraId="691C8807" w14:textId="77777777" w:rsidR="0044688E" w:rsidRPr="007F493E" w:rsidRDefault="0044688E" w:rsidP="00622D14">
            <w:pPr>
              <w:spacing w:after="0"/>
              <w:jc w:val="both"/>
              <w:rPr>
                <w:rFonts w:ascii="Book Antiqua" w:eastAsia="Times New Roman" w:hAnsi="Book Antiqua" w:cs="Arial"/>
                <w:i/>
                <w:iCs/>
                <w:color w:val="000000" w:themeColor="text1"/>
                <w:lang w:eastAsia="hr-HR"/>
              </w:rPr>
            </w:pPr>
            <w:r w:rsidRPr="007F493E">
              <w:rPr>
                <w:rFonts w:ascii="Book Antiqua" w:hAnsi="Book Antiqua" w:cs="Arial"/>
                <w:color w:val="000000" w:themeColor="text1"/>
                <w:w w:val="95"/>
              </w:rPr>
              <w:t>Ostvarivanje</w:t>
            </w:r>
            <w:r w:rsidRPr="007F493E">
              <w:rPr>
                <w:rFonts w:ascii="Book Antiqua" w:hAnsi="Book Antiqua" w:cs="Arial"/>
                <w:color w:val="000000" w:themeColor="text1"/>
                <w:spacing w:val="8"/>
                <w:w w:val="95"/>
              </w:rPr>
              <w:t xml:space="preserve"> </w:t>
            </w:r>
            <w:r w:rsidRPr="007F493E">
              <w:rPr>
                <w:rFonts w:ascii="Book Antiqua" w:hAnsi="Book Antiqua" w:cs="Arial"/>
                <w:color w:val="000000" w:themeColor="text1"/>
                <w:w w:val="95"/>
              </w:rPr>
              <w:t>javnih</w:t>
            </w:r>
            <w:r w:rsidRPr="007F493E">
              <w:rPr>
                <w:rFonts w:ascii="Book Antiqua" w:hAnsi="Book Antiqua" w:cs="Arial"/>
                <w:color w:val="000000" w:themeColor="text1"/>
                <w:spacing w:val="9"/>
                <w:w w:val="95"/>
              </w:rPr>
              <w:t xml:space="preserve"> </w:t>
            </w:r>
            <w:r w:rsidRPr="007F493E">
              <w:rPr>
                <w:rFonts w:ascii="Book Antiqua" w:hAnsi="Book Antiqua" w:cs="Arial"/>
                <w:color w:val="000000" w:themeColor="text1"/>
                <w:w w:val="95"/>
              </w:rPr>
              <w:t>potreba</w:t>
            </w:r>
            <w:r w:rsidRPr="007F493E">
              <w:rPr>
                <w:rFonts w:ascii="Book Antiqua" w:hAnsi="Book Antiqua" w:cs="Arial"/>
                <w:color w:val="000000" w:themeColor="text1"/>
                <w:spacing w:val="9"/>
                <w:w w:val="95"/>
              </w:rPr>
              <w:t xml:space="preserve"> </w:t>
            </w:r>
            <w:r w:rsidRPr="007F493E">
              <w:rPr>
                <w:rFonts w:ascii="Book Antiqua" w:hAnsi="Book Antiqua" w:cs="Arial"/>
                <w:color w:val="000000" w:themeColor="text1"/>
                <w:w w:val="95"/>
              </w:rPr>
              <w:t>u</w:t>
            </w:r>
            <w:r w:rsidRPr="007F493E">
              <w:rPr>
                <w:rFonts w:ascii="Book Antiqua" w:hAnsi="Book Antiqua" w:cs="Arial"/>
                <w:color w:val="000000" w:themeColor="text1"/>
                <w:spacing w:val="8"/>
                <w:w w:val="95"/>
              </w:rPr>
              <w:t xml:space="preserve"> </w:t>
            </w:r>
            <w:r w:rsidRPr="007F493E">
              <w:rPr>
                <w:rFonts w:ascii="Book Antiqua" w:hAnsi="Book Antiqua" w:cs="Arial"/>
                <w:color w:val="000000" w:themeColor="text1"/>
                <w:w w:val="95"/>
              </w:rPr>
              <w:t>sportu</w:t>
            </w:r>
            <w:r w:rsidRPr="007F493E">
              <w:rPr>
                <w:rFonts w:ascii="Book Antiqua" w:hAnsi="Book Antiqua" w:cs="Arial"/>
                <w:color w:val="000000" w:themeColor="text1"/>
                <w:spacing w:val="9"/>
                <w:w w:val="95"/>
              </w:rPr>
              <w:t xml:space="preserve"> </w:t>
            </w:r>
            <w:r w:rsidRPr="007F493E">
              <w:rPr>
                <w:rFonts w:ascii="Book Antiqua" w:hAnsi="Book Antiqua" w:cs="Arial"/>
                <w:color w:val="000000" w:themeColor="text1"/>
                <w:w w:val="95"/>
              </w:rPr>
              <w:t>od</w:t>
            </w:r>
            <w:r w:rsidRPr="007F493E">
              <w:rPr>
                <w:rFonts w:ascii="Book Antiqua" w:hAnsi="Book Antiqua" w:cs="Arial"/>
                <w:color w:val="000000" w:themeColor="text1"/>
                <w:spacing w:val="8"/>
                <w:w w:val="95"/>
              </w:rPr>
              <w:t xml:space="preserve"> </w:t>
            </w:r>
            <w:r w:rsidRPr="007F493E">
              <w:rPr>
                <w:rFonts w:ascii="Book Antiqua" w:hAnsi="Book Antiqua" w:cs="Arial"/>
                <w:color w:val="000000" w:themeColor="text1"/>
                <w:w w:val="95"/>
              </w:rPr>
              <w:t>interesa</w:t>
            </w:r>
            <w:r w:rsidRPr="007F493E">
              <w:rPr>
                <w:rFonts w:ascii="Book Antiqua" w:hAnsi="Book Antiqua" w:cs="Arial"/>
                <w:color w:val="000000" w:themeColor="text1"/>
                <w:spacing w:val="9"/>
                <w:w w:val="95"/>
              </w:rPr>
              <w:t xml:space="preserve"> </w:t>
            </w:r>
            <w:r w:rsidRPr="007F493E">
              <w:rPr>
                <w:rFonts w:ascii="Book Antiqua" w:hAnsi="Book Antiqua" w:cs="Arial"/>
                <w:color w:val="000000" w:themeColor="text1"/>
                <w:w w:val="95"/>
              </w:rPr>
              <w:t>za</w:t>
            </w:r>
            <w:r w:rsidRPr="007F493E">
              <w:rPr>
                <w:rFonts w:ascii="Book Antiqua" w:hAnsi="Book Antiqua" w:cs="Arial"/>
                <w:color w:val="000000" w:themeColor="text1"/>
                <w:spacing w:val="8"/>
                <w:w w:val="95"/>
              </w:rPr>
              <w:t xml:space="preserve"> </w:t>
            </w:r>
            <w:r w:rsidRPr="007F493E">
              <w:rPr>
                <w:rFonts w:ascii="Book Antiqua" w:hAnsi="Book Antiqua" w:cs="Arial"/>
                <w:color w:val="000000" w:themeColor="text1"/>
                <w:w w:val="95"/>
              </w:rPr>
              <w:t>Grad</w:t>
            </w:r>
            <w:r w:rsidRPr="007F493E">
              <w:rPr>
                <w:rFonts w:ascii="Book Antiqua" w:hAnsi="Book Antiqua" w:cs="Arial"/>
                <w:color w:val="000000" w:themeColor="text1"/>
                <w:spacing w:val="9"/>
                <w:w w:val="95"/>
              </w:rPr>
              <w:t xml:space="preserve"> </w:t>
            </w:r>
            <w:r w:rsidRPr="007F493E">
              <w:rPr>
                <w:rFonts w:ascii="Book Antiqua" w:hAnsi="Book Antiqua" w:cs="Arial"/>
                <w:color w:val="000000" w:themeColor="text1"/>
                <w:w w:val="95"/>
              </w:rPr>
              <w:t>Dugo</w:t>
            </w:r>
            <w:r w:rsidRPr="007F493E">
              <w:rPr>
                <w:rFonts w:ascii="Book Antiqua" w:hAnsi="Book Antiqua" w:cs="Arial"/>
                <w:color w:val="000000" w:themeColor="text1"/>
                <w:spacing w:val="8"/>
                <w:w w:val="95"/>
              </w:rPr>
              <w:t xml:space="preserve"> </w:t>
            </w:r>
            <w:r w:rsidRPr="007F493E">
              <w:rPr>
                <w:rFonts w:ascii="Book Antiqua" w:hAnsi="Book Antiqua" w:cs="Arial"/>
                <w:color w:val="000000" w:themeColor="text1"/>
                <w:w w:val="95"/>
              </w:rPr>
              <w:t>Selo,</w:t>
            </w:r>
            <w:r w:rsidRPr="007F493E">
              <w:rPr>
                <w:rFonts w:ascii="Book Antiqua" w:hAnsi="Book Antiqua" w:cs="Arial"/>
                <w:color w:val="000000" w:themeColor="text1"/>
                <w:spacing w:val="9"/>
                <w:w w:val="95"/>
              </w:rPr>
              <w:t xml:space="preserve"> </w:t>
            </w:r>
            <w:r w:rsidRPr="007F493E">
              <w:rPr>
                <w:rFonts w:ascii="Book Antiqua" w:hAnsi="Book Antiqua" w:cs="Arial"/>
                <w:color w:val="000000" w:themeColor="text1"/>
                <w:w w:val="95"/>
              </w:rPr>
              <w:t>povećanje</w:t>
            </w:r>
            <w:r w:rsidRPr="007F493E">
              <w:rPr>
                <w:rFonts w:ascii="Book Antiqua" w:hAnsi="Book Antiqua" w:cs="Arial"/>
                <w:color w:val="000000" w:themeColor="text1"/>
                <w:spacing w:val="8"/>
                <w:w w:val="95"/>
              </w:rPr>
              <w:t xml:space="preserve"> </w:t>
            </w:r>
            <w:r w:rsidRPr="007F493E">
              <w:rPr>
                <w:rFonts w:ascii="Book Antiqua" w:hAnsi="Book Antiqua" w:cs="Arial"/>
                <w:color w:val="000000" w:themeColor="text1"/>
                <w:w w:val="95"/>
              </w:rPr>
              <w:t>broja</w:t>
            </w:r>
            <w:r w:rsidRPr="007F493E">
              <w:rPr>
                <w:rFonts w:ascii="Book Antiqua" w:hAnsi="Book Antiqua" w:cs="Arial"/>
                <w:color w:val="000000" w:themeColor="text1"/>
                <w:spacing w:val="10"/>
                <w:w w:val="95"/>
              </w:rPr>
              <w:t xml:space="preserve"> </w:t>
            </w:r>
            <w:r w:rsidRPr="007F493E">
              <w:rPr>
                <w:rFonts w:ascii="Book Antiqua" w:hAnsi="Book Antiqua" w:cs="Arial"/>
                <w:color w:val="000000" w:themeColor="text1"/>
                <w:w w:val="95"/>
              </w:rPr>
              <w:t>članova</w:t>
            </w:r>
            <w:r w:rsidRPr="007F493E">
              <w:rPr>
                <w:rFonts w:ascii="Book Antiqua" w:hAnsi="Book Antiqua" w:cs="Arial"/>
                <w:color w:val="000000" w:themeColor="text1"/>
                <w:spacing w:val="9"/>
                <w:w w:val="95"/>
              </w:rPr>
              <w:t xml:space="preserve"> </w:t>
            </w:r>
            <w:r w:rsidRPr="007F493E">
              <w:rPr>
                <w:rFonts w:ascii="Book Antiqua" w:hAnsi="Book Antiqua" w:cs="Arial"/>
                <w:color w:val="000000" w:themeColor="text1"/>
                <w:w w:val="95"/>
              </w:rPr>
              <w:t>uključenih</w:t>
            </w:r>
            <w:r w:rsidRPr="007F493E">
              <w:rPr>
                <w:rFonts w:ascii="Book Antiqua" w:hAnsi="Book Antiqua" w:cs="Arial"/>
                <w:color w:val="000000" w:themeColor="text1"/>
                <w:spacing w:val="8"/>
                <w:w w:val="95"/>
              </w:rPr>
              <w:t xml:space="preserve"> </w:t>
            </w:r>
            <w:r w:rsidRPr="007F493E">
              <w:rPr>
                <w:rFonts w:ascii="Book Antiqua" w:hAnsi="Book Antiqua" w:cs="Arial"/>
                <w:color w:val="000000" w:themeColor="text1"/>
                <w:w w:val="95"/>
              </w:rPr>
              <w:t>u</w:t>
            </w:r>
            <w:r w:rsidRPr="007F493E">
              <w:rPr>
                <w:rFonts w:ascii="Book Antiqua" w:hAnsi="Book Antiqua" w:cs="Arial"/>
                <w:color w:val="000000" w:themeColor="text1"/>
                <w:spacing w:val="9"/>
                <w:w w:val="95"/>
              </w:rPr>
              <w:t xml:space="preserve"> </w:t>
            </w:r>
            <w:r w:rsidRPr="007F493E">
              <w:rPr>
                <w:rFonts w:ascii="Book Antiqua" w:hAnsi="Book Antiqua" w:cs="Arial"/>
                <w:color w:val="000000" w:themeColor="text1"/>
                <w:w w:val="95"/>
              </w:rPr>
              <w:t>sportske</w:t>
            </w:r>
            <w:r w:rsidRPr="007F493E">
              <w:rPr>
                <w:rFonts w:ascii="Book Antiqua" w:hAnsi="Book Antiqua" w:cs="Arial"/>
                <w:color w:val="000000" w:themeColor="text1"/>
                <w:spacing w:val="8"/>
                <w:w w:val="95"/>
              </w:rPr>
              <w:t xml:space="preserve"> </w:t>
            </w:r>
            <w:r w:rsidRPr="007F493E">
              <w:rPr>
                <w:rFonts w:ascii="Book Antiqua" w:hAnsi="Book Antiqua" w:cs="Arial"/>
                <w:color w:val="000000" w:themeColor="text1"/>
                <w:w w:val="95"/>
              </w:rPr>
              <w:t>udruge.</w:t>
            </w:r>
          </w:p>
        </w:tc>
      </w:tr>
    </w:tbl>
    <w:p w14:paraId="1408BE81" w14:textId="77777777" w:rsidR="0044688E" w:rsidRPr="00AB133B" w:rsidRDefault="0044688E" w:rsidP="0044688E">
      <w:pPr>
        <w:rPr>
          <w:rFonts w:ascii="Book Antiqua" w:hAnsi="Book Antiqua"/>
          <w:color w:val="FF0000"/>
        </w:rPr>
      </w:pPr>
    </w:p>
    <w:p w14:paraId="2E8107D2" w14:textId="77777777" w:rsidR="0044688E" w:rsidRPr="00AB133B" w:rsidRDefault="0044688E" w:rsidP="0044688E">
      <w:pPr>
        <w:pStyle w:val="Odlomakpopisa"/>
        <w:numPr>
          <w:ilvl w:val="0"/>
          <w:numId w:val="1"/>
        </w:numPr>
        <w:spacing w:after="0"/>
        <w:rPr>
          <w:rFonts w:ascii="Book Antiqua" w:hAnsi="Book Antiqua" w:cs="Arial"/>
          <w:b/>
          <w:bCs/>
          <w:color w:val="FF0000"/>
        </w:rPr>
      </w:pPr>
      <w:r w:rsidRPr="007F493E">
        <w:rPr>
          <w:rFonts w:ascii="Book Antiqua" w:hAnsi="Book Antiqua" w:cs="Arial"/>
          <w:b/>
          <w:bCs/>
          <w:color w:val="000000" w:themeColor="text1"/>
        </w:rPr>
        <w:t>Procjena i ishodište potrebnih sredstava za aktivnosti/projekte unutar programa</w:t>
      </w:r>
    </w:p>
    <w:p w14:paraId="2715DC88" w14:textId="77777777" w:rsidR="0044688E" w:rsidRPr="00AB133B" w:rsidRDefault="0044688E" w:rsidP="0044688E">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44688E" w:rsidRPr="004C061C" w14:paraId="161F6F63"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A0DB3"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8AC39A8"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Proračun</w:t>
            </w:r>
          </w:p>
          <w:p w14:paraId="622CD39F"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6CBF62AF"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0539D14F"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Realizacija</w:t>
            </w:r>
          </w:p>
        </w:tc>
      </w:tr>
      <w:tr w:rsidR="0044688E" w:rsidRPr="004C061C" w14:paraId="780D2764"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4F00D878"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A100001 Financiranje sportskih udruga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7D5393"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 411.441,00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8FC2264"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531.441,00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5BC0370F"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529.164,26</w:t>
            </w:r>
          </w:p>
        </w:tc>
      </w:tr>
      <w:tr w:rsidR="0044688E" w:rsidRPr="004C061C" w14:paraId="51D30ADB"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2BAD2B94"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A100002 Troškovi energije, komunalnih i ostalih usluga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D6D972C"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54.417,00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04D349F"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63.217,00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0CE8961A"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50.057,05</w:t>
            </w:r>
          </w:p>
        </w:tc>
      </w:tr>
    </w:tbl>
    <w:p w14:paraId="2854623B" w14:textId="77777777" w:rsidR="0044688E" w:rsidRPr="00AB133B" w:rsidRDefault="0044688E" w:rsidP="0044688E">
      <w:pPr>
        <w:rPr>
          <w:rFonts w:ascii="Book Antiqua" w:hAnsi="Book Antiqua" w:cs="Arial"/>
          <w:color w:val="FF0000"/>
        </w:rPr>
      </w:pPr>
    </w:p>
    <w:p w14:paraId="48492FC6" w14:textId="77777777" w:rsidR="0044688E" w:rsidRPr="007F493E" w:rsidRDefault="0044688E" w:rsidP="0044688E">
      <w:pPr>
        <w:pStyle w:val="Odlomakpopisa"/>
        <w:numPr>
          <w:ilvl w:val="0"/>
          <w:numId w:val="1"/>
        </w:numPr>
        <w:spacing w:after="0"/>
        <w:rPr>
          <w:rFonts w:ascii="Book Antiqua" w:hAnsi="Book Antiqua" w:cs="Arial"/>
          <w:color w:val="000000" w:themeColor="text1"/>
        </w:rPr>
      </w:pPr>
      <w:r w:rsidRPr="007F493E">
        <w:rPr>
          <w:rFonts w:ascii="Book Antiqua" w:hAnsi="Book Antiqua" w:cs="Arial"/>
          <w:color w:val="000000" w:themeColor="text1"/>
        </w:rPr>
        <w:t>U nastavku se za svaku aktivnost/projekt daje obrazloženje i definiraju pokazatelji rezultata:</w:t>
      </w:r>
    </w:p>
    <w:p w14:paraId="3ABA9D91" w14:textId="77777777" w:rsidR="0044688E" w:rsidRPr="00AB133B" w:rsidRDefault="0044688E" w:rsidP="0044688E">
      <w:pPr>
        <w:rPr>
          <w:rFonts w:ascii="Book Antiqua" w:hAnsi="Book Antiqua" w:cs="Arial"/>
          <w:b/>
          <w:bCs/>
          <w:color w:val="FF0000"/>
        </w:rPr>
      </w:pPr>
    </w:p>
    <w:tbl>
      <w:tblPr>
        <w:tblW w:w="9229" w:type="dxa"/>
        <w:tblInd w:w="93" w:type="dxa"/>
        <w:tblLayout w:type="fixed"/>
        <w:tblLook w:val="04A0" w:firstRow="1" w:lastRow="0" w:firstColumn="1" w:lastColumn="0" w:noHBand="0" w:noVBand="1"/>
      </w:tblPr>
      <w:tblGrid>
        <w:gridCol w:w="9229"/>
      </w:tblGrid>
      <w:tr w:rsidR="0044688E" w:rsidRPr="0051262B" w14:paraId="3C9F2C6D"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243B86F7" w14:textId="77777777" w:rsidR="0044688E" w:rsidRPr="0051262B" w:rsidRDefault="0044688E" w:rsidP="00622D14">
            <w:pPr>
              <w:spacing w:after="0"/>
              <w:rPr>
                <w:rFonts w:ascii="Book Antiqua" w:eastAsia="Times New Roman" w:hAnsi="Book Antiqua" w:cs="Arial"/>
                <w:b/>
                <w:bCs/>
                <w:color w:val="000000" w:themeColor="text1"/>
                <w:lang w:eastAsia="hr-HR"/>
              </w:rPr>
            </w:pPr>
            <w:r w:rsidRPr="0051262B">
              <w:rPr>
                <w:rFonts w:ascii="Book Antiqua" w:eastAsia="Times New Roman" w:hAnsi="Book Antiqua" w:cs="Arial"/>
                <w:b/>
                <w:bCs/>
                <w:color w:val="000000" w:themeColor="text1"/>
                <w:lang w:eastAsia="hr-HR"/>
              </w:rPr>
              <w:t>Naziv aktivnosti/projekta u Proračunu:</w:t>
            </w:r>
          </w:p>
          <w:p w14:paraId="1AB5698E" w14:textId="77777777" w:rsidR="0044688E" w:rsidRPr="0051262B" w:rsidRDefault="0044688E" w:rsidP="00622D14">
            <w:pPr>
              <w:spacing w:after="0"/>
              <w:rPr>
                <w:rFonts w:ascii="Book Antiqua" w:eastAsia="Times New Roman" w:hAnsi="Book Antiqua" w:cs="Arial"/>
                <w:b/>
                <w:bCs/>
                <w:color w:val="000000" w:themeColor="text1"/>
                <w:lang w:eastAsia="hr-HR"/>
              </w:rPr>
            </w:pPr>
            <w:r w:rsidRPr="0051262B">
              <w:rPr>
                <w:rFonts w:ascii="Book Antiqua" w:eastAsia="Times New Roman" w:hAnsi="Book Antiqua" w:cs="Arial"/>
                <w:b/>
                <w:bCs/>
                <w:color w:val="000000" w:themeColor="text1"/>
                <w:lang w:eastAsia="hr-HR"/>
              </w:rPr>
              <w:t>Aktivnost A100001 Financiranje sportskih udruga</w:t>
            </w:r>
          </w:p>
        </w:tc>
      </w:tr>
      <w:tr w:rsidR="0044688E" w:rsidRPr="0051262B" w14:paraId="23B50D5F" w14:textId="77777777" w:rsidTr="00622D14">
        <w:trPr>
          <w:trHeight w:val="514"/>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82225" w14:textId="77777777" w:rsidR="0044688E" w:rsidRPr="0051262B" w:rsidRDefault="0044688E" w:rsidP="00622D14">
            <w:pPr>
              <w:spacing w:after="0"/>
              <w:jc w:val="both"/>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Sredstva koja se osiguravaju za rad Zajednice športskih udruga, doznačuju se sportskim udrugama za troškove stručnog rada, troškove natjecanja, troškove zdravstvenih pregleda sportaša, troškove prijevoza sportaša i druge administrativne troškove klubova.</w:t>
            </w:r>
          </w:p>
          <w:p w14:paraId="38C2C966" w14:textId="77777777" w:rsidR="0044688E" w:rsidRPr="0051262B" w:rsidRDefault="0044688E" w:rsidP="00622D14">
            <w:pPr>
              <w:spacing w:after="0"/>
              <w:jc w:val="both"/>
              <w:rPr>
                <w:rFonts w:ascii="Book Antiqua" w:eastAsia="Times New Roman" w:hAnsi="Book Antiqua" w:cs="Arial"/>
                <w:color w:val="000000" w:themeColor="text1"/>
                <w:lang w:eastAsia="hr-HR"/>
              </w:rPr>
            </w:pPr>
          </w:p>
        </w:tc>
      </w:tr>
      <w:tr w:rsidR="0044688E" w:rsidRPr="0051262B" w14:paraId="5D018361" w14:textId="77777777" w:rsidTr="00622D14">
        <w:trPr>
          <w:trHeight w:val="611"/>
        </w:trPr>
        <w:tc>
          <w:tcPr>
            <w:tcW w:w="9229" w:type="dxa"/>
            <w:vMerge/>
            <w:vAlign w:val="center"/>
            <w:hideMark/>
          </w:tcPr>
          <w:p w14:paraId="73CEBBA4" w14:textId="77777777" w:rsidR="0044688E" w:rsidRPr="0051262B" w:rsidRDefault="0044688E" w:rsidP="00622D14">
            <w:pPr>
              <w:spacing w:after="0"/>
              <w:rPr>
                <w:rFonts w:ascii="Book Antiqua" w:eastAsia="Times New Roman" w:hAnsi="Book Antiqua" w:cs="Arial"/>
                <w:color w:val="000000" w:themeColor="text1"/>
                <w:lang w:eastAsia="hr-HR"/>
              </w:rPr>
            </w:pPr>
          </w:p>
        </w:tc>
      </w:tr>
    </w:tbl>
    <w:p w14:paraId="1E1A035F" w14:textId="77777777" w:rsidR="0044688E" w:rsidRPr="0051262B" w:rsidRDefault="0044688E" w:rsidP="0044688E">
      <w:pPr>
        <w:rPr>
          <w:rFonts w:ascii="Book Antiqua" w:hAnsi="Book Antiqua" w:cs="Arial"/>
          <w:b/>
          <w:color w:val="000000" w:themeColor="text1"/>
        </w:rPr>
      </w:pPr>
    </w:p>
    <w:p w14:paraId="670012E6" w14:textId="77777777" w:rsidR="0044688E" w:rsidRPr="0051262B" w:rsidRDefault="0044688E" w:rsidP="0044688E">
      <w:pPr>
        <w:rPr>
          <w:rFonts w:ascii="Book Antiqua" w:hAnsi="Book Antiqua" w:cs="Arial"/>
          <w:b/>
          <w:bCs/>
          <w:color w:val="000000" w:themeColor="text1"/>
        </w:rPr>
      </w:pPr>
      <w:r w:rsidRPr="0051262B">
        <w:rPr>
          <w:rFonts w:ascii="Book Antiqua" w:hAnsi="Book Antiqua" w:cs="Arial"/>
          <w:b/>
          <w:bCs/>
          <w:color w:val="000000" w:themeColor="text1"/>
        </w:rPr>
        <w:t>Pokazatelji rezultata :</w:t>
      </w:r>
    </w:p>
    <w:tbl>
      <w:tblPr>
        <w:tblW w:w="8211" w:type="dxa"/>
        <w:jc w:val="center"/>
        <w:tblLook w:val="04A0" w:firstRow="1" w:lastRow="0" w:firstColumn="1" w:lastColumn="0" w:noHBand="0" w:noVBand="1"/>
      </w:tblPr>
      <w:tblGrid>
        <w:gridCol w:w="1506"/>
        <w:gridCol w:w="1830"/>
        <w:gridCol w:w="1140"/>
        <w:gridCol w:w="1200"/>
        <w:gridCol w:w="1230"/>
        <w:gridCol w:w="1305"/>
      </w:tblGrid>
      <w:tr w:rsidR="0044688E" w:rsidRPr="0051262B" w14:paraId="25B74615" w14:textId="77777777" w:rsidTr="00622D14">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1F506"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Pokazatelj</w:t>
            </w:r>
          </w:p>
          <w:p w14:paraId="5F819722"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rezultata</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098FD6C9"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Definicija pokazatelja</w:t>
            </w:r>
          </w:p>
        </w:tc>
        <w:tc>
          <w:tcPr>
            <w:tcW w:w="1140" w:type="dxa"/>
            <w:tcBorders>
              <w:top w:val="single" w:sz="4" w:space="0" w:color="auto"/>
              <w:left w:val="nil"/>
              <w:bottom w:val="single" w:sz="4" w:space="0" w:color="auto"/>
              <w:right w:val="single" w:sz="4" w:space="0" w:color="auto"/>
            </w:tcBorders>
            <w:vAlign w:val="center"/>
          </w:tcPr>
          <w:p w14:paraId="6E2F91EB"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Jedinica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DC75A"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sz w:val="20"/>
                <w:szCs w:val="20"/>
                <w:lang w:eastAsia="hr-HR"/>
              </w:rPr>
              <w:t>Polazna vrijednost 2022.</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6FD59F95" w14:textId="77777777" w:rsidR="0044688E" w:rsidRPr="0051262B" w:rsidRDefault="0044688E" w:rsidP="00622D14">
            <w:pPr>
              <w:spacing w:after="0"/>
              <w:jc w:val="center"/>
              <w:rPr>
                <w:rFonts w:ascii="Book Antiqua" w:eastAsia="Times New Roman" w:hAnsi="Book Antiqua" w:cs="Arial"/>
                <w:color w:val="000000" w:themeColor="text1"/>
                <w:sz w:val="20"/>
                <w:szCs w:val="20"/>
                <w:lang w:eastAsia="hr-HR"/>
              </w:rPr>
            </w:pPr>
            <w:r w:rsidRPr="0051262B">
              <w:rPr>
                <w:rFonts w:ascii="Book Antiqua" w:eastAsia="Times New Roman" w:hAnsi="Book Antiqua" w:cs="Arial"/>
                <w:color w:val="000000" w:themeColor="text1"/>
                <w:sz w:val="20"/>
                <w:szCs w:val="20"/>
                <w:lang w:eastAsia="hr-HR"/>
              </w:rPr>
              <w:t>Ciljana vrijednost</w:t>
            </w:r>
          </w:p>
          <w:p w14:paraId="715819CD"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sz w:val="20"/>
                <w:szCs w:val="20"/>
                <w:lang w:eastAsia="hr-HR"/>
              </w:rPr>
              <w:t>2023.</w:t>
            </w:r>
          </w:p>
        </w:tc>
        <w:tc>
          <w:tcPr>
            <w:tcW w:w="1305" w:type="dxa"/>
            <w:tcBorders>
              <w:top w:val="single" w:sz="4" w:space="0" w:color="auto"/>
              <w:left w:val="nil"/>
              <w:bottom w:val="single" w:sz="4" w:space="0" w:color="auto"/>
              <w:right w:val="single" w:sz="4" w:space="0" w:color="auto"/>
            </w:tcBorders>
            <w:vAlign w:val="center"/>
          </w:tcPr>
          <w:p w14:paraId="5BE2C548"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sz w:val="20"/>
                <w:szCs w:val="20"/>
                <w:lang w:eastAsia="hr-HR"/>
              </w:rPr>
              <w:t>Realizacija</w:t>
            </w:r>
          </w:p>
        </w:tc>
      </w:tr>
      <w:tr w:rsidR="0044688E" w:rsidRPr="0051262B" w14:paraId="2398B83F" w14:textId="77777777" w:rsidTr="00622D14">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84ED4" w14:textId="77777777" w:rsidR="0044688E" w:rsidRPr="0051262B" w:rsidRDefault="0044688E" w:rsidP="00622D14">
            <w:pPr>
              <w:spacing w:after="0"/>
              <w:jc w:val="center"/>
              <w:rPr>
                <w:rFonts w:ascii="Book Antiqua" w:hAnsi="Book Antiqua"/>
                <w:color w:val="000000" w:themeColor="text1"/>
              </w:rPr>
            </w:pPr>
            <w:r w:rsidRPr="0051262B">
              <w:rPr>
                <w:rFonts w:ascii="Book Antiqua" w:hAnsi="Book Antiqua"/>
                <w:color w:val="000000" w:themeColor="text1"/>
              </w:rPr>
              <w:t>Broj sportaša na području Grada Dugog Sela</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70C4BB28" w14:textId="77777777" w:rsidR="0044688E" w:rsidRPr="0051262B" w:rsidRDefault="0044688E" w:rsidP="00622D14">
            <w:pPr>
              <w:spacing w:after="0"/>
              <w:jc w:val="center"/>
              <w:rPr>
                <w:rFonts w:ascii="Book Antiqua" w:hAnsi="Book Antiqua"/>
                <w:color w:val="000000" w:themeColor="text1"/>
              </w:rPr>
            </w:pPr>
            <w:r w:rsidRPr="0051262B">
              <w:rPr>
                <w:rFonts w:ascii="Book Antiqua" w:hAnsi="Book Antiqua"/>
                <w:color w:val="000000" w:themeColor="text1"/>
              </w:rPr>
              <w:t xml:space="preserve">ulaganje u sport trebalo bi rezultirati povećanim uključivanjem djece i mladih u sportske aktivnosti, što je </w:t>
            </w:r>
            <w:r w:rsidRPr="0051262B">
              <w:rPr>
                <w:rFonts w:ascii="Book Antiqua" w:hAnsi="Book Antiqua"/>
                <w:color w:val="000000" w:themeColor="text1"/>
              </w:rPr>
              <w:lastRenderedPageBreak/>
              <w:t>prevencija za neprihvatljive oblike  ponašanja kod djece i mladih, te općenito za zdravlje populacije</w:t>
            </w:r>
          </w:p>
        </w:tc>
        <w:tc>
          <w:tcPr>
            <w:tcW w:w="1140" w:type="dxa"/>
            <w:tcBorders>
              <w:top w:val="nil"/>
              <w:left w:val="nil"/>
              <w:bottom w:val="single" w:sz="4" w:space="0" w:color="auto"/>
              <w:right w:val="single" w:sz="4" w:space="0" w:color="auto"/>
            </w:tcBorders>
            <w:vAlign w:val="center"/>
          </w:tcPr>
          <w:p w14:paraId="464CEAD0"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lastRenderedPageBreak/>
              <w:t>Broj sportaša na području grada Dugog Sela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91318"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1500</w:t>
            </w:r>
          </w:p>
        </w:tc>
        <w:tc>
          <w:tcPr>
            <w:tcW w:w="1230" w:type="dxa"/>
            <w:tcBorders>
              <w:top w:val="nil"/>
              <w:left w:val="nil"/>
              <w:bottom w:val="single" w:sz="4" w:space="0" w:color="auto"/>
              <w:right w:val="single" w:sz="4" w:space="0" w:color="auto"/>
            </w:tcBorders>
            <w:shd w:val="clear" w:color="auto" w:fill="auto"/>
            <w:noWrap/>
            <w:vAlign w:val="center"/>
            <w:hideMark/>
          </w:tcPr>
          <w:p w14:paraId="15BE37EB"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1550</w:t>
            </w:r>
          </w:p>
        </w:tc>
        <w:tc>
          <w:tcPr>
            <w:tcW w:w="1305" w:type="dxa"/>
            <w:tcBorders>
              <w:top w:val="nil"/>
              <w:left w:val="nil"/>
              <w:bottom w:val="single" w:sz="4" w:space="0" w:color="auto"/>
              <w:right w:val="single" w:sz="4" w:space="0" w:color="auto"/>
            </w:tcBorders>
            <w:vAlign w:val="center"/>
          </w:tcPr>
          <w:p w14:paraId="3D73EEB0"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1600</w:t>
            </w:r>
          </w:p>
        </w:tc>
      </w:tr>
    </w:tbl>
    <w:p w14:paraId="34E1085A" w14:textId="77777777" w:rsidR="0044688E" w:rsidRPr="00AB133B" w:rsidRDefault="0044688E" w:rsidP="0044688E">
      <w:pPr>
        <w:rPr>
          <w:rFonts w:ascii="Book Antiqua" w:hAnsi="Book Antiqua" w:cs="Arial"/>
          <w:b/>
          <w:color w:val="FF0000"/>
        </w:rPr>
      </w:pPr>
    </w:p>
    <w:tbl>
      <w:tblPr>
        <w:tblW w:w="9229" w:type="dxa"/>
        <w:tblInd w:w="93" w:type="dxa"/>
        <w:tblLayout w:type="fixed"/>
        <w:tblLook w:val="04A0" w:firstRow="1" w:lastRow="0" w:firstColumn="1" w:lastColumn="0" w:noHBand="0" w:noVBand="1"/>
      </w:tblPr>
      <w:tblGrid>
        <w:gridCol w:w="9229"/>
      </w:tblGrid>
      <w:tr w:rsidR="0044688E" w:rsidRPr="00AB133B" w14:paraId="1013F1DD"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380A38C4" w14:textId="77777777" w:rsidR="0044688E" w:rsidRPr="0051262B" w:rsidRDefault="0044688E" w:rsidP="00622D14">
            <w:pPr>
              <w:spacing w:after="0"/>
              <w:rPr>
                <w:rFonts w:ascii="Book Antiqua" w:eastAsia="Times New Roman" w:hAnsi="Book Antiqua" w:cs="Arial"/>
                <w:b/>
                <w:bCs/>
                <w:color w:val="000000" w:themeColor="text1"/>
                <w:lang w:eastAsia="hr-HR"/>
              </w:rPr>
            </w:pPr>
            <w:r w:rsidRPr="0051262B">
              <w:rPr>
                <w:rFonts w:ascii="Book Antiqua" w:eastAsia="Times New Roman" w:hAnsi="Book Antiqua" w:cs="Arial"/>
                <w:b/>
                <w:bCs/>
                <w:color w:val="000000" w:themeColor="text1"/>
                <w:lang w:eastAsia="hr-HR"/>
              </w:rPr>
              <w:t>Naziv aktivnosti/projekta u Proračunu:</w:t>
            </w:r>
          </w:p>
          <w:p w14:paraId="7B308965" w14:textId="77777777" w:rsidR="0044688E" w:rsidRPr="0051262B" w:rsidRDefault="0044688E" w:rsidP="00622D14">
            <w:pPr>
              <w:spacing w:after="0"/>
              <w:rPr>
                <w:rFonts w:ascii="Book Antiqua" w:eastAsia="Times New Roman" w:hAnsi="Book Antiqua" w:cs="Arial"/>
                <w:b/>
                <w:bCs/>
                <w:color w:val="000000" w:themeColor="text1"/>
                <w:lang w:eastAsia="hr-HR"/>
              </w:rPr>
            </w:pPr>
            <w:r w:rsidRPr="0051262B">
              <w:rPr>
                <w:rFonts w:ascii="Book Antiqua" w:eastAsia="Times New Roman" w:hAnsi="Book Antiqua" w:cs="Arial"/>
                <w:b/>
                <w:bCs/>
                <w:color w:val="000000" w:themeColor="text1"/>
                <w:lang w:eastAsia="hr-HR"/>
              </w:rPr>
              <w:t>Aktivnost A100002 Troškovi energije, komunalnih i ostalih usluga</w:t>
            </w:r>
          </w:p>
        </w:tc>
      </w:tr>
      <w:tr w:rsidR="0044688E" w:rsidRPr="00AB133B" w14:paraId="4820560A" w14:textId="77777777" w:rsidTr="00622D14">
        <w:trPr>
          <w:trHeight w:val="514"/>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325CA9" w14:textId="77777777" w:rsidR="0044688E" w:rsidRPr="0051262B" w:rsidRDefault="0044688E" w:rsidP="00622D14">
            <w:pPr>
              <w:spacing w:after="0"/>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Grad Dugo Selo u ovoj stavci proračuna osigurava sredstva za podmirenje režijskih troškova sportskih klubova.</w:t>
            </w:r>
          </w:p>
          <w:p w14:paraId="6F19B421" w14:textId="77777777" w:rsidR="0044688E" w:rsidRPr="0051262B" w:rsidRDefault="0044688E" w:rsidP="00622D14">
            <w:pPr>
              <w:spacing w:after="0"/>
              <w:rPr>
                <w:rFonts w:ascii="Book Antiqua" w:eastAsia="Times New Roman" w:hAnsi="Book Antiqua" w:cs="Arial"/>
                <w:color w:val="000000" w:themeColor="text1"/>
                <w:lang w:eastAsia="hr-HR"/>
              </w:rPr>
            </w:pPr>
          </w:p>
        </w:tc>
      </w:tr>
      <w:tr w:rsidR="0044688E" w:rsidRPr="00AB133B" w14:paraId="3DDF7270" w14:textId="77777777" w:rsidTr="00622D14">
        <w:trPr>
          <w:trHeight w:val="611"/>
        </w:trPr>
        <w:tc>
          <w:tcPr>
            <w:tcW w:w="9229" w:type="dxa"/>
            <w:vMerge/>
            <w:vAlign w:val="center"/>
            <w:hideMark/>
          </w:tcPr>
          <w:p w14:paraId="1B91A7CF" w14:textId="77777777" w:rsidR="0044688E" w:rsidRPr="00AB133B" w:rsidRDefault="0044688E" w:rsidP="00622D14">
            <w:pPr>
              <w:spacing w:after="0"/>
              <w:rPr>
                <w:rFonts w:ascii="Book Antiqua" w:eastAsia="Times New Roman" w:hAnsi="Book Antiqua" w:cs="Arial"/>
                <w:color w:val="FF0000"/>
                <w:lang w:eastAsia="hr-HR"/>
              </w:rPr>
            </w:pPr>
          </w:p>
        </w:tc>
      </w:tr>
    </w:tbl>
    <w:p w14:paraId="4035FC0B" w14:textId="77777777" w:rsidR="0044688E" w:rsidRPr="00AB133B" w:rsidRDefault="0044688E" w:rsidP="0044688E">
      <w:pPr>
        <w:rPr>
          <w:rFonts w:ascii="Book Antiqua" w:hAnsi="Book Antiqua" w:cs="Arial"/>
          <w:b/>
          <w:color w:val="FF0000"/>
        </w:rPr>
      </w:pPr>
    </w:p>
    <w:p w14:paraId="7213052A" w14:textId="77777777" w:rsidR="0044688E" w:rsidRPr="00AB133B" w:rsidRDefault="0044688E" w:rsidP="0044688E">
      <w:pPr>
        <w:rPr>
          <w:rFonts w:ascii="Book Antiqua" w:hAnsi="Book Antiqua" w:cs="Arial"/>
          <w:b/>
          <w:color w:val="FF0000"/>
        </w:rPr>
      </w:pPr>
    </w:p>
    <w:p w14:paraId="5EBA0DEC" w14:textId="77777777" w:rsidR="0044688E" w:rsidRPr="00AB133B" w:rsidRDefault="0044688E" w:rsidP="0044688E">
      <w:pPr>
        <w:rPr>
          <w:rFonts w:ascii="Book Antiqua" w:hAnsi="Book Antiqua" w:cs="Arial"/>
          <w:b/>
          <w:color w:val="FF0000"/>
        </w:rPr>
      </w:pPr>
    </w:p>
    <w:p w14:paraId="22B505B5" w14:textId="77777777" w:rsidR="0044688E" w:rsidRPr="00AB133B" w:rsidRDefault="0044688E" w:rsidP="0044688E">
      <w:pPr>
        <w:rPr>
          <w:rFonts w:ascii="Book Antiqua" w:hAnsi="Book Antiqua" w:cs="Arial"/>
          <w:b/>
          <w:color w:val="FF0000"/>
        </w:rPr>
      </w:pPr>
    </w:p>
    <w:p w14:paraId="15A8A49B" w14:textId="77777777" w:rsidR="0044688E" w:rsidRPr="0051262B" w:rsidRDefault="0044688E" w:rsidP="0044688E">
      <w:pPr>
        <w:rPr>
          <w:rFonts w:ascii="Book Antiqua" w:hAnsi="Book Antiqua" w:cs="Arial"/>
          <w:b/>
          <w:bCs/>
          <w:color w:val="000000" w:themeColor="text1"/>
        </w:rPr>
      </w:pPr>
      <w:r w:rsidRPr="0051262B">
        <w:rPr>
          <w:rFonts w:ascii="Book Antiqua" w:hAnsi="Book Antiqua" w:cs="Arial"/>
          <w:b/>
          <w:bCs/>
          <w:color w:val="000000" w:themeColor="text1"/>
        </w:rPr>
        <w:t>Pokazatelji rezultata :</w:t>
      </w:r>
    </w:p>
    <w:tbl>
      <w:tblPr>
        <w:tblW w:w="7950" w:type="dxa"/>
        <w:jc w:val="center"/>
        <w:tblLook w:val="04A0" w:firstRow="1" w:lastRow="0" w:firstColumn="1" w:lastColumn="0" w:noHBand="0" w:noVBand="1"/>
      </w:tblPr>
      <w:tblGrid>
        <w:gridCol w:w="1506"/>
        <w:gridCol w:w="1506"/>
        <w:gridCol w:w="993"/>
        <w:gridCol w:w="1380"/>
        <w:gridCol w:w="1305"/>
        <w:gridCol w:w="1260"/>
      </w:tblGrid>
      <w:tr w:rsidR="0044688E" w:rsidRPr="0051262B" w14:paraId="4D48688B" w14:textId="77777777" w:rsidTr="00622D14">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F9C77"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Pokazatelj</w:t>
            </w:r>
          </w:p>
          <w:p w14:paraId="2EE21FA7"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rezultata</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14:paraId="33E519C5"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771A6BB6"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Jedinica</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31A74"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sz w:val="20"/>
                <w:szCs w:val="20"/>
                <w:lang w:eastAsia="hr-HR"/>
              </w:rPr>
              <w:t>Polazna vrijednost 2022.</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4B3ABF5D" w14:textId="77777777" w:rsidR="0044688E" w:rsidRPr="0051262B" w:rsidRDefault="0044688E" w:rsidP="00622D14">
            <w:pPr>
              <w:spacing w:after="0"/>
              <w:jc w:val="center"/>
              <w:rPr>
                <w:rFonts w:ascii="Book Antiqua" w:eastAsia="Times New Roman" w:hAnsi="Book Antiqua" w:cs="Arial"/>
                <w:color w:val="000000" w:themeColor="text1"/>
                <w:sz w:val="20"/>
                <w:szCs w:val="20"/>
                <w:lang w:eastAsia="hr-HR"/>
              </w:rPr>
            </w:pPr>
            <w:r w:rsidRPr="0051262B">
              <w:rPr>
                <w:rFonts w:ascii="Book Antiqua" w:eastAsia="Times New Roman" w:hAnsi="Book Antiqua" w:cs="Arial"/>
                <w:color w:val="000000" w:themeColor="text1"/>
                <w:sz w:val="20"/>
                <w:szCs w:val="20"/>
                <w:lang w:eastAsia="hr-HR"/>
              </w:rPr>
              <w:t>Ciljana vrijednost</w:t>
            </w:r>
          </w:p>
          <w:p w14:paraId="27CC29DB"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sz w:val="20"/>
                <w:szCs w:val="20"/>
                <w:lang w:eastAsia="hr-HR"/>
              </w:rPr>
              <w:t>2023.</w:t>
            </w:r>
          </w:p>
        </w:tc>
        <w:tc>
          <w:tcPr>
            <w:tcW w:w="1260" w:type="dxa"/>
            <w:tcBorders>
              <w:top w:val="single" w:sz="4" w:space="0" w:color="auto"/>
              <w:left w:val="nil"/>
              <w:bottom w:val="single" w:sz="4" w:space="0" w:color="auto"/>
              <w:right w:val="single" w:sz="4" w:space="0" w:color="auto"/>
            </w:tcBorders>
            <w:vAlign w:val="center"/>
          </w:tcPr>
          <w:p w14:paraId="5E6E6C95"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sz w:val="20"/>
                <w:szCs w:val="20"/>
                <w:lang w:eastAsia="hr-HR"/>
              </w:rPr>
              <w:t>Realizacija</w:t>
            </w:r>
          </w:p>
        </w:tc>
      </w:tr>
      <w:tr w:rsidR="0044688E" w:rsidRPr="0051262B" w14:paraId="431E210C" w14:textId="77777777" w:rsidTr="00622D14">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F8338" w14:textId="77777777" w:rsidR="0044688E" w:rsidRPr="0051262B" w:rsidRDefault="0044688E" w:rsidP="00622D14">
            <w:pPr>
              <w:spacing w:after="0"/>
              <w:jc w:val="center"/>
              <w:rPr>
                <w:rFonts w:ascii="Book Antiqua" w:hAnsi="Book Antiqua"/>
                <w:color w:val="000000" w:themeColor="text1"/>
              </w:rPr>
            </w:pPr>
          </w:p>
          <w:p w14:paraId="32B9FCAC" w14:textId="77777777" w:rsidR="0044688E" w:rsidRPr="0051262B" w:rsidRDefault="0044688E" w:rsidP="00622D14">
            <w:pPr>
              <w:spacing w:after="0"/>
              <w:jc w:val="center"/>
              <w:rPr>
                <w:rFonts w:ascii="Book Antiqua" w:hAnsi="Book Antiqua"/>
                <w:color w:val="000000" w:themeColor="text1"/>
              </w:rPr>
            </w:pPr>
            <w:r w:rsidRPr="0051262B">
              <w:rPr>
                <w:rFonts w:ascii="Book Antiqua" w:hAnsi="Book Antiqua"/>
                <w:color w:val="000000" w:themeColor="text1"/>
              </w:rPr>
              <w:t>Troškovi režija klubova</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14:paraId="241F19BE" w14:textId="77777777" w:rsidR="0044688E" w:rsidRPr="0051262B" w:rsidRDefault="0044688E" w:rsidP="00622D14">
            <w:pPr>
              <w:spacing w:after="0"/>
              <w:jc w:val="center"/>
              <w:rPr>
                <w:rFonts w:ascii="Book Antiqua" w:hAnsi="Book Antiqua"/>
                <w:color w:val="000000" w:themeColor="text1"/>
              </w:rPr>
            </w:pPr>
            <w:r w:rsidRPr="0051262B">
              <w:rPr>
                <w:rFonts w:ascii="Book Antiqua" w:hAnsi="Book Antiqua"/>
                <w:color w:val="000000" w:themeColor="text1"/>
              </w:rPr>
              <w:t>Grad je vlasnik nekretnina klubova za koje pomiruje troškove režija u cijelosti</w:t>
            </w:r>
          </w:p>
        </w:tc>
        <w:tc>
          <w:tcPr>
            <w:tcW w:w="993" w:type="dxa"/>
            <w:tcBorders>
              <w:top w:val="nil"/>
              <w:left w:val="nil"/>
              <w:bottom w:val="single" w:sz="4" w:space="0" w:color="auto"/>
              <w:right w:val="single" w:sz="4" w:space="0" w:color="auto"/>
            </w:tcBorders>
            <w:vAlign w:val="center"/>
          </w:tcPr>
          <w:p w14:paraId="582B5DE5"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E0C29"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100%</w:t>
            </w:r>
          </w:p>
        </w:tc>
        <w:tc>
          <w:tcPr>
            <w:tcW w:w="1305" w:type="dxa"/>
            <w:tcBorders>
              <w:top w:val="nil"/>
              <w:left w:val="nil"/>
              <w:bottom w:val="single" w:sz="4" w:space="0" w:color="auto"/>
              <w:right w:val="single" w:sz="4" w:space="0" w:color="auto"/>
            </w:tcBorders>
            <w:shd w:val="clear" w:color="auto" w:fill="auto"/>
            <w:noWrap/>
            <w:vAlign w:val="center"/>
            <w:hideMark/>
          </w:tcPr>
          <w:p w14:paraId="1FE53EF0"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100%</w:t>
            </w:r>
          </w:p>
        </w:tc>
        <w:tc>
          <w:tcPr>
            <w:tcW w:w="1260" w:type="dxa"/>
            <w:tcBorders>
              <w:top w:val="nil"/>
              <w:left w:val="nil"/>
              <w:bottom w:val="single" w:sz="4" w:space="0" w:color="auto"/>
              <w:right w:val="single" w:sz="4" w:space="0" w:color="auto"/>
            </w:tcBorders>
            <w:vAlign w:val="center"/>
          </w:tcPr>
          <w:p w14:paraId="38AC3FF3" w14:textId="77777777" w:rsidR="0044688E" w:rsidRPr="0051262B" w:rsidRDefault="0044688E" w:rsidP="00622D14">
            <w:pPr>
              <w:spacing w:after="0"/>
              <w:jc w:val="center"/>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100%</w:t>
            </w:r>
          </w:p>
        </w:tc>
      </w:tr>
    </w:tbl>
    <w:p w14:paraId="75E6A60B" w14:textId="77777777" w:rsidR="0044688E" w:rsidRPr="00AB133B" w:rsidRDefault="0044688E" w:rsidP="0044688E">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44688E" w:rsidRPr="0051262B" w14:paraId="4EE80EC3"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2C7CE849" w14:textId="77777777" w:rsidR="0044688E" w:rsidRPr="0051262B" w:rsidRDefault="0044688E" w:rsidP="00622D14">
            <w:pPr>
              <w:spacing w:after="0"/>
              <w:rPr>
                <w:rFonts w:ascii="Book Antiqua" w:eastAsia="Times New Roman" w:hAnsi="Book Antiqua" w:cs="Arial"/>
                <w:b/>
                <w:bCs/>
                <w:color w:val="000000" w:themeColor="text1"/>
                <w:lang w:eastAsia="hr-HR"/>
              </w:rPr>
            </w:pPr>
            <w:r w:rsidRPr="0051262B">
              <w:rPr>
                <w:rFonts w:ascii="Book Antiqua" w:eastAsia="Times New Roman" w:hAnsi="Book Antiqua" w:cs="Arial"/>
                <w:b/>
                <w:bCs/>
                <w:color w:val="000000" w:themeColor="text1"/>
                <w:lang w:eastAsia="hr-HR"/>
              </w:rPr>
              <w:t>Program 1017 REDOVNA DJELATNOST SPORTSKOG CENTRA</w:t>
            </w:r>
          </w:p>
        </w:tc>
      </w:tr>
      <w:tr w:rsidR="0044688E" w:rsidRPr="0051262B" w14:paraId="7109085B"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378B2B4D" w14:textId="77777777" w:rsidR="0044688E" w:rsidRPr="0051262B" w:rsidRDefault="0044688E" w:rsidP="00622D14">
            <w:pPr>
              <w:spacing w:after="0"/>
              <w:jc w:val="both"/>
              <w:rPr>
                <w:rFonts w:ascii="Book Antiqua" w:eastAsia="Times New Roman" w:hAnsi="Book Antiqua" w:cs="Arial"/>
                <w:color w:val="000000" w:themeColor="text1"/>
                <w:lang w:eastAsia="hr-HR"/>
              </w:rPr>
            </w:pPr>
            <w:r w:rsidRPr="0051262B">
              <w:rPr>
                <w:rFonts w:ascii="Book Antiqua" w:eastAsia="Times New Roman" w:hAnsi="Book Antiqua" w:cs="Arial"/>
                <w:b/>
                <w:bCs/>
                <w:color w:val="000000" w:themeColor="text1"/>
                <w:lang w:eastAsia="hr-HR"/>
              </w:rPr>
              <w:t>Opis programa</w:t>
            </w:r>
            <w:r w:rsidRPr="0051262B">
              <w:rPr>
                <w:rFonts w:ascii="Book Antiqua" w:eastAsia="Times New Roman" w:hAnsi="Book Antiqua" w:cs="Arial"/>
                <w:color w:val="000000" w:themeColor="text1"/>
                <w:lang w:eastAsia="hr-HR"/>
              </w:rPr>
              <w:t xml:space="preserve">: </w:t>
            </w:r>
            <w:r w:rsidRPr="0051262B">
              <w:rPr>
                <w:rFonts w:ascii="Book Antiqua" w:hAnsi="Book Antiqua" w:cs="Arial"/>
                <w:color w:val="000000" w:themeColor="text1"/>
              </w:rPr>
              <w:t>Podmirenje</w:t>
            </w:r>
            <w:r w:rsidRPr="0051262B">
              <w:rPr>
                <w:rFonts w:ascii="Book Antiqua" w:hAnsi="Book Antiqua" w:cs="Arial"/>
                <w:color w:val="000000" w:themeColor="text1"/>
                <w:spacing w:val="-13"/>
              </w:rPr>
              <w:t xml:space="preserve"> </w:t>
            </w:r>
            <w:r w:rsidRPr="0051262B">
              <w:rPr>
                <w:rFonts w:ascii="Book Antiqua" w:hAnsi="Book Antiqua" w:cs="Arial"/>
                <w:color w:val="000000" w:themeColor="text1"/>
              </w:rPr>
              <w:t>materijalnih</w:t>
            </w:r>
            <w:r w:rsidRPr="0051262B">
              <w:rPr>
                <w:rFonts w:ascii="Book Antiqua" w:hAnsi="Book Antiqua" w:cs="Arial"/>
                <w:color w:val="000000" w:themeColor="text1"/>
                <w:spacing w:val="-12"/>
              </w:rPr>
              <w:t xml:space="preserve"> </w:t>
            </w:r>
            <w:r w:rsidRPr="0051262B">
              <w:rPr>
                <w:rFonts w:ascii="Book Antiqua" w:hAnsi="Book Antiqua" w:cs="Arial"/>
                <w:color w:val="000000" w:themeColor="text1"/>
              </w:rPr>
              <w:t>troškova</w:t>
            </w:r>
            <w:r w:rsidRPr="0051262B">
              <w:rPr>
                <w:rFonts w:ascii="Book Antiqua" w:hAnsi="Book Antiqua" w:cs="Arial"/>
                <w:color w:val="000000" w:themeColor="text1"/>
                <w:spacing w:val="-13"/>
              </w:rPr>
              <w:t xml:space="preserve"> </w:t>
            </w:r>
            <w:r w:rsidRPr="0051262B">
              <w:rPr>
                <w:rFonts w:ascii="Book Antiqua" w:hAnsi="Book Antiqua" w:cs="Arial"/>
                <w:color w:val="000000" w:themeColor="text1"/>
              </w:rPr>
              <w:t>i</w:t>
            </w:r>
            <w:r w:rsidRPr="0051262B">
              <w:rPr>
                <w:rFonts w:ascii="Book Antiqua" w:hAnsi="Book Antiqua" w:cs="Arial"/>
                <w:color w:val="000000" w:themeColor="text1"/>
                <w:spacing w:val="-12"/>
              </w:rPr>
              <w:t xml:space="preserve"> </w:t>
            </w:r>
            <w:r w:rsidRPr="0051262B">
              <w:rPr>
                <w:rFonts w:ascii="Book Antiqua" w:hAnsi="Book Antiqua" w:cs="Arial"/>
                <w:color w:val="000000" w:themeColor="text1"/>
              </w:rPr>
              <w:t>troškova</w:t>
            </w:r>
            <w:r w:rsidRPr="0051262B">
              <w:rPr>
                <w:rFonts w:ascii="Book Antiqua" w:hAnsi="Book Antiqua" w:cs="Arial"/>
                <w:color w:val="000000" w:themeColor="text1"/>
                <w:spacing w:val="-13"/>
              </w:rPr>
              <w:t xml:space="preserve"> </w:t>
            </w:r>
            <w:r w:rsidRPr="0051262B">
              <w:rPr>
                <w:rFonts w:ascii="Book Antiqua" w:hAnsi="Book Antiqua" w:cs="Arial"/>
                <w:color w:val="000000" w:themeColor="text1"/>
              </w:rPr>
              <w:t>održavanja</w:t>
            </w:r>
            <w:r w:rsidRPr="0051262B">
              <w:rPr>
                <w:rFonts w:ascii="Book Antiqua" w:hAnsi="Book Antiqua" w:cs="Arial"/>
                <w:color w:val="000000" w:themeColor="text1"/>
                <w:spacing w:val="-12"/>
              </w:rPr>
              <w:t xml:space="preserve"> </w:t>
            </w:r>
            <w:r w:rsidRPr="0051262B">
              <w:rPr>
                <w:rFonts w:ascii="Book Antiqua" w:hAnsi="Book Antiqua" w:cs="Arial"/>
                <w:color w:val="000000" w:themeColor="text1"/>
              </w:rPr>
              <w:t>sportskih</w:t>
            </w:r>
            <w:r w:rsidRPr="0051262B">
              <w:rPr>
                <w:rFonts w:ascii="Book Antiqua" w:hAnsi="Book Antiqua" w:cs="Arial"/>
                <w:color w:val="000000" w:themeColor="text1"/>
                <w:spacing w:val="-13"/>
              </w:rPr>
              <w:t xml:space="preserve"> </w:t>
            </w:r>
            <w:r w:rsidRPr="0051262B">
              <w:rPr>
                <w:rFonts w:ascii="Book Antiqua" w:hAnsi="Book Antiqua" w:cs="Arial"/>
                <w:color w:val="000000" w:themeColor="text1"/>
              </w:rPr>
              <w:t>terena</w:t>
            </w:r>
            <w:r w:rsidRPr="0051262B">
              <w:rPr>
                <w:rFonts w:ascii="Book Antiqua" w:hAnsi="Book Antiqua" w:cs="Arial"/>
                <w:color w:val="000000" w:themeColor="text1"/>
                <w:spacing w:val="-12"/>
              </w:rPr>
              <w:t xml:space="preserve"> </w:t>
            </w:r>
            <w:r w:rsidRPr="0051262B">
              <w:rPr>
                <w:rFonts w:ascii="Book Antiqua" w:hAnsi="Book Antiqua" w:cs="Arial"/>
                <w:color w:val="000000" w:themeColor="text1"/>
              </w:rPr>
              <w:t>i</w:t>
            </w:r>
            <w:r w:rsidRPr="0051262B">
              <w:rPr>
                <w:rFonts w:ascii="Book Antiqua" w:hAnsi="Book Antiqua" w:cs="Arial"/>
                <w:color w:val="000000" w:themeColor="text1"/>
                <w:spacing w:val="-12"/>
              </w:rPr>
              <w:t xml:space="preserve"> </w:t>
            </w:r>
            <w:r w:rsidRPr="0051262B">
              <w:rPr>
                <w:rFonts w:ascii="Book Antiqua" w:hAnsi="Book Antiqua" w:cs="Arial"/>
                <w:color w:val="000000" w:themeColor="text1"/>
              </w:rPr>
              <w:t>objekata</w:t>
            </w:r>
            <w:r w:rsidRPr="0051262B">
              <w:rPr>
                <w:rFonts w:ascii="Book Antiqua" w:hAnsi="Book Antiqua" w:cs="Arial"/>
                <w:color w:val="000000" w:themeColor="text1"/>
                <w:spacing w:val="-13"/>
              </w:rPr>
              <w:t xml:space="preserve"> </w:t>
            </w:r>
            <w:r w:rsidRPr="0051262B">
              <w:rPr>
                <w:rFonts w:ascii="Book Antiqua" w:hAnsi="Book Antiqua" w:cs="Arial"/>
                <w:color w:val="000000" w:themeColor="text1"/>
              </w:rPr>
              <w:t>Sportskog</w:t>
            </w:r>
            <w:r w:rsidRPr="0051262B">
              <w:rPr>
                <w:rFonts w:ascii="Book Antiqua" w:hAnsi="Book Antiqua" w:cs="Arial"/>
                <w:color w:val="000000" w:themeColor="text1"/>
                <w:spacing w:val="-12"/>
              </w:rPr>
              <w:t xml:space="preserve"> </w:t>
            </w:r>
            <w:r w:rsidRPr="0051262B">
              <w:rPr>
                <w:rFonts w:ascii="Book Antiqua" w:hAnsi="Book Antiqua" w:cs="Arial"/>
                <w:color w:val="000000" w:themeColor="text1"/>
              </w:rPr>
              <w:t>centra</w:t>
            </w:r>
            <w:r w:rsidRPr="0051262B">
              <w:rPr>
                <w:rFonts w:ascii="Book Antiqua" w:hAnsi="Book Antiqua" w:cs="Arial"/>
                <w:color w:val="000000" w:themeColor="text1"/>
                <w:spacing w:val="-13"/>
              </w:rPr>
              <w:t xml:space="preserve"> </w:t>
            </w:r>
            <w:r w:rsidRPr="0051262B">
              <w:rPr>
                <w:rFonts w:ascii="Book Antiqua" w:hAnsi="Book Antiqua" w:cs="Arial"/>
                <w:color w:val="000000" w:themeColor="text1"/>
              </w:rPr>
              <w:t>Dugo</w:t>
            </w:r>
            <w:r w:rsidRPr="0051262B">
              <w:rPr>
                <w:rFonts w:ascii="Book Antiqua" w:hAnsi="Book Antiqua" w:cs="Arial"/>
                <w:color w:val="000000" w:themeColor="text1"/>
                <w:spacing w:val="-12"/>
              </w:rPr>
              <w:t xml:space="preserve"> </w:t>
            </w:r>
            <w:r w:rsidRPr="0051262B">
              <w:rPr>
                <w:rFonts w:ascii="Book Antiqua" w:hAnsi="Book Antiqua" w:cs="Arial"/>
                <w:color w:val="000000" w:themeColor="text1"/>
              </w:rPr>
              <w:t>Selo.</w:t>
            </w:r>
          </w:p>
        </w:tc>
      </w:tr>
      <w:tr w:rsidR="0044688E" w:rsidRPr="0051262B" w14:paraId="1B0BF8AC"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02926DAB" w14:textId="77777777" w:rsidR="0044688E" w:rsidRPr="0051262B" w:rsidRDefault="0044688E" w:rsidP="00622D14">
            <w:pPr>
              <w:spacing w:after="0"/>
              <w:jc w:val="both"/>
              <w:rPr>
                <w:rFonts w:ascii="Book Antiqua" w:eastAsia="Times New Roman" w:hAnsi="Book Antiqua" w:cs="Arial"/>
                <w:color w:val="000000" w:themeColor="text1"/>
                <w:lang w:eastAsia="hr-HR"/>
              </w:rPr>
            </w:pPr>
            <w:r w:rsidRPr="0051262B">
              <w:rPr>
                <w:rFonts w:ascii="Book Antiqua" w:eastAsia="Times New Roman" w:hAnsi="Book Antiqua" w:cs="Arial"/>
                <w:b/>
                <w:bCs/>
                <w:color w:val="000000" w:themeColor="text1"/>
                <w:lang w:eastAsia="hr-HR"/>
              </w:rPr>
              <w:t>Zakonske i druge pravne osnove programa</w:t>
            </w:r>
            <w:r w:rsidRPr="0051262B">
              <w:rPr>
                <w:rFonts w:ascii="Book Antiqua" w:eastAsia="Times New Roman" w:hAnsi="Book Antiqua" w:cs="Arial"/>
                <w:color w:val="000000" w:themeColor="text1"/>
                <w:lang w:eastAsia="hr-HR"/>
              </w:rPr>
              <w:t>:</w:t>
            </w:r>
          </w:p>
          <w:p w14:paraId="4685EE18" w14:textId="77777777" w:rsidR="0044688E" w:rsidRPr="0051262B" w:rsidRDefault="0044688E" w:rsidP="00622D14">
            <w:pPr>
              <w:spacing w:after="0"/>
              <w:jc w:val="both"/>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Zakon o lokalnoj i područnoj (regionalnoj) samoupravi (NN 33/01, 60/01, 129/05, 109/07, 125/08, 36/09, 36/09, 150/11, 144/12, 19/13, 137/15, 123/17, 98/19, 144/20), Zakon o gradnji (NN 153/13, 20/17, 39/19, 125/19), Zakon o sportu (NN 141/22)</w:t>
            </w:r>
          </w:p>
        </w:tc>
      </w:tr>
      <w:tr w:rsidR="0044688E" w:rsidRPr="0051262B" w14:paraId="107DD66D"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354FA2D2" w14:textId="77777777" w:rsidR="0044688E" w:rsidRPr="0051262B" w:rsidRDefault="0044688E" w:rsidP="00622D14">
            <w:pPr>
              <w:spacing w:after="0"/>
              <w:jc w:val="both"/>
              <w:rPr>
                <w:rFonts w:ascii="Book Antiqua" w:eastAsia="Times New Roman" w:hAnsi="Book Antiqua" w:cs="Arial"/>
                <w:b/>
                <w:bCs/>
                <w:color w:val="000000" w:themeColor="text1"/>
                <w:lang w:eastAsia="hr-HR"/>
              </w:rPr>
            </w:pPr>
            <w:r w:rsidRPr="0051262B">
              <w:rPr>
                <w:rFonts w:ascii="Book Antiqua" w:eastAsia="Times New Roman" w:hAnsi="Book Antiqua" w:cs="Arial"/>
                <w:b/>
                <w:bCs/>
                <w:color w:val="000000" w:themeColor="text1"/>
                <w:lang w:eastAsia="hr-HR"/>
              </w:rPr>
              <w:t>Ciljevi provedbe programa u razdoblju 2023.-2025.</w:t>
            </w:r>
          </w:p>
          <w:p w14:paraId="4B261EF1" w14:textId="77777777" w:rsidR="0044688E" w:rsidRPr="0051262B" w:rsidRDefault="0044688E" w:rsidP="00622D14">
            <w:pPr>
              <w:spacing w:after="0"/>
              <w:jc w:val="both"/>
              <w:rPr>
                <w:rFonts w:ascii="Book Antiqua" w:eastAsia="Times New Roman" w:hAnsi="Book Antiqua" w:cs="Arial"/>
                <w:color w:val="000000" w:themeColor="text1"/>
                <w:lang w:eastAsia="hr-HR"/>
              </w:rPr>
            </w:pPr>
            <w:r w:rsidRPr="0051262B">
              <w:rPr>
                <w:rFonts w:ascii="Book Antiqua" w:eastAsia="Times New Roman" w:hAnsi="Book Antiqua" w:cs="Arial"/>
                <w:color w:val="000000" w:themeColor="text1"/>
                <w:lang w:eastAsia="hr-HR"/>
              </w:rPr>
              <w:t>Osigurati uvjete za razvoj sporta i rad Sportskog centra Dugo Selo.</w:t>
            </w:r>
          </w:p>
        </w:tc>
      </w:tr>
    </w:tbl>
    <w:p w14:paraId="4697C307" w14:textId="77777777" w:rsidR="0044688E" w:rsidRPr="0051262B" w:rsidRDefault="0044688E" w:rsidP="0044688E">
      <w:pPr>
        <w:rPr>
          <w:rFonts w:ascii="Book Antiqua" w:hAnsi="Book Antiqua"/>
          <w:color w:val="000000" w:themeColor="text1"/>
        </w:rPr>
      </w:pPr>
    </w:p>
    <w:p w14:paraId="4721BC8F" w14:textId="77777777" w:rsidR="0044688E" w:rsidRPr="0051262B" w:rsidRDefault="0044688E" w:rsidP="0044688E">
      <w:pPr>
        <w:pStyle w:val="Odlomakpopisa"/>
        <w:numPr>
          <w:ilvl w:val="0"/>
          <w:numId w:val="1"/>
        </w:numPr>
        <w:spacing w:after="0"/>
        <w:rPr>
          <w:rFonts w:ascii="Book Antiqua" w:hAnsi="Book Antiqua" w:cs="Arial"/>
          <w:b/>
          <w:bCs/>
          <w:color w:val="000000" w:themeColor="text1"/>
        </w:rPr>
      </w:pPr>
      <w:r w:rsidRPr="0051262B">
        <w:rPr>
          <w:rFonts w:ascii="Book Antiqua" w:hAnsi="Book Antiqua" w:cs="Arial"/>
          <w:b/>
          <w:bCs/>
          <w:color w:val="000000" w:themeColor="text1"/>
        </w:rPr>
        <w:lastRenderedPageBreak/>
        <w:t>Procjena i ishodište potrebnih sredstava za aktivnosti/projekte unutar programa</w:t>
      </w:r>
    </w:p>
    <w:p w14:paraId="744B8BB1" w14:textId="77777777" w:rsidR="0044688E" w:rsidRPr="00AB133B" w:rsidRDefault="0044688E" w:rsidP="0044688E">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44688E" w:rsidRPr="004C061C" w14:paraId="4FBB3507"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B0C06"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1490C70"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Proračun</w:t>
            </w:r>
          </w:p>
          <w:p w14:paraId="0A6ED864"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5970348A"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409C8586" w14:textId="77777777" w:rsidR="0044688E" w:rsidRPr="004C061C" w:rsidRDefault="0044688E" w:rsidP="00622D14">
            <w:pPr>
              <w:spacing w:after="0"/>
              <w:jc w:val="center"/>
              <w:rPr>
                <w:rFonts w:ascii="Book Antiqua" w:eastAsia="Times New Roman" w:hAnsi="Book Antiqua" w:cs="Arial"/>
                <w:b/>
                <w:bCs/>
                <w:lang w:eastAsia="hr-HR"/>
              </w:rPr>
            </w:pPr>
            <w:r w:rsidRPr="004C061C">
              <w:rPr>
                <w:rFonts w:ascii="Book Antiqua" w:eastAsia="Times New Roman" w:hAnsi="Book Antiqua" w:cs="Arial"/>
                <w:b/>
                <w:bCs/>
                <w:lang w:eastAsia="hr-HR"/>
              </w:rPr>
              <w:t>Realizacija</w:t>
            </w:r>
          </w:p>
        </w:tc>
      </w:tr>
      <w:tr w:rsidR="0044688E" w:rsidRPr="004C061C" w14:paraId="09D4D84F"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5BEE3518" w14:textId="77777777" w:rsidR="0044688E" w:rsidRPr="004C061C" w:rsidRDefault="0044688E" w:rsidP="00622D14">
            <w:pPr>
              <w:spacing w:after="0"/>
              <w:rPr>
                <w:rFonts w:ascii="Book Antiqua" w:eastAsia="Times New Roman" w:hAnsi="Book Antiqua" w:cs="Arial"/>
                <w:lang w:eastAsia="hr-HR"/>
              </w:rPr>
            </w:pPr>
            <w:r w:rsidRPr="004C061C">
              <w:rPr>
                <w:rFonts w:ascii="Book Antiqua" w:eastAsia="Times New Roman" w:hAnsi="Book Antiqua" w:cs="Arial"/>
                <w:lang w:eastAsia="hr-HR"/>
              </w:rPr>
              <w:t>Aktivnost A100001 Sredstva za materijalne troškove i održavanje objekata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C77B49B"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  185.812,00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775884CF"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204.112,00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19EBE5A0" w14:textId="77777777" w:rsidR="0044688E" w:rsidRPr="004C061C" w:rsidRDefault="0044688E" w:rsidP="00622D14">
            <w:pPr>
              <w:spacing w:after="0"/>
              <w:jc w:val="right"/>
              <w:rPr>
                <w:rFonts w:ascii="Book Antiqua" w:eastAsia="Times New Roman" w:hAnsi="Book Antiqua" w:cs="Arial"/>
                <w:lang w:eastAsia="hr-HR"/>
              </w:rPr>
            </w:pPr>
            <w:r w:rsidRPr="004C061C">
              <w:rPr>
                <w:rFonts w:ascii="Book Antiqua" w:eastAsia="Times New Roman" w:hAnsi="Book Antiqua" w:cs="Arial"/>
                <w:lang w:eastAsia="hr-HR"/>
              </w:rPr>
              <w:t>204.112,00</w:t>
            </w:r>
          </w:p>
        </w:tc>
      </w:tr>
    </w:tbl>
    <w:p w14:paraId="457B167B" w14:textId="77777777" w:rsidR="0044688E" w:rsidRPr="00AB133B" w:rsidRDefault="0044688E" w:rsidP="0044688E">
      <w:pPr>
        <w:rPr>
          <w:rFonts w:ascii="Book Antiqua" w:hAnsi="Book Antiqua" w:cs="Arial"/>
          <w:color w:val="FF0000"/>
        </w:rPr>
      </w:pPr>
    </w:p>
    <w:p w14:paraId="1E1A46F9" w14:textId="77777777" w:rsidR="0044688E" w:rsidRPr="0051262B" w:rsidRDefault="0044688E" w:rsidP="0044688E">
      <w:pPr>
        <w:pStyle w:val="Odlomakpopisa"/>
        <w:numPr>
          <w:ilvl w:val="0"/>
          <w:numId w:val="1"/>
        </w:numPr>
        <w:spacing w:after="0"/>
        <w:rPr>
          <w:rFonts w:ascii="Book Antiqua" w:hAnsi="Book Antiqua" w:cs="Arial"/>
          <w:color w:val="000000" w:themeColor="text1"/>
        </w:rPr>
      </w:pPr>
      <w:r w:rsidRPr="0051262B">
        <w:rPr>
          <w:rFonts w:ascii="Book Antiqua" w:hAnsi="Book Antiqua" w:cs="Arial"/>
          <w:color w:val="000000" w:themeColor="text1"/>
        </w:rPr>
        <w:t>U nastavku se za svaku aktivnost/projekt daje obrazloženje i definiraju pokazatelji rezultata:</w:t>
      </w:r>
    </w:p>
    <w:p w14:paraId="71219393" w14:textId="77777777" w:rsidR="0044688E" w:rsidRPr="0051262B" w:rsidRDefault="0044688E" w:rsidP="0044688E">
      <w:pPr>
        <w:rPr>
          <w:rFonts w:ascii="Book Antiqua" w:hAnsi="Book Antiqua" w:cs="Arial"/>
          <w:b/>
          <w:bCs/>
          <w:color w:val="000000" w:themeColor="text1"/>
        </w:rPr>
      </w:pPr>
    </w:p>
    <w:tbl>
      <w:tblPr>
        <w:tblW w:w="9229" w:type="dxa"/>
        <w:tblInd w:w="93" w:type="dxa"/>
        <w:tblLayout w:type="fixed"/>
        <w:tblLook w:val="04A0" w:firstRow="1" w:lastRow="0" w:firstColumn="1" w:lastColumn="0" w:noHBand="0" w:noVBand="1"/>
      </w:tblPr>
      <w:tblGrid>
        <w:gridCol w:w="9229"/>
      </w:tblGrid>
      <w:tr w:rsidR="0044688E" w:rsidRPr="00AB133B" w14:paraId="11AFB82F" w14:textId="77777777" w:rsidTr="00622D14">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3027556E" w14:textId="77777777" w:rsidR="0044688E" w:rsidRPr="00DA7A9D" w:rsidRDefault="0044688E" w:rsidP="00622D14">
            <w:pPr>
              <w:spacing w:after="0"/>
              <w:rPr>
                <w:rFonts w:ascii="Book Antiqua" w:eastAsia="Times New Roman" w:hAnsi="Book Antiqua" w:cs="Arial"/>
                <w:b/>
                <w:bCs/>
                <w:color w:val="000000" w:themeColor="text1"/>
                <w:lang w:eastAsia="hr-HR"/>
              </w:rPr>
            </w:pPr>
            <w:r w:rsidRPr="00DA7A9D">
              <w:rPr>
                <w:rFonts w:ascii="Book Antiqua" w:eastAsia="Times New Roman" w:hAnsi="Book Antiqua" w:cs="Arial"/>
                <w:b/>
                <w:bCs/>
                <w:color w:val="000000" w:themeColor="text1"/>
                <w:lang w:eastAsia="hr-HR"/>
              </w:rPr>
              <w:t>Naziv aktivnosti/projekta u Proračunu:</w:t>
            </w:r>
          </w:p>
          <w:p w14:paraId="70052D82" w14:textId="77777777" w:rsidR="0044688E" w:rsidRPr="00DA7A9D" w:rsidRDefault="0044688E" w:rsidP="00622D14">
            <w:pPr>
              <w:spacing w:after="0"/>
              <w:rPr>
                <w:rFonts w:ascii="Book Antiqua" w:eastAsia="Times New Roman" w:hAnsi="Book Antiqua" w:cs="Arial"/>
                <w:b/>
                <w:bCs/>
                <w:color w:val="000000" w:themeColor="text1"/>
                <w:lang w:eastAsia="hr-HR"/>
              </w:rPr>
            </w:pPr>
            <w:r w:rsidRPr="00DA7A9D">
              <w:rPr>
                <w:rFonts w:ascii="Book Antiqua" w:eastAsia="Times New Roman" w:hAnsi="Book Antiqua" w:cs="Arial"/>
                <w:b/>
                <w:bCs/>
                <w:color w:val="000000" w:themeColor="text1"/>
                <w:lang w:eastAsia="hr-HR"/>
              </w:rPr>
              <w:t>Aktivnost A100001 Sredstva za materijalne troškove i održavanje objekata</w:t>
            </w:r>
          </w:p>
        </w:tc>
      </w:tr>
      <w:tr w:rsidR="0044688E" w:rsidRPr="00AB133B" w14:paraId="471D5C34" w14:textId="77777777" w:rsidTr="00622D14">
        <w:trPr>
          <w:trHeight w:val="514"/>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9A28A" w14:textId="77777777" w:rsidR="0044688E" w:rsidRPr="00DA7A9D" w:rsidRDefault="0044688E" w:rsidP="00622D14">
            <w:pPr>
              <w:spacing w:after="0"/>
              <w:jc w:val="both"/>
              <w:rPr>
                <w:rFonts w:ascii="Book Antiqua" w:hAnsi="Book Antiqua"/>
                <w:color w:val="000000" w:themeColor="text1"/>
              </w:rPr>
            </w:pPr>
            <w:r w:rsidRPr="00DA7A9D">
              <w:rPr>
                <w:rFonts w:ascii="Book Antiqua" w:hAnsi="Book Antiqua"/>
                <w:color w:val="000000" w:themeColor="text1"/>
              </w:rPr>
              <w:t xml:space="preserve">Prema zahtjevu Sportskog centra Dugo Selo u sredstva su realizirana za redovan rad centra,  za uređenje svlačionica NK Dugo Selo,  za  mobilni wc u najam za NK Dugo Selo, za nabavku stroja za označavanje igrališta, za nabavku </w:t>
            </w:r>
            <w:proofErr w:type="spellStart"/>
            <w:r w:rsidRPr="00DA7A9D">
              <w:rPr>
                <w:rFonts w:ascii="Book Antiqua" w:hAnsi="Book Antiqua"/>
                <w:color w:val="000000" w:themeColor="text1"/>
              </w:rPr>
              <w:t>verti</w:t>
            </w:r>
            <w:proofErr w:type="spellEnd"/>
            <w:r w:rsidRPr="00DA7A9D">
              <w:rPr>
                <w:rFonts w:ascii="Book Antiqua" w:hAnsi="Book Antiqua"/>
                <w:color w:val="000000" w:themeColor="text1"/>
              </w:rPr>
              <w:t xml:space="preserve"> </w:t>
            </w:r>
            <w:proofErr w:type="spellStart"/>
            <w:r w:rsidRPr="00DA7A9D">
              <w:rPr>
                <w:rFonts w:ascii="Book Antiqua" w:hAnsi="Book Antiqua"/>
                <w:color w:val="000000" w:themeColor="text1"/>
              </w:rPr>
              <w:t>cut</w:t>
            </w:r>
            <w:proofErr w:type="spellEnd"/>
            <w:r w:rsidRPr="00DA7A9D">
              <w:rPr>
                <w:rFonts w:ascii="Book Antiqua" w:hAnsi="Book Antiqua"/>
                <w:color w:val="000000" w:themeColor="text1"/>
              </w:rPr>
              <w:t>-stroja i za sanaciju krova sportske dvorane od oluje.</w:t>
            </w:r>
          </w:p>
        </w:tc>
      </w:tr>
      <w:tr w:rsidR="0044688E" w:rsidRPr="00AB133B" w14:paraId="27D474CC" w14:textId="77777777" w:rsidTr="00622D14">
        <w:trPr>
          <w:trHeight w:val="611"/>
        </w:trPr>
        <w:tc>
          <w:tcPr>
            <w:tcW w:w="9229" w:type="dxa"/>
            <w:vMerge/>
            <w:vAlign w:val="center"/>
            <w:hideMark/>
          </w:tcPr>
          <w:p w14:paraId="4C670916" w14:textId="77777777" w:rsidR="0044688E" w:rsidRPr="00AB133B" w:rsidRDefault="0044688E" w:rsidP="00622D14">
            <w:pPr>
              <w:spacing w:after="0"/>
              <w:rPr>
                <w:rFonts w:ascii="Book Antiqua" w:eastAsia="Times New Roman" w:hAnsi="Book Antiqua" w:cs="Arial"/>
                <w:color w:val="FF0000"/>
                <w:lang w:eastAsia="hr-HR"/>
              </w:rPr>
            </w:pPr>
          </w:p>
        </w:tc>
      </w:tr>
    </w:tbl>
    <w:p w14:paraId="1C918DDA" w14:textId="77777777" w:rsidR="0044688E" w:rsidRPr="00AB133B" w:rsidRDefault="0044688E" w:rsidP="0044688E">
      <w:pPr>
        <w:rPr>
          <w:rFonts w:ascii="Book Antiqua" w:hAnsi="Book Antiqua" w:cs="Arial"/>
          <w:b/>
          <w:bCs/>
          <w:color w:val="FF0000"/>
        </w:rPr>
      </w:pPr>
    </w:p>
    <w:p w14:paraId="16FBB293" w14:textId="77777777" w:rsidR="0044688E" w:rsidRPr="00DA7A9D" w:rsidRDefault="0044688E" w:rsidP="0044688E">
      <w:pPr>
        <w:rPr>
          <w:rFonts w:ascii="Book Antiqua" w:hAnsi="Book Antiqua" w:cs="Arial"/>
          <w:b/>
          <w:bCs/>
          <w:color w:val="000000" w:themeColor="text1"/>
        </w:rPr>
      </w:pPr>
      <w:r w:rsidRPr="00DA7A9D">
        <w:rPr>
          <w:rFonts w:ascii="Book Antiqua" w:hAnsi="Book Antiqua" w:cs="Arial"/>
          <w:b/>
          <w:bCs/>
          <w:color w:val="000000" w:themeColor="text1"/>
        </w:rPr>
        <w:t>Pokazatelji rezultata :</w:t>
      </w:r>
    </w:p>
    <w:tbl>
      <w:tblPr>
        <w:tblW w:w="8075" w:type="dxa"/>
        <w:jc w:val="center"/>
        <w:tblLayout w:type="fixed"/>
        <w:tblLook w:val="04A0" w:firstRow="1" w:lastRow="0" w:firstColumn="1" w:lastColumn="0" w:noHBand="0" w:noVBand="1"/>
      </w:tblPr>
      <w:tblGrid>
        <w:gridCol w:w="1506"/>
        <w:gridCol w:w="1785"/>
        <w:gridCol w:w="798"/>
        <w:gridCol w:w="1328"/>
        <w:gridCol w:w="1329"/>
        <w:gridCol w:w="1329"/>
      </w:tblGrid>
      <w:tr w:rsidR="0044688E" w:rsidRPr="00DA7A9D" w14:paraId="23A54256" w14:textId="77777777" w:rsidTr="00622D14">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E64BA"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Pokazatelj</w:t>
            </w:r>
          </w:p>
          <w:p w14:paraId="4A6B1DAB"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rezultata</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14:paraId="0A5E0AC2"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Definicija pokazatelja</w:t>
            </w:r>
          </w:p>
        </w:tc>
        <w:tc>
          <w:tcPr>
            <w:tcW w:w="798" w:type="dxa"/>
            <w:tcBorders>
              <w:top w:val="single" w:sz="4" w:space="0" w:color="auto"/>
              <w:left w:val="nil"/>
              <w:bottom w:val="single" w:sz="4" w:space="0" w:color="auto"/>
              <w:right w:val="single" w:sz="4" w:space="0" w:color="auto"/>
            </w:tcBorders>
            <w:vAlign w:val="center"/>
          </w:tcPr>
          <w:p w14:paraId="54CF5B97"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Jedinica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982A7"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Polazna vrijednost 2022.</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4C160F7E" w14:textId="77777777" w:rsidR="0044688E" w:rsidRPr="00DA7A9D" w:rsidRDefault="0044688E" w:rsidP="00622D14">
            <w:pPr>
              <w:spacing w:after="0"/>
              <w:jc w:val="center"/>
              <w:rPr>
                <w:rFonts w:ascii="Book Antiqua" w:eastAsia="Times New Roman" w:hAnsi="Book Antiqua" w:cs="Arial"/>
                <w:color w:val="000000" w:themeColor="text1"/>
                <w:sz w:val="20"/>
                <w:szCs w:val="20"/>
                <w:lang w:eastAsia="hr-HR"/>
              </w:rPr>
            </w:pPr>
            <w:r w:rsidRPr="00DA7A9D">
              <w:rPr>
                <w:rFonts w:ascii="Book Antiqua" w:eastAsia="Times New Roman" w:hAnsi="Book Antiqua" w:cs="Arial"/>
                <w:color w:val="000000" w:themeColor="text1"/>
                <w:sz w:val="20"/>
                <w:szCs w:val="20"/>
                <w:lang w:eastAsia="hr-HR"/>
              </w:rPr>
              <w:t>Ciljana vrijednost</w:t>
            </w:r>
          </w:p>
          <w:p w14:paraId="055D31EA"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2023.</w:t>
            </w:r>
          </w:p>
        </w:tc>
        <w:tc>
          <w:tcPr>
            <w:tcW w:w="1329" w:type="dxa"/>
            <w:tcBorders>
              <w:top w:val="single" w:sz="4" w:space="0" w:color="auto"/>
              <w:left w:val="nil"/>
              <w:bottom w:val="single" w:sz="4" w:space="0" w:color="auto"/>
              <w:right w:val="single" w:sz="4" w:space="0" w:color="auto"/>
            </w:tcBorders>
            <w:vAlign w:val="center"/>
          </w:tcPr>
          <w:p w14:paraId="63508904"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Realizacija</w:t>
            </w:r>
          </w:p>
        </w:tc>
      </w:tr>
      <w:tr w:rsidR="0044688E" w:rsidRPr="00DA7A9D" w14:paraId="3C2A14A9" w14:textId="77777777" w:rsidTr="00622D14">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E9597" w14:textId="77777777" w:rsidR="0044688E" w:rsidRPr="00DA7A9D" w:rsidRDefault="0044688E" w:rsidP="00622D14">
            <w:pPr>
              <w:spacing w:after="0"/>
              <w:jc w:val="center"/>
              <w:rPr>
                <w:rFonts w:ascii="Book Antiqua" w:hAnsi="Book Antiqua"/>
                <w:color w:val="000000" w:themeColor="text1"/>
              </w:rPr>
            </w:pPr>
            <w:r w:rsidRPr="00DA7A9D">
              <w:rPr>
                <w:rFonts w:ascii="Book Antiqua" w:hAnsi="Book Antiqua"/>
                <w:color w:val="000000" w:themeColor="text1"/>
              </w:rPr>
              <w:t>Osigurani uvjeti za rad Sportskog centra Dugo Selo</w:t>
            </w:r>
          </w:p>
        </w:tc>
        <w:tc>
          <w:tcPr>
            <w:tcW w:w="1785" w:type="dxa"/>
            <w:tcBorders>
              <w:top w:val="nil"/>
              <w:left w:val="nil"/>
              <w:bottom w:val="single" w:sz="4" w:space="0" w:color="auto"/>
              <w:right w:val="single" w:sz="4" w:space="0" w:color="auto"/>
            </w:tcBorders>
            <w:shd w:val="clear" w:color="auto" w:fill="auto"/>
            <w:noWrap/>
            <w:vAlign w:val="center"/>
            <w:hideMark/>
          </w:tcPr>
          <w:p w14:paraId="7CED8C1B" w14:textId="77777777" w:rsidR="0044688E" w:rsidRPr="00DA7A9D" w:rsidRDefault="0044688E" w:rsidP="00622D14">
            <w:pPr>
              <w:spacing w:after="0"/>
              <w:jc w:val="center"/>
              <w:rPr>
                <w:rFonts w:ascii="Book Antiqua" w:hAnsi="Book Antiqua"/>
                <w:color w:val="000000" w:themeColor="text1"/>
              </w:rPr>
            </w:pPr>
            <w:r w:rsidRPr="00DA7A9D">
              <w:rPr>
                <w:rFonts w:ascii="Book Antiqua" w:eastAsia="Times New Roman" w:hAnsi="Book Antiqua" w:cs="Arial"/>
                <w:color w:val="000000" w:themeColor="text1"/>
                <w:lang w:eastAsia="hr-HR"/>
              </w:rPr>
              <w:t>Osiguravanje uvjeta za rad sportskog centra i održavanje objekata</w:t>
            </w:r>
          </w:p>
        </w:tc>
        <w:tc>
          <w:tcPr>
            <w:tcW w:w="798" w:type="dxa"/>
            <w:tcBorders>
              <w:top w:val="nil"/>
              <w:left w:val="nil"/>
              <w:bottom w:val="single" w:sz="4" w:space="0" w:color="auto"/>
              <w:right w:val="single" w:sz="4" w:space="0" w:color="auto"/>
            </w:tcBorders>
            <w:vAlign w:val="center"/>
          </w:tcPr>
          <w:p w14:paraId="4024E83C"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E2C86"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100</w:t>
            </w:r>
          </w:p>
        </w:tc>
        <w:tc>
          <w:tcPr>
            <w:tcW w:w="1329" w:type="dxa"/>
            <w:tcBorders>
              <w:top w:val="nil"/>
              <w:left w:val="nil"/>
              <w:bottom w:val="single" w:sz="4" w:space="0" w:color="auto"/>
              <w:right w:val="single" w:sz="4" w:space="0" w:color="auto"/>
            </w:tcBorders>
            <w:shd w:val="clear" w:color="auto" w:fill="auto"/>
            <w:noWrap/>
            <w:vAlign w:val="center"/>
            <w:hideMark/>
          </w:tcPr>
          <w:p w14:paraId="662EEBA4"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100</w:t>
            </w:r>
          </w:p>
        </w:tc>
        <w:tc>
          <w:tcPr>
            <w:tcW w:w="1329" w:type="dxa"/>
            <w:tcBorders>
              <w:top w:val="nil"/>
              <w:left w:val="nil"/>
              <w:bottom w:val="single" w:sz="4" w:space="0" w:color="auto"/>
              <w:right w:val="single" w:sz="4" w:space="0" w:color="auto"/>
            </w:tcBorders>
            <w:vAlign w:val="center"/>
          </w:tcPr>
          <w:p w14:paraId="3112E00D"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100</w:t>
            </w:r>
          </w:p>
        </w:tc>
      </w:tr>
    </w:tbl>
    <w:p w14:paraId="35676B3E" w14:textId="77777777" w:rsidR="0044688E" w:rsidRPr="00AB133B" w:rsidRDefault="0044688E" w:rsidP="0044688E">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44688E" w:rsidRPr="00AB133B" w14:paraId="5468A9BB"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5B89E6D0" w14:textId="77777777" w:rsidR="0044688E" w:rsidRPr="00DA7A9D" w:rsidRDefault="0044688E" w:rsidP="00622D14">
            <w:pPr>
              <w:spacing w:after="0"/>
              <w:rPr>
                <w:rFonts w:ascii="Book Antiqua" w:eastAsia="Times New Roman" w:hAnsi="Book Antiqua" w:cs="Arial"/>
                <w:b/>
                <w:bCs/>
                <w:i/>
                <w:iCs/>
                <w:color w:val="000000" w:themeColor="text1"/>
                <w:lang w:eastAsia="hr-HR"/>
              </w:rPr>
            </w:pPr>
            <w:r w:rsidRPr="00DA7A9D">
              <w:rPr>
                <w:rFonts w:ascii="Book Antiqua" w:eastAsia="Times New Roman" w:hAnsi="Book Antiqua" w:cs="Arial"/>
                <w:b/>
                <w:bCs/>
                <w:i/>
                <w:iCs/>
                <w:color w:val="000000" w:themeColor="text1"/>
                <w:lang w:eastAsia="hr-HR"/>
              </w:rPr>
              <w:t>Program 1018 SOCIJALNA SKRB</w:t>
            </w:r>
          </w:p>
        </w:tc>
      </w:tr>
      <w:tr w:rsidR="0044688E" w:rsidRPr="00AB133B" w14:paraId="0AAC711F"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4E44418D" w14:textId="77777777" w:rsidR="0044688E" w:rsidRPr="00DA7A9D" w:rsidRDefault="0044688E" w:rsidP="00622D14">
            <w:pPr>
              <w:autoSpaceDE w:val="0"/>
              <w:autoSpaceDN w:val="0"/>
              <w:adjustRightInd w:val="0"/>
              <w:jc w:val="both"/>
              <w:rPr>
                <w:rFonts w:ascii="Book Antiqua" w:hAnsi="Book Antiqua" w:cs="Arial"/>
                <w:color w:val="000000" w:themeColor="text1"/>
              </w:rPr>
            </w:pPr>
            <w:r w:rsidRPr="00DA7A9D">
              <w:rPr>
                <w:rFonts w:ascii="Book Antiqua" w:eastAsia="Times New Roman" w:hAnsi="Book Antiqua" w:cs="Arial"/>
                <w:b/>
                <w:bCs/>
                <w:color w:val="000000" w:themeColor="text1"/>
                <w:lang w:eastAsia="hr-HR"/>
              </w:rPr>
              <w:t>Opis programa</w:t>
            </w:r>
            <w:r w:rsidRPr="00DA7A9D">
              <w:rPr>
                <w:rFonts w:ascii="Book Antiqua" w:eastAsia="Times New Roman" w:hAnsi="Book Antiqua" w:cs="Arial"/>
                <w:color w:val="000000" w:themeColor="text1"/>
                <w:lang w:eastAsia="hr-HR"/>
              </w:rPr>
              <w:t xml:space="preserve">: </w:t>
            </w:r>
            <w:r w:rsidRPr="00DA7A9D">
              <w:rPr>
                <w:rFonts w:ascii="Book Antiqua" w:hAnsi="Book Antiqua" w:cs="Arial"/>
                <w:color w:val="000000" w:themeColor="text1"/>
              </w:rPr>
              <w:t>Socijalni program ostvaruje se kroz slijedeće oblike davanja:</w:t>
            </w:r>
          </w:p>
          <w:p w14:paraId="2B93972A" w14:textId="77777777" w:rsidR="0044688E" w:rsidRPr="00DA7A9D" w:rsidRDefault="0044688E" w:rsidP="00622D14">
            <w:pPr>
              <w:pStyle w:val="Odlomakpopisa"/>
              <w:numPr>
                <w:ilvl w:val="0"/>
                <w:numId w:val="4"/>
              </w:numPr>
              <w:tabs>
                <w:tab w:val="num" w:pos="960"/>
              </w:tabs>
              <w:autoSpaceDE w:val="0"/>
              <w:autoSpaceDN w:val="0"/>
              <w:adjustRightInd w:val="0"/>
              <w:spacing w:after="0"/>
              <w:jc w:val="both"/>
              <w:rPr>
                <w:rFonts w:ascii="Book Antiqua" w:hAnsi="Book Antiqua" w:cs="Arial"/>
                <w:color w:val="000000" w:themeColor="text1"/>
              </w:rPr>
            </w:pPr>
            <w:r w:rsidRPr="00DA7A9D">
              <w:rPr>
                <w:rFonts w:ascii="Book Antiqua" w:hAnsi="Book Antiqua" w:cs="Arial"/>
                <w:color w:val="000000" w:themeColor="text1"/>
              </w:rPr>
              <w:t>oblici sukladno Zakonu o socijalnoj skrbi, koji se ostvaruju pod uvjetima propisanim tim Zakonom (naknada za troškove stanovanja, koja uključuje i naknadu za troškove ogrjeva)</w:t>
            </w:r>
          </w:p>
          <w:p w14:paraId="581AF109" w14:textId="77777777" w:rsidR="0044688E" w:rsidRPr="00DA7A9D" w:rsidRDefault="0044688E" w:rsidP="00622D14">
            <w:pPr>
              <w:pStyle w:val="Odlomakpopisa"/>
              <w:numPr>
                <w:ilvl w:val="0"/>
                <w:numId w:val="4"/>
              </w:numPr>
              <w:tabs>
                <w:tab w:val="num" w:pos="960"/>
              </w:tabs>
              <w:autoSpaceDE w:val="0"/>
              <w:autoSpaceDN w:val="0"/>
              <w:adjustRightInd w:val="0"/>
              <w:spacing w:after="0"/>
              <w:jc w:val="both"/>
              <w:rPr>
                <w:rFonts w:ascii="Book Antiqua" w:hAnsi="Book Antiqua" w:cs="Arial"/>
                <w:color w:val="000000" w:themeColor="text1"/>
              </w:rPr>
            </w:pPr>
            <w:r w:rsidRPr="00DA7A9D">
              <w:rPr>
                <w:rFonts w:ascii="Book Antiqua" w:hAnsi="Book Antiqua" w:cs="Arial"/>
                <w:color w:val="000000" w:themeColor="text1"/>
              </w:rPr>
              <w:t>jednokratna novčana naknada</w:t>
            </w:r>
          </w:p>
          <w:p w14:paraId="1C9DCAC0" w14:textId="77777777" w:rsidR="0044688E" w:rsidRPr="00DA7A9D" w:rsidRDefault="0044688E" w:rsidP="00622D14">
            <w:pPr>
              <w:pStyle w:val="Odlomakpopisa"/>
              <w:numPr>
                <w:ilvl w:val="0"/>
                <w:numId w:val="4"/>
              </w:numPr>
              <w:tabs>
                <w:tab w:val="num" w:pos="960"/>
              </w:tabs>
              <w:autoSpaceDE w:val="0"/>
              <w:autoSpaceDN w:val="0"/>
              <w:adjustRightInd w:val="0"/>
              <w:spacing w:after="0"/>
              <w:jc w:val="both"/>
              <w:rPr>
                <w:rFonts w:ascii="Book Antiqua" w:hAnsi="Book Antiqua" w:cs="Arial"/>
                <w:color w:val="000000" w:themeColor="text1"/>
              </w:rPr>
            </w:pPr>
            <w:r w:rsidRPr="00DA7A9D">
              <w:rPr>
                <w:rFonts w:ascii="Book Antiqua" w:hAnsi="Book Antiqua" w:cs="Arial"/>
                <w:color w:val="000000" w:themeColor="text1"/>
              </w:rPr>
              <w:t>sufinanciranje prijevoza osobama s invaliditetom</w:t>
            </w:r>
          </w:p>
          <w:p w14:paraId="6C77F17A" w14:textId="77777777" w:rsidR="0044688E" w:rsidRPr="00DA7A9D" w:rsidRDefault="0044688E" w:rsidP="00622D14">
            <w:pPr>
              <w:pStyle w:val="Odlomakpopisa"/>
              <w:numPr>
                <w:ilvl w:val="0"/>
                <w:numId w:val="4"/>
              </w:numPr>
              <w:tabs>
                <w:tab w:val="num" w:pos="960"/>
              </w:tabs>
              <w:autoSpaceDE w:val="0"/>
              <w:autoSpaceDN w:val="0"/>
              <w:adjustRightInd w:val="0"/>
              <w:spacing w:after="0"/>
              <w:jc w:val="both"/>
              <w:rPr>
                <w:rFonts w:ascii="Book Antiqua" w:hAnsi="Book Antiqua" w:cs="Arial"/>
                <w:color w:val="000000" w:themeColor="text1"/>
              </w:rPr>
            </w:pPr>
            <w:r w:rsidRPr="00DA7A9D">
              <w:rPr>
                <w:rFonts w:ascii="Book Antiqua" w:hAnsi="Book Antiqua" w:cs="Arial"/>
                <w:color w:val="000000" w:themeColor="text1"/>
              </w:rPr>
              <w:t>pomoć za nabavu dječje hrane za dojenčad</w:t>
            </w:r>
          </w:p>
          <w:p w14:paraId="5077CB55" w14:textId="77777777" w:rsidR="0044688E" w:rsidRPr="00DA7A9D" w:rsidRDefault="0044688E" w:rsidP="00622D14">
            <w:pPr>
              <w:pStyle w:val="Odlomakpopisa"/>
              <w:numPr>
                <w:ilvl w:val="0"/>
                <w:numId w:val="4"/>
              </w:numPr>
              <w:tabs>
                <w:tab w:val="num" w:pos="960"/>
              </w:tabs>
              <w:autoSpaceDE w:val="0"/>
              <w:autoSpaceDN w:val="0"/>
              <w:adjustRightInd w:val="0"/>
              <w:spacing w:after="0"/>
              <w:jc w:val="both"/>
              <w:rPr>
                <w:rFonts w:ascii="Book Antiqua" w:hAnsi="Book Antiqua" w:cs="Arial"/>
                <w:color w:val="000000" w:themeColor="text1"/>
              </w:rPr>
            </w:pPr>
            <w:r w:rsidRPr="00DA7A9D">
              <w:rPr>
                <w:rFonts w:ascii="Book Antiqua" w:hAnsi="Book Antiqua" w:cs="Arial"/>
                <w:color w:val="000000" w:themeColor="text1"/>
              </w:rPr>
              <w:t>pomoć umirovljenicima povodom blagdana Božića i Uskrsa</w:t>
            </w:r>
          </w:p>
          <w:p w14:paraId="1EC05904" w14:textId="77777777" w:rsidR="0044688E" w:rsidRPr="00DA7A9D" w:rsidRDefault="0044688E" w:rsidP="00622D14">
            <w:pPr>
              <w:pStyle w:val="Odlomakpopisa"/>
              <w:numPr>
                <w:ilvl w:val="0"/>
                <w:numId w:val="4"/>
              </w:numPr>
              <w:tabs>
                <w:tab w:val="num" w:pos="960"/>
              </w:tabs>
              <w:autoSpaceDE w:val="0"/>
              <w:autoSpaceDN w:val="0"/>
              <w:adjustRightInd w:val="0"/>
              <w:spacing w:after="0"/>
              <w:jc w:val="both"/>
              <w:rPr>
                <w:rFonts w:ascii="Book Antiqua" w:hAnsi="Book Antiqua" w:cs="Arial"/>
                <w:color w:val="000000" w:themeColor="text1"/>
              </w:rPr>
            </w:pPr>
            <w:r w:rsidRPr="00DA7A9D">
              <w:rPr>
                <w:rFonts w:ascii="Book Antiqua" w:hAnsi="Book Antiqua" w:cs="Arial"/>
                <w:color w:val="000000" w:themeColor="text1"/>
              </w:rPr>
              <w:t>podmirenje pogrebnih troškova za osobe bez nasljednika</w:t>
            </w:r>
          </w:p>
          <w:p w14:paraId="5423BFD3" w14:textId="77777777" w:rsidR="0044688E" w:rsidRPr="00DA7A9D" w:rsidRDefault="0044688E" w:rsidP="00622D14">
            <w:pPr>
              <w:pStyle w:val="Odlomakpopisa"/>
              <w:numPr>
                <w:ilvl w:val="0"/>
                <w:numId w:val="4"/>
              </w:numPr>
              <w:tabs>
                <w:tab w:val="num" w:pos="960"/>
              </w:tabs>
              <w:autoSpaceDE w:val="0"/>
              <w:autoSpaceDN w:val="0"/>
              <w:adjustRightInd w:val="0"/>
              <w:spacing w:after="0"/>
              <w:jc w:val="both"/>
              <w:rPr>
                <w:rFonts w:ascii="Book Antiqua" w:hAnsi="Book Antiqua" w:cs="Arial"/>
                <w:color w:val="000000" w:themeColor="text1"/>
              </w:rPr>
            </w:pPr>
            <w:r w:rsidRPr="00DA7A9D">
              <w:rPr>
                <w:rFonts w:ascii="Book Antiqua" w:hAnsi="Book Antiqua" w:cs="Arial"/>
                <w:color w:val="000000" w:themeColor="text1"/>
              </w:rPr>
              <w:t>podmirenje troškova grobnog mjesta za hrvatskog branitelja iz Domovinskog rata</w:t>
            </w:r>
          </w:p>
          <w:p w14:paraId="7A82E587" w14:textId="77777777" w:rsidR="0044688E" w:rsidRPr="00DA7A9D" w:rsidRDefault="0044688E" w:rsidP="00622D14">
            <w:pPr>
              <w:spacing w:after="0"/>
              <w:jc w:val="both"/>
              <w:rPr>
                <w:rFonts w:ascii="Book Antiqua" w:eastAsia="Times New Roman" w:hAnsi="Book Antiqua" w:cs="Arial"/>
                <w:color w:val="000000" w:themeColor="text1"/>
                <w:lang w:eastAsia="hr-HR"/>
              </w:rPr>
            </w:pPr>
          </w:p>
        </w:tc>
      </w:tr>
      <w:tr w:rsidR="0044688E" w:rsidRPr="00AB133B" w14:paraId="4269EE03"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147C5628" w14:textId="77777777" w:rsidR="0044688E" w:rsidRPr="00DA7A9D" w:rsidRDefault="0044688E" w:rsidP="00622D14">
            <w:pPr>
              <w:spacing w:after="0"/>
              <w:jc w:val="both"/>
              <w:rPr>
                <w:rFonts w:ascii="Book Antiqua" w:eastAsia="Times New Roman" w:hAnsi="Book Antiqua" w:cs="Arial"/>
                <w:color w:val="000000" w:themeColor="text1"/>
                <w:lang w:eastAsia="hr-HR"/>
              </w:rPr>
            </w:pPr>
            <w:r w:rsidRPr="00DA7A9D">
              <w:rPr>
                <w:rFonts w:ascii="Book Antiqua" w:eastAsia="Times New Roman" w:hAnsi="Book Antiqua" w:cs="Arial"/>
                <w:b/>
                <w:bCs/>
                <w:color w:val="000000" w:themeColor="text1"/>
                <w:lang w:eastAsia="hr-HR"/>
              </w:rPr>
              <w:t>Zakonske i druge pravne osnove programa</w:t>
            </w:r>
            <w:r w:rsidRPr="00DA7A9D">
              <w:rPr>
                <w:rFonts w:ascii="Book Antiqua" w:eastAsia="Times New Roman" w:hAnsi="Book Antiqua" w:cs="Arial"/>
                <w:color w:val="000000" w:themeColor="text1"/>
                <w:lang w:eastAsia="hr-HR"/>
              </w:rPr>
              <w:t>:</w:t>
            </w:r>
          </w:p>
          <w:p w14:paraId="0101F03C" w14:textId="77777777" w:rsidR="0044688E" w:rsidRPr="00DA7A9D" w:rsidRDefault="0044688E" w:rsidP="00622D14">
            <w:pPr>
              <w:spacing w:after="0"/>
              <w:jc w:val="both"/>
              <w:rPr>
                <w:rFonts w:ascii="Book Antiqua" w:hAnsi="Book Antiqua"/>
                <w:color w:val="000000" w:themeColor="text1"/>
              </w:rPr>
            </w:pPr>
            <w:r w:rsidRPr="00DA7A9D">
              <w:rPr>
                <w:rFonts w:ascii="Book Antiqua" w:hAnsi="Book Antiqua"/>
                <w:color w:val="000000" w:themeColor="text1"/>
              </w:rPr>
              <w:t xml:space="preserve">Zakona o lokalnoj i područnoj (regionalnoj)  samoupravi („Narodne novine“, broj  33/01, 60/01 – vjerodostojno tumačenje, 129/05, 109/07, 125/08, 36/09, 150/11, 144/12 i 19/13 – </w:t>
            </w:r>
            <w:r w:rsidRPr="00DA7A9D">
              <w:rPr>
                <w:rFonts w:ascii="Book Antiqua" w:hAnsi="Book Antiqua"/>
                <w:color w:val="000000" w:themeColor="text1"/>
              </w:rPr>
              <w:lastRenderedPageBreak/>
              <w:t xml:space="preserve">pročišćeni tekst, 137/15 – ispravak, 123/17, 98/19 i 144/20), </w:t>
            </w:r>
            <w:r w:rsidRPr="00DA7A9D">
              <w:rPr>
                <w:rFonts w:ascii="Book Antiqua" w:eastAsia="ArialMT" w:hAnsi="Book Antiqua" w:cs="ArialMT"/>
                <w:color w:val="000000" w:themeColor="text1"/>
              </w:rPr>
              <w:t xml:space="preserve">Zakon o socijalnoj skrbi </w:t>
            </w:r>
            <w:r w:rsidRPr="00DA7A9D">
              <w:rPr>
                <w:rFonts w:ascii="Book Antiqua" w:hAnsi="Book Antiqua" w:cs="Arial"/>
                <w:color w:val="000000" w:themeColor="text1"/>
              </w:rPr>
              <w:t>(„Narodne novine“, broj 18/22, 46/22 i 119/22), Odluci o pravima i pomoćima u sustavu socijalne skrbi Grada Dugog Sela ( Službeni glasnik Grada Dugog Sela broj 6/21)</w:t>
            </w:r>
          </w:p>
        </w:tc>
      </w:tr>
      <w:tr w:rsidR="0044688E" w:rsidRPr="00AB133B" w14:paraId="1D0CB0D9"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74DCB61D" w14:textId="77777777" w:rsidR="0044688E" w:rsidRPr="00DA7A9D" w:rsidRDefault="0044688E" w:rsidP="00622D14">
            <w:pPr>
              <w:spacing w:after="0"/>
              <w:jc w:val="both"/>
              <w:rPr>
                <w:rFonts w:ascii="Book Antiqua" w:eastAsia="Times New Roman" w:hAnsi="Book Antiqua" w:cs="Arial"/>
                <w:b/>
                <w:bCs/>
                <w:color w:val="000000" w:themeColor="text1"/>
                <w:lang w:eastAsia="hr-HR"/>
              </w:rPr>
            </w:pPr>
            <w:r w:rsidRPr="00DA7A9D">
              <w:rPr>
                <w:rFonts w:ascii="Book Antiqua" w:eastAsia="Times New Roman" w:hAnsi="Book Antiqua" w:cs="Arial"/>
                <w:b/>
                <w:bCs/>
                <w:color w:val="000000" w:themeColor="text1"/>
                <w:lang w:eastAsia="hr-HR"/>
              </w:rPr>
              <w:lastRenderedPageBreak/>
              <w:t>Ciljevi provedbe programa u razdoblju 2023.-2025.</w:t>
            </w:r>
          </w:p>
          <w:p w14:paraId="524377B6" w14:textId="77777777" w:rsidR="0044688E" w:rsidRPr="00AB133B" w:rsidRDefault="0044688E" w:rsidP="00622D14">
            <w:pPr>
              <w:spacing w:after="0"/>
              <w:jc w:val="both"/>
              <w:rPr>
                <w:rFonts w:ascii="Book Antiqua" w:eastAsia="Times New Roman" w:hAnsi="Book Antiqua" w:cs="Arial"/>
                <w:i/>
                <w:iCs/>
                <w:color w:val="FF0000"/>
                <w:lang w:eastAsia="hr-HR"/>
              </w:rPr>
            </w:pPr>
            <w:r w:rsidRPr="00DA7A9D">
              <w:rPr>
                <w:rFonts w:ascii="Book Antiqua" w:hAnsi="Book Antiqua" w:cs="Arial"/>
                <w:color w:val="000000" w:themeColor="text1"/>
                <w:w w:val="95"/>
              </w:rPr>
              <w:t>Osiguravanje</w:t>
            </w:r>
            <w:r w:rsidRPr="00DA7A9D">
              <w:rPr>
                <w:rFonts w:ascii="Book Antiqua" w:hAnsi="Book Antiqua" w:cs="Arial"/>
                <w:color w:val="000000" w:themeColor="text1"/>
                <w:spacing w:val="-5"/>
                <w:w w:val="95"/>
              </w:rPr>
              <w:t xml:space="preserve"> </w:t>
            </w:r>
            <w:r w:rsidRPr="00DA7A9D">
              <w:rPr>
                <w:rFonts w:ascii="Book Antiqua" w:hAnsi="Book Antiqua" w:cs="Arial"/>
                <w:color w:val="000000" w:themeColor="text1"/>
                <w:w w:val="95"/>
              </w:rPr>
              <w:t>boljih</w:t>
            </w:r>
            <w:r w:rsidRPr="00DA7A9D">
              <w:rPr>
                <w:rFonts w:ascii="Book Antiqua" w:hAnsi="Book Antiqua" w:cs="Arial"/>
                <w:color w:val="000000" w:themeColor="text1"/>
                <w:spacing w:val="-6"/>
                <w:w w:val="95"/>
              </w:rPr>
              <w:t xml:space="preserve"> </w:t>
            </w:r>
            <w:r w:rsidRPr="00DA7A9D">
              <w:rPr>
                <w:rFonts w:ascii="Book Antiqua" w:hAnsi="Book Antiqua" w:cs="Arial"/>
                <w:color w:val="000000" w:themeColor="text1"/>
                <w:w w:val="95"/>
              </w:rPr>
              <w:t>uvjeta</w:t>
            </w:r>
            <w:r w:rsidRPr="00DA7A9D">
              <w:rPr>
                <w:rFonts w:ascii="Book Antiqua" w:hAnsi="Book Antiqua" w:cs="Arial"/>
                <w:color w:val="000000" w:themeColor="text1"/>
                <w:spacing w:val="-5"/>
                <w:w w:val="95"/>
              </w:rPr>
              <w:t xml:space="preserve"> </w:t>
            </w:r>
            <w:r w:rsidRPr="00DA7A9D">
              <w:rPr>
                <w:rFonts w:ascii="Book Antiqua" w:hAnsi="Book Antiqua" w:cs="Arial"/>
                <w:color w:val="000000" w:themeColor="text1"/>
                <w:w w:val="95"/>
              </w:rPr>
              <w:t>života</w:t>
            </w:r>
            <w:r w:rsidRPr="00DA7A9D">
              <w:rPr>
                <w:rFonts w:ascii="Book Antiqua" w:hAnsi="Book Antiqua" w:cs="Arial"/>
                <w:color w:val="000000" w:themeColor="text1"/>
                <w:spacing w:val="-5"/>
                <w:w w:val="95"/>
              </w:rPr>
              <w:t xml:space="preserve"> </w:t>
            </w:r>
            <w:r w:rsidRPr="00DA7A9D">
              <w:rPr>
                <w:rFonts w:ascii="Book Antiqua" w:hAnsi="Book Antiqua" w:cs="Arial"/>
                <w:color w:val="000000" w:themeColor="text1"/>
                <w:w w:val="95"/>
              </w:rPr>
              <w:t>za</w:t>
            </w:r>
            <w:r w:rsidRPr="00DA7A9D">
              <w:rPr>
                <w:rFonts w:ascii="Book Antiqua" w:hAnsi="Book Antiqua" w:cs="Arial"/>
                <w:color w:val="000000" w:themeColor="text1"/>
                <w:spacing w:val="-5"/>
                <w:w w:val="95"/>
              </w:rPr>
              <w:t xml:space="preserve"> </w:t>
            </w:r>
            <w:r w:rsidRPr="00DA7A9D">
              <w:rPr>
                <w:rFonts w:ascii="Book Antiqua" w:hAnsi="Book Antiqua" w:cs="Arial"/>
                <w:color w:val="000000" w:themeColor="text1"/>
                <w:w w:val="95"/>
              </w:rPr>
              <w:t>socijalno</w:t>
            </w:r>
            <w:r w:rsidRPr="00DA7A9D">
              <w:rPr>
                <w:rFonts w:ascii="Book Antiqua" w:hAnsi="Book Antiqua" w:cs="Arial"/>
                <w:color w:val="000000" w:themeColor="text1"/>
                <w:spacing w:val="-5"/>
                <w:w w:val="95"/>
              </w:rPr>
              <w:t xml:space="preserve"> </w:t>
            </w:r>
            <w:r w:rsidRPr="00DA7A9D">
              <w:rPr>
                <w:rFonts w:ascii="Book Antiqua" w:hAnsi="Book Antiqua" w:cs="Arial"/>
                <w:color w:val="000000" w:themeColor="text1"/>
                <w:w w:val="95"/>
              </w:rPr>
              <w:t>ugrožene</w:t>
            </w:r>
            <w:r w:rsidRPr="00DA7A9D">
              <w:rPr>
                <w:rFonts w:ascii="Book Antiqua" w:hAnsi="Book Antiqua" w:cs="Arial"/>
                <w:color w:val="000000" w:themeColor="text1"/>
                <w:spacing w:val="-6"/>
                <w:w w:val="95"/>
              </w:rPr>
              <w:t xml:space="preserve"> </w:t>
            </w:r>
            <w:r w:rsidRPr="00DA7A9D">
              <w:rPr>
                <w:rFonts w:ascii="Book Antiqua" w:hAnsi="Book Antiqua" w:cs="Arial"/>
                <w:color w:val="000000" w:themeColor="text1"/>
                <w:w w:val="95"/>
              </w:rPr>
              <w:t>građane.</w:t>
            </w:r>
            <w:r w:rsidRPr="00DA7A9D">
              <w:rPr>
                <w:rFonts w:ascii="Book Antiqua" w:eastAsia="Times New Roman" w:hAnsi="Book Antiqua" w:cs="Arial"/>
                <w:color w:val="000000" w:themeColor="text1"/>
                <w:lang w:eastAsia="hr-HR"/>
              </w:rPr>
              <w:tab/>
            </w:r>
            <w:r w:rsidRPr="00AB133B">
              <w:rPr>
                <w:rFonts w:ascii="Book Antiqua" w:eastAsia="Times New Roman" w:hAnsi="Book Antiqua" w:cs="Arial"/>
                <w:i/>
                <w:color w:val="FF0000"/>
                <w:lang w:eastAsia="hr-HR"/>
              </w:rPr>
              <w:tab/>
            </w:r>
            <w:r w:rsidRPr="00AB133B">
              <w:rPr>
                <w:rFonts w:ascii="Book Antiqua" w:eastAsia="Times New Roman" w:hAnsi="Book Antiqua" w:cs="Arial"/>
                <w:i/>
                <w:iCs/>
                <w:color w:val="FF0000"/>
                <w:lang w:eastAsia="hr-HR"/>
              </w:rPr>
              <w:t xml:space="preserve"> </w:t>
            </w:r>
          </w:p>
          <w:p w14:paraId="015460A8" w14:textId="77777777" w:rsidR="0044688E" w:rsidRPr="00AB133B" w:rsidRDefault="0044688E" w:rsidP="00622D14">
            <w:pPr>
              <w:spacing w:after="0"/>
              <w:jc w:val="both"/>
              <w:rPr>
                <w:rFonts w:ascii="Book Antiqua" w:eastAsia="Times New Roman" w:hAnsi="Book Antiqua" w:cs="Arial"/>
                <w:i/>
                <w:iCs/>
                <w:color w:val="FF0000"/>
                <w:lang w:eastAsia="hr-HR"/>
              </w:rPr>
            </w:pPr>
          </w:p>
        </w:tc>
      </w:tr>
    </w:tbl>
    <w:p w14:paraId="0AE947EF" w14:textId="77777777" w:rsidR="0044688E" w:rsidRPr="00AB133B" w:rsidRDefault="0044688E" w:rsidP="0044688E">
      <w:pPr>
        <w:rPr>
          <w:rFonts w:ascii="Book Antiqua" w:hAnsi="Book Antiqua"/>
          <w:color w:val="FF0000"/>
        </w:rPr>
      </w:pPr>
    </w:p>
    <w:p w14:paraId="3279454C" w14:textId="77777777" w:rsidR="0044688E" w:rsidRPr="000F4A35" w:rsidRDefault="0044688E" w:rsidP="0044688E">
      <w:pPr>
        <w:pStyle w:val="Odlomakpopisa"/>
        <w:numPr>
          <w:ilvl w:val="0"/>
          <w:numId w:val="1"/>
        </w:numPr>
        <w:spacing w:after="0"/>
        <w:rPr>
          <w:rFonts w:ascii="Book Antiqua" w:hAnsi="Book Antiqua" w:cs="Arial"/>
          <w:b/>
          <w:bCs/>
          <w:color w:val="000000" w:themeColor="text1"/>
        </w:rPr>
      </w:pPr>
      <w:r w:rsidRPr="000F4A35">
        <w:rPr>
          <w:rFonts w:ascii="Book Antiqua" w:hAnsi="Book Antiqua" w:cs="Arial"/>
          <w:b/>
          <w:bCs/>
          <w:color w:val="000000" w:themeColor="text1"/>
        </w:rPr>
        <w:t>Procjena i ishodište potrebnih sredstava za aktivnosti/projekte unutar programa</w:t>
      </w:r>
    </w:p>
    <w:p w14:paraId="71644FE8" w14:textId="77777777" w:rsidR="0044688E" w:rsidRPr="00AB133B" w:rsidRDefault="0044688E" w:rsidP="0044688E">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44688E" w:rsidRPr="00E5745E" w14:paraId="0783100C"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A70EE"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8AB1D13"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Proračun</w:t>
            </w:r>
          </w:p>
          <w:p w14:paraId="778727BC"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170C3C3A"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4B6F4A52"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Realizacija</w:t>
            </w:r>
          </w:p>
        </w:tc>
      </w:tr>
      <w:tr w:rsidR="0044688E" w:rsidRPr="00E5745E" w14:paraId="0DBEBB0E"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4A0B512F" w14:textId="77777777" w:rsidR="0044688E" w:rsidRPr="00E5745E" w:rsidRDefault="0044688E" w:rsidP="00622D14">
            <w:pPr>
              <w:spacing w:after="0"/>
              <w:rPr>
                <w:rFonts w:ascii="Book Antiqua" w:eastAsia="Times New Roman" w:hAnsi="Book Antiqua" w:cs="Arial"/>
                <w:lang w:eastAsia="hr-HR"/>
              </w:rPr>
            </w:pPr>
            <w:r w:rsidRPr="00E5745E">
              <w:rPr>
                <w:rFonts w:ascii="Book Antiqua" w:eastAsia="Times New Roman" w:hAnsi="Book Antiqua" w:cs="Arial"/>
                <w:lang w:eastAsia="hr-HR"/>
              </w:rPr>
              <w:t>Aktivnost A100001 Pomoći građanima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F365416"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185.812,00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244ABEE"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227.312,00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2F849E6E"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226.938,55</w:t>
            </w:r>
          </w:p>
        </w:tc>
      </w:tr>
    </w:tbl>
    <w:p w14:paraId="691ABA70" w14:textId="77777777" w:rsidR="0044688E" w:rsidRPr="00AB133B" w:rsidRDefault="0044688E" w:rsidP="0044688E">
      <w:pPr>
        <w:rPr>
          <w:rFonts w:ascii="Book Antiqua" w:hAnsi="Book Antiqua" w:cs="Arial"/>
          <w:color w:val="FF0000"/>
        </w:rPr>
      </w:pPr>
    </w:p>
    <w:p w14:paraId="416F36ED" w14:textId="77777777" w:rsidR="0044688E" w:rsidRPr="00DA7A9D" w:rsidRDefault="0044688E" w:rsidP="0044688E">
      <w:pPr>
        <w:pStyle w:val="Odlomakpopisa"/>
        <w:numPr>
          <w:ilvl w:val="0"/>
          <w:numId w:val="1"/>
        </w:numPr>
        <w:spacing w:after="0"/>
        <w:rPr>
          <w:rFonts w:ascii="Book Antiqua" w:hAnsi="Book Antiqua" w:cs="Arial"/>
          <w:color w:val="000000" w:themeColor="text1"/>
        </w:rPr>
      </w:pPr>
      <w:r w:rsidRPr="00DA7A9D">
        <w:rPr>
          <w:rFonts w:ascii="Book Antiqua" w:hAnsi="Book Antiqua" w:cs="Arial"/>
          <w:color w:val="000000" w:themeColor="text1"/>
        </w:rPr>
        <w:t>U nastavku se za svaku aktivnost/projekt daje obrazloženje i definiraju pokazatelji rezultata:</w:t>
      </w:r>
    </w:p>
    <w:p w14:paraId="629AEC93" w14:textId="77777777" w:rsidR="0044688E" w:rsidRPr="00AB133B" w:rsidRDefault="0044688E" w:rsidP="0044688E">
      <w:pPr>
        <w:rPr>
          <w:rFonts w:ascii="Book Antiqua" w:hAnsi="Book Antiqua" w:cs="Arial"/>
          <w:b/>
          <w:bCs/>
          <w:color w:val="FF0000"/>
        </w:rPr>
      </w:pPr>
    </w:p>
    <w:tbl>
      <w:tblPr>
        <w:tblW w:w="9818" w:type="dxa"/>
        <w:tblInd w:w="93" w:type="dxa"/>
        <w:tblLayout w:type="fixed"/>
        <w:tblLook w:val="04A0" w:firstRow="1" w:lastRow="0" w:firstColumn="1" w:lastColumn="0" w:noHBand="0" w:noVBand="1"/>
      </w:tblPr>
      <w:tblGrid>
        <w:gridCol w:w="9818"/>
      </w:tblGrid>
      <w:tr w:rsidR="0044688E" w:rsidRPr="00AB133B" w14:paraId="1ABB6DB9" w14:textId="77777777" w:rsidTr="00622D14">
        <w:trPr>
          <w:trHeight w:val="353"/>
        </w:trPr>
        <w:tc>
          <w:tcPr>
            <w:tcW w:w="9818" w:type="dxa"/>
            <w:tcBorders>
              <w:top w:val="single" w:sz="4" w:space="0" w:color="auto"/>
              <w:left w:val="single" w:sz="4" w:space="0" w:color="auto"/>
              <w:bottom w:val="single" w:sz="4" w:space="0" w:color="auto"/>
              <w:right w:val="single" w:sz="4" w:space="0" w:color="auto"/>
            </w:tcBorders>
            <w:shd w:val="clear" w:color="auto" w:fill="auto"/>
            <w:hideMark/>
          </w:tcPr>
          <w:p w14:paraId="6C72B25E" w14:textId="77777777" w:rsidR="0044688E" w:rsidRPr="00DA7A9D" w:rsidRDefault="0044688E" w:rsidP="00622D14">
            <w:pPr>
              <w:spacing w:after="0"/>
              <w:rPr>
                <w:rFonts w:ascii="Book Antiqua" w:eastAsia="Times New Roman" w:hAnsi="Book Antiqua" w:cs="Arial"/>
                <w:b/>
                <w:bCs/>
                <w:color w:val="000000" w:themeColor="text1"/>
                <w:lang w:eastAsia="hr-HR"/>
              </w:rPr>
            </w:pPr>
            <w:r w:rsidRPr="00DA7A9D">
              <w:rPr>
                <w:rFonts w:ascii="Book Antiqua" w:eastAsia="Times New Roman" w:hAnsi="Book Antiqua" w:cs="Arial"/>
                <w:b/>
                <w:bCs/>
                <w:color w:val="000000" w:themeColor="text1"/>
                <w:lang w:eastAsia="hr-HR"/>
              </w:rPr>
              <w:t>Naziv aktivnosti/projekta u Proračunu:</w:t>
            </w:r>
          </w:p>
          <w:p w14:paraId="0731C0BB" w14:textId="77777777" w:rsidR="0044688E" w:rsidRPr="00DA7A9D" w:rsidRDefault="0044688E" w:rsidP="00622D14">
            <w:pPr>
              <w:spacing w:after="0"/>
              <w:rPr>
                <w:rFonts w:ascii="Book Antiqua" w:eastAsia="Times New Roman" w:hAnsi="Book Antiqua" w:cs="Arial"/>
                <w:b/>
                <w:bCs/>
                <w:color w:val="000000" w:themeColor="text1"/>
                <w:lang w:eastAsia="hr-HR"/>
              </w:rPr>
            </w:pPr>
            <w:r w:rsidRPr="00DA7A9D">
              <w:rPr>
                <w:rFonts w:ascii="Book Antiqua" w:eastAsia="Times New Roman" w:hAnsi="Book Antiqua" w:cs="Arial"/>
                <w:b/>
                <w:bCs/>
                <w:color w:val="000000" w:themeColor="text1"/>
                <w:lang w:eastAsia="hr-HR"/>
              </w:rPr>
              <w:t>Aktivnost A100001 Pomoći građanima</w:t>
            </w:r>
          </w:p>
        </w:tc>
      </w:tr>
      <w:tr w:rsidR="0044688E" w:rsidRPr="00AB133B" w14:paraId="2B17DE60" w14:textId="77777777" w:rsidTr="00622D14">
        <w:trPr>
          <w:trHeight w:val="605"/>
        </w:trPr>
        <w:tc>
          <w:tcPr>
            <w:tcW w:w="98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6D16FE" w14:textId="77777777" w:rsidR="0044688E" w:rsidRPr="00DA7A9D" w:rsidRDefault="0044688E" w:rsidP="00622D14">
            <w:pPr>
              <w:spacing w:after="0"/>
              <w:rPr>
                <w:rFonts w:ascii="Book Antiqua" w:hAnsi="Book Antiqua" w:cs="Arial"/>
                <w:color w:val="000000" w:themeColor="text1"/>
                <w:lang w:eastAsia="hr-HR"/>
              </w:rPr>
            </w:pPr>
            <w:r w:rsidRPr="00DA7A9D">
              <w:rPr>
                <w:rFonts w:ascii="Book Antiqua" w:eastAsia="Book Antiqua" w:hAnsi="Book Antiqua" w:cs="Book Antiqua"/>
                <w:color w:val="000000" w:themeColor="text1"/>
              </w:rPr>
              <w:t xml:space="preserve">Ova aktivnost ostvaruje se kroz slijedeće oblike davanja: oblici sukladno Zakonu o socijalnoj skrbi, koji se ostvaruju pod uvjetima propisanim tim Zakonom – troškovi stanovanja, troškovi nabave drva za ogrjev; jednokratne novčane naknade; sufinanciranje prijevoza osobama s invaliditetom; pomoć u nabavi dječje hrane za dojenčad; novčanu pomoć umirovljenicima povodom blagdana Božića i Uskrsa kao i  korisnicima zajamčene minimalne naknade i korisnicima osobne invalidnine i doplatka za pomoć i njegu ; pravo na pomoć za podmirenje troškova pogreba osobama bez nasljednika te podmirenje troškova grobnog mjesta za hrvatskog branitelja iz Domovinskog rata, a koja prava su definirana i Odlukom pravima i pomoćima u sustavu socijalne skrbi Grada Dugog Sela (Službeni glasnik Grada Dugog Sela, br. 6/21.).  </w:t>
            </w:r>
          </w:p>
        </w:tc>
      </w:tr>
      <w:tr w:rsidR="0044688E" w:rsidRPr="00AB133B" w14:paraId="10D86EDC" w14:textId="77777777" w:rsidTr="00622D14">
        <w:trPr>
          <w:trHeight w:val="720"/>
        </w:trPr>
        <w:tc>
          <w:tcPr>
            <w:tcW w:w="9818" w:type="dxa"/>
            <w:vMerge/>
            <w:vAlign w:val="center"/>
            <w:hideMark/>
          </w:tcPr>
          <w:p w14:paraId="4DBAC305" w14:textId="77777777" w:rsidR="0044688E" w:rsidRPr="00AB133B" w:rsidRDefault="0044688E" w:rsidP="00622D14">
            <w:pPr>
              <w:spacing w:after="0"/>
              <w:rPr>
                <w:rFonts w:ascii="Book Antiqua" w:eastAsia="Times New Roman" w:hAnsi="Book Antiqua" w:cs="Arial"/>
                <w:color w:val="FF0000"/>
                <w:lang w:eastAsia="hr-HR"/>
              </w:rPr>
            </w:pPr>
          </w:p>
        </w:tc>
      </w:tr>
    </w:tbl>
    <w:p w14:paraId="5A21B1CE" w14:textId="77777777" w:rsidR="0044688E" w:rsidRPr="00AB133B" w:rsidRDefault="0044688E" w:rsidP="0044688E">
      <w:pPr>
        <w:rPr>
          <w:rFonts w:ascii="Book Antiqua" w:hAnsi="Book Antiqua" w:cs="Arial"/>
          <w:b/>
          <w:color w:val="FF0000"/>
        </w:rPr>
      </w:pPr>
    </w:p>
    <w:p w14:paraId="59AF1B67" w14:textId="77777777" w:rsidR="0044688E" w:rsidRPr="00DA7A9D" w:rsidRDefault="0044688E" w:rsidP="0044688E">
      <w:pPr>
        <w:rPr>
          <w:rFonts w:ascii="Book Antiqua" w:hAnsi="Book Antiqua" w:cs="Arial"/>
          <w:b/>
          <w:bCs/>
          <w:color w:val="000000" w:themeColor="text1"/>
        </w:rPr>
      </w:pPr>
      <w:r w:rsidRPr="00DA7A9D">
        <w:rPr>
          <w:rFonts w:ascii="Book Antiqua" w:hAnsi="Book Antiqua" w:cs="Arial"/>
          <w:b/>
          <w:bCs/>
          <w:color w:val="000000" w:themeColor="text1"/>
        </w:rPr>
        <w:t>Pokazatelji rezultata :</w:t>
      </w:r>
    </w:p>
    <w:tbl>
      <w:tblPr>
        <w:tblW w:w="8458" w:type="dxa"/>
        <w:jc w:val="center"/>
        <w:tblLook w:val="04A0" w:firstRow="1" w:lastRow="0" w:firstColumn="1" w:lastColumn="0" w:noHBand="0" w:noVBand="1"/>
      </w:tblPr>
      <w:tblGrid>
        <w:gridCol w:w="1710"/>
        <w:gridCol w:w="1863"/>
        <w:gridCol w:w="1225"/>
        <w:gridCol w:w="1107"/>
        <w:gridCol w:w="1275"/>
        <w:gridCol w:w="1287"/>
      </w:tblGrid>
      <w:tr w:rsidR="0044688E" w:rsidRPr="00DA7A9D" w14:paraId="00C0FADF" w14:textId="77777777" w:rsidTr="00622D14">
        <w:trPr>
          <w:trHeight w:val="564"/>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B2A04"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Pokazatelj</w:t>
            </w:r>
          </w:p>
          <w:p w14:paraId="0047AF01"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rezultata</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59115AC8"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Definicija pokazatelja</w:t>
            </w:r>
          </w:p>
        </w:tc>
        <w:tc>
          <w:tcPr>
            <w:tcW w:w="1305" w:type="dxa"/>
            <w:tcBorders>
              <w:top w:val="single" w:sz="4" w:space="0" w:color="auto"/>
              <w:left w:val="nil"/>
              <w:bottom w:val="single" w:sz="4" w:space="0" w:color="auto"/>
              <w:right w:val="single" w:sz="4" w:space="0" w:color="auto"/>
            </w:tcBorders>
            <w:vAlign w:val="center"/>
          </w:tcPr>
          <w:p w14:paraId="09D484F3"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Jedinica</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D1B6B"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Polazna vrijednost 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111BA1A" w14:textId="77777777" w:rsidR="0044688E" w:rsidRPr="00DA7A9D" w:rsidRDefault="0044688E" w:rsidP="00622D14">
            <w:pPr>
              <w:spacing w:after="0"/>
              <w:jc w:val="center"/>
              <w:rPr>
                <w:rFonts w:ascii="Book Antiqua" w:eastAsia="Times New Roman" w:hAnsi="Book Antiqua" w:cs="Arial"/>
                <w:color w:val="000000" w:themeColor="text1"/>
                <w:sz w:val="20"/>
                <w:szCs w:val="20"/>
                <w:lang w:eastAsia="hr-HR"/>
              </w:rPr>
            </w:pPr>
            <w:r w:rsidRPr="00DA7A9D">
              <w:rPr>
                <w:rFonts w:ascii="Book Antiqua" w:eastAsia="Times New Roman" w:hAnsi="Book Antiqua" w:cs="Arial"/>
                <w:color w:val="000000" w:themeColor="text1"/>
                <w:sz w:val="20"/>
                <w:szCs w:val="20"/>
                <w:lang w:eastAsia="hr-HR"/>
              </w:rPr>
              <w:t>Ciljana vrijednost</w:t>
            </w:r>
          </w:p>
          <w:p w14:paraId="001D564F"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2023.</w:t>
            </w:r>
          </w:p>
        </w:tc>
        <w:tc>
          <w:tcPr>
            <w:tcW w:w="1275" w:type="dxa"/>
            <w:tcBorders>
              <w:top w:val="single" w:sz="4" w:space="0" w:color="auto"/>
              <w:left w:val="nil"/>
              <w:bottom w:val="single" w:sz="4" w:space="0" w:color="auto"/>
              <w:right w:val="single" w:sz="4" w:space="0" w:color="auto"/>
            </w:tcBorders>
            <w:vAlign w:val="center"/>
          </w:tcPr>
          <w:p w14:paraId="0084C688"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Realizacija</w:t>
            </w:r>
          </w:p>
        </w:tc>
      </w:tr>
      <w:tr w:rsidR="0044688E" w:rsidRPr="00DA7A9D" w14:paraId="4B3A21C8" w14:textId="77777777" w:rsidTr="00622D14">
        <w:trPr>
          <w:trHeight w:val="282"/>
          <w:jc w:val="center"/>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664E5FD"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 rješenja za troškove stanovanja</w:t>
            </w:r>
          </w:p>
        </w:tc>
        <w:tc>
          <w:tcPr>
            <w:tcW w:w="1830" w:type="dxa"/>
            <w:tcBorders>
              <w:top w:val="nil"/>
              <w:left w:val="nil"/>
              <w:bottom w:val="single" w:sz="4" w:space="0" w:color="auto"/>
              <w:right w:val="single" w:sz="4" w:space="0" w:color="auto"/>
            </w:tcBorders>
            <w:shd w:val="clear" w:color="auto" w:fill="auto"/>
            <w:noWrap/>
            <w:vAlign w:val="center"/>
          </w:tcPr>
          <w:p w14:paraId="67D7D0B5"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Troškovi stanovanja odobravaju se korisnicima ZMN-a</w:t>
            </w:r>
          </w:p>
        </w:tc>
        <w:tc>
          <w:tcPr>
            <w:tcW w:w="1305" w:type="dxa"/>
            <w:tcBorders>
              <w:top w:val="nil"/>
              <w:left w:val="nil"/>
              <w:bottom w:val="single" w:sz="4" w:space="0" w:color="auto"/>
              <w:right w:val="single" w:sz="4" w:space="0" w:color="auto"/>
            </w:tcBorders>
            <w:vAlign w:val="center"/>
          </w:tcPr>
          <w:p w14:paraId="5D6EB09F"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 rješenja</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A9E7F"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61</w:t>
            </w:r>
          </w:p>
        </w:tc>
        <w:tc>
          <w:tcPr>
            <w:tcW w:w="1275" w:type="dxa"/>
            <w:tcBorders>
              <w:top w:val="nil"/>
              <w:left w:val="nil"/>
              <w:bottom w:val="single" w:sz="4" w:space="0" w:color="auto"/>
              <w:right w:val="single" w:sz="4" w:space="0" w:color="auto"/>
            </w:tcBorders>
            <w:shd w:val="clear" w:color="auto" w:fill="auto"/>
            <w:noWrap/>
            <w:vAlign w:val="center"/>
          </w:tcPr>
          <w:p w14:paraId="4D1F6D11" w14:textId="77777777" w:rsidR="0044688E" w:rsidRPr="00DA7A9D" w:rsidRDefault="0044688E" w:rsidP="00622D14">
            <w:pPr>
              <w:spacing w:after="0"/>
              <w:jc w:val="center"/>
              <w:rPr>
                <w:rFonts w:ascii="Book Antiqua" w:hAnsi="Book Antiqua"/>
                <w:color w:val="000000" w:themeColor="text1"/>
              </w:rPr>
            </w:pPr>
            <w:r w:rsidRPr="00DA7A9D">
              <w:rPr>
                <w:rFonts w:ascii="Book Antiqua" w:hAnsi="Book Antiqua"/>
                <w:color w:val="000000" w:themeColor="text1"/>
              </w:rPr>
              <w:t>60</w:t>
            </w:r>
          </w:p>
        </w:tc>
        <w:tc>
          <w:tcPr>
            <w:tcW w:w="1275" w:type="dxa"/>
            <w:tcBorders>
              <w:top w:val="nil"/>
              <w:left w:val="nil"/>
              <w:bottom w:val="single" w:sz="4" w:space="0" w:color="auto"/>
              <w:right w:val="single" w:sz="4" w:space="0" w:color="auto"/>
            </w:tcBorders>
            <w:vAlign w:val="center"/>
          </w:tcPr>
          <w:p w14:paraId="49A7F3A0"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60</w:t>
            </w:r>
          </w:p>
        </w:tc>
      </w:tr>
      <w:tr w:rsidR="0044688E" w:rsidRPr="00AB133B" w14:paraId="306564F3" w14:textId="77777777" w:rsidTr="00622D14">
        <w:trPr>
          <w:trHeight w:val="4650"/>
          <w:jc w:val="center"/>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02EDBA3"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lastRenderedPageBreak/>
              <w:t>Broj odobrenih jednokratnih naknada</w:t>
            </w:r>
          </w:p>
        </w:tc>
        <w:tc>
          <w:tcPr>
            <w:tcW w:w="1830" w:type="dxa"/>
            <w:tcBorders>
              <w:top w:val="nil"/>
              <w:left w:val="nil"/>
              <w:bottom w:val="single" w:sz="4" w:space="0" w:color="auto"/>
              <w:right w:val="single" w:sz="4" w:space="0" w:color="auto"/>
            </w:tcBorders>
            <w:shd w:val="clear" w:color="auto" w:fill="auto"/>
            <w:noWrap/>
            <w:vAlign w:val="center"/>
          </w:tcPr>
          <w:p w14:paraId="70ACB7DB"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Jednokratne novčane naknade dodjeljuju se osobama koje se nalaze u teškim životnim uvjetima koji se dokazuju odgovarajućom dokumentacijom</w:t>
            </w:r>
          </w:p>
        </w:tc>
        <w:tc>
          <w:tcPr>
            <w:tcW w:w="1305" w:type="dxa"/>
            <w:tcBorders>
              <w:top w:val="nil"/>
              <w:left w:val="nil"/>
              <w:bottom w:val="single" w:sz="4" w:space="0" w:color="auto"/>
              <w:right w:val="single" w:sz="4" w:space="0" w:color="auto"/>
            </w:tcBorders>
            <w:vAlign w:val="center"/>
          </w:tcPr>
          <w:p w14:paraId="2D163CE1"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 odobrenih naknada</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A4201"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30</w:t>
            </w:r>
          </w:p>
        </w:tc>
        <w:tc>
          <w:tcPr>
            <w:tcW w:w="1275" w:type="dxa"/>
            <w:tcBorders>
              <w:top w:val="nil"/>
              <w:left w:val="nil"/>
              <w:bottom w:val="single" w:sz="4" w:space="0" w:color="auto"/>
              <w:right w:val="single" w:sz="4" w:space="0" w:color="auto"/>
            </w:tcBorders>
            <w:shd w:val="clear" w:color="auto" w:fill="auto"/>
            <w:noWrap/>
            <w:vAlign w:val="center"/>
          </w:tcPr>
          <w:p w14:paraId="7532F807" w14:textId="77777777" w:rsidR="0044688E" w:rsidRPr="00DA7A9D" w:rsidRDefault="0044688E" w:rsidP="00622D14">
            <w:pPr>
              <w:spacing w:after="0"/>
              <w:jc w:val="center"/>
              <w:rPr>
                <w:rFonts w:ascii="Book Antiqua" w:hAnsi="Book Antiqua"/>
                <w:color w:val="000000" w:themeColor="text1"/>
              </w:rPr>
            </w:pPr>
            <w:r w:rsidRPr="00DA7A9D">
              <w:rPr>
                <w:rFonts w:ascii="Book Antiqua" w:hAnsi="Book Antiqua"/>
                <w:color w:val="000000" w:themeColor="text1"/>
              </w:rPr>
              <w:t>30</w:t>
            </w:r>
          </w:p>
        </w:tc>
        <w:tc>
          <w:tcPr>
            <w:tcW w:w="1275" w:type="dxa"/>
            <w:tcBorders>
              <w:top w:val="nil"/>
              <w:left w:val="nil"/>
              <w:bottom w:val="single" w:sz="4" w:space="0" w:color="auto"/>
              <w:right w:val="single" w:sz="4" w:space="0" w:color="auto"/>
            </w:tcBorders>
            <w:vAlign w:val="center"/>
          </w:tcPr>
          <w:p w14:paraId="3F621250"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Pr>
                <w:rFonts w:ascii="Book Antiqua" w:eastAsia="Times New Roman" w:hAnsi="Book Antiqua" w:cs="Arial"/>
                <w:color w:val="000000" w:themeColor="text1"/>
                <w:lang w:eastAsia="hr-HR"/>
              </w:rPr>
              <w:t>36</w:t>
            </w:r>
          </w:p>
        </w:tc>
      </w:tr>
      <w:tr w:rsidR="0044688E" w:rsidRPr="00AB133B" w14:paraId="62F6E333" w14:textId="77777777" w:rsidTr="00622D14">
        <w:trPr>
          <w:trHeight w:val="282"/>
          <w:jc w:val="center"/>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CDE889B"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Dječja hrana za dojenčad</w:t>
            </w:r>
          </w:p>
        </w:tc>
        <w:tc>
          <w:tcPr>
            <w:tcW w:w="1830" w:type="dxa"/>
            <w:tcBorders>
              <w:top w:val="single" w:sz="4" w:space="0" w:color="auto"/>
              <w:left w:val="nil"/>
              <w:bottom w:val="single" w:sz="4" w:space="0" w:color="auto"/>
              <w:right w:val="single" w:sz="4" w:space="0" w:color="auto"/>
            </w:tcBorders>
            <w:shd w:val="clear" w:color="auto" w:fill="auto"/>
            <w:noWrap/>
            <w:vAlign w:val="center"/>
          </w:tcPr>
          <w:p w14:paraId="402B8357"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 djece iz socijalno ugroženih obitelji kojima se financira dojenačka hrana</w:t>
            </w:r>
          </w:p>
        </w:tc>
        <w:tc>
          <w:tcPr>
            <w:tcW w:w="1305" w:type="dxa"/>
            <w:tcBorders>
              <w:top w:val="single" w:sz="4" w:space="0" w:color="auto"/>
              <w:left w:val="nil"/>
              <w:bottom w:val="single" w:sz="4" w:space="0" w:color="auto"/>
              <w:right w:val="single" w:sz="4" w:space="0" w:color="auto"/>
            </w:tcBorders>
            <w:vAlign w:val="center"/>
          </w:tcPr>
          <w:p w14:paraId="605A830F"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 korisnika</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2CA38"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7F46BCE" w14:textId="77777777" w:rsidR="0044688E" w:rsidRPr="00DA7A9D" w:rsidRDefault="0044688E" w:rsidP="00622D14">
            <w:pPr>
              <w:spacing w:after="0"/>
              <w:jc w:val="center"/>
              <w:rPr>
                <w:rFonts w:ascii="Book Antiqua" w:hAnsi="Book Antiqua"/>
                <w:color w:val="000000" w:themeColor="text1"/>
              </w:rPr>
            </w:pPr>
            <w:r w:rsidRPr="00DA7A9D">
              <w:rPr>
                <w:rFonts w:ascii="Book Antiqua" w:hAnsi="Book Antiqua"/>
                <w:color w:val="000000" w:themeColor="text1"/>
              </w:rPr>
              <w:t>2</w:t>
            </w:r>
          </w:p>
        </w:tc>
        <w:tc>
          <w:tcPr>
            <w:tcW w:w="1275" w:type="dxa"/>
            <w:tcBorders>
              <w:top w:val="single" w:sz="4" w:space="0" w:color="auto"/>
              <w:left w:val="nil"/>
              <w:bottom w:val="single" w:sz="4" w:space="0" w:color="auto"/>
              <w:right w:val="single" w:sz="4" w:space="0" w:color="auto"/>
            </w:tcBorders>
            <w:vAlign w:val="center"/>
          </w:tcPr>
          <w:p w14:paraId="26D8B726"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2</w:t>
            </w:r>
          </w:p>
        </w:tc>
      </w:tr>
      <w:tr w:rsidR="0044688E" w:rsidRPr="00AB133B" w14:paraId="42CA2350" w14:textId="77777777" w:rsidTr="00622D14">
        <w:trPr>
          <w:trHeight w:val="282"/>
          <w:jc w:val="center"/>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47716C9" w14:textId="77777777" w:rsidR="0044688E" w:rsidRPr="00DA7A9D" w:rsidRDefault="0044688E" w:rsidP="00622D14">
            <w:pPr>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Podmirenje troškova grobnog mjesta za hrvatske branitelje iz Domovinskog rata</w:t>
            </w:r>
          </w:p>
        </w:tc>
        <w:tc>
          <w:tcPr>
            <w:tcW w:w="1830" w:type="dxa"/>
            <w:tcBorders>
              <w:top w:val="single" w:sz="4" w:space="0" w:color="auto"/>
              <w:left w:val="nil"/>
              <w:bottom w:val="single" w:sz="4" w:space="0" w:color="auto"/>
              <w:right w:val="single" w:sz="4" w:space="0" w:color="auto"/>
            </w:tcBorders>
            <w:shd w:val="clear" w:color="auto" w:fill="auto"/>
            <w:noWrap/>
            <w:vAlign w:val="center"/>
          </w:tcPr>
          <w:p w14:paraId="57B1EF24" w14:textId="77777777" w:rsidR="0044688E" w:rsidRPr="00DA7A9D" w:rsidRDefault="0044688E" w:rsidP="00622D14">
            <w:pPr>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 umrlih branitelja za koje je Grad Dugo Selo podmirio 50% troškova grobnog mjesta sukladno</w:t>
            </w:r>
            <w:r w:rsidRPr="00DA7A9D">
              <w:rPr>
                <w:rFonts w:ascii="Book Antiqua" w:eastAsia="Book Antiqua" w:hAnsi="Book Antiqua" w:cs="Book Antiqua"/>
                <w:color w:val="000000" w:themeColor="text1"/>
              </w:rPr>
              <w:t xml:space="preserve"> Zakonu o hrvatskim braniteljima iz Domovinskog rata i članovima njihovih obitelji (Narodne novine br. 121/17, 98/19 i 41/22) i članku 9. stavku 1. Pravilnika o ostvarivanju prava na troškove ukopa uz odavanje vojnih počasti</w:t>
            </w:r>
            <w:r w:rsidRPr="00DA7A9D">
              <w:rPr>
                <w:rFonts w:ascii="Book Antiqua" w:eastAsia="Times New Roman" w:hAnsi="Book Antiqua" w:cs="Arial"/>
                <w:color w:val="000000" w:themeColor="text1"/>
                <w:lang w:eastAsia="hr-HR"/>
              </w:rPr>
              <w:t xml:space="preserve"> </w:t>
            </w:r>
          </w:p>
        </w:tc>
        <w:tc>
          <w:tcPr>
            <w:tcW w:w="1305" w:type="dxa"/>
            <w:tcBorders>
              <w:top w:val="single" w:sz="4" w:space="0" w:color="auto"/>
              <w:left w:val="nil"/>
              <w:bottom w:val="single" w:sz="4" w:space="0" w:color="auto"/>
              <w:right w:val="single" w:sz="4" w:space="0" w:color="auto"/>
            </w:tcBorders>
            <w:vAlign w:val="center"/>
          </w:tcPr>
          <w:p w14:paraId="603014EA" w14:textId="77777777" w:rsidR="0044688E" w:rsidRPr="00DA7A9D" w:rsidRDefault="0044688E" w:rsidP="00622D14">
            <w:pPr>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 korisnika</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F30DF" w14:textId="77777777" w:rsidR="0044688E" w:rsidRPr="00DA7A9D" w:rsidRDefault="0044688E" w:rsidP="00622D14">
            <w:pPr>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922A904" w14:textId="77777777" w:rsidR="0044688E" w:rsidRPr="00DA7A9D" w:rsidRDefault="0044688E" w:rsidP="00622D14">
            <w:pPr>
              <w:jc w:val="center"/>
              <w:rPr>
                <w:rFonts w:ascii="Book Antiqua" w:hAnsi="Book Antiqua"/>
                <w:color w:val="000000" w:themeColor="text1"/>
              </w:rPr>
            </w:pPr>
            <w:r>
              <w:rPr>
                <w:rFonts w:ascii="Book Antiqua" w:hAnsi="Book Antiqua"/>
                <w:color w:val="000000" w:themeColor="text1"/>
              </w:rPr>
              <w:t>4</w:t>
            </w:r>
          </w:p>
        </w:tc>
        <w:tc>
          <w:tcPr>
            <w:tcW w:w="1275" w:type="dxa"/>
            <w:tcBorders>
              <w:top w:val="single" w:sz="4" w:space="0" w:color="auto"/>
              <w:left w:val="nil"/>
              <w:bottom w:val="single" w:sz="4" w:space="0" w:color="auto"/>
              <w:right w:val="single" w:sz="4" w:space="0" w:color="auto"/>
            </w:tcBorders>
            <w:vAlign w:val="center"/>
          </w:tcPr>
          <w:p w14:paraId="11BAB54E" w14:textId="77777777" w:rsidR="0044688E" w:rsidRPr="00DA7A9D" w:rsidRDefault="0044688E" w:rsidP="00622D14">
            <w:pPr>
              <w:jc w:val="center"/>
              <w:rPr>
                <w:rFonts w:ascii="Book Antiqua" w:eastAsia="Times New Roman" w:hAnsi="Book Antiqua" w:cs="Arial"/>
                <w:color w:val="000000" w:themeColor="text1"/>
                <w:lang w:eastAsia="hr-HR"/>
              </w:rPr>
            </w:pPr>
            <w:r>
              <w:rPr>
                <w:rFonts w:ascii="Book Antiqua" w:eastAsia="Times New Roman" w:hAnsi="Book Antiqua" w:cs="Arial"/>
                <w:color w:val="000000" w:themeColor="text1"/>
                <w:lang w:eastAsia="hr-HR"/>
              </w:rPr>
              <w:t>5</w:t>
            </w:r>
          </w:p>
        </w:tc>
      </w:tr>
      <w:tr w:rsidR="0044688E" w:rsidRPr="00AB133B" w14:paraId="0B0A7524" w14:textId="77777777" w:rsidTr="00622D14">
        <w:trPr>
          <w:trHeight w:val="282"/>
          <w:jc w:val="center"/>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FB993D2" w14:textId="77777777" w:rsidR="0044688E" w:rsidRPr="00DA7A9D" w:rsidRDefault="0044688E" w:rsidP="00622D14">
            <w:pPr>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lastRenderedPageBreak/>
              <w:t>Broj korisnika Božićnica/</w:t>
            </w:r>
          </w:p>
          <w:p w14:paraId="6D68BE5F" w14:textId="77777777" w:rsidR="0044688E" w:rsidRPr="00DA7A9D" w:rsidRDefault="0044688E" w:rsidP="00622D14">
            <w:pPr>
              <w:jc w:val="center"/>
              <w:rPr>
                <w:rFonts w:ascii="Book Antiqua" w:eastAsia="Times New Roman" w:hAnsi="Book Antiqua" w:cs="Arial"/>
                <w:color w:val="000000" w:themeColor="text1"/>
                <w:lang w:eastAsia="hr-HR"/>
              </w:rPr>
            </w:pPr>
            <w:proofErr w:type="spellStart"/>
            <w:r w:rsidRPr="00DA7A9D">
              <w:rPr>
                <w:rFonts w:ascii="Book Antiqua" w:eastAsia="Times New Roman" w:hAnsi="Book Antiqua" w:cs="Arial"/>
                <w:color w:val="000000" w:themeColor="text1"/>
                <w:lang w:eastAsia="hr-HR"/>
              </w:rPr>
              <w:t>Uskrsnica</w:t>
            </w:r>
            <w:proofErr w:type="spellEnd"/>
          </w:p>
        </w:tc>
        <w:tc>
          <w:tcPr>
            <w:tcW w:w="1830" w:type="dxa"/>
            <w:tcBorders>
              <w:top w:val="single" w:sz="4" w:space="0" w:color="auto"/>
              <w:left w:val="nil"/>
              <w:bottom w:val="single" w:sz="4" w:space="0" w:color="auto"/>
              <w:right w:val="single" w:sz="4" w:space="0" w:color="auto"/>
            </w:tcBorders>
            <w:shd w:val="clear" w:color="auto" w:fill="auto"/>
            <w:noWrap/>
            <w:vAlign w:val="center"/>
          </w:tcPr>
          <w:p w14:paraId="665C2F9B" w14:textId="77777777" w:rsidR="0044688E" w:rsidRPr="00DA7A9D" w:rsidRDefault="0044688E" w:rsidP="00622D14">
            <w:pPr>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 xml:space="preserve">Umirovljenici s mirovinom do 450,00 </w:t>
            </w:r>
            <w:proofErr w:type="spellStart"/>
            <w:r w:rsidRPr="00DA7A9D">
              <w:rPr>
                <w:rFonts w:ascii="Book Antiqua" w:eastAsia="Times New Roman" w:hAnsi="Book Antiqua" w:cs="Arial"/>
                <w:color w:val="000000" w:themeColor="text1"/>
                <w:lang w:eastAsia="hr-HR"/>
              </w:rPr>
              <w:t>EUr-a</w:t>
            </w:r>
            <w:proofErr w:type="spellEnd"/>
            <w:r w:rsidRPr="00DA7A9D">
              <w:rPr>
                <w:rFonts w:ascii="Book Antiqua" w:eastAsia="Times New Roman" w:hAnsi="Book Antiqua" w:cs="Arial"/>
                <w:color w:val="000000" w:themeColor="text1"/>
                <w:lang w:eastAsia="hr-HR"/>
              </w:rPr>
              <w:t>, korisnici ZMN i korisnici osobne invalidnine i doplatka za pomoć i njegu</w:t>
            </w:r>
          </w:p>
        </w:tc>
        <w:tc>
          <w:tcPr>
            <w:tcW w:w="1305" w:type="dxa"/>
            <w:tcBorders>
              <w:top w:val="single" w:sz="4" w:space="0" w:color="auto"/>
              <w:left w:val="nil"/>
              <w:bottom w:val="single" w:sz="4" w:space="0" w:color="auto"/>
              <w:right w:val="single" w:sz="4" w:space="0" w:color="auto"/>
            </w:tcBorders>
            <w:vAlign w:val="center"/>
          </w:tcPr>
          <w:p w14:paraId="799B3921" w14:textId="77777777" w:rsidR="0044688E" w:rsidRPr="00DA7A9D" w:rsidRDefault="0044688E" w:rsidP="00622D14">
            <w:pPr>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 korisnika</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B8F70" w14:textId="77777777" w:rsidR="0044688E" w:rsidRPr="00DA7A9D" w:rsidRDefault="0044688E" w:rsidP="00622D14">
            <w:pPr>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2000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1EA9D9F" w14:textId="77777777" w:rsidR="0044688E" w:rsidRPr="00DA7A9D" w:rsidRDefault="0044688E" w:rsidP="00622D14">
            <w:pPr>
              <w:jc w:val="center"/>
              <w:rPr>
                <w:rFonts w:ascii="Book Antiqua" w:hAnsi="Book Antiqua"/>
                <w:color w:val="000000" w:themeColor="text1"/>
              </w:rPr>
            </w:pPr>
            <w:r w:rsidRPr="00DA7A9D">
              <w:rPr>
                <w:rFonts w:ascii="Book Antiqua" w:hAnsi="Book Antiqua"/>
                <w:color w:val="000000" w:themeColor="text1"/>
              </w:rPr>
              <w:t>2100</w:t>
            </w:r>
          </w:p>
        </w:tc>
        <w:tc>
          <w:tcPr>
            <w:tcW w:w="1275" w:type="dxa"/>
            <w:tcBorders>
              <w:top w:val="single" w:sz="4" w:space="0" w:color="auto"/>
              <w:left w:val="nil"/>
              <w:bottom w:val="single" w:sz="4" w:space="0" w:color="auto"/>
              <w:right w:val="single" w:sz="4" w:space="0" w:color="auto"/>
            </w:tcBorders>
            <w:vAlign w:val="center"/>
          </w:tcPr>
          <w:p w14:paraId="10AD9FC0" w14:textId="77777777" w:rsidR="0044688E" w:rsidRDefault="0044688E" w:rsidP="00622D14">
            <w:pPr>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214</w:t>
            </w:r>
            <w:r>
              <w:rPr>
                <w:rFonts w:ascii="Book Antiqua" w:eastAsia="Times New Roman" w:hAnsi="Book Antiqua" w:cs="Arial"/>
                <w:color w:val="000000" w:themeColor="text1"/>
                <w:lang w:eastAsia="hr-HR"/>
              </w:rPr>
              <w:t>3 (</w:t>
            </w:r>
            <w:proofErr w:type="spellStart"/>
            <w:r>
              <w:rPr>
                <w:rFonts w:ascii="Book Antiqua" w:eastAsia="Times New Roman" w:hAnsi="Book Antiqua" w:cs="Arial"/>
                <w:color w:val="000000" w:themeColor="text1"/>
                <w:lang w:eastAsia="hr-HR"/>
              </w:rPr>
              <w:t>uskrsnice</w:t>
            </w:r>
            <w:proofErr w:type="spellEnd"/>
            <w:r>
              <w:rPr>
                <w:rFonts w:ascii="Book Antiqua" w:eastAsia="Times New Roman" w:hAnsi="Book Antiqua" w:cs="Arial"/>
                <w:color w:val="000000" w:themeColor="text1"/>
                <w:lang w:eastAsia="hr-HR"/>
              </w:rPr>
              <w:t>)</w:t>
            </w:r>
          </w:p>
          <w:p w14:paraId="6FD64B0F" w14:textId="77777777" w:rsidR="0044688E" w:rsidRPr="00DA7A9D" w:rsidRDefault="0044688E" w:rsidP="00622D14">
            <w:pPr>
              <w:jc w:val="center"/>
              <w:rPr>
                <w:rFonts w:ascii="Book Antiqua" w:eastAsia="Times New Roman" w:hAnsi="Book Antiqua" w:cs="Arial"/>
                <w:color w:val="000000" w:themeColor="text1"/>
                <w:lang w:eastAsia="hr-HR"/>
              </w:rPr>
            </w:pPr>
            <w:r>
              <w:rPr>
                <w:rFonts w:ascii="Book Antiqua" w:eastAsia="Times New Roman" w:hAnsi="Book Antiqua" w:cs="Arial"/>
                <w:color w:val="000000" w:themeColor="text1"/>
                <w:lang w:eastAsia="hr-HR"/>
              </w:rPr>
              <w:t>1641 (božićnica)</w:t>
            </w:r>
          </w:p>
        </w:tc>
      </w:tr>
    </w:tbl>
    <w:p w14:paraId="2B3C8EC4" w14:textId="77777777" w:rsidR="0044688E" w:rsidRPr="00AB133B" w:rsidRDefault="0044688E" w:rsidP="0044688E">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44688E" w:rsidRPr="00AB133B" w14:paraId="551D631C"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4D3DC0E1" w14:textId="77777777" w:rsidR="0044688E" w:rsidRPr="00DA7A9D" w:rsidRDefault="0044688E" w:rsidP="00622D14">
            <w:pPr>
              <w:spacing w:after="0"/>
              <w:rPr>
                <w:rFonts w:ascii="Book Antiqua" w:eastAsia="Times New Roman" w:hAnsi="Book Antiqua" w:cs="Arial"/>
                <w:b/>
                <w:bCs/>
                <w:color w:val="000000" w:themeColor="text1"/>
                <w:lang w:eastAsia="hr-HR"/>
              </w:rPr>
            </w:pPr>
            <w:r w:rsidRPr="00DA7A9D">
              <w:rPr>
                <w:rFonts w:ascii="Book Antiqua" w:eastAsia="Times New Roman" w:hAnsi="Book Antiqua" w:cs="Arial"/>
                <w:b/>
                <w:bCs/>
                <w:color w:val="000000" w:themeColor="text1"/>
                <w:lang w:eastAsia="hr-HR"/>
              </w:rPr>
              <w:t>Program 1019 UDRUGE GRAĐANA I POMOĆI GRAĐANIMA</w:t>
            </w:r>
          </w:p>
        </w:tc>
      </w:tr>
      <w:tr w:rsidR="0044688E" w:rsidRPr="00AB133B" w14:paraId="3FADFF32"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63700E2C" w14:textId="77777777" w:rsidR="0044688E" w:rsidRPr="00DA7A9D" w:rsidRDefault="0044688E" w:rsidP="00622D14">
            <w:pPr>
              <w:pStyle w:val="Odlomakpopisa"/>
              <w:autoSpaceDE w:val="0"/>
              <w:autoSpaceDN w:val="0"/>
              <w:adjustRightInd w:val="0"/>
              <w:spacing w:after="0"/>
              <w:jc w:val="both"/>
              <w:rPr>
                <w:rFonts w:ascii="Book Antiqua" w:hAnsi="Book Antiqua" w:cs="Arial"/>
                <w:color w:val="000000" w:themeColor="text1"/>
              </w:rPr>
            </w:pPr>
            <w:r w:rsidRPr="00DA7A9D">
              <w:rPr>
                <w:rFonts w:ascii="Book Antiqua" w:eastAsia="Times New Roman" w:hAnsi="Book Antiqua" w:cs="Arial"/>
                <w:b/>
                <w:bCs/>
                <w:color w:val="000000" w:themeColor="text1"/>
                <w:lang w:eastAsia="hr-HR"/>
              </w:rPr>
              <w:t>Opis programa</w:t>
            </w:r>
            <w:r w:rsidRPr="00DA7A9D">
              <w:rPr>
                <w:rFonts w:ascii="Book Antiqua" w:eastAsia="Times New Roman" w:hAnsi="Book Antiqua" w:cs="Arial"/>
                <w:color w:val="000000" w:themeColor="text1"/>
                <w:lang w:eastAsia="hr-HR"/>
              </w:rPr>
              <w:t>:</w:t>
            </w:r>
          </w:p>
          <w:p w14:paraId="5CDCA87E" w14:textId="77777777" w:rsidR="0044688E" w:rsidRPr="00DA7A9D" w:rsidRDefault="0044688E" w:rsidP="00622D14">
            <w:pPr>
              <w:pStyle w:val="Odlomakpopisa"/>
              <w:numPr>
                <w:ilvl w:val="0"/>
                <w:numId w:val="4"/>
              </w:numPr>
              <w:autoSpaceDE w:val="0"/>
              <w:autoSpaceDN w:val="0"/>
              <w:adjustRightInd w:val="0"/>
              <w:spacing w:after="0"/>
              <w:jc w:val="both"/>
              <w:rPr>
                <w:rFonts w:ascii="Book Antiqua" w:hAnsi="Book Antiqua" w:cs="Arial"/>
                <w:color w:val="000000" w:themeColor="text1"/>
              </w:rPr>
            </w:pPr>
            <w:r w:rsidRPr="00DA7A9D">
              <w:rPr>
                <w:rFonts w:ascii="Book Antiqua" w:hAnsi="Book Antiqua"/>
                <w:color w:val="000000" w:themeColor="text1"/>
              </w:rPr>
              <w:t xml:space="preserve"> </w:t>
            </w:r>
            <w:r w:rsidRPr="00DA7A9D">
              <w:rPr>
                <w:rFonts w:ascii="Book Antiqua" w:hAnsi="Book Antiqua" w:cs="Arial"/>
                <w:color w:val="000000" w:themeColor="text1"/>
              </w:rPr>
              <w:t xml:space="preserve">programi udruga iz područja zdravstvenih, socijalnih i humanitarnih djelatnosti </w:t>
            </w:r>
          </w:p>
          <w:p w14:paraId="1838C2F1" w14:textId="77777777" w:rsidR="0044688E" w:rsidRPr="00DA7A9D" w:rsidRDefault="0044688E" w:rsidP="00622D14">
            <w:pPr>
              <w:pStyle w:val="Odlomakpopisa"/>
              <w:numPr>
                <w:ilvl w:val="0"/>
                <w:numId w:val="4"/>
              </w:numPr>
              <w:autoSpaceDE w:val="0"/>
              <w:autoSpaceDN w:val="0"/>
              <w:adjustRightInd w:val="0"/>
              <w:spacing w:after="0"/>
              <w:jc w:val="both"/>
              <w:rPr>
                <w:rFonts w:ascii="Book Antiqua" w:hAnsi="Book Antiqua" w:cs="Arial"/>
                <w:color w:val="000000" w:themeColor="text1"/>
              </w:rPr>
            </w:pPr>
            <w:r w:rsidRPr="00DA7A9D">
              <w:rPr>
                <w:rFonts w:ascii="Book Antiqua" w:hAnsi="Book Antiqua" w:cs="Arial"/>
                <w:color w:val="000000" w:themeColor="text1"/>
              </w:rPr>
              <w:t>potpore za novorođeno dijete</w:t>
            </w:r>
          </w:p>
          <w:p w14:paraId="549B50DF" w14:textId="77777777" w:rsidR="0044688E" w:rsidRPr="00DA7A9D" w:rsidRDefault="0044688E" w:rsidP="00622D14">
            <w:pPr>
              <w:pStyle w:val="Odlomakpopisa"/>
              <w:numPr>
                <w:ilvl w:val="0"/>
                <w:numId w:val="4"/>
              </w:numPr>
              <w:autoSpaceDE w:val="0"/>
              <w:autoSpaceDN w:val="0"/>
              <w:adjustRightInd w:val="0"/>
              <w:spacing w:after="0"/>
              <w:jc w:val="both"/>
              <w:rPr>
                <w:rFonts w:ascii="Book Antiqua" w:hAnsi="Book Antiqua" w:cs="Arial"/>
                <w:color w:val="000000" w:themeColor="text1"/>
              </w:rPr>
            </w:pPr>
            <w:r w:rsidRPr="00DA7A9D">
              <w:rPr>
                <w:rFonts w:ascii="Book Antiqua" w:hAnsi="Book Antiqua" w:cs="Arial"/>
                <w:color w:val="000000" w:themeColor="text1"/>
              </w:rPr>
              <w:t>sufinanciranje hitne medicine i specijalističke otorinolaringološke ambulante</w:t>
            </w:r>
          </w:p>
          <w:p w14:paraId="657A5320" w14:textId="77777777" w:rsidR="0044688E" w:rsidRPr="00DA7A9D" w:rsidRDefault="0044688E" w:rsidP="00622D14">
            <w:pPr>
              <w:pStyle w:val="Odlomakpopisa"/>
              <w:numPr>
                <w:ilvl w:val="0"/>
                <w:numId w:val="4"/>
              </w:numPr>
              <w:autoSpaceDE w:val="0"/>
              <w:autoSpaceDN w:val="0"/>
              <w:adjustRightInd w:val="0"/>
              <w:spacing w:after="0"/>
              <w:jc w:val="both"/>
              <w:rPr>
                <w:rFonts w:ascii="Book Antiqua" w:hAnsi="Book Antiqua" w:cs="Arial"/>
                <w:color w:val="000000" w:themeColor="text1"/>
              </w:rPr>
            </w:pPr>
            <w:r w:rsidRPr="00DA7A9D">
              <w:rPr>
                <w:rFonts w:ascii="Book Antiqua" w:hAnsi="Book Antiqua" w:cs="Arial"/>
                <w:color w:val="000000" w:themeColor="text1"/>
              </w:rPr>
              <w:t>provedba Programa za inovacije i učenje Dnevnog centra „Stančić“</w:t>
            </w:r>
          </w:p>
          <w:p w14:paraId="20D3E3D8" w14:textId="77777777" w:rsidR="0044688E" w:rsidRPr="00DA7A9D" w:rsidRDefault="0044688E" w:rsidP="00622D14">
            <w:pPr>
              <w:pStyle w:val="Odlomakpopisa"/>
              <w:numPr>
                <w:ilvl w:val="0"/>
                <w:numId w:val="4"/>
              </w:numPr>
              <w:autoSpaceDE w:val="0"/>
              <w:autoSpaceDN w:val="0"/>
              <w:adjustRightInd w:val="0"/>
              <w:spacing w:after="0"/>
              <w:jc w:val="both"/>
              <w:rPr>
                <w:rFonts w:ascii="Book Antiqua" w:hAnsi="Book Antiqua" w:cs="Arial"/>
                <w:color w:val="000000" w:themeColor="text1"/>
              </w:rPr>
            </w:pPr>
            <w:r w:rsidRPr="00DA7A9D">
              <w:rPr>
                <w:rFonts w:ascii="Book Antiqua" w:hAnsi="Book Antiqua" w:cs="Arial"/>
                <w:color w:val="000000" w:themeColor="text1"/>
              </w:rPr>
              <w:t>pomoć djeci predškolske i školske dobi s teškoćama u razvoju</w:t>
            </w:r>
          </w:p>
          <w:p w14:paraId="7BD89A8D" w14:textId="77777777" w:rsidR="0044688E" w:rsidRPr="00DA7A9D" w:rsidRDefault="0044688E" w:rsidP="00622D14">
            <w:pPr>
              <w:pStyle w:val="Odlomakpopisa"/>
              <w:numPr>
                <w:ilvl w:val="0"/>
                <w:numId w:val="4"/>
              </w:numPr>
              <w:spacing w:after="0"/>
              <w:rPr>
                <w:rFonts w:ascii="Book Antiqua" w:eastAsia="Times New Roman" w:hAnsi="Book Antiqua" w:cs="Arial"/>
                <w:color w:val="000000" w:themeColor="text1"/>
                <w:lang w:eastAsia="hr-HR"/>
              </w:rPr>
            </w:pPr>
            <w:r w:rsidRPr="00DA7A9D">
              <w:rPr>
                <w:rFonts w:ascii="Book Antiqua" w:hAnsi="Book Antiqua" w:cs="Arial"/>
                <w:color w:val="000000" w:themeColor="text1"/>
              </w:rPr>
              <w:t>ostale pomoći i tekuće donacije</w:t>
            </w:r>
          </w:p>
        </w:tc>
      </w:tr>
      <w:tr w:rsidR="0044688E" w:rsidRPr="00AB133B" w14:paraId="33A4438C"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1123F144" w14:textId="77777777" w:rsidR="0044688E" w:rsidRPr="00DA7A9D" w:rsidRDefault="0044688E" w:rsidP="00622D14">
            <w:pPr>
              <w:spacing w:after="0"/>
              <w:rPr>
                <w:rFonts w:ascii="Book Antiqua" w:eastAsia="Times New Roman" w:hAnsi="Book Antiqua" w:cs="Arial"/>
                <w:color w:val="000000" w:themeColor="text1"/>
                <w:lang w:eastAsia="hr-HR"/>
              </w:rPr>
            </w:pPr>
            <w:r w:rsidRPr="00DA7A9D">
              <w:rPr>
                <w:rFonts w:ascii="Book Antiqua" w:eastAsia="Times New Roman" w:hAnsi="Book Antiqua" w:cs="Arial"/>
                <w:b/>
                <w:bCs/>
                <w:color w:val="000000" w:themeColor="text1"/>
                <w:lang w:eastAsia="hr-HR"/>
              </w:rPr>
              <w:t>Zakonske i druge pravne osnove programa</w:t>
            </w:r>
            <w:r w:rsidRPr="00DA7A9D">
              <w:rPr>
                <w:rFonts w:ascii="Book Antiqua" w:eastAsia="Times New Roman" w:hAnsi="Book Antiqua" w:cs="Arial"/>
                <w:color w:val="000000" w:themeColor="text1"/>
                <w:lang w:eastAsia="hr-HR"/>
              </w:rPr>
              <w:t>:</w:t>
            </w:r>
          </w:p>
          <w:p w14:paraId="2AEB77D9" w14:textId="77777777" w:rsidR="0044688E" w:rsidRPr="00DA7A9D" w:rsidRDefault="0044688E" w:rsidP="00622D14">
            <w:pPr>
              <w:spacing w:after="0"/>
              <w:jc w:val="both"/>
              <w:rPr>
                <w:rFonts w:ascii="Book Antiqua" w:hAnsi="Book Antiqua"/>
                <w:color w:val="000000" w:themeColor="text1"/>
              </w:rPr>
            </w:pPr>
            <w:r w:rsidRPr="00DA7A9D">
              <w:rPr>
                <w:rFonts w:ascii="Book Antiqua" w:hAnsi="Book Antiqua"/>
                <w:color w:val="000000" w:themeColor="text1"/>
              </w:rPr>
              <w:t xml:space="preserve">Zakona o lokalnoj i područnoj (regionalnoj)  samoupravi („Narodne novine“, broj  33/01, 60/01 – vjerodostojno tumačenje, 129/05, 109/07, 125/08, 36/09, 150/11, 144/12 i 19/13 – pročišćeni tekst, 137/15 – ispravak, 123/17, 98/19 i 144/20), </w:t>
            </w:r>
            <w:r w:rsidRPr="00DA7A9D">
              <w:rPr>
                <w:rFonts w:ascii="Book Antiqua" w:hAnsi="Book Antiqua" w:cs="Arial"/>
                <w:color w:val="000000" w:themeColor="text1"/>
              </w:rPr>
              <w:t>Zakon o udrugama (NN 74/14, 70/17, 98/19, 151/22), Uredba</w:t>
            </w:r>
            <w:r w:rsidRPr="00DA7A9D">
              <w:rPr>
                <w:rFonts w:ascii="Book Antiqua" w:hAnsi="Book Antiqua" w:cs="Arial"/>
                <w:color w:val="000000" w:themeColor="text1"/>
                <w:spacing w:val="-11"/>
              </w:rPr>
              <w:t xml:space="preserve"> </w:t>
            </w:r>
            <w:r w:rsidRPr="00DA7A9D">
              <w:rPr>
                <w:rFonts w:ascii="Book Antiqua" w:hAnsi="Book Antiqua" w:cs="Arial"/>
                <w:color w:val="000000" w:themeColor="text1"/>
              </w:rPr>
              <w:t>o</w:t>
            </w:r>
            <w:r w:rsidRPr="00DA7A9D">
              <w:rPr>
                <w:rFonts w:ascii="Book Antiqua" w:hAnsi="Book Antiqua" w:cs="Arial"/>
                <w:color w:val="000000" w:themeColor="text1"/>
                <w:spacing w:val="-11"/>
              </w:rPr>
              <w:t xml:space="preserve"> </w:t>
            </w:r>
            <w:r w:rsidRPr="00DA7A9D">
              <w:rPr>
                <w:rFonts w:ascii="Book Antiqua" w:hAnsi="Book Antiqua" w:cs="Arial"/>
                <w:color w:val="000000" w:themeColor="text1"/>
              </w:rPr>
              <w:t>kriterijima,</w:t>
            </w:r>
            <w:r w:rsidRPr="00DA7A9D">
              <w:rPr>
                <w:rFonts w:ascii="Book Antiqua" w:hAnsi="Book Antiqua" w:cs="Arial"/>
                <w:color w:val="000000" w:themeColor="text1"/>
                <w:spacing w:val="-11"/>
              </w:rPr>
              <w:t xml:space="preserve"> </w:t>
            </w:r>
            <w:r w:rsidRPr="00DA7A9D">
              <w:rPr>
                <w:rFonts w:ascii="Book Antiqua" w:hAnsi="Book Antiqua" w:cs="Arial"/>
                <w:color w:val="000000" w:themeColor="text1"/>
              </w:rPr>
              <w:t>mjerilima</w:t>
            </w:r>
            <w:r w:rsidRPr="00DA7A9D">
              <w:rPr>
                <w:rFonts w:ascii="Book Antiqua" w:hAnsi="Book Antiqua" w:cs="Arial"/>
                <w:color w:val="000000" w:themeColor="text1"/>
                <w:spacing w:val="-11"/>
              </w:rPr>
              <w:t xml:space="preserve"> </w:t>
            </w:r>
            <w:r w:rsidRPr="00DA7A9D">
              <w:rPr>
                <w:rFonts w:ascii="Book Antiqua" w:hAnsi="Book Antiqua" w:cs="Arial"/>
                <w:color w:val="000000" w:themeColor="text1"/>
              </w:rPr>
              <w:t>i</w:t>
            </w:r>
            <w:r w:rsidRPr="00DA7A9D">
              <w:rPr>
                <w:rFonts w:ascii="Book Antiqua" w:hAnsi="Book Antiqua" w:cs="Arial"/>
                <w:color w:val="000000" w:themeColor="text1"/>
                <w:spacing w:val="-11"/>
              </w:rPr>
              <w:t xml:space="preserve"> </w:t>
            </w:r>
            <w:r w:rsidRPr="00DA7A9D">
              <w:rPr>
                <w:rFonts w:ascii="Book Antiqua" w:hAnsi="Book Antiqua" w:cs="Arial"/>
                <w:color w:val="000000" w:themeColor="text1"/>
              </w:rPr>
              <w:t>postupcima</w:t>
            </w:r>
            <w:r w:rsidRPr="00DA7A9D">
              <w:rPr>
                <w:rFonts w:ascii="Book Antiqua" w:hAnsi="Book Antiqua" w:cs="Arial"/>
                <w:color w:val="000000" w:themeColor="text1"/>
                <w:spacing w:val="-11"/>
              </w:rPr>
              <w:t xml:space="preserve"> </w:t>
            </w:r>
            <w:r w:rsidRPr="00DA7A9D">
              <w:rPr>
                <w:rFonts w:ascii="Book Antiqua" w:hAnsi="Book Antiqua" w:cs="Arial"/>
                <w:color w:val="000000" w:themeColor="text1"/>
              </w:rPr>
              <w:t>financiranja</w:t>
            </w:r>
            <w:r w:rsidRPr="00DA7A9D">
              <w:rPr>
                <w:rFonts w:ascii="Book Antiqua" w:hAnsi="Book Antiqua" w:cs="Arial"/>
                <w:color w:val="000000" w:themeColor="text1"/>
                <w:spacing w:val="-11"/>
              </w:rPr>
              <w:t xml:space="preserve"> </w:t>
            </w:r>
            <w:r w:rsidRPr="00DA7A9D">
              <w:rPr>
                <w:rFonts w:ascii="Book Antiqua" w:hAnsi="Book Antiqua" w:cs="Arial"/>
                <w:color w:val="000000" w:themeColor="text1"/>
              </w:rPr>
              <w:t>i</w:t>
            </w:r>
            <w:r w:rsidRPr="00DA7A9D">
              <w:rPr>
                <w:rFonts w:ascii="Book Antiqua" w:hAnsi="Book Antiqua" w:cs="Arial"/>
                <w:color w:val="000000" w:themeColor="text1"/>
                <w:spacing w:val="-11"/>
              </w:rPr>
              <w:t xml:space="preserve"> </w:t>
            </w:r>
            <w:r w:rsidRPr="00DA7A9D">
              <w:rPr>
                <w:rFonts w:ascii="Book Antiqua" w:hAnsi="Book Antiqua" w:cs="Arial"/>
                <w:color w:val="000000" w:themeColor="text1"/>
              </w:rPr>
              <w:t xml:space="preserve">ugovaranja </w:t>
            </w:r>
            <w:r w:rsidRPr="00DA7A9D">
              <w:rPr>
                <w:rFonts w:ascii="Book Antiqua" w:hAnsi="Book Antiqua" w:cs="Arial"/>
                <w:color w:val="000000" w:themeColor="text1"/>
                <w:spacing w:val="-1"/>
              </w:rPr>
              <w:t>programa</w:t>
            </w:r>
            <w:r w:rsidRPr="00DA7A9D">
              <w:rPr>
                <w:rFonts w:ascii="Book Antiqua" w:hAnsi="Book Antiqua" w:cs="Arial"/>
                <w:color w:val="000000" w:themeColor="text1"/>
                <w:spacing w:val="-13"/>
              </w:rPr>
              <w:t xml:space="preserve"> </w:t>
            </w:r>
            <w:r w:rsidRPr="00DA7A9D">
              <w:rPr>
                <w:rFonts w:ascii="Book Antiqua" w:hAnsi="Book Antiqua" w:cs="Arial"/>
                <w:color w:val="000000" w:themeColor="text1"/>
                <w:spacing w:val="-1"/>
              </w:rPr>
              <w:t>i</w:t>
            </w:r>
            <w:r w:rsidRPr="00DA7A9D">
              <w:rPr>
                <w:rFonts w:ascii="Book Antiqua" w:hAnsi="Book Antiqua" w:cs="Arial"/>
                <w:color w:val="000000" w:themeColor="text1"/>
                <w:spacing w:val="-13"/>
              </w:rPr>
              <w:t xml:space="preserve"> </w:t>
            </w:r>
            <w:r w:rsidRPr="00DA7A9D">
              <w:rPr>
                <w:rFonts w:ascii="Book Antiqua" w:hAnsi="Book Antiqua" w:cs="Arial"/>
                <w:color w:val="000000" w:themeColor="text1"/>
                <w:spacing w:val="-1"/>
              </w:rPr>
              <w:t>projekata</w:t>
            </w:r>
            <w:r w:rsidRPr="00DA7A9D">
              <w:rPr>
                <w:rFonts w:ascii="Book Antiqua" w:hAnsi="Book Antiqua" w:cs="Arial"/>
                <w:color w:val="000000" w:themeColor="text1"/>
                <w:spacing w:val="-13"/>
              </w:rPr>
              <w:t xml:space="preserve"> </w:t>
            </w:r>
            <w:r w:rsidRPr="00DA7A9D">
              <w:rPr>
                <w:rFonts w:ascii="Book Antiqua" w:hAnsi="Book Antiqua" w:cs="Arial"/>
                <w:color w:val="000000" w:themeColor="text1"/>
                <w:spacing w:val="-1"/>
              </w:rPr>
              <w:t>od</w:t>
            </w:r>
            <w:r w:rsidRPr="00DA7A9D">
              <w:rPr>
                <w:rFonts w:ascii="Book Antiqua" w:hAnsi="Book Antiqua" w:cs="Arial"/>
                <w:color w:val="000000" w:themeColor="text1"/>
                <w:spacing w:val="-13"/>
              </w:rPr>
              <w:t xml:space="preserve"> </w:t>
            </w:r>
            <w:r w:rsidRPr="00DA7A9D">
              <w:rPr>
                <w:rFonts w:ascii="Book Antiqua" w:hAnsi="Book Antiqua" w:cs="Arial"/>
                <w:color w:val="000000" w:themeColor="text1"/>
                <w:spacing w:val="-1"/>
              </w:rPr>
              <w:t>interesa</w:t>
            </w:r>
            <w:r w:rsidRPr="00DA7A9D">
              <w:rPr>
                <w:rFonts w:ascii="Book Antiqua" w:hAnsi="Book Antiqua" w:cs="Arial"/>
                <w:color w:val="000000" w:themeColor="text1"/>
                <w:spacing w:val="-13"/>
              </w:rPr>
              <w:t xml:space="preserve"> </w:t>
            </w:r>
            <w:r w:rsidRPr="00DA7A9D">
              <w:rPr>
                <w:rFonts w:ascii="Book Antiqua" w:hAnsi="Book Antiqua" w:cs="Arial"/>
                <w:color w:val="000000" w:themeColor="text1"/>
              </w:rPr>
              <w:t>za</w:t>
            </w:r>
            <w:r w:rsidRPr="00DA7A9D">
              <w:rPr>
                <w:rFonts w:ascii="Book Antiqua" w:hAnsi="Book Antiqua" w:cs="Arial"/>
                <w:color w:val="000000" w:themeColor="text1"/>
                <w:spacing w:val="-13"/>
              </w:rPr>
              <w:t xml:space="preserve"> </w:t>
            </w:r>
            <w:r w:rsidRPr="00DA7A9D">
              <w:rPr>
                <w:rFonts w:ascii="Book Antiqua" w:hAnsi="Book Antiqua" w:cs="Arial"/>
                <w:color w:val="000000" w:themeColor="text1"/>
              </w:rPr>
              <w:t>opće</w:t>
            </w:r>
            <w:r w:rsidRPr="00DA7A9D">
              <w:rPr>
                <w:rFonts w:ascii="Book Antiqua" w:hAnsi="Book Antiqua" w:cs="Arial"/>
                <w:color w:val="000000" w:themeColor="text1"/>
                <w:spacing w:val="-13"/>
              </w:rPr>
              <w:t xml:space="preserve"> </w:t>
            </w:r>
            <w:r w:rsidRPr="00DA7A9D">
              <w:rPr>
                <w:rFonts w:ascii="Book Antiqua" w:hAnsi="Book Antiqua" w:cs="Arial"/>
                <w:color w:val="000000" w:themeColor="text1"/>
              </w:rPr>
              <w:t>dobro</w:t>
            </w:r>
            <w:r w:rsidRPr="00DA7A9D">
              <w:rPr>
                <w:rFonts w:ascii="Book Antiqua" w:hAnsi="Book Antiqua" w:cs="Arial"/>
                <w:color w:val="000000" w:themeColor="text1"/>
                <w:spacing w:val="-12"/>
              </w:rPr>
              <w:t xml:space="preserve"> </w:t>
            </w:r>
            <w:r w:rsidRPr="00DA7A9D">
              <w:rPr>
                <w:rFonts w:ascii="Book Antiqua" w:hAnsi="Book Antiqua" w:cs="Arial"/>
                <w:color w:val="000000" w:themeColor="text1"/>
              </w:rPr>
              <w:t>koje</w:t>
            </w:r>
            <w:r w:rsidRPr="00DA7A9D">
              <w:rPr>
                <w:rFonts w:ascii="Book Antiqua" w:hAnsi="Book Antiqua" w:cs="Arial"/>
                <w:color w:val="000000" w:themeColor="text1"/>
                <w:spacing w:val="-13"/>
              </w:rPr>
              <w:t xml:space="preserve"> </w:t>
            </w:r>
            <w:r w:rsidRPr="00DA7A9D">
              <w:rPr>
                <w:rFonts w:ascii="Book Antiqua" w:hAnsi="Book Antiqua" w:cs="Arial"/>
                <w:color w:val="000000" w:themeColor="text1"/>
              </w:rPr>
              <w:t>provode</w:t>
            </w:r>
            <w:r w:rsidRPr="00DA7A9D">
              <w:rPr>
                <w:rFonts w:ascii="Book Antiqua" w:hAnsi="Book Antiqua" w:cs="Arial"/>
                <w:color w:val="000000" w:themeColor="text1"/>
                <w:spacing w:val="-13"/>
              </w:rPr>
              <w:t xml:space="preserve"> </w:t>
            </w:r>
            <w:r w:rsidRPr="00DA7A9D">
              <w:rPr>
                <w:rFonts w:ascii="Book Antiqua" w:hAnsi="Book Antiqua" w:cs="Arial"/>
                <w:color w:val="000000" w:themeColor="text1"/>
              </w:rPr>
              <w:t>udruge ( NN 26/2015).</w:t>
            </w:r>
          </w:p>
          <w:p w14:paraId="266197E0" w14:textId="77777777" w:rsidR="0044688E" w:rsidRPr="00DA7A9D" w:rsidRDefault="0044688E" w:rsidP="00622D14">
            <w:pPr>
              <w:spacing w:after="0"/>
              <w:rPr>
                <w:rFonts w:ascii="Book Antiqua" w:hAnsi="Book Antiqua"/>
                <w:color w:val="000000" w:themeColor="text1"/>
              </w:rPr>
            </w:pPr>
          </w:p>
          <w:p w14:paraId="090C3044" w14:textId="77777777" w:rsidR="0044688E" w:rsidRPr="00DA7A9D" w:rsidRDefault="0044688E" w:rsidP="00622D14">
            <w:pPr>
              <w:spacing w:after="0"/>
              <w:rPr>
                <w:rFonts w:ascii="Book Antiqua" w:eastAsia="Times New Roman" w:hAnsi="Book Antiqua" w:cs="Arial"/>
                <w:color w:val="000000" w:themeColor="text1"/>
                <w:lang w:eastAsia="hr-HR"/>
              </w:rPr>
            </w:pPr>
          </w:p>
        </w:tc>
      </w:tr>
      <w:tr w:rsidR="0044688E" w:rsidRPr="00AB133B" w14:paraId="67E3437B"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3FC01718" w14:textId="77777777" w:rsidR="0044688E" w:rsidRPr="00DA7A9D" w:rsidRDefault="0044688E" w:rsidP="00622D14">
            <w:pPr>
              <w:spacing w:after="0"/>
              <w:rPr>
                <w:rFonts w:ascii="Book Antiqua" w:eastAsia="Times New Roman" w:hAnsi="Book Antiqua" w:cs="Arial"/>
                <w:b/>
                <w:bCs/>
                <w:color w:val="000000" w:themeColor="text1"/>
                <w:lang w:eastAsia="hr-HR"/>
              </w:rPr>
            </w:pPr>
            <w:r w:rsidRPr="00DA7A9D">
              <w:rPr>
                <w:rFonts w:ascii="Book Antiqua" w:eastAsia="Times New Roman" w:hAnsi="Book Antiqua" w:cs="Arial"/>
                <w:b/>
                <w:bCs/>
                <w:color w:val="000000" w:themeColor="text1"/>
                <w:lang w:eastAsia="hr-HR"/>
              </w:rPr>
              <w:t>Ciljevi provedbe programa u razdoblju 2023.-2025.</w:t>
            </w:r>
          </w:p>
          <w:p w14:paraId="4742C744" w14:textId="77777777" w:rsidR="0044688E" w:rsidRPr="00DA7A9D" w:rsidRDefault="0044688E" w:rsidP="00622D14">
            <w:pPr>
              <w:spacing w:after="0"/>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Socijalna solidarnost i odgovornost, poboljšanje zdravstvenih usluga za stanovnike Grada Dugog Sela, kvalitetniji život obitelji i djece s posebnim potrebama.</w:t>
            </w:r>
          </w:p>
        </w:tc>
      </w:tr>
    </w:tbl>
    <w:p w14:paraId="14A0C657" w14:textId="77777777" w:rsidR="0044688E" w:rsidRPr="00AB133B" w:rsidRDefault="0044688E" w:rsidP="0044688E">
      <w:pPr>
        <w:rPr>
          <w:rFonts w:ascii="Book Antiqua" w:hAnsi="Book Antiqua"/>
          <w:color w:val="FF0000"/>
        </w:rPr>
      </w:pPr>
    </w:p>
    <w:p w14:paraId="76E5A65C" w14:textId="77777777" w:rsidR="0044688E" w:rsidRPr="00DA7A9D" w:rsidRDefault="0044688E" w:rsidP="0044688E">
      <w:pPr>
        <w:pStyle w:val="Odlomakpopisa"/>
        <w:numPr>
          <w:ilvl w:val="0"/>
          <w:numId w:val="1"/>
        </w:numPr>
        <w:spacing w:after="0"/>
        <w:rPr>
          <w:rFonts w:ascii="Book Antiqua" w:hAnsi="Book Antiqua" w:cs="Arial"/>
          <w:b/>
          <w:bCs/>
          <w:color w:val="000000" w:themeColor="text1"/>
        </w:rPr>
      </w:pPr>
      <w:r w:rsidRPr="00DA7A9D">
        <w:rPr>
          <w:rFonts w:ascii="Book Antiqua" w:hAnsi="Book Antiqua" w:cs="Arial"/>
          <w:b/>
          <w:bCs/>
          <w:color w:val="000000" w:themeColor="text1"/>
        </w:rPr>
        <w:t>Procjena i ishodište potrebnih sredstava za aktivnosti/projekte unutar programa</w:t>
      </w:r>
    </w:p>
    <w:p w14:paraId="632BFE72" w14:textId="77777777" w:rsidR="0044688E" w:rsidRPr="00DA7A9D" w:rsidRDefault="0044688E" w:rsidP="0044688E">
      <w:pPr>
        <w:spacing w:after="0"/>
        <w:rPr>
          <w:rFonts w:ascii="Book Antiqua" w:hAnsi="Book Antiqua" w:cs="Arial"/>
          <w:color w:val="000000" w:themeColor="text1"/>
        </w:rPr>
      </w:pPr>
    </w:p>
    <w:tbl>
      <w:tblPr>
        <w:tblW w:w="7812" w:type="dxa"/>
        <w:jc w:val="center"/>
        <w:tblLook w:val="04A0" w:firstRow="1" w:lastRow="0" w:firstColumn="1" w:lastColumn="0" w:noHBand="0" w:noVBand="1"/>
      </w:tblPr>
      <w:tblGrid>
        <w:gridCol w:w="3701"/>
        <w:gridCol w:w="1417"/>
        <w:gridCol w:w="1597"/>
        <w:gridCol w:w="1316"/>
      </w:tblGrid>
      <w:tr w:rsidR="0044688E" w:rsidRPr="00E5745E" w14:paraId="319D65E1" w14:textId="77777777" w:rsidTr="00622D14">
        <w:trPr>
          <w:trHeight w:val="697"/>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D5254"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4DC1E1B"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Proračun</w:t>
            </w:r>
          </w:p>
          <w:p w14:paraId="4B7BD77C"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69069C8A"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3DB05AEF"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Realizacija</w:t>
            </w:r>
          </w:p>
        </w:tc>
      </w:tr>
      <w:tr w:rsidR="0044688E" w:rsidRPr="00E5745E" w14:paraId="4AC5BBE1"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7E5A4785" w14:textId="77777777" w:rsidR="0044688E" w:rsidRPr="00E5745E" w:rsidRDefault="0044688E" w:rsidP="00622D14">
            <w:pPr>
              <w:spacing w:after="0"/>
              <w:rPr>
                <w:rFonts w:ascii="Book Antiqua" w:eastAsia="Times New Roman" w:hAnsi="Book Antiqua" w:cs="Arial"/>
                <w:lang w:eastAsia="hr-HR"/>
              </w:rPr>
            </w:pPr>
            <w:r w:rsidRPr="00E5745E">
              <w:rPr>
                <w:rFonts w:ascii="Book Antiqua" w:eastAsia="Times New Roman" w:hAnsi="Book Antiqua" w:cs="Arial"/>
                <w:lang w:eastAsia="hr-HR"/>
              </w:rPr>
              <w:t>Aktivnost A100003 Gradsko društvo Crvenog križa Dugo Selo</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876B0E6"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47.117,00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2C6D63DD"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47.117,00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7B9CD5DF"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47.117,00</w:t>
            </w:r>
          </w:p>
        </w:tc>
      </w:tr>
      <w:tr w:rsidR="0044688E" w:rsidRPr="00E5745E" w14:paraId="7C6045AF"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1EC587EC" w14:textId="77777777" w:rsidR="0044688E" w:rsidRPr="00E5745E" w:rsidRDefault="0044688E" w:rsidP="00622D14">
            <w:pPr>
              <w:spacing w:after="0"/>
              <w:rPr>
                <w:rFonts w:ascii="Book Antiqua" w:eastAsia="Times New Roman" w:hAnsi="Book Antiqua" w:cs="Arial"/>
                <w:lang w:eastAsia="hr-HR"/>
              </w:rPr>
            </w:pPr>
            <w:r w:rsidRPr="00E5745E">
              <w:rPr>
                <w:rFonts w:ascii="Book Antiqua" w:eastAsia="Times New Roman" w:hAnsi="Book Antiqua" w:cs="Arial"/>
                <w:lang w:eastAsia="hr-HR"/>
              </w:rPr>
              <w:t>Aktivnost A100004 Društvo naša djeca Dugo Selo</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AFC32C4"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39.817,00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58344E5C"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39.817,00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69AF125C"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39.817,00</w:t>
            </w:r>
          </w:p>
        </w:tc>
      </w:tr>
      <w:tr w:rsidR="0044688E" w:rsidRPr="00E5745E" w14:paraId="1C664F09"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145E4ADB" w14:textId="77777777" w:rsidR="0044688E" w:rsidRPr="00E5745E" w:rsidRDefault="0044688E" w:rsidP="00622D14">
            <w:pPr>
              <w:spacing w:after="0"/>
              <w:rPr>
                <w:rFonts w:ascii="Book Antiqua" w:eastAsia="Times New Roman" w:hAnsi="Book Antiqua" w:cs="Arial"/>
                <w:lang w:eastAsia="hr-HR"/>
              </w:rPr>
            </w:pPr>
            <w:r w:rsidRPr="00E5745E">
              <w:rPr>
                <w:rFonts w:ascii="Book Antiqua" w:eastAsia="Times New Roman" w:hAnsi="Book Antiqua" w:cs="Arial"/>
                <w:lang w:eastAsia="hr-HR"/>
              </w:rPr>
              <w:t>Tekući projekt  T100001 Sredstva po programima</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06A65D7"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59.725,00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0CD19804"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60.400,00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5FC179B0"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60.400,00</w:t>
            </w:r>
          </w:p>
        </w:tc>
      </w:tr>
      <w:tr w:rsidR="0044688E" w:rsidRPr="00E5745E" w14:paraId="41387EC6"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1BF2D241" w14:textId="77777777" w:rsidR="0044688E" w:rsidRPr="00E5745E" w:rsidRDefault="0044688E" w:rsidP="00622D14">
            <w:pPr>
              <w:spacing w:after="0"/>
              <w:rPr>
                <w:rFonts w:ascii="Book Antiqua" w:eastAsia="Times New Roman" w:hAnsi="Book Antiqua" w:cs="Arial"/>
                <w:lang w:eastAsia="hr-HR"/>
              </w:rPr>
            </w:pPr>
            <w:r w:rsidRPr="00E5745E">
              <w:rPr>
                <w:rFonts w:ascii="Book Antiqua" w:eastAsia="Times New Roman" w:hAnsi="Book Antiqua" w:cs="Arial"/>
                <w:lang w:eastAsia="hr-HR"/>
              </w:rPr>
              <w:t>Tekući projekt T100002 Potpora za novorođeno dijete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D78D41D"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55.744,00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2F6E47D5"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53.044,00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34C6946A"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47.350,35</w:t>
            </w:r>
          </w:p>
        </w:tc>
      </w:tr>
      <w:tr w:rsidR="0044688E" w:rsidRPr="00E5745E" w14:paraId="2206A684"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2F644AB9" w14:textId="77777777" w:rsidR="0044688E" w:rsidRPr="00E5745E" w:rsidRDefault="0044688E" w:rsidP="00622D14">
            <w:pPr>
              <w:spacing w:after="0"/>
              <w:rPr>
                <w:rFonts w:ascii="Book Antiqua" w:eastAsia="Times New Roman" w:hAnsi="Book Antiqua" w:cs="Arial"/>
                <w:lang w:eastAsia="hr-HR"/>
              </w:rPr>
            </w:pPr>
            <w:r w:rsidRPr="00E5745E">
              <w:rPr>
                <w:rFonts w:ascii="Book Antiqua" w:eastAsia="Times New Roman" w:hAnsi="Book Antiqua" w:cs="Arial"/>
                <w:lang w:eastAsia="hr-HR"/>
              </w:rPr>
              <w:t>Tekući projekt T100003 Dodatne pomoći u zdravstvu</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93580D"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82.785,00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70A5B114"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82.585,00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1F873B9D"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52.704,92</w:t>
            </w:r>
          </w:p>
        </w:tc>
      </w:tr>
      <w:tr w:rsidR="0044688E" w:rsidRPr="00E5745E" w14:paraId="5A590CEA"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742EDD6F" w14:textId="77777777" w:rsidR="0044688E" w:rsidRPr="00E5745E" w:rsidRDefault="0044688E" w:rsidP="00622D14">
            <w:pPr>
              <w:spacing w:after="0"/>
              <w:rPr>
                <w:rFonts w:ascii="Book Antiqua" w:eastAsia="Times New Roman" w:hAnsi="Book Antiqua" w:cs="Arial"/>
                <w:lang w:eastAsia="hr-HR"/>
              </w:rPr>
            </w:pPr>
            <w:r w:rsidRPr="00E5745E">
              <w:rPr>
                <w:rFonts w:ascii="Book Antiqua" w:eastAsia="Times New Roman" w:hAnsi="Book Antiqua" w:cs="Arial"/>
                <w:lang w:eastAsia="hr-HR"/>
              </w:rPr>
              <w:lastRenderedPageBreak/>
              <w:t>Tekući projekt T100001 Pomoći djeci predškolske i školske dobi s teškoćama u razvoju</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4F1D01A"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21.236,00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0BC95B20"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36.136,00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46B9A0C2"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35.407,38</w:t>
            </w:r>
          </w:p>
        </w:tc>
      </w:tr>
      <w:tr w:rsidR="0044688E" w:rsidRPr="00E5745E" w14:paraId="1A17EF3F"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25515011" w14:textId="77777777" w:rsidR="0044688E" w:rsidRPr="00E5745E" w:rsidRDefault="0044688E" w:rsidP="00622D14">
            <w:pPr>
              <w:spacing w:after="0"/>
              <w:rPr>
                <w:rFonts w:ascii="Book Antiqua" w:eastAsia="Times New Roman" w:hAnsi="Book Antiqua" w:cs="Arial"/>
                <w:lang w:eastAsia="hr-HR"/>
              </w:rPr>
            </w:pPr>
            <w:r w:rsidRPr="00E5745E">
              <w:rPr>
                <w:rFonts w:ascii="Book Antiqua" w:eastAsia="Times New Roman" w:hAnsi="Book Antiqua" w:cs="Arial"/>
                <w:lang w:eastAsia="hr-HR"/>
              </w:rPr>
              <w:t>Tekući projekt T100005 Pomoći mladim obiteljima i mladima za troškove stanovanja</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B795499"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0,00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38AF42CE"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5.440,00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36A2AEC8"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0,00</w:t>
            </w:r>
          </w:p>
        </w:tc>
      </w:tr>
    </w:tbl>
    <w:p w14:paraId="23420D65" w14:textId="77777777" w:rsidR="0044688E" w:rsidRPr="00AB133B" w:rsidRDefault="0044688E" w:rsidP="0044688E">
      <w:pPr>
        <w:rPr>
          <w:rFonts w:ascii="Book Antiqua" w:hAnsi="Book Antiqua" w:cs="Arial"/>
          <w:color w:val="FF0000"/>
        </w:rPr>
      </w:pPr>
    </w:p>
    <w:p w14:paraId="38089670" w14:textId="77777777" w:rsidR="0044688E" w:rsidRPr="00DA7A9D" w:rsidRDefault="0044688E" w:rsidP="0044688E">
      <w:pPr>
        <w:pStyle w:val="Odlomakpopisa"/>
        <w:numPr>
          <w:ilvl w:val="0"/>
          <w:numId w:val="1"/>
        </w:numPr>
        <w:spacing w:after="0"/>
        <w:rPr>
          <w:rFonts w:ascii="Book Antiqua" w:hAnsi="Book Antiqua" w:cs="Arial"/>
          <w:color w:val="000000" w:themeColor="text1"/>
        </w:rPr>
      </w:pPr>
      <w:r w:rsidRPr="00DA7A9D">
        <w:rPr>
          <w:rFonts w:ascii="Book Antiqua" w:hAnsi="Book Antiqua" w:cs="Arial"/>
          <w:color w:val="000000" w:themeColor="text1"/>
        </w:rPr>
        <w:t>U nastavku se za svaku aktivnost/projekt daje obrazloženje i definiraju pokazatelji rezultata:</w:t>
      </w:r>
    </w:p>
    <w:p w14:paraId="3C8009C0" w14:textId="77777777" w:rsidR="0044688E" w:rsidRPr="00DA7A9D" w:rsidRDefault="0044688E" w:rsidP="0044688E">
      <w:pPr>
        <w:rPr>
          <w:rFonts w:ascii="Book Antiqua" w:hAnsi="Book Antiqua" w:cs="Arial"/>
          <w:b/>
          <w:bCs/>
          <w:color w:val="000000" w:themeColor="text1"/>
        </w:rPr>
      </w:pP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6"/>
      </w:tblGrid>
      <w:tr w:rsidR="0044688E" w:rsidRPr="00DA7A9D" w14:paraId="56BD1898" w14:textId="77777777" w:rsidTr="00622D14">
        <w:trPr>
          <w:trHeight w:val="300"/>
        </w:trPr>
        <w:tc>
          <w:tcPr>
            <w:tcW w:w="9116" w:type="dxa"/>
            <w:shd w:val="clear" w:color="auto" w:fill="auto"/>
            <w:hideMark/>
          </w:tcPr>
          <w:p w14:paraId="1702D408" w14:textId="77777777" w:rsidR="0044688E" w:rsidRPr="00DA7A9D" w:rsidRDefault="0044688E" w:rsidP="00622D14">
            <w:pPr>
              <w:spacing w:after="0"/>
              <w:rPr>
                <w:rFonts w:ascii="Book Antiqua" w:eastAsia="Times New Roman" w:hAnsi="Book Antiqua" w:cs="Arial"/>
                <w:b/>
                <w:bCs/>
                <w:color w:val="000000" w:themeColor="text1"/>
                <w:lang w:eastAsia="hr-HR"/>
              </w:rPr>
            </w:pPr>
            <w:r w:rsidRPr="00DA7A9D">
              <w:rPr>
                <w:rFonts w:ascii="Book Antiqua" w:eastAsia="Times New Roman" w:hAnsi="Book Antiqua" w:cs="Arial"/>
                <w:b/>
                <w:bCs/>
                <w:color w:val="000000" w:themeColor="text1"/>
                <w:lang w:eastAsia="hr-HR"/>
              </w:rPr>
              <w:t>Naziv aktivnosti/projekta u Proračunu:</w:t>
            </w:r>
          </w:p>
          <w:p w14:paraId="628D031B" w14:textId="77777777" w:rsidR="0044688E" w:rsidRPr="00DA7A9D" w:rsidRDefault="0044688E" w:rsidP="00622D14">
            <w:pPr>
              <w:spacing w:after="0"/>
              <w:rPr>
                <w:rFonts w:ascii="Book Antiqua" w:eastAsia="Times New Roman" w:hAnsi="Book Antiqua" w:cs="Arial"/>
                <w:b/>
                <w:bCs/>
                <w:color w:val="000000" w:themeColor="text1"/>
                <w:lang w:eastAsia="hr-HR"/>
              </w:rPr>
            </w:pPr>
            <w:r w:rsidRPr="00DA7A9D">
              <w:rPr>
                <w:rFonts w:ascii="Book Antiqua" w:eastAsia="Times New Roman" w:hAnsi="Book Antiqua" w:cs="Arial"/>
                <w:b/>
                <w:bCs/>
                <w:color w:val="000000" w:themeColor="text1"/>
                <w:lang w:eastAsia="hr-HR"/>
              </w:rPr>
              <w:t>Aktivnost A100003 Gradsko društvo Crvenog križa Dugo Selo</w:t>
            </w:r>
          </w:p>
        </w:tc>
      </w:tr>
      <w:tr w:rsidR="0044688E" w:rsidRPr="00DA7A9D" w14:paraId="0042B67A" w14:textId="77777777" w:rsidTr="00622D14">
        <w:trPr>
          <w:trHeight w:val="514"/>
        </w:trPr>
        <w:tc>
          <w:tcPr>
            <w:tcW w:w="9116" w:type="dxa"/>
            <w:vMerge w:val="restart"/>
            <w:shd w:val="clear" w:color="auto" w:fill="auto"/>
            <w:hideMark/>
          </w:tcPr>
          <w:p w14:paraId="2F656DBD" w14:textId="77777777" w:rsidR="0044688E" w:rsidRPr="00DA7A9D" w:rsidRDefault="0044688E" w:rsidP="00622D14">
            <w:pPr>
              <w:spacing w:after="0"/>
              <w:jc w:val="both"/>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U okviru ove aktivnosti planirana su sredstva za sufinanciranje rada Gradskog društva Crvenog križa Dugo Selo - udruge od općeg značaja za sustav civilne zaštite, s temeljnim zadaćama ustrojavanja, obučavanja i opremanja ekipa za izvršavanje zadaća u slučaju velikih prirodnih, ekoloških, tehnoloških i drugih nesreća, kao i udruge koja pruža socijalne usluge građanima, organizira dobrovoljno darivanje krvi te provodi projekte EU  (program zapošljavanja žena).</w:t>
            </w:r>
          </w:p>
          <w:p w14:paraId="612FC26D" w14:textId="77777777" w:rsidR="0044688E" w:rsidRPr="00DA7A9D" w:rsidRDefault="0044688E" w:rsidP="00622D14">
            <w:pPr>
              <w:spacing w:after="0"/>
              <w:jc w:val="both"/>
              <w:rPr>
                <w:rFonts w:ascii="Book Antiqua" w:eastAsia="Times New Roman" w:hAnsi="Book Antiqua" w:cs="Arial"/>
                <w:color w:val="000000" w:themeColor="text1"/>
                <w:lang w:eastAsia="hr-HR"/>
              </w:rPr>
            </w:pPr>
          </w:p>
        </w:tc>
      </w:tr>
      <w:tr w:rsidR="0044688E" w:rsidRPr="00AB133B" w14:paraId="4FAF3ECA" w14:textId="77777777" w:rsidTr="00622D14">
        <w:trPr>
          <w:trHeight w:val="611"/>
        </w:trPr>
        <w:tc>
          <w:tcPr>
            <w:tcW w:w="9116" w:type="dxa"/>
            <w:vMerge/>
            <w:vAlign w:val="center"/>
            <w:hideMark/>
          </w:tcPr>
          <w:p w14:paraId="1A5F28DC" w14:textId="77777777" w:rsidR="0044688E" w:rsidRPr="00AB133B" w:rsidRDefault="0044688E" w:rsidP="00622D14">
            <w:pPr>
              <w:spacing w:after="0"/>
              <w:jc w:val="both"/>
              <w:rPr>
                <w:rFonts w:ascii="Book Antiqua" w:eastAsia="Times New Roman" w:hAnsi="Book Antiqua" w:cs="Arial"/>
                <w:color w:val="FF0000"/>
                <w:lang w:eastAsia="hr-HR"/>
              </w:rPr>
            </w:pPr>
          </w:p>
        </w:tc>
      </w:tr>
    </w:tbl>
    <w:p w14:paraId="11089C71" w14:textId="77777777" w:rsidR="0044688E" w:rsidRPr="00AB133B" w:rsidRDefault="0044688E" w:rsidP="0044688E">
      <w:pPr>
        <w:rPr>
          <w:rFonts w:ascii="Book Antiqua" w:hAnsi="Book Antiqua" w:cs="Arial"/>
          <w:b/>
          <w:color w:val="FF0000"/>
        </w:rPr>
      </w:pPr>
    </w:p>
    <w:p w14:paraId="12664490" w14:textId="77777777" w:rsidR="0044688E" w:rsidRPr="00DA7A9D" w:rsidRDefault="0044688E" w:rsidP="0044688E">
      <w:pPr>
        <w:rPr>
          <w:rFonts w:ascii="Book Antiqua" w:hAnsi="Book Antiqua" w:cs="Arial"/>
          <w:b/>
          <w:bCs/>
          <w:color w:val="000000" w:themeColor="text1"/>
        </w:rPr>
      </w:pPr>
      <w:r w:rsidRPr="00DA7A9D">
        <w:rPr>
          <w:rFonts w:ascii="Book Antiqua" w:hAnsi="Book Antiqua" w:cs="Arial"/>
          <w:b/>
          <w:bCs/>
          <w:color w:val="000000" w:themeColor="text1"/>
        </w:rPr>
        <w:t>Pokazatelji rezultata :</w:t>
      </w:r>
    </w:p>
    <w:tbl>
      <w:tblPr>
        <w:tblW w:w="7921" w:type="dxa"/>
        <w:jc w:val="center"/>
        <w:tblLook w:val="04A0" w:firstRow="1" w:lastRow="0" w:firstColumn="1" w:lastColumn="0" w:noHBand="0" w:noVBand="1"/>
      </w:tblPr>
      <w:tblGrid>
        <w:gridCol w:w="1506"/>
        <w:gridCol w:w="1417"/>
        <w:gridCol w:w="1260"/>
        <w:gridCol w:w="1218"/>
        <w:gridCol w:w="1260"/>
        <w:gridCol w:w="1260"/>
      </w:tblGrid>
      <w:tr w:rsidR="0044688E" w:rsidRPr="00DA7A9D" w14:paraId="28D0481B" w14:textId="77777777" w:rsidTr="00622D14">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113E9"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Pokazatelj</w:t>
            </w:r>
          </w:p>
          <w:p w14:paraId="3F45DC69"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6259144"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Definicija pokazatelja</w:t>
            </w:r>
          </w:p>
        </w:tc>
        <w:tc>
          <w:tcPr>
            <w:tcW w:w="1260" w:type="dxa"/>
            <w:tcBorders>
              <w:top w:val="single" w:sz="4" w:space="0" w:color="auto"/>
              <w:left w:val="nil"/>
              <w:bottom w:val="single" w:sz="4" w:space="0" w:color="auto"/>
              <w:right w:val="single" w:sz="4" w:space="0" w:color="auto"/>
            </w:tcBorders>
            <w:vAlign w:val="center"/>
          </w:tcPr>
          <w:p w14:paraId="1A42D7D7"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Jedinica</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F0995"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Polazna vrijednost 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5FF4EA2" w14:textId="77777777" w:rsidR="0044688E" w:rsidRPr="00DA7A9D" w:rsidRDefault="0044688E" w:rsidP="00622D14">
            <w:pPr>
              <w:spacing w:after="0"/>
              <w:jc w:val="center"/>
              <w:rPr>
                <w:rFonts w:ascii="Book Antiqua" w:eastAsia="Times New Roman" w:hAnsi="Book Antiqua" w:cs="Arial"/>
                <w:color w:val="000000" w:themeColor="text1"/>
                <w:sz w:val="20"/>
                <w:szCs w:val="20"/>
                <w:lang w:eastAsia="hr-HR"/>
              </w:rPr>
            </w:pPr>
            <w:r w:rsidRPr="00DA7A9D">
              <w:rPr>
                <w:rFonts w:ascii="Book Antiqua" w:eastAsia="Times New Roman" w:hAnsi="Book Antiqua" w:cs="Arial"/>
                <w:color w:val="000000" w:themeColor="text1"/>
                <w:sz w:val="20"/>
                <w:szCs w:val="20"/>
                <w:lang w:eastAsia="hr-HR"/>
              </w:rPr>
              <w:t>Ciljana vrijednost</w:t>
            </w:r>
          </w:p>
          <w:p w14:paraId="2E78447D"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2023.</w:t>
            </w:r>
          </w:p>
        </w:tc>
        <w:tc>
          <w:tcPr>
            <w:tcW w:w="1260" w:type="dxa"/>
            <w:tcBorders>
              <w:top w:val="single" w:sz="4" w:space="0" w:color="auto"/>
              <w:left w:val="nil"/>
              <w:bottom w:val="single" w:sz="4" w:space="0" w:color="auto"/>
              <w:right w:val="single" w:sz="4" w:space="0" w:color="auto"/>
            </w:tcBorders>
            <w:vAlign w:val="center"/>
          </w:tcPr>
          <w:p w14:paraId="56E84C9F"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Realizacija</w:t>
            </w:r>
          </w:p>
        </w:tc>
      </w:tr>
      <w:tr w:rsidR="0044688E" w:rsidRPr="00DA7A9D" w14:paraId="01C9A479" w14:textId="77777777" w:rsidTr="00622D14">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AED34"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 korisnika socijalnih usluga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61AC2F9"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Korisnici socijalnih usluga su osobe slabijeg imovinskog statusa</w:t>
            </w:r>
          </w:p>
        </w:tc>
        <w:tc>
          <w:tcPr>
            <w:tcW w:w="1260" w:type="dxa"/>
            <w:tcBorders>
              <w:top w:val="nil"/>
              <w:left w:val="nil"/>
              <w:bottom w:val="single" w:sz="4" w:space="0" w:color="auto"/>
              <w:right w:val="single" w:sz="4" w:space="0" w:color="auto"/>
            </w:tcBorders>
            <w:vAlign w:val="center"/>
          </w:tcPr>
          <w:p w14:paraId="7BB6B78D"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 korisnika</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C880C"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539</w:t>
            </w:r>
          </w:p>
        </w:tc>
        <w:tc>
          <w:tcPr>
            <w:tcW w:w="1260" w:type="dxa"/>
            <w:tcBorders>
              <w:top w:val="nil"/>
              <w:left w:val="nil"/>
              <w:bottom w:val="single" w:sz="4" w:space="0" w:color="auto"/>
              <w:right w:val="single" w:sz="4" w:space="0" w:color="auto"/>
            </w:tcBorders>
            <w:shd w:val="clear" w:color="auto" w:fill="auto"/>
            <w:noWrap/>
            <w:vAlign w:val="center"/>
          </w:tcPr>
          <w:p w14:paraId="14EBF686"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600</w:t>
            </w:r>
          </w:p>
        </w:tc>
        <w:tc>
          <w:tcPr>
            <w:tcW w:w="1260" w:type="dxa"/>
            <w:tcBorders>
              <w:top w:val="nil"/>
              <w:left w:val="nil"/>
              <w:bottom w:val="single" w:sz="4" w:space="0" w:color="auto"/>
              <w:right w:val="single" w:sz="4" w:space="0" w:color="auto"/>
            </w:tcBorders>
            <w:vAlign w:val="center"/>
          </w:tcPr>
          <w:p w14:paraId="3B5D3511"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620</w:t>
            </w:r>
          </w:p>
        </w:tc>
      </w:tr>
    </w:tbl>
    <w:p w14:paraId="2FB75A86" w14:textId="77777777" w:rsidR="0044688E" w:rsidRPr="00AB133B" w:rsidRDefault="0044688E" w:rsidP="0044688E">
      <w:pPr>
        <w:rPr>
          <w:rFonts w:ascii="Book Antiqua" w:hAnsi="Book Antiqua" w:cs="Arial"/>
          <w:b/>
          <w:color w:val="FF0000"/>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9"/>
      </w:tblGrid>
      <w:tr w:rsidR="0044688E" w:rsidRPr="00DA7A9D" w14:paraId="1CBE22B8" w14:textId="77777777" w:rsidTr="00622D14">
        <w:trPr>
          <w:trHeight w:val="300"/>
        </w:trPr>
        <w:tc>
          <w:tcPr>
            <w:tcW w:w="9229" w:type="dxa"/>
            <w:shd w:val="clear" w:color="auto" w:fill="auto"/>
            <w:hideMark/>
          </w:tcPr>
          <w:p w14:paraId="281892BC" w14:textId="77777777" w:rsidR="0044688E" w:rsidRPr="00DA7A9D" w:rsidRDefault="0044688E" w:rsidP="00622D14">
            <w:pPr>
              <w:spacing w:after="0"/>
              <w:rPr>
                <w:rFonts w:ascii="Book Antiqua" w:eastAsia="Times New Roman" w:hAnsi="Book Antiqua" w:cs="Arial"/>
                <w:b/>
                <w:bCs/>
                <w:color w:val="000000" w:themeColor="text1"/>
                <w:lang w:eastAsia="hr-HR"/>
              </w:rPr>
            </w:pPr>
            <w:r w:rsidRPr="00DA7A9D">
              <w:rPr>
                <w:rFonts w:ascii="Book Antiqua" w:eastAsia="Times New Roman" w:hAnsi="Book Antiqua" w:cs="Arial"/>
                <w:b/>
                <w:bCs/>
                <w:color w:val="000000" w:themeColor="text1"/>
                <w:lang w:eastAsia="hr-HR"/>
              </w:rPr>
              <w:t>Naziv aktivnosti/projekta u Proračunu:</w:t>
            </w:r>
          </w:p>
          <w:p w14:paraId="51C20EC9" w14:textId="77777777" w:rsidR="0044688E" w:rsidRPr="00DA7A9D" w:rsidRDefault="0044688E" w:rsidP="00622D14">
            <w:pPr>
              <w:spacing w:after="0"/>
              <w:rPr>
                <w:rFonts w:ascii="Book Antiqua" w:eastAsia="Times New Roman" w:hAnsi="Book Antiqua" w:cs="Arial"/>
                <w:b/>
                <w:bCs/>
                <w:color w:val="000000" w:themeColor="text1"/>
                <w:lang w:eastAsia="hr-HR"/>
              </w:rPr>
            </w:pPr>
            <w:r w:rsidRPr="00DA7A9D">
              <w:rPr>
                <w:rFonts w:ascii="Book Antiqua" w:eastAsia="Times New Roman" w:hAnsi="Book Antiqua" w:cs="Arial"/>
                <w:b/>
                <w:bCs/>
                <w:color w:val="000000" w:themeColor="text1"/>
                <w:lang w:eastAsia="hr-HR"/>
              </w:rPr>
              <w:t>Aktivnost A100004 Društvo naša djeca Dugo Selo</w:t>
            </w:r>
          </w:p>
        </w:tc>
      </w:tr>
      <w:tr w:rsidR="0044688E" w:rsidRPr="00DA7A9D" w14:paraId="5577E517" w14:textId="77777777" w:rsidTr="00622D14">
        <w:trPr>
          <w:trHeight w:val="514"/>
        </w:trPr>
        <w:tc>
          <w:tcPr>
            <w:tcW w:w="9229" w:type="dxa"/>
            <w:vMerge w:val="restart"/>
            <w:shd w:val="clear" w:color="auto" w:fill="auto"/>
            <w:hideMark/>
          </w:tcPr>
          <w:p w14:paraId="45469D53" w14:textId="77777777" w:rsidR="0044688E" w:rsidRPr="00DA7A9D" w:rsidRDefault="0044688E" w:rsidP="00622D14">
            <w:pPr>
              <w:spacing w:after="0"/>
              <w:jc w:val="both"/>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Osigurana sredstva pod ovom aktivnošću su za adaptaciju odmarališta u Velom Lošinju.</w:t>
            </w:r>
          </w:p>
          <w:p w14:paraId="410E40A2" w14:textId="77777777" w:rsidR="0044688E" w:rsidRPr="00DA7A9D" w:rsidRDefault="0044688E" w:rsidP="00622D14">
            <w:pPr>
              <w:spacing w:after="0"/>
              <w:jc w:val="both"/>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 xml:space="preserve"> U prošloj godini obnovljeno je prizemlje i potkrovlje, a u 2023. godini obnovljeni su 1. i 2. kat. odmarališta.</w:t>
            </w:r>
          </w:p>
          <w:p w14:paraId="5AD26BA1" w14:textId="77777777" w:rsidR="0044688E" w:rsidRPr="00DA7A9D" w:rsidRDefault="0044688E" w:rsidP="00622D14">
            <w:pPr>
              <w:spacing w:after="0"/>
              <w:rPr>
                <w:rFonts w:ascii="Book Antiqua" w:eastAsia="Times New Roman" w:hAnsi="Book Antiqua" w:cs="Arial"/>
                <w:color w:val="000000" w:themeColor="text1"/>
                <w:lang w:eastAsia="hr-HR"/>
              </w:rPr>
            </w:pPr>
          </w:p>
        </w:tc>
      </w:tr>
      <w:tr w:rsidR="0044688E" w:rsidRPr="00DA7A9D" w14:paraId="573C24A9" w14:textId="77777777" w:rsidTr="00622D14">
        <w:trPr>
          <w:trHeight w:val="611"/>
        </w:trPr>
        <w:tc>
          <w:tcPr>
            <w:tcW w:w="9229" w:type="dxa"/>
            <w:vMerge/>
            <w:vAlign w:val="center"/>
            <w:hideMark/>
          </w:tcPr>
          <w:p w14:paraId="739C88E1" w14:textId="77777777" w:rsidR="0044688E" w:rsidRPr="00DA7A9D" w:rsidRDefault="0044688E" w:rsidP="00622D14">
            <w:pPr>
              <w:spacing w:after="0"/>
              <w:rPr>
                <w:rFonts w:ascii="Book Antiqua" w:eastAsia="Times New Roman" w:hAnsi="Book Antiqua" w:cs="Arial"/>
                <w:color w:val="000000" w:themeColor="text1"/>
                <w:lang w:eastAsia="hr-HR"/>
              </w:rPr>
            </w:pPr>
          </w:p>
        </w:tc>
      </w:tr>
    </w:tbl>
    <w:p w14:paraId="39574A3A" w14:textId="77777777" w:rsidR="0044688E" w:rsidRPr="00DA7A9D" w:rsidRDefault="0044688E" w:rsidP="0044688E">
      <w:pPr>
        <w:rPr>
          <w:rFonts w:ascii="Book Antiqua" w:hAnsi="Book Antiqua" w:cs="Arial"/>
          <w:b/>
          <w:color w:val="000000" w:themeColor="text1"/>
        </w:rPr>
      </w:pPr>
    </w:p>
    <w:p w14:paraId="64C75CF3" w14:textId="77777777" w:rsidR="0044688E" w:rsidRPr="00DA7A9D" w:rsidRDefault="0044688E" w:rsidP="0044688E">
      <w:pPr>
        <w:rPr>
          <w:rFonts w:ascii="Book Antiqua" w:hAnsi="Book Antiqua" w:cs="Arial"/>
          <w:b/>
          <w:bCs/>
          <w:color w:val="000000" w:themeColor="text1"/>
        </w:rPr>
      </w:pPr>
      <w:r w:rsidRPr="00DA7A9D">
        <w:rPr>
          <w:rFonts w:ascii="Book Antiqua" w:hAnsi="Book Antiqua" w:cs="Arial"/>
          <w:b/>
          <w:bCs/>
          <w:color w:val="000000" w:themeColor="text1"/>
        </w:rPr>
        <w:t>Pokazatelji rezultata :</w:t>
      </w:r>
    </w:p>
    <w:tbl>
      <w:tblPr>
        <w:tblW w:w="7933" w:type="dxa"/>
        <w:jc w:val="center"/>
        <w:tblLook w:val="04A0" w:firstRow="1" w:lastRow="0" w:firstColumn="1" w:lastColumn="0" w:noHBand="0" w:noVBand="1"/>
      </w:tblPr>
      <w:tblGrid>
        <w:gridCol w:w="1506"/>
        <w:gridCol w:w="1417"/>
        <w:gridCol w:w="1095"/>
        <w:gridCol w:w="1176"/>
        <w:gridCol w:w="1470"/>
        <w:gridCol w:w="1269"/>
      </w:tblGrid>
      <w:tr w:rsidR="0044688E" w:rsidRPr="00DA7A9D" w14:paraId="340AB955" w14:textId="77777777" w:rsidTr="00622D14">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5B3DD"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Pokazatelj</w:t>
            </w:r>
          </w:p>
          <w:p w14:paraId="4011FA1B"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CB4A8F7"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Definicija pokazatelja</w:t>
            </w:r>
          </w:p>
        </w:tc>
        <w:tc>
          <w:tcPr>
            <w:tcW w:w="1095" w:type="dxa"/>
            <w:tcBorders>
              <w:top w:val="single" w:sz="4" w:space="0" w:color="auto"/>
              <w:left w:val="nil"/>
              <w:bottom w:val="single" w:sz="4" w:space="0" w:color="auto"/>
              <w:right w:val="single" w:sz="4" w:space="0" w:color="auto"/>
            </w:tcBorders>
            <w:vAlign w:val="center"/>
          </w:tcPr>
          <w:p w14:paraId="09C2C654"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F39A5"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Polazna vrijednost 2022.</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64931A19" w14:textId="77777777" w:rsidR="0044688E" w:rsidRPr="00DA7A9D" w:rsidRDefault="0044688E" w:rsidP="00622D14">
            <w:pPr>
              <w:spacing w:after="0"/>
              <w:jc w:val="center"/>
              <w:rPr>
                <w:rFonts w:ascii="Book Antiqua" w:eastAsia="Times New Roman" w:hAnsi="Book Antiqua" w:cs="Arial"/>
                <w:color w:val="000000" w:themeColor="text1"/>
                <w:sz w:val="20"/>
                <w:szCs w:val="20"/>
                <w:lang w:eastAsia="hr-HR"/>
              </w:rPr>
            </w:pPr>
            <w:r w:rsidRPr="00DA7A9D">
              <w:rPr>
                <w:rFonts w:ascii="Book Antiqua" w:eastAsia="Times New Roman" w:hAnsi="Book Antiqua" w:cs="Arial"/>
                <w:color w:val="000000" w:themeColor="text1"/>
                <w:sz w:val="20"/>
                <w:szCs w:val="20"/>
                <w:lang w:eastAsia="hr-HR"/>
              </w:rPr>
              <w:t>Ciljana vrijednost</w:t>
            </w:r>
          </w:p>
          <w:p w14:paraId="7A5D22E5"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2023.</w:t>
            </w:r>
          </w:p>
        </w:tc>
        <w:tc>
          <w:tcPr>
            <w:tcW w:w="1269" w:type="dxa"/>
            <w:tcBorders>
              <w:top w:val="single" w:sz="4" w:space="0" w:color="auto"/>
              <w:left w:val="nil"/>
              <w:bottom w:val="single" w:sz="4" w:space="0" w:color="auto"/>
              <w:right w:val="single" w:sz="4" w:space="0" w:color="auto"/>
            </w:tcBorders>
            <w:vAlign w:val="center"/>
          </w:tcPr>
          <w:p w14:paraId="6210A805"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Realizacija</w:t>
            </w:r>
          </w:p>
        </w:tc>
      </w:tr>
      <w:tr w:rsidR="0044688E" w:rsidRPr="00DA7A9D" w14:paraId="4A0BBBE3" w14:textId="77777777" w:rsidTr="00622D14">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4D2D7"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lastRenderedPageBreak/>
              <w:t>Realizacija projekta u postocima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EC9373C"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Adaptacija objekta</w:t>
            </w:r>
          </w:p>
        </w:tc>
        <w:tc>
          <w:tcPr>
            <w:tcW w:w="1095" w:type="dxa"/>
            <w:tcBorders>
              <w:top w:val="nil"/>
              <w:left w:val="nil"/>
              <w:bottom w:val="single" w:sz="4" w:space="0" w:color="auto"/>
              <w:right w:val="single" w:sz="4" w:space="0" w:color="auto"/>
            </w:tcBorders>
            <w:vAlign w:val="center"/>
          </w:tcPr>
          <w:p w14:paraId="5858A3F4"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6B975"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50%</w:t>
            </w:r>
          </w:p>
        </w:tc>
        <w:tc>
          <w:tcPr>
            <w:tcW w:w="1470" w:type="dxa"/>
            <w:tcBorders>
              <w:top w:val="nil"/>
              <w:left w:val="nil"/>
              <w:bottom w:val="single" w:sz="4" w:space="0" w:color="auto"/>
              <w:right w:val="single" w:sz="4" w:space="0" w:color="auto"/>
            </w:tcBorders>
            <w:shd w:val="clear" w:color="auto" w:fill="auto"/>
            <w:noWrap/>
            <w:vAlign w:val="center"/>
          </w:tcPr>
          <w:p w14:paraId="405593F9"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75%</w:t>
            </w:r>
          </w:p>
        </w:tc>
        <w:tc>
          <w:tcPr>
            <w:tcW w:w="1269" w:type="dxa"/>
            <w:tcBorders>
              <w:top w:val="nil"/>
              <w:left w:val="nil"/>
              <w:bottom w:val="single" w:sz="4" w:space="0" w:color="auto"/>
              <w:right w:val="single" w:sz="4" w:space="0" w:color="auto"/>
            </w:tcBorders>
            <w:vAlign w:val="center"/>
          </w:tcPr>
          <w:p w14:paraId="2E1A8276"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60%</w:t>
            </w:r>
          </w:p>
        </w:tc>
      </w:tr>
    </w:tbl>
    <w:p w14:paraId="3F33D732" w14:textId="77777777" w:rsidR="0044688E" w:rsidRPr="00AB133B" w:rsidRDefault="0044688E" w:rsidP="0044688E">
      <w:pPr>
        <w:rPr>
          <w:rFonts w:ascii="Book Antiqua" w:hAnsi="Book Antiqua" w:cs="Arial"/>
          <w:b/>
          <w:color w:val="FF0000"/>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9"/>
      </w:tblGrid>
      <w:tr w:rsidR="0044688E" w:rsidRPr="00DA7A9D" w14:paraId="1D3888E4" w14:textId="77777777" w:rsidTr="00622D14">
        <w:trPr>
          <w:trHeight w:val="300"/>
        </w:trPr>
        <w:tc>
          <w:tcPr>
            <w:tcW w:w="9229" w:type="dxa"/>
            <w:shd w:val="clear" w:color="auto" w:fill="auto"/>
            <w:hideMark/>
          </w:tcPr>
          <w:p w14:paraId="42D369F0" w14:textId="77777777" w:rsidR="0044688E" w:rsidRPr="00DA7A9D" w:rsidRDefault="0044688E" w:rsidP="00622D14">
            <w:pPr>
              <w:spacing w:after="0"/>
              <w:rPr>
                <w:rFonts w:ascii="Book Antiqua" w:eastAsia="Times New Roman" w:hAnsi="Book Antiqua" w:cs="Arial"/>
                <w:b/>
                <w:bCs/>
                <w:color w:val="000000" w:themeColor="text1"/>
                <w:lang w:eastAsia="hr-HR"/>
              </w:rPr>
            </w:pPr>
            <w:r w:rsidRPr="00DA7A9D">
              <w:rPr>
                <w:rFonts w:ascii="Book Antiqua" w:eastAsia="Times New Roman" w:hAnsi="Book Antiqua" w:cs="Arial"/>
                <w:b/>
                <w:bCs/>
                <w:color w:val="000000" w:themeColor="text1"/>
                <w:lang w:eastAsia="hr-HR"/>
              </w:rPr>
              <w:t>Naziv aktivnosti/projekta u Proračunu:</w:t>
            </w:r>
          </w:p>
          <w:p w14:paraId="4393EEAF" w14:textId="77777777" w:rsidR="0044688E" w:rsidRPr="00DA7A9D" w:rsidRDefault="0044688E" w:rsidP="00622D14">
            <w:pPr>
              <w:spacing w:after="0"/>
              <w:rPr>
                <w:rFonts w:ascii="Book Antiqua" w:eastAsia="Times New Roman" w:hAnsi="Book Antiqua" w:cs="Arial"/>
                <w:b/>
                <w:bCs/>
                <w:color w:val="000000" w:themeColor="text1"/>
                <w:lang w:eastAsia="hr-HR"/>
              </w:rPr>
            </w:pPr>
            <w:r w:rsidRPr="00DA7A9D">
              <w:rPr>
                <w:rFonts w:ascii="Book Antiqua" w:eastAsia="Times New Roman" w:hAnsi="Book Antiqua" w:cs="Arial"/>
                <w:b/>
                <w:bCs/>
                <w:color w:val="000000" w:themeColor="text1"/>
                <w:lang w:eastAsia="hr-HR"/>
              </w:rPr>
              <w:t>Tekući projekt T100001 Sredstva po programima</w:t>
            </w:r>
          </w:p>
        </w:tc>
      </w:tr>
      <w:tr w:rsidR="0044688E" w:rsidRPr="00DA7A9D" w14:paraId="36EA8941" w14:textId="77777777" w:rsidTr="00622D14">
        <w:trPr>
          <w:trHeight w:val="514"/>
        </w:trPr>
        <w:tc>
          <w:tcPr>
            <w:tcW w:w="9229" w:type="dxa"/>
            <w:vMerge w:val="restart"/>
            <w:shd w:val="clear" w:color="auto" w:fill="auto"/>
            <w:hideMark/>
          </w:tcPr>
          <w:p w14:paraId="1CE85A16" w14:textId="77777777" w:rsidR="0044688E" w:rsidRPr="00DA7A9D" w:rsidRDefault="0044688E" w:rsidP="00622D14">
            <w:pPr>
              <w:spacing w:after="0"/>
              <w:jc w:val="both"/>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Osiguranje financijskih potpora za programe/projekte udruga u području zdravstvene, socijalne i humanitarne djelatnosti, koji su od interesa za Grad Dugo Selo, a koje se dodjeljuju temeljem provedenog natječaja.</w:t>
            </w:r>
          </w:p>
          <w:p w14:paraId="18D4CDDE" w14:textId="77777777" w:rsidR="0044688E" w:rsidRPr="00DA7A9D" w:rsidRDefault="0044688E" w:rsidP="00622D14">
            <w:pPr>
              <w:spacing w:after="0"/>
              <w:rPr>
                <w:rFonts w:ascii="Book Antiqua" w:eastAsia="Times New Roman" w:hAnsi="Book Antiqua" w:cs="Arial"/>
                <w:color w:val="000000" w:themeColor="text1"/>
                <w:lang w:eastAsia="hr-HR"/>
              </w:rPr>
            </w:pPr>
          </w:p>
        </w:tc>
      </w:tr>
      <w:tr w:rsidR="0044688E" w:rsidRPr="00DA7A9D" w14:paraId="44DD2FCB" w14:textId="77777777" w:rsidTr="00622D14">
        <w:trPr>
          <w:trHeight w:val="611"/>
        </w:trPr>
        <w:tc>
          <w:tcPr>
            <w:tcW w:w="9229" w:type="dxa"/>
            <w:vMerge/>
            <w:vAlign w:val="center"/>
            <w:hideMark/>
          </w:tcPr>
          <w:p w14:paraId="5EA040A7" w14:textId="77777777" w:rsidR="0044688E" w:rsidRPr="00DA7A9D" w:rsidRDefault="0044688E" w:rsidP="00622D14">
            <w:pPr>
              <w:spacing w:after="0"/>
              <w:rPr>
                <w:rFonts w:ascii="Book Antiqua" w:eastAsia="Times New Roman" w:hAnsi="Book Antiqua" w:cs="Arial"/>
                <w:color w:val="000000" w:themeColor="text1"/>
                <w:lang w:eastAsia="hr-HR"/>
              </w:rPr>
            </w:pPr>
          </w:p>
        </w:tc>
      </w:tr>
    </w:tbl>
    <w:p w14:paraId="747F5283" w14:textId="77777777" w:rsidR="0044688E" w:rsidRPr="00DA7A9D" w:rsidRDefault="0044688E" w:rsidP="0044688E">
      <w:pPr>
        <w:rPr>
          <w:rFonts w:ascii="Book Antiqua" w:hAnsi="Book Antiqua" w:cs="Arial"/>
          <w:b/>
          <w:color w:val="000000" w:themeColor="text1"/>
        </w:rPr>
      </w:pPr>
    </w:p>
    <w:p w14:paraId="538D6EA3" w14:textId="77777777" w:rsidR="0044688E" w:rsidRPr="00DA7A9D" w:rsidRDefault="0044688E" w:rsidP="0044688E">
      <w:pPr>
        <w:rPr>
          <w:rFonts w:ascii="Book Antiqua" w:hAnsi="Book Antiqua" w:cs="Arial"/>
          <w:b/>
          <w:bCs/>
          <w:color w:val="000000" w:themeColor="text1"/>
        </w:rPr>
      </w:pPr>
      <w:r w:rsidRPr="00DA7A9D">
        <w:rPr>
          <w:rFonts w:ascii="Book Antiqua" w:hAnsi="Book Antiqua" w:cs="Arial"/>
          <w:b/>
          <w:bCs/>
          <w:color w:val="000000" w:themeColor="text1"/>
        </w:rPr>
        <w:t>Pokazatelji rezultata :</w:t>
      </w:r>
    </w:p>
    <w:tbl>
      <w:tblPr>
        <w:tblW w:w="7933" w:type="dxa"/>
        <w:jc w:val="center"/>
        <w:tblLayout w:type="fixed"/>
        <w:tblLook w:val="04A0" w:firstRow="1" w:lastRow="0" w:firstColumn="1" w:lastColumn="0" w:noHBand="0" w:noVBand="1"/>
      </w:tblPr>
      <w:tblGrid>
        <w:gridCol w:w="1506"/>
        <w:gridCol w:w="1417"/>
        <w:gridCol w:w="1560"/>
        <w:gridCol w:w="1021"/>
        <w:gridCol w:w="1214"/>
        <w:gridCol w:w="1215"/>
      </w:tblGrid>
      <w:tr w:rsidR="0044688E" w:rsidRPr="00DA7A9D" w14:paraId="0A22BEAA" w14:textId="77777777" w:rsidTr="00622D14">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A5793"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Pokazatelj</w:t>
            </w:r>
          </w:p>
          <w:p w14:paraId="1A5EA5FB"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C124029"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Definicija pokazatelja</w:t>
            </w:r>
          </w:p>
        </w:tc>
        <w:tc>
          <w:tcPr>
            <w:tcW w:w="1560" w:type="dxa"/>
            <w:tcBorders>
              <w:top w:val="single" w:sz="4" w:space="0" w:color="auto"/>
              <w:left w:val="nil"/>
              <w:bottom w:val="single" w:sz="4" w:space="0" w:color="auto"/>
              <w:right w:val="single" w:sz="4" w:space="0" w:color="auto"/>
            </w:tcBorders>
            <w:vAlign w:val="center"/>
          </w:tcPr>
          <w:p w14:paraId="233444A8"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Jedinica</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A99C1"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Polazna vrijednost 2022.</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0E2947D9" w14:textId="77777777" w:rsidR="0044688E" w:rsidRPr="00DA7A9D" w:rsidRDefault="0044688E" w:rsidP="00622D14">
            <w:pPr>
              <w:spacing w:after="0"/>
              <w:jc w:val="center"/>
              <w:rPr>
                <w:rFonts w:ascii="Book Antiqua" w:eastAsia="Times New Roman" w:hAnsi="Book Antiqua" w:cs="Arial"/>
                <w:color w:val="000000" w:themeColor="text1"/>
                <w:sz w:val="20"/>
                <w:szCs w:val="20"/>
                <w:lang w:eastAsia="hr-HR"/>
              </w:rPr>
            </w:pPr>
            <w:r w:rsidRPr="00DA7A9D">
              <w:rPr>
                <w:rFonts w:ascii="Book Antiqua" w:eastAsia="Times New Roman" w:hAnsi="Book Antiqua" w:cs="Arial"/>
                <w:color w:val="000000" w:themeColor="text1"/>
                <w:sz w:val="20"/>
                <w:szCs w:val="20"/>
                <w:lang w:eastAsia="hr-HR"/>
              </w:rPr>
              <w:t>Ciljana vrijednost</w:t>
            </w:r>
          </w:p>
          <w:p w14:paraId="60B6154A"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2023.</w:t>
            </w:r>
          </w:p>
        </w:tc>
        <w:tc>
          <w:tcPr>
            <w:tcW w:w="1215" w:type="dxa"/>
            <w:tcBorders>
              <w:top w:val="single" w:sz="4" w:space="0" w:color="auto"/>
              <w:left w:val="nil"/>
              <w:bottom w:val="single" w:sz="4" w:space="0" w:color="auto"/>
              <w:right w:val="single" w:sz="4" w:space="0" w:color="auto"/>
            </w:tcBorders>
            <w:vAlign w:val="center"/>
          </w:tcPr>
          <w:p w14:paraId="445BA055"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Realizacija</w:t>
            </w:r>
          </w:p>
        </w:tc>
      </w:tr>
      <w:tr w:rsidR="0044688E" w:rsidRPr="00DA7A9D" w14:paraId="3C5FACFD" w14:textId="77777777" w:rsidTr="00622D14">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934CE"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 dodijeljenih potpora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06BB3C2"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Potpore se dodjeljuju na temelju prijavljenih programa i projekata udruga</w:t>
            </w:r>
          </w:p>
        </w:tc>
        <w:tc>
          <w:tcPr>
            <w:tcW w:w="1560" w:type="dxa"/>
            <w:tcBorders>
              <w:top w:val="nil"/>
              <w:left w:val="nil"/>
              <w:bottom w:val="single" w:sz="4" w:space="0" w:color="auto"/>
              <w:right w:val="single" w:sz="4" w:space="0" w:color="auto"/>
            </w:tcBorders>
            <w:vAlign w:val="center"/>
          </w:tcPr>
          <w:p w14:paraId="3EDBC2C3"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 dodijeljenih potpora</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B8FE8"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10</w:t>
            </w:r>
          </w:p>
        </w:tc>
        <w:tc>
          <w:tcPr>
            <w:tcW w:w="1214" w:type="dxa"/>
            <w:tcBorders>
              <w:top w:val="nil"/>
              <w:left w:val="nil"/>
              <w:bottom w:val="single" w:sz="4" w:space="0" w:color="auto"/>
              <w:right w:val="single" w:sz="4" w:space="0" w:color="auto"/>
            </w:tcBorders>
            <w:shd w:val="clear" w:color="auto" w:fill="auto"/>
            <w:noWrap/>
            <w:vAlign w:val="center"/>
          </w:tcPr>
          <w:p w14:paraId="0F5C66CA"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11</w:t>
            </w:r>
          </w:p>
        </w:tc>
        <w:tc>
          <w:tcPr>
            <w:tcW w:w="1215" w:type="dxa"/>
            <w:tcBorders>
              <w:top w:val="nil"/>
              <w:left w:val="nil"/>
              <w:bottom w:val="single" w:sz="4" w:space="0" w:color="auto"/>
              <w:right w:val="single" w:sz="4" w:space="0" w:color="auto"/>
            </w:tcBorders>
            <w:vAlign w:val="center"/>
          </w:tcPr>
          <w:p w14:paraId="66E00D00"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11</w:t>
            </w:r>
          </w:p>
        </w:tc>
      </w:tr>
    </w:tbl>
    <w:p w14:paraId="3D7C46A5" w14:textId="77777777" w:rsidR="0044688E" w:rsidRPr="00AB133B" w:rsidRDefault="0044688E" w:rsidP="0044688E">
      <w:pPr>
        <w:rPr>
          <w:rFonts w:ascii="Book Antiqua" w:hAnsi="Book Antiqua" w:cs="Arial"/>
          <w:b/>
          <w:color w:val="FF0000"/>
        </w:rPr>
      </w:pPr>
    </w:p>
    <w:p w14:paraId="63AEEE86" w14:textId="77777777" w:rsidR="0044688E" w:rsidRPr="00DA7A9D" w:rsidRDefault="0044688E" w:rsidP="0044688E">
      <w:pPr>
        <w:rPr>
          <w:rFonts w:ascii="Book Antiqua" w:hAnsi="Book Antiqua" w:cs="Arial"/>
          <w:b/>
          <w:bCs/>
          <w:color w:val="000000" w:themeColor="text1"/>
        </w:rPr>
      </w:pPr>
      <w:r w:rsidRPr="00DA7A9D">
        <w:rPr>
          <w:rFonts w:ascii="Book Antiqua" w:hAnsi="Book Antiqua" w:cs="Arial"/>
          <w:b/>
          <w:bCs/>
          <w:color w:val="000000" w:themeColor="text1"/>
        </w:rPr>
        <w:t>Pokazatelji rezultata :</w:t>
      </w:r>
    </w:p>
    <w:tbl>
      <w:tblPr>
        <w:tblW w:w="7792" w:type="dxa"/>
        <w:jc w:val="center"/>
        <w:tblLayout w:type="fixed"/>
        <w:tblLook w:val="04A0" w:firstRow="1" w:lastRow="0" w:firstColumn="1" w:lastColumn="0" w:noHBand="0" w:noVBand="1"/>
      </w:tblPr>
      <w:tblGrid>
        <w:gridCol w:w="1506"/>
        <w:gridCol w:w="1530"/>
        <w:gridCol w:w="1015"/>
        <w:gridCol w:w="1247"/>
        <w:gridCol w:w="1247"/>
        <w:gridCol w:w="1247"/>
      </w:tblGrid>
      <w:tr w:rsidR="0044688E" w:rsidRPr="00DA7A9D" w14:paraId="3590AD27" w14:textId="77777777" w:rsidTr="00622D14">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16891"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Pokazatelj</w:t>
            </w:r>
          </w:p>
          <w:p w14:paraId="56154D01"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rezultata</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A380066"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Definicija pokazatelja</w:t>
            </w:r>
          </w:p>
        </w:tc>
        <w:tc>
          <w:tcPr>
            <w:tcW w:w="1015" w:type="dxa"/>
            <w:tcBorders>
              <w:top w:val="single" w:sz="4" w:space="0" w:color="auto"/>
              <w:left w:val="nil"/>
              <w:bottom w:val="single" w:sz="4" w:space="0" w:color="auto"/>
              <w:right w:val="single" w:sz="4" w:space="0" w:color="auto"/>
            </w:tcBorders>
            <w:vAlign w:val="center"/>
          </w:tcPr>
          <w:p w14:paraId="21740526"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Jedinica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5034"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Polazna vrijednost 2022.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566FCD15" w14:textId="77777777" w:rsidR="0044688E" w:rsidRPr="00DA7A9D" w:rsidRDefault="0044688E" w:rsidP="00622D14">
            <w:pPr>
              <w:spacing w:after="0"/>
              <w:jc w:val="center"/>
              <w:rPr>
                <w:rFonts w:ascii="Book Antiqua" w:eastAsia="Times New Roman" w:hAnsi="Book Antiqua" w:cs="Arial"/>
                <w:color w:val="000000" w:themeColor="text1"/>
                <w:sz w:val="20"/>
                <w:szCs w:val="20"/>
                <w:lang w:eastAsia="hr-HR"/>
              </w:rPr>
            </w:pPr>
            <w:r w:rsidRPr="00DA7A9D">
              <w:rPr>
                <w:rFonts w:ascii="Book Antiqua" w:eastAsia="Times New Roman" w:hAnsi="Book Antiqua" w:cs="Arial"/>
                <w:color w:val="000000" w:themeColor="text1"/>
                <w:sz w:val="20"/>
                <w:szCs w:val="20"/>
                <w:lang w:eastAsia="hr-HR"/>
              </w:rPr>
              <w:t>Ciljana vrijednost</w:t>
            </w:r>
          </w:p>
          <w:p w14:paraId="1A1B7194"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2023.</w:t>
            </w:r>
          </w:p>
        </w:tc>
        <w:tc>
          <w:tcPr>
            <w:tcW w:w="1247" w:type="dxa"/>
            <w:tcBorders>
              <w:top w:val="single" w:sz="4" w:space="0" w:color="auto"/>
              <w:left w:val="nil"/>
              <w:bottom w:val="single" w:sz="4" w:space="0" w:color="auto"/>
              <w:right w:val="single" w:sz="4" w:space="0" w:color="auto"/>
            </w:tcBorders>
            <w:vAlign w:val="center"/>
          </w:tcPr>
          <w:p w14:paraId="29E0F12A"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Realizacija</w:t>
            </w:r>
          </w:p>
        </w:tc>
      </w:tr>
      <w:tr w:rsidR="0044688E" w:rsidRPr="00DA7A9D" w14:paraId="1939EB9C" w14:textId="77777777" w:rsidTr="00622D14">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F834B"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 dodijeljenih potpora</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76C8AB9"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 dodijeljenih potpora za novorođeno dijete</w:t>
            </w:r>
          </w:p>
        </w:tc>
        <w:tc>
          <w:tcPr>
            <w:tcW w:w="1015" w:type="dxa"/>
            <w:tcBorders>
              <w:top w:val="nil"/>
              <w:left w:val="nil"/>
              <w:bottom w:val="single" w:sz="4" w:space="0" w:color="auto"/>
              <w:right w:val="single" w:sz="4" w:space="0" w:color="auto"/>
            </w:tcBorders>
            <w:vAlign w:val="center"/>
          </w:tcPr>
          <w:p w14:paraId="0A1290B6"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 korisnika</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63DC2"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194</w:t>
            </w:r>
          </w:p>
        </w:tc>
        <w:tc>
          <w:tcPr>
            <w:tcW w:w="1247" w:type="dxa"/>
            <w:tcBorders>
              <w:top w:val="nil"/>
              <w:left w:val="nil"/>
              <w:bottom w:val="single" w:sz="4" w:space="0" w:color="auto"/>
              <w:right w:val="single" w:sz="4" w:space="0" w:color="auto"/>
            </w:tcBorders>
            <w:shd w:val="clear" w:color="auto" w:fill="auto"/>
            <w:noWrap/>
            <w:vAlign w:val="center"/>
          </w:tcPr>
          <w:p w14:paraId="72BBF252"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198</w:t>
            </w:r>
          </w:p>
        </w:tc>
        <w:tc>
          <w:tcPr>
            <w:tcW w:w="1247" w:type="dxa"/>
            <w:tcBorders>
              <w:top w:val="nil"/>
              <w:left w:val="nil"/>
              <w:bottom w:val="single" w:sz="4" w:space="0" w:color="auto"/>
              <w:right w:val="single" w:sz="4" w:space="0" w:color="auto"/>
            </w:tcBorders>
            <w:vAlign w:val="center"/>
          </w:tcPr>
          <w:p w14:paraId="2F4C327F"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1</w:t>
            </w:r>
            <w:r>
              <w:rPr>
                <w:rFonts w:ascii="Book Antiqua" w:eastAsia="Times New Roman" w:hAnsi="Book Antiqua" w:cs="Arial"/>
                <w:color w:val="000000" w:themeColor="text1"/>
                <w:lang w:eastAsia="hr-HR"/>
              </w:rPr>
              <w:t>8</w:t>
            </w:r>
            <w:r w:rsidRPr="00DA7A9D">
              <w:rPr>
                <w:rFonts w:ascii="Book Antiqua" w:eastAsia="Times New Roman" w:hAnsi="Book Antiqua" w:cs="Arial"/>
                <w:color w:val="000000" w:themeColor="text1"/>
                <w:lang w:eastAsia="hr-HR"/>
              </w:rPr>
              <w:t>0</w:t>
            </w:r>
          </w:p>
        </w:tc>
      </w:tr>
    </w:tbl>
    <w:p w14:paraId="5E107F5C" w14:textId="77777777" w:rsidR="0044688E" w:rsidRPr="00AB133B" w:rsidRDefault="0044688E" w:rsidP="0044688E">
      <w:pPr>
        <w:rPr>
          <w:rFonts w:ascii="Book Antiqua" w:hAnsi="Book Antiqua" w:cs="Arial"/>
          <w:b/>
          <w:color w:val="FF0000"/>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9"/>
      </w:tblGrid>
      <w:tr w:rsidR="0044688E" w:rsidRPr="00AB133B" w14:paraId="505E3C65" w14:textId="77777777" w:rsidTr="00622D14">
        <w:trPr>
          <w:trHeight w:val="300"/>
        </w:trPr>
        <w:tc>
          <w:tcPr>
            <w:tcW w:w="9229" w:type="dxa"/>
            <w:shd w:val="clear" w:color="auto" w:fill="auto"/>
            <w:hideMark/>
          </w:tcPr>
          <w:p w14:paraId="39F2D566" w14:textId="77777777" w:rsidR="0044688E" w:rsidRPr="00DA7A9D" w:rsidRDefault="0044688E" w:rsidP="00622D14">
            <w:pPr>
              <w:spacing w:after="0"/>
              <w:rPr>
                <w:rFonts w:ascii="Book Antiqua" w:eastAsia="Times New Roman" w:hAnsi="Book Antiqua" w:cs="Arial"/>
                <w:b/>
                <w:bCs/>
                <w:color w:val="000000" w:themeColor="text1"/>
                <w:lang w:eastAsia="hr-HR"/>
              </w:rPr>
            </w:pPr>
            <w:r w:rsidRPr="00DA7A9D">
              <w:rPr>
                <w:rFonts w:ascii="Book Antiqua" w:eastAsia="Times New Roman" w:hAnsi="Book Antiqua" w:cs="Arial"/>
                <w:b/>
                <w:bCs/>
                <w:color w:val="000000" w:themeColor="text1"/>
                <w:lang w:eastAsia="hr-HR"/>
              </w:rPr>
              <w:t>Naziv aktivnosti/projekta u Proračunu:</w:t>
            </w:r>
          </w:p>
          <w:p w14:paraId="33F16FE4" w14:textId="77777777" w:rsidR="0044688E" w:rsidRPr="00DA7A9D" w:rsidRDefault="0044688E" w:rsidP="00622D14">
            <w:pPr>
              <w:spacing w:after="0"/>
              <w:rPr>
                <w:rFonts w:ascii="Book Antiqua" w:eastAsia="Times New Roman" w:hAnsi="Book Antiqua" w:cs="Arial"/>
                <w:b/>
                <w:bCs/>
                <w:color w:val="000000" w:themeColor="text1"/>
                <w:lang w:eastAsia="hr-HR"/>
              </w:rPr>
            </w:pPr>
            <w:r w:rsidRPr="00DA7A9D">
              <w:rPr>
                <w:rFonts w:ascii="Book Antiqua" w:eastAsia="Times New Roman" w:hAnsi="Book Antiqua" w:cs="Arial"/>
                <w:b/>
                <w:bCs/>
                <w:color w:val="000000" w:themeColor="text1"/>
                <w:lang w:eastAsia="hr-HR"/>
              </w:rPr>
              <w:t>Tekući projekt Dodatne pomoći u zdravstvu</w:t>
            </w:r>
          </w:p>
        </w:tc>
      </w:tr>
      <w:tr w:rsidR="0044688E" w:rsidRPr="00AB133B" w14:paraId="31F18022" w14:textId="77777777" w:rsidTr="00622D14">
        <w:trPr>
          <w:trHeight w:val="514"/>
        </w:trPr>
        <w:tc>
          <w:tcPr>
            <w:tcW w:w="9229" w:type="dxa"/>
            <w:vMerge w:val="restart"/>
            <w:shd w:val="clear" w:color="auto" w:fill="auto"/>
            <w:hideMark/>
          </w:tcPr>
          <w:p w14:paraId="4A3FBBDE" w14:textId="77777777" w:rsidR="0044688E" w:rsidRPr="00DA7A9D" w:rsidRDefault="0044688E" w:rsidP="00622D14">
            <w:pPr>
              <w:spacing w:after="0"/>
              <w:jc w:val="both"/>
              <w:rPr>
                <w:rFonts w:ascii="Book Antiqua" w:eastAsia="Times New Roman" w:hAnsi="Book Antiqua" w:cs="Arial"/>
                <w:color w:val="000000" w:themeColor="text1"/>
                <w:lang w:eastAsia="hr-HR"/>
              </w:rPr>
            </w:pPr>
            <w:r w:rsidRPr="00DA7A9D">
              <w:rPr>
                <w:rFonts w:ascii="Book Antiqua" w:hAnsi="Book Antiqua"/>
                <w:color w:val="000000" w:themeColor="text1"/>
              </w:rPr>
              <w:t>Sufinanciranje</w:t>
            </w:r>
            <w:r w:rsidRPr="00DA7A9D">
              <w:rPr>
                <w:rFonts w:ascii="Book Antiqua" w:hAnsi="Book Antiqua"/>
                <w:color w:val="000000" w:themeColor="text1"/>
                <w:spacing w:val="-11"/>
              </w:rPr>
              <w:t xml:space="preserve"> </w:t>
            </w:r>
            <w:r w:rsidRPr="00DA7A9D">
              <w:rPr>
                <w:rFonts w:ascii="Book Antiqua" w:hAnsi="Book Antiqua"/>
                <w:color w:val="000000" w:themeColor="text1"/>
              </w:rPr>
              <w:t>troškova</w:t>
            </w:r>
            <w:r w:rsidRPr="00DA7A9D">
              <w:rPr>
                <w:rFonts w:ascii="Book Antiqua" w:hAnsi="Book Antiqua"/>
                <w:color w:val="000000" w:themeColor="text1"/>
                <w:spacing w:val="-11"/>
              </w:rPr>
              <w:t xml:space="preserve"> </w:t>
            </w:r>
            <w:r w:rsidRPr="00DA7A9D">
              <w:rPr>
                <w:rFonts w:ascii="Book Antiqua" w:hAnsi="Book Antiqua"/>
                <w:color w:val="000000" w:themeColor="text1"/>
              </w:rPr>
              <w:t>rada</w:t>
            </w:r>
            <w:r w:rsidRPr="00DA7A9D">
              <w:rPr>
                <w:rFonts w:ascii="Book Antiqua" w:hAnsi="Book Antiqua"/>
                <w:color w:val="000000" w:themeColor="text1"/>
                <w:spacing w:val="-11"/>
              </w:rPr>
              <w:t xml:space="preserve"> </w:t>
            </w:r>
            <w:r w:rsidRPr="00DA7A9D">
              <w:rPr>
                <w:rFonts w:ascii="Book Antiqua" w:hAnsi="Book Antiqua"/>
                <w:color w:val="000000" w:themeColor="text1"/>
              </w:rPr>
              <w:t>hitne</w:t>
            </w:r>
            <w:r w:rsidRPr="00DA7A9D">
              <w:rPr>
                <w:rFonts w:ascii="Book Antiqua" w:hAnsi="Book Antiqua"/>
                <w:color w:val="000000" w:themeColor="text1"/>
                <w:spacing w:val="-10"/>
              </w:rPr>
              <w:t xml:space="preserve"> </w:t>
            </w:r>
            <w:r w:rsidRPr="00DA7A9D">
              <w:rPr>
                <w:rFonts w:ascii="Book Antiqua" w:hAnsi="Book Antiqua"/>
                <w:color w:val="000000" w:themeColor="text1"/>
              </w:rPr>
              <w:t>medicine</w:t>
            </w:r>
            <w:r w:rsidRPr="00DA7A9D">
              <w:rPr>
                <w:rFonts w:ascii="Book Antiqua" w:hAnsi="Book Antiqua"/>
                <w:color w:val="000000" w:themeColor="text1"/>
                <w:spacing w:val="-11"/>
              </w:rPr>
              <w:t xml:space="preserve"> </w:t>
            </w:r>
            <w:r w:rsidRPr="00DA7A9D">
              <w:rPr>
                <w:rFonts w:ascii="Book Antiqua" w:hAnsi="Book Antiqua"/>
                <w:color w:val="000000" w:themeColor="text1"/>
              </w:rPr>
              <w:t>na</w:t>
            </w:r>
            <w:r w:rsidRPr="00DA7A9D">
              <w:rPr>
                <w:rFonts w:ascii="Book Antiqua" w:hAnsi="Book Antiqua"/>
                <w:color w:val="000000" w:themeColor="text1"/>
                <w:spacing w:val="-11"/>
              </w:rPr>
              <w:t xml:space="preserve"> </w:t>
            </w:r>
            <w:r w:rsidRPr="00DA7A9D">
              <w:rPr>
                <w:rFonts w:ascii="Book Antiqua" w:hAnsi="Book Antiqua"/>
                <w:color w:val="000000" w:themeColor="text1"/>
              </w:rPr>
              <w:t>području</w:t>
            </w:r>
            <w:r w:rsidRPr="00DA7A9D">
              <w:rPr>
                <w:rFonts w:ascii="Book Antiqua" w:hAnsi="Book Antiqua"/>
                <w:color w:val="000000" w:themeColor="text1"/>
                <w:spacing w:val="-10"/>
              </w:rPr>
              <w:t xml:space="preserve"> </w:t>
            </w:r>
            <w:r w:rsidRPr="00DA7A9D">
              <w:rPr>
                <w:rFonts w:ascii="Book Antiqua" w:hAnsi="Book Antiqua"/>
                <w:color w:val="000000" w:themeColor="text1"/>
              </w:rPr>
              <w:t>Grada</w:t>
            </w:r>
            <w:r w:rsidRPr="00DA7A9D">
              <w:rPr>
                <w:rFonts w:ascii="Book Antiqua" w:hAnsi="Book Antiqua"/>
                <w:color w:val="000000" w:themeColor="text1"/>
                <w:spacing w:val="-11"/>
              </w:rPr>
              <w:t xml:space="preserve"> </w:t>
            </w:r>
            <w:r w:rsidRPr="00DA7A9D">
              <w:rPr>
                <w:rFonts w:ascii="Book Antiqua" w:hAnsi="Book Antiqua"/>
                <w:color w:val="000000" w:themeColor="text1"/>
              </w:rPr>
              <w:t>Dugog</w:t>
            </w:r>
            <w:r w:rsidRPr="00DA7A9D">
              <w:rPr>
                <w:rFonts w:ascii="Book Antiqua" w:hAnsi="Book Antiqua"/>
                <w:color w:val="000000" w:themeColor="text1"/>
                <w:spacing w:val="-11"/>
              </w:rPr>
              <w:t xml:space="preserve"> </w:t>
            </w:r>
            <w:r w:rsidRPr="00DA7A9D">
              <w:rPr>
                <w:rFonts w:ascii="Book Antiqua" w:hAnsi="Book Antiqua"/>
                <w:color w:val="000000" w:themeColor="text1"/>
              </w:rPr>
              <w:t>Sela,</w:t>
            </w:r>
            <w:r w:rsidRPr="00DA7A9D">
              <w:rPr>
                <w:rFonts w:ascii="Book Antiqua" w:hAnsi="Book Antiqua"/>
                <w:color w:val="000000" w:themeColor="text1"/>
                <w:spacing w:val="-10"/>
              </w:rPr>
              <w:t xml:space="preserve"> </w:t>
            </w:r>
            <w:r w:rsidRPr="00DA7A9D">
              <w:rPr>
                <w:rFonts w:ascii="Book Antiqua" w:hAnsi="Book Antiqua"/>
                <w:color w:val="000000" w:themeColor="text1"/>
              </w:rPr>
              <w:t>sufinanciranje</w:t>
            </w:r>
            <w:r w:rsidRPr="00DA7A9D">
              <w:rPr>
                <w:rFonts w:ascii="Book Antiqua" w:hAnsi="Book Antiqua"/>
                <w:color w:val="000000" w:themeColor="text1"/>
                <w:spacing w:val="-11"/>
              </w:rPr>
              <w:t xml:space="preserve"> </w:t>
            </w:r>
            <w:r w:rsidRPr="00DA7A9D">
              <w:rPr>
                <w:rFonts w:ascii="Book Antiqua" w:hAnsi="Book Antiqua"/>
                <w:color w:val="000000" w:themeColor="text1"/>
              </w:rPr>
              <w:t>ORL</w:t>
            </w:r>
            <w:r w:rsidRPr="00DA7A9D">
              <w:rPr>
                <w:rFonts w:ascii="Book Antiqua" w:hAnsi="Book Antiqua"/>
                <w:color w:val="000000" w:themeColor="text1"/>
                <w:spacing w:val="-11"/>
              </w:rPr>
              <w:t xml:space="preserve"> </w:t>
            </w:r>
            <w:r w:rsidRPr="00DA7A9D">
              <w:rPr>
                <w:rFonts w:ascii="Book Antiqua" w:hAnsi="Book Antiqua"/>
                <w:color w:val="000000" w:themeColor="text1"/>
              </w:rPr>
              <w:t>ambulante</w:t>
            </w:r>
            <w:r w:rsidRPr="00DA7A9D">
              <w:rPr>
                <w:rFonts w:ascii="Book Antiqua" w:hAnsi="Book Antiqua"/>
                <w:color w:val="000000" w:themeColor="text1"/>
                <w:spacing w:val="-11"/>
              </w:rPr>
              <w:t xml:space="preserve"> </w:t>
            </w:r>
            <w:r w:rsidRPr="00DA7A9D">
              <w:rPr>
                <w:rFonts w:ascii="Book Antiqua" w:hAnsi="Book Antiqua"/>
                <w:color w:val="000000" w:themeColor="text1"/>
              </w:rPr>
              <w:t>u</w:t>
            </w:r>
            <w:r w:rsidRPr="00DA7A9D">
              <w:rPr>
                <w:rFonts w:ascii="Book Antiqua" w:hAnsi="Book Antiqua"/>
                <w:color w:val="000000" w:themeColor="text1"/>
                <w:spacing w:val="-10"/>
              </w:rPr>
              <w:t xml:space="preserve"> </w:t>
            </w:r>
            <w:r w:rsidRPr="00DA7A9D">
              <w:rPr>
                <w:rFonts w:ascii="Book Antiqua" w:hAnsi="Book Antiqua"/>
                <w:color w:val="000000" w:themeColor="text1"/>
              </w:rPr>
              <w:t>Dugom</w:t>
            </w:r>
            <w:r w:rsidRPr="00DA7A9D">
              <w:rPr>
                <w:rFonts w:ascii="Book Antiqua" w:hAnsi="Book Antiqua"/>
                <w:color w:val="000000" w:themeColor="text1"/>
                <w:spacing w:val="-11"/>
              </w:rPr>
              <w:t xml:space="preserve"> </w:t>
            </w:r>
            <w:r w:rsidRPr="00DA7A9D">
              <w:rPr>
                <w:rFonts w:ascii="Book Antiqua" w:hAnsi="Book Antiqua"/>
                <w:color w:val="000000" w:themeColor="text1"/>
              </w:rPr>
              <w:t>Selu,</w:t>
            </w:r>
            <w:r w:rsidRPr="00DA7A9D">
              <w:rPr>
                <w:rFonts w:ascii="Book Antiqua" w:hAnsi="Book Antiqua"/>
                <w:color w:val="000000" w:themeColor="text1"/>
                <w:spacing w:val="-11"/>
              </w:rPr>
              <w:t xml:space="preserve"> </w:t>
            </w:r>
            <w:r w:rsidRPr="00DA7A9D">
              <w:rPr>
                <w:rFonts w:ascii="Book Antiqua" w:hAnsi="Book Antiqua"/>
                <w:color w:val="000000" w:themeColor="text1"/>
              </w:rPr>
              <w:t>najam</w:t>
            </w:r>
            <w:r w:rsidRPr="00DA7A9D">
              <w:rPr>
                <w:rFonts w:ascii="Book Antiqua" w:hAnsi="Book Antiqua"/>
                <w:color w:val="000000" w:themeColor="text1"/>
                <w:spacing w:val="-10"/>
              </w:rPr>
              <w:t xml:space="preserve"> </w:t>
            </w:r>
            <w:r w:rsidRPr="00DA7A9D">
              <w:rPr>
                <w:rFonts w:ascii="Book Antiqua" w:hAnsi="Book Antiqua"/>
                <w:color w:val="000000" w:themeColor="text1"/>
              </w:rPr>
              <w:t>prostora</w:t>
            </w:r>
            <w:r w:rsidRPr="00DA7A9D">
              <w:rPr>
                <w:rFonts w:ascii="Book Antiqua" w:hAnsi="Book Antiqua"/>
                <w:color w:val="000000" w:themeColor="text1"/>
                <w:spacing w:val="-11"/>
              </w:rPr>
              <w:t xml:space="preserve"> </w:t>
            </w:r>
            <w:r w:rsidRPr="00DA7A9D">
              <w:rPr>
                <w:rFonts w:ascii="Book Antiqua" w:hAnsi="Book Antiqua"/>
                <w:color w:val="000000" w:themeColor="text1"/>
              </w:rPr>
              <w:t>za</w:t>
            </w:r>
            <w:r w:rsidRPr="00DA7A9D">
              <w:rPr>
                <w:rFonts w:ascii="Book Antiqua" w:hAnsi="Book Antiqua"/>
                <w:color w:val="000000" w:themeColor="text1"/>
                <w:spacing w:val="-53"/>
              </w:rPr>
              <w:t xml:space="preserve">    </w:t>
            </w:r>
            <w:r w:rsidRPr="00DA7A9D">
              <w:rPr>
                <w:rFonts w:ascii="Book Antiqua" w:hAnsi="Book Antiqua"/>
                <w:color w:val="000000" w:themeColor="text1"/>
              </w:rPr>
              <w:t>Dnevni</w:t>
            </w:r>
            <w:r w:rsidRPr="00DA7A9D">
              <w:rPr>
                <w:rFonts w:ascii="Book Antiqua" w:hAnsi="Book Antiqua"/>
                <w:color w:val="000000" w:themeColor="text1"/>
                <w:spacing w:val="-13"/>
              </w:rPr>
              <w:t xml:space="preserve"> </w:t>
            </w:r>
            <w:r w:rsidRPr="00DA7A9D">
              <w:rPr>
                <w:rFonts w:ascii="Book Antiqua" w:hAnsi="Book Antiqua"/>
                <w:color w:val="000000" w:themeColor="text1"/>
              </w:rPr>
              <w:t>centar</w:t>
            </w:r>
            <w:r w:rsidRPr="00DA7A9D">
              <w:rPr>
                <w:rFonts w:ascii="Book Antiqua" w:hAnsi="Book Antiqua"/>
                <w:color w:val="000000" w:themeColor="text1"/>
                <w:spacing w:val="-13"/>
              </w:rPr>
              <w:t xml:space="preserve"> </w:t>
            </w:r>
            <w:r w:rsidRPr="00DA7A9D">
              <w:rPr>
                <w:rFonts w:ascii="Book Antiqua" w:hAnsi="Book Antiqua"/>
                <w:color w:val="000000" w:themeColor="text1"/>
              </w:rPr>
              <w:t>Stančić</w:t>
            </w:r>
            <w:r w:rsidRPr="00DA7A9D">
              <w:rPr>
                <w:rFonts w:ascii="Book Antiqua" w:hAnsi="Book Antiqua"/>
                <w:color w:val="000000" w:themeColor="text1"/>
                <w:spacing w:val="-12"/>
              </w:rPr>
              <w:t xml:space="preserve"> </w:t>
            </w:r>
            <w:r w:rsidRPr="00DA7A9D">
              <w:rPr>
                <w:rFonts w:ascii="Book Antiqua" w:hAnsi="Book Antiqua"/>
                <w:color w:val="000000" w:themeColor="text1"/>
              </w:rPr>
              <w:t>u</w:t>
            </w:r>
            <w:r w:rsidRPr="00DA7A9D">
              <w:rPr>
                <w:rFonts w:ascii="Book Antiqua" w:hAnsi="Book Antiqua"/>
                <w:color w:val="000000" w:themeColor="text1"/>
                <w:spacing w:val="-13"/>
              </w:rPr>
              <w:t xml:space="preserve"> </w:t>
            </w:r>
            <w:r w:rsidRPr="00DA7A9D">
              <w:rPr>
                <w:rFonts w:ascii="Book Antiqua" w:hAnsi="Book Antiqua"/>
                <w:color w:val="000000" w:themeColor="text1"/>
              </w:rPr>
              <w:t>Dugom</w:t>
            </w:r>
            <w:r w:rsidRPr="00DA7A9D">
              <w:rPr>
                <w:rFonts w:ascii="Book Antiqua" w:hAnsi="Book Antiqua"/>
                <w:color w:val="000000" w:themeColor="text1"/>
                <w:spacing w:val="-13"/>
              </w:rPr>
              <w:t xml:space="preserve"> </w:t>
            </w:r>
            <w:r w:rsidRPr="00DA7A9D">
              <w:rPr>
                <w:rFonts w:ascii="Book Antiqua" w:hAnsi="Book Antiqua"/>
                <w:color w:val="000000" w:themeColor="text1"/>
              </w:rPr>
              <w:t>Selu,</w:t>
            </w:r>
            <w:r w:rsidRPr="00DA7A9D">
              <w:rPr>
                <w:rFonts w:ascii="Book Antiqua" w:hAnsi="Book Antiqua"/>
                <w:color w:val="000000" w:themeColor="text1"/>
                <w:spacing w:val="-12"/>
              </w:rPr>
              <w:t xml:space="preserve"> </w:t>
            </w:r>
            <w:r w:rsidRPr="00DA7A9D">
              <w:rPr>
                <w:rFonts w:ascii="Book Antiqua" w:hAnsi="Book Antiqua"/>
                <w:color w:val="000000" w:themeColor="text1"/>
              </w:rPr>
              <w:t>sufinanciranje</w:t>
            </w:r>
            <w:r w:rsidRPr="00DA7A9D">
              <w:rPr>
                <w:rFonts w:ascii="Book Antiqua" w:hAnsi="Book Antiqua"/>
                <w:color w:val="000000" w:themeColor="text1"/>
                <w:spacing w:val="-13"/>
              </w:rPr>
              <w:t xml:space="preserve"> </w:t>
            </w:r>
            <w:r w:rsidRPr="00DA7A9D">
              <w:rPr>
                <w:rFonts w:ascii="Book Antiqua" w:hAnsi="Book Antiqua"/>
                <w:color w:val="000000" w:themeColor="text1"/>
              </w:rPr>
              <w:t>korisnika</w:t>
            </w:r>
            <w:r w:rsidRPr="00DA7A9D">
              <w:rPr>
                <w:rFonts w:ascii="Book Antiqua" w:hAnsi="Book Antiqua"/>
                <w:color w:val="000000" w:themeColor="text1"/>
                <w:spacing w:val="-13"/>
              </w:rPr>
              <w:t xml:space="preserve"> </w:t>
            </w:r>
            <w:r w:rsidRPr="00DA7A9D">
              <w:rPr>
                <w:rFonts w:ascii="Book Antiqua" w:hAnsi="Book Antiqua"/>
                <w:color w:val="000000" w:themeColor="text1"/>
              </w:rPr>
              <w:t>centra</w:t>
            </w:r>
            <w:r w:rsidRPr="00DA7A9D">
              <w:rPr>
                <w:rFonts w:ascii="Book Antiqua" w:hAnsi="Book Antiqua"/>
                <w:color w:val="000000" w:themeColor="text1"/>
                <w:spacing w:val="-12"/>
              </w:rPr>
              <w:t xml:space="preserve"> </w:t>
            </w:r>
            <w:r w:rsidRPr="00DA7A9D">
              <w:rPr>
                <w:rFonts w:ascii="Book Antiqua" w:hAnsi="Book Antiqua"/>
                <w:color w:val="000000" w:themeColor="text1"/>
              </w:rPr>
              <w:t>za</w:t>
            </w:r>
            <w:r w:rsidRPr="00DA7A9D">
              <w:rPr>
                <w:rFonts w:ascii="Book Antiqua" w:hAnsi="Book Antiqua"/>
                <w:color w:val="000000" w:themeColor="text1"/>
                <w:spacing w:val="-13"/>
              </w:rPr>
              <w:t xml:space="preserve"> </w:t>
            </w:r>
            <w:r w:rsidRPr="00DA7A9D">
              <w:rPr>
                <w:rFonts w:ascii="Book Antiqua" w:hAnsi="Book Antiqua"/>
                <w:color w:val="000000" w:themeColor="text1"/>
              </w:rPr>
              <w:t>autizam</w:t>
            </w:r>
            <w:r w:rsidRPr="00DA7A9D">
              <w:rPr>
                <w:rFonts w:ascii="Book Antiqua" w:hAnsi="Book Antiqua"/>
                <w:color w:val="000000" w:themeColor="text1"/>
                <w:spacing w:val="-13"/>
              </w:rPr>
              <w:t xml:space="preserve"> </w:t>
            </w:r>
            <w:r w:rsidRPr="00DA7A9D">
              <w:rPr>
                <w:rFonts w:ascii="Book Antiqua" w:hAnsi="Book Antiqua"/>
                <w:color w:val="000000" w:themeColor="text1"/>
              </w:rPr>
              <w:t>u</w:t>
            </w:r>
            <w:r w:rsidRPr="00DA7A9D">
              <w:rPr>
                <w:rFonts w:ascii="Book Antiqua" w:hAnsi="Book Antiqua"/>
                <w:color w:val="000000" w:themeColor="text1"/>
                <w:spacing w:val="-12"/>
              </w:rPr>
              <w:t xml:space="preserve"> </w:t>
            </w:r>
            <w:r w:rsidRPr="00DA7A9D">
              <w:rPr>
                <w:rFonts w:ascii="Book Antiqua" w:hAnsi="Book Antiqua"/>
                <w:color w:val="000000" w:themeColor="text1"/>
              </w:rPr>
              <w:t>Zagrebu,</w:t>
            </w:r>
            <w:r w:rsidRPr="00DA7A9D">
              <w:rPr>
                <w:rFonts w:ascii="Book Antiqua" w:hAnsi="Book Antiqua"/>
                <w:color w:val="000000" w:themeColor="text1"/>
                <w:spacing w:val="-13"/>
              </w:rPr>
              <w:t xml:space="preserve"> </w:t>
            </w:r>
            <w:r w:rsidRPr="00DA7A9D">
              <w:rPr>
                <w:rFonts w:ascii="Book Antiqua" w:hAnsi="Book Antiqua"/>
                <w:color w:val="000000" w:themeColor="text1"/>
              </w:rPr>
              <w:t>financiranje</w:t>
            </w:r>
            <w:r w:rsidRPr="00DA7A9D">
              <w:rPr>
                <w:rFonts w:ascii="Book Antiqua" w:hAnsi="Book Antiqua"/>
                <w:color w:val="000000" w:themeColor="text1"/>
                <w:spacing w:val="-13"/>
              </w:rPr>
              <w:t xml:space="preserve"> </w:t>
            </w:r>
            <w:r w:rsidRPr="00DA7A9D">
              <w:rPr>
                <w:rFonts w:ascii="Book Antiqua" w:hAnsi="Book Antiqua"/>
                <w:color w:val="000000" w:themeColor="text1"/>
              </w:rPr>
              <w:t>boravka</w:t>
            </w:r>
            <w:r w:rsidRPr="00DA7A9D">
              <w:rPr>
                <w:rFonts w:ascii="Book Antiqua" w:hAnsi="Book Antiqua"/>
                <w:color w:val="000000" w:themeColor="text1"/>
                <w:spacing w:val="-12"/>
              </w:rPr>
              <w:t xml:space="preserve"> </w:t>
            </w:r>
            <w:r w:rsidRPr="00DA7A9D">
              <w:rPr>
                <w:rFonts w:ascii="Book Antiqua" w:hAnsi="Book Antiqua"/>
                <w:color w:val="000000" w:themeColor="text1"/>
              </w:rPr>
              <w:t>djece</w:t>
            </w:r>
            <w:r w:rsidRPr="00DA7A9D">
              <w:rPr>
                <w:rFonts w:ascii="Book Antiqua" w:hAnsi="Book Antiqua"/>
                <w:color w:val="000000" w:themeColor="text1"/>
                <w:spacing w:val="-13"/>
              </w:rPr>
              <w:t xml:space="preserve"> </w:t>
            </w:r>
            <w:r w:rsidRPr="00DA7A9D">
              <w:rPr>
                <w:rFonts w:ascii="Book Antiqua" w:hAnsi="Book Antiqua"/>
                <w:color w:val="000000" w:themeColor="text1"/>
              </w:rPr>
              <w:t>u</w:t>
            </w:r>
            <w:r w:rsidRPr="00DA7A9D">
              <w:rPr>
                <w:rFonts w:ascii="Book Antiqua" w:hAnsi="Book Antiqua"/>
                <w:color w:val="000000" w:themeColor="text1"/>
                <w:spacing w:val="-13"/>
              </w:rPr>
              <w:t xml:space="preserve"> </w:t>
            </w:r>
            <w:r w:rsidRPr="00DA7A9D">
              <w:rPr>
                <w:rFonts w:ascii="Book Antiqua" w:hAnsi="Book Antiqua"/>
                <w:color w:val="000000" w:themeColor="text1"/>
              </w:rPr>
              <w:t>poliklinici</w:t>
            </w:r>
            <w:r w:rsidRPr="00DA7A9D">
              <w:rPr>
                <w:rFonts w:ascii="Book Antiqua" w:hAnsi="Book Antiqua"/>
                <w:color w:val="000000" w:themeColor="text1"/>
                <w:spacing w:val="-12"/>
              </w:rPr>
              <w:t xml:space="preserve"> </w:t>
            </w:r>
            <w:proofErr w:type="spellStart"/>
            <w:r w:rsidRPr="00DA7A9D">
              <w:rPr>
                <w:rFonts w:ascii="Book Antiqua" w:hAnsi="Book Antiqua"/>
                <w:color w:val="000000" w:themeColor="text1"/>
              </w:rPr>
              <w:t>Suvag</w:t>
            </w:r>
            <w:proofErr w:type="spellEnd"/>
            <w:r w:rsidRPr="00DA7A9D">
              <w:rPr>
                <w:rFonts w:ascii="Book Antiqua" w:hAnsi="Book Antiqua"/>
                <w:color w:val="000000" w:themeColor="text1"/>
                <w:spacing w:val="-13"/>
              </w:rPr>
              <w:t xml:space="preserve"> </w:t>
            </w:r>
            <w:r w:rsidRPr="00DA7A9D">
              <w:rPr>
                <w:rFonts w:ascii="Book Antiqua" w:hAnsi="Book Antiqua"/>
                <w:color w:val="000000" w:themeColor="text1"/>
              </w:rPr>
              <w:t>u</w:t>
            </w:r>
            <w:r w:rsidRPr="00DA7A9D">
              <w:rPr>
                <w:rFonts w:ascii="Book Antiqua" w:hAnsi="Book Antiqua"/>
                <w:color w:val="000000" w:themeColor="text1"/>
                <w:spacing w:val="1"/>
              </w:rPr>
              <w:t xml:space="preserve"> </w:t>
            </w:r>
            <w:r w:rsidRPr="00DA7A9D">
              <w:rPr>
                <w:rFonts w:ascii="Book Antiqua" w:hAnsi="Book Antiqua"/>
                <w:color w:val="000000" w:themeColor="text1"/>
              </w:rPr>
              <w:t>Zagrebu.</w:t>
            </w:r>
          </w:p>
          <w:p w14:paraId="0A1710F0" w14:textId="77777777" w:rsidR="0044688E" w:rsidRPr="00DA7A9D" w:rsidRDefault="0044688E" w:rsidP="00622D14">
            <w:pPr>
              <w:spacing w:after="0"/>
              <w:jc w:val="both"/>
              <w:rPr>
                <w:rFonts w:ascii="Book Antiqua" w:hAnsi="Book Antiqua"/>
                <w:color w:val="000000" w:themeColor="text1"/>
                <w:lang w:eastAsia="hr-HR"/>
              </w:rPr>
            </w:pPr>
          </w:p>
        </w:tc>
      </w:tr>
      <w:tr w:rsidR="0044688E" w:rsidRPr="00AB133B" w14:paraId="1CE7905F" w14:textId="77777777" w:rsidTr="00622D14">
        <w:trPr>
          <w:trHeight w:val="611"/>
        </w:trPr>
        <w:tc>
          <w:tcPr>
            <w:tcW w:w="9229" w:type="dxa"/>
            <w:vMerge/>
            <w:vAlign w:val="center"/>
            <w:hideMark/>
          </w:tcPr>
          <w:p w14:paraId="18CD73FE" w14:textId="77777777" w:rsidR="0044688E" w:rsidRPr="00AB133B" w:rsidRDefault="0044688E" w:rsidP="00622D14">
            <w:pPr>
              <w:spacing w:after="0"/>
              <w:rPr>
                <w:rFonts w:ascii="Book Antiqua" w:eastAsia="Times New Roman" w:hAnsi="Book Antiqua" w:cs="Arial"/>
                <w:color w:val="FF0000"/>
                <w:lang w:eastAsia="hr-HR"/>
              </w:rPr>
            </w:pPr>
          </w:p>
        </w:tc>
      </w:tr>
    </w:tbl>
    <w:p w14:paraId="7A9A4FB8" w14:textId="77777777" w:rsidR="0044688E" w:rsidRPr="00AB133B" w:rsidRDefault="0044688E" w:rsidP="0044688E">
      <w:pPr>
        <w:rPr>
          <w:rFonts w:ascii="Book Antiqua" w:hAnsi="Book Antiqua" w:cs="Arial"/>
          <w:b/>
          <w:color w:val="FF0000"/>
        </w:rPr>
      </w:pPr>
    </w:p>
    <w:p w14:paraId="0CF1436D" w14:textId="77777777" w:rsidR="0044688E" w:rsidRPr="00DA7A9D" w:rsidRDefault="0044688E" w:rsidP="0044688E">
      <w:pPr>
        <w:rPr>
          <w:rFonts w:ascii="Book Antiqua" w:hAnsi="Book Antiqua" w:cs="Arial"/>
          <w:b/>
          <w:bCs/>
          <w:color w:val="000000" w:themeColor="text1"/>
        </w:rPr>
      </w:pPr>
      <w:r w:rsidRPr="00DA7A9D">
        <w:rPr>
          <w:rFonts w:ascii="Book Antiqua" w:hAnsi="Book Antiqua" w:cs="Arial"/>
          <w:b/>
          <w:bCs/>
          <w:color w:val="000000" w:themeColor="text1"/>
        </w:rPr>
        <w:t>Pokazatelji rezultata :</w:t>
      </w:r>
    </w:p>
    <w:tbl>
      <w:tblPr>
        <w:tblW w:w="8311" w:type="dxa"/>
        <w:jc w:val="center"/>
        <w:tblLook w:val="04A0" w:firstRow="1" w:lastRow="0" w:firstColumn="1" w:lastColumn="0" w:noHBand="0" w:noVBand="1"/>
      </w:tblPr>
      <w:tblGrid>
        <w:gridCol w:w="1506"/>
        <w:gridCol w:w="1417"/>
        <w:gridCol w:w="1215"/>
        <w:gridCol w:w="1413"/>
        <w:gridCol w:w="1290"/>
        <w:gridCol w:w="1470"/>
      </w:tblGrid>
      <w:tr w:rsidR="0044688E" w:rsidRPr="00DA7A9D" w14:paraId="11FBB3E6" w14:textId="77777777" w:rsidTr="00622D14">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4708F"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lastRenderedPageBreak/>
              <w:t>Pokazatelj</w:t>
            </w:r>
          </w:p>
          <w:p w14:paraId="0B4EEE20"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E1202BC"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Definicija pokazatelja</w:t>
            </w:r>
          </w:p>
        </w:tc>
        <w:tc>
          <w:tcPr>
            <w:tcW w:w="1215" w:type="dxa"/>
            <w:tcBorders>
              <w:top w:val="single" w:sz="4" w:space="0" w:color="auto"/>
              <w:left w:val="nil"/>
              <w:bottom w:val="single" w:sz="4" w:space="0" w:color="auto"/>
              <w:right w:val="single" w:sz="4" w:space="0" w:color="auto"/>
            </w:tcBorders>
            <w:vAlign w:val="center"/>
          </w:tcPr>
          <w:p w14:paraId="43FFE094"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Jedinica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77863"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Polazna vrijednost 2022.</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18B25A04" w14:textId="77777777" w:rsidR="0044688E" w:rsidRPr="00DA7A9D" w:rsidRDefault="0044688E" w:rsidP="00622D14">
            <w:pPr>
              <w:spacing w:after="0"/>
              <w:jc w:val="center"/>
              <w:rPr>
                <w:rFonts w:ascii="Book Antiqua" w:eastAsia="Times New Roman" w:hAnsi="Book Antiqua" w:cs="Arial"/>
                <w:color w:val="000000" w:themeColor="text1"/>
                <w:sz w:val="20"/>
                <w:szCs w:val="20"/>
                <w:lang w:eastAsia="hr-HR"/>
              </w:rPr>
            </w:pPr>
            <w:r w:rsidRPr="00DA7A9D">
              <w:rPr>
                <w:rFonts w:ascii="Book Antiqua" w:eastAsia="Times New Roman" w:hAnsi="Book Antiqua" w:cs="Arial"/>
                <w:color w:val="000000" w:themeColor="text1"/>
                <w:sz w:val="20"/>
                <w:szCs w:val="20"/>
                <w:lang w:eastAsia="hr-HR"/>
              </w:rPr>
              <w:t>Ciljana vrijednost</w:t>
            </w:r>
          </w:p>
          <w:p w14:paraId="0D33FC16"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2023.</w:t>
            </w:r>
          </w:p>
        </w:tc>
        <w:tc>
          <w:tcPr>
            <w:tcW w:w="1470" w:type="dxa"/>
            <w:tcBorders>
              <w:top w:val="single" w:sz="4" w:space="0" w:color="auto"/>
              <w:left w:val="nil"/>
              <w:bottom w:val="single" w:sz="4" w:space="0" w:color="auto"/>
              <w:right w:val="single" w:sz="4" w:space="0" w:color="auto"/>
            </w:tcBorders>
            <w:vAlign w:val="center"/>
          </w:tcPr>
          <w:p w14:paraId="1E5A870D"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Realizacija</w:t>
            </w:r>
          </w:p>
        </w:tc>
      </w:tr>
      <w:tr w:rsidR="0044688E" w:rsidRPr="00DA7A9D" w14:paraId="4B34EBD4" w14:textId="77777777" w:rsidTr="00622D14">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13E8C"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 xml:space="preserve">Broj korisnika usluga koje se sufinanciraju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C3938FA"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Korisnici navedeni u opisu aktivnosti</w:t>
            </w:r>
          </w:p>
        </w:tc>
        <w:tc>
          <w:tcPr>
            <w:tcW w:w="1215" w:type="dxa"/>
            <w:tcBorders>
              <w:top w:val="nil"/>
              <w:left w:val="nil"/>
              <w:bottom w:val="single" w:sz="4" w:space="0" w:color="auto"/>
              <w:right w:val="single" w:sz="4" w:space="0" w:color="auto"/>
            </w:tcBorders>
            <w:vAlign w:val="center"/>
          </w:tcPr>
          <w:p w14:paraId="3A4BD0E6"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 korisnika</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9D602"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4500</w:t>
            </w:r>
          </w:p>
        </w:tc>
        <w:tc>
          <w:tcPr>
            <w:tcW w:w="1290" w:type="dxa"/>
            <w:tcBorders>
              <w:top w:val="nil"/>
              <w:left w:val="nil"/>
              <w:bottom w:val="single" w:sz="4" w:space="0" w:color="auto"/>
              <w:right w:val="single" w:sz="4" w:space="0" w:color="auto"/>
            </w:tcBorders>
            <w:shd w:val="clear" w:color="auto" w:fill="auto"/>
            <w:noWrap/>
            <w:vAlign w:val="center"/>
          </w:tcPr>
          <w:p w14:paraId="6DB3C505"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4500</w:t>
            </w:r>
          </w:p>
        </w:tc>
        <w:tc>
          <w:tcPr>
            <w:tcW w:w="1470" w:type="dxa"/>
            <w:tcBorders>
              <w:top w:val="nil"/>
              <w:left w:val="nil"/>
              <w:bottom w:val="single" w:sz="4" w:space="0" w:color="auto"/>
              <w:right w:val="single" w:sz="4" w:space="0" w:color="auto"/>
            </w:tcBorders>
            <w:vAlign w:val="center"/>
          </w:tcPr>
          <w:p w14:paraId="249A36CC"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4500</w:t>
            </w:r>
          </w:p>
        </w:tc>
      </w:tr>
    </w:tbl>
    <w:p w14:paraId="4847F4F0" w14:textId="77777777" w:rsidR="0044688E" w:rsidRPr="00AB133B" w:rsidRDefault="0044688E" w:rsidP="0044688E">
      <w:pPr>
        <w:rPr>
          <w:rFonts w:ascii="Book Antiqua" w:hAnsi="Book Antiqua" w:cs="Arial"/>
          <w:b/>
          <w:color w:val="FF0000"/>
        </w:rPr>
      </w:pPr>
    </w:p>
    <w:p w14:paraId="0B8C7BA0" w14:textId="77777777" w:rsidR="0044688E" w:rsidRPr="00AB133B" w:rsidRDefault="0044688E" w:rsidP="0044688E">
      <w:pPr>
        <w:rPr>
          <w:rFonts w:ascii="Book Antiqua" w:hAnsi="Book Antiqua" w:cs="Arial"/>
          <w:b/>
          <w:color w:val="FF0000"/>
        </w:rPr>
      </w:pPr>
    </w:p>
    <w:p w14:paraId="276F53D6" w14:textId="77777777" w:rsidR="0044688E" w:rsidRPr="00AB133B" w:rsidRDefault="0044688E" w:rsidP="0044688E">
      <w:pPr>
        <w:rPr>
          <w:rFonts w:ascii="Book Antiqua" w:hAnsi="Book Antiqua" w:cs="Arial"/>
          <w:b/>
          <w:color w:val="FF0000"/>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9"/>
      </w:tblGrid>
      <w:tr w:rsidR="0044688E" w:rsidRPr="00AB133B" w14:paraId="24BFB2E3" w14:textId="77777777" w:rsidTr="00622D14">
        <w:trPr>
          <w:trHeight w:val="300"/>
        </w:trPr>
        <w:tc>
          <w:tcPr>
            <w:tcW w:w="9229" w:type="dxa"/>
            <w:shd w:val="clear" w:color="auto" w:fill="auto"/>
            <w:hideMark/>
          </w:tcPr>
          <w:p w14:paraId="74F000BF" w14:textId="77777777" w:rsidR="0044688E" w:rsidRPr="00DA7A9D" w:rsidRDefault="0044688E" w:rsidP="00622D14">
            <w:pPr>
              <w:spacing w:after="0"/>
              <w:rPr>
                <w:rFonts w:ascii="Book Antiqua" w:eastAsia="Times New Roman" w:hAnsi="Book Antiqua" w:cs="Arial"/>
                <w:b/>
                <w:bCs/>
                <w:color w:val="000000" w:themeColor="text1"/>
                <w:lang w:eastAsia="hr-HR"/>
              </w:rPr>
            </w:pPr>
            <w:r w:rsidRPr="00DA7A9D">
              <w:rPr>
                <w:rFonts w:ascii="Book Antiqua" w:eastAsia="Times New Roman" w:hAnsi="Book Antiqua" w:cs="Arial"/>
                <w:b/>
                <w:bCs/>
                <w:color w:val="000000" w:themeColor="text1"/>
                <w:lang w:eastAsia="hr-HR"/>
              </w:rPr>
              <w:t>Naziv aktivnosti/projekta u Proračunu:</w:t>
            </w:r>
          </w:p>
          <w:p w14:paraId="36598E95" w14:textId="77777777" w:rsidR="0044688E" w:rsidRPr="00DA7A9D" w:rsidRDefault="0044688E" w:rsidP="00622D14">
            <w:pPr>
              <w:spacing w:after="0"/>
              <w:rPr>
                <w:rFonts w:ascii="Book Antiqua" w:eastAsia="Times New Roman" w:hAnsi="Book Antiqua" w:cs="Arial"/>
                <w:b/>
                <w:bCs/>
                <w:color w:val="000000" w:themeColor="text1"/>
                <w:lang w:eastAsia="hr-HR"/>
              </w:rPr>
            </w:pPr>
            <w:r w:rsidRPr="00DA7A9D">
              <w:rPr>
                <w:rFonts w:ascii="Book Antiqua" w:eastAsia="Times New Roman" w:hAnsi="Book Antiqua" w:cs="Arial"/>
                <w:b/>
                <w:bCs/>
                <w:color w:val="000000" w:themeColor="text1"/>
                <w:lang w:eastAsia="hr-HR"/>
              </w:rPr>
              <w:t>Tekući projekt T100001 Pomoći djeci predškolske i školske dobi s teškoćama u razvoju</w:t>
            </w:r>
          </w:p>
        </w:tc>
      </w:tr>
      <w:tr w:rsidR="0044688E" w:rsidRPr="00AB133B" w14:paraId="14766137" w14:textId="77777777" w:rsidTr="00622D14">
        <w:trPr>
          <w:trHeight w:val="514"/>
        </w:trPr>
        <w:tc>
          <w:tcPr>
            <w:tcW w:w="9229" w:type="dxa"/>
            <w:vMerge w:val="restart"/>
            <w:shd w:val="clear" w:color="auto" w:fill="auto"/>
            <w:hideMark/>
          </w:tcPr>
          <w:p w14:paraId="693E7040" w14:textId="77777777" w:rsidR="0044688E" w:rsidRPr="00DA7A9D" w:rsidRDefault="0044688E" w:rsidP="00622D14">
            <w:pPr>
              <w:pStyle w:val="Tijeloteksta"/>
              <w:tabs>
                <w:tab w:val="left" w:pos="2402"/>
              </w:tabs>
              <w:spacing w:before="92" w:line="276" w:lineRule="auto"/>
              <w:ind w:left="146"/>
              <w:rPr>
                <w:rFonts w:ascii="Book Antiqua" w:eastAsia="Times New Roman" w:hAnsi="Book Antiqua" w:cs="Arial"/>
                <w:color w:val="000000" w:themeColor="text1"/>
                <w:sz w:val="22"/>
                <w:szCs w:val="22"/>
                <w:lang w:val="hr-HR" w:eastAsia="hr-HR"/>
              </w:rPr>
            </w:pPr>
            <w:r w:rsidRPr="00DA7A9D">
              <w:rPr>
                <w:rFonts w:ascii="Book Antiqua" w:hAnsi="Book Antiqua"/>
                <w:color w:val="000000" w:themeColor="text1"/>
                <w:w w:val="95"/>
                <w:sz w:val="22"/>
                <w:szCs w:val="22"/>
                <w:lang w:val="hr-HR"/>
              </w:rPr>
              <w:t>Sufinanciranje</w:t>
            </w:r>
            <w:r w:rsidRPr="00DA7A9D">
              <w:rPr>
                <w:rFonts w:ascii="Book Antiqua" w:hAnsi="Book Antiqua"/>
                <w:color w:val="000000" w:themeColor="text1"/>
                <w:spacing w:val="18"/>
                <w:w w:val="95"/>
                <w:sz w:val="22"/>
                <w:szCs w:val="22"/>
                <w:lang w:val="hr-HR"/>
              </w:rPr>
              <w:t xml:space="preserve"> </w:t>
            </w:r>
            <w:proofErr w:type="spellStart"/>
            <w:r w:rsidRPr="00DA7A9D">
              <w:rPr>
                <w:rFonts w:ascii="Book Antiqua" w:hAnsi="Book Antiqua"/>
                <w:color w:val="000000" w:themeColor="text1"/>
                <w:w w:val="95"/>
                <w:sz w:val="22"/>
                <w:szCs w:val="22"/>
                <w:lang w:val="hr-HR"/>
              </w:rPr>
              <w:t>logopedskih</w:t>
            </w:r>
            <w:proofErr w:type="spellEnd"/>
            <w:r w:rsidRPr="00DA7A9D">
              <w:rPr>
                <w:rFonts w:ascii="Book Antiqua" w:hAnsi="Book Antiqua"/>
                <w:color w:val="000000" w:themeColor="text1"/>
                <w:spacing w:val="19"/>
                <w:w w:val="95"/>
                <w:sz w:val="22"/>
                <w:szCs w:val="22"/>
                <w:lang w:val="hr-HR"/>
              </w:rPr>
              <w:t xml:space="preserve"> </w:t>
            </w:r>
            <w:r w:rsidRPr="00DA7A9D">
              <w:rPr>
                <w:rFonts w:ascii="Book Antiqua" w:hAnsi="Book Antiqua"/>
                <w:color w:val="000000" w:themeColor="text1"/>
                <w:w w:val="95"/>
                <w:sz w:val="22"/>
                <w:szCs w:val="22"/>
                <w:lang w:val="hr-HR"/>
              </w:rPr>
              <w:t>tretmana</w:t>
            </w:r>
            <w:r w:rsidRPr="00DA7A9D">
              <w:rPr>
                <w:rFonts w:ascii="Book Antiqua" w:hAnsi="Book Antiqua"/>
                <w:color w:val="000000" w:themeColor="text1"/>
                <w:spacing w:val="19"/>
                <w:w w:val="95"/>
                <w:sz w:val="22"/>
                <w:szCs w:val="22"/>
                <w:lang w:val="hr-HR"/>
              </w:rPr>
              <w:t xml:space="preserve"> </w:t>
            </w:r>
            <w:r w:rsidRPr="00DA7A9D">
              <w:rPr>
                <w:rFonts w:ascii="Book Antiqua" w:hAnsi="Book Antiqua"/>
                <w:color w:val="000000" w:themeColor="text1"/>
                <w:w w:val="95"/>
                <w:sz w:val="22"/>
                <w:szCs w:val="22"/>
                <w:lang w:val="hr-HR"/>
              </w:rPr>
              <w:t>djece</w:t>
            </w:r>
            <w:r w:rsidRPr="00DA7A9D">
              <w:rPr>
                <w:rFonts w:ascii="Book Antiqua" w:hAnsi="Book Antiqua"/>
                <w:color w:val="000000" w:themeColor="text1"/>
                <w:spacing w:val="19"/>
                <w:w w:val="95"/>
                <w:sz w:val="22"/>
                <w:szCs w:val="22"/>
                <w:lang w:val="hr-HR"/>
              </w:rPr>
              <w:t xml:space="preserve"> </w:t>
            </w:r>
            <w:r w:rsidRPr="00DA7A9D">
              <w:rPr>
                <w:rFonts w:ascii="Book Antiqua" w:hAnsi="Book Antiqua"/>
                <w:color w:val="000000" w:themeColor="text1"/>
                <w:w w:val="95"/>
                <w:sz w:val="22"/>
                <w:szCs w:val="22"/>
                <w:lang w:val="hr-HR"/>
              </w:rPr>
              <w:t>s</w:t>
            </w:r>
            <w:r w:rsidRPr="00DA7A9D">
              <w:rPr>
                <w:rFonts w:ascii="Book Antiqua" w:hAnsi="Book Antiqua"/>
                <w:color w:val="000000" w:themeColor="text1"/>
                <w:spacing w:val="19"/>
                <w:w w:val="95"/>
                <w:sz w:val="22"/>
                <w:szCs w:val="22"/>
                <w:lang w:val="hr-HR"/>
              </w:rPr>
              <w:t xml:space="preserve"> </w:t>
            </w:r>
            <w:r w:rsidRPr="00DA7A9D">
              <w:rPr>
                <w:rFonts w:ascii="Book Antiqua" w:hAnsi="Book Antiqua"/>
                <w:color w:val="000000" w:themeColor="text1"/>
                <w:w w:val="95"/>
                <w:sz w:val="22"/>
                <w:szCs w:val="22"/>
                <w:lang w:val="hr-HR"/>
              </w:rPr>
              <w:t>područja</w:t>
            </w:r>
            <w:r w:rsidRPr="00DA7A9D">
              <w:rPr>
                <w:rFonts w:ascii="Book Antiqua" w:hAnsi="Book Antiqua"/>
                <w:color w:val="000000" w:themeColor="text1"/>
                <w:spacing w:val="19"/>
                <w:w w:val="95"/>
                <w:sz w:val="22"/>
                <w:szCs w:val="22"/>
                <w:lang w:val="hr-HR"/>
              </w:rPr>
              <w:t xml:space="preserve"> </w:t>
            </w:r>
            <w:r w:rsidRPr="00DA7A9D">
              <w:rPr>
                <w:rFonts w:ascii="Book Antiqua" w:hAnsi="Book Antiqua"/>
                <w:color w:val="000000" w:themeColor="text1"/>
                <w:w w:val="95"/>
                <w:sz w:val="22"/>
                <w:szCs w:val="22"/>
                <w:lang w:val="hr-HR"/>
              </w:rPr>
              <w:t>Grada</w:t>
            </w:r>
            <w:r w:rsidRPr="00DA7A9D">
              <w:rPr>
                <w:rFonts w:ascii="Book Antiqua" w:hAnsi="Book Antiqua"/>
                <w:color w:val="000000" w:themeColor="text1"/>
                <w:spacing w:val="19"/>
                <w:w w:val="95"/>
                <w:sz w:val="22"/>
                <w:szCs w:val="22"/>
                <w:lang w:val="hr-HR"/>
              </w:rPr>
              <w:t xml:space="preserve"> </w:t>
            </w:r>
            <w:r w:rsidRPr="00DA7A9D">
              <w:rPr>
                <w:rFonts w:ascii="Book Antiqua" w:hAnsi="Book Antiqua"/>
                <w:color w:val="000000" w:themeColor="text1"/>
                <w:w w:val="95"/>
                <w:sz w:val="22"/>
                <w:szCs w:val="22"/>
                <w:lang w:val="hr-HR"/>
              </w:rPr>
              <w:t>Dugog</w:t>
            </w:r>
            <w:r w:rsidRPr="00DA7A9D">
              <w:rPr>
                <w:rFonts w:ascii="Book Antiqua" w:hAnsi="Book Antiqua"/>
                <w:color w:val="000000" w:themeColor="text1"/>
                <w:spacing w:val="19"/>
                <w:w w:val="95"/>
                <w:sz w:val="22"/>
                <w:szCs w:val="22"/>
                <w:lang w:val="hr-HR"/>
              </w:rPr>
              <w:t xml:space="preserve"> </w:t>
            </w:r>
            <w:r w:rsidRPr="00DA7A9D">
              <w:rPr>
                <w:rFonts w:ascii="Book Antiqua" w:hAnsi="Book Antiqua"/>
                <w:color w:val="000000" w:themeColor="text1"/>
                <w:w w:val="95"/>
                <w:sz w:val="22"/>
                <w:szCs w:val="22"/>
                <w:lang w:val="hr-HR"/>
              </w:rPr>
              <w:t>Sela u iznosu 11,95 EUR-a po tretmanu.</w:t>
            </w:r>
          </w:p>
          <w:p w14:paraId="1B653386" w14:textId="77777777" w:rsidR="0044688E" w:rsidRPr="00DA7A9D" w:rsidRDefault="0044688E" w:rsidP="00622D14">
            <w:pPr>
              <w:pStyle w:val="Tijeloteksta"/>
              <w:tabs>
                <w:tab w:val="left" w:pos="2402"/>
              </w:tabs>
              <w:spacing w:before="92" w:line="276" w:lineRule="auto"/>
              <w:ind w:left="146"/>
              <w:rPr>
                <w:rFonts w:ascii="Book Antiqua" w:hAnsi="Book Antiqua"/>
                <w:color w:val="000000" w:themeColor="text1"/>
                <w:sz w:val="22"/>
                <w:szCs w:val="22"/>
                <w:lang w:val="hr-HR"/>
              </w:rPr>
            </w:pPr>
            <w:r w:rsidRPr="00DA7A9D">
              <w:rPr>
                <w:rFonts w:ascii="Book Antiqua" w:hAnsi="Book Antiqua"/>
                <w:color w:val="000000" w:themeColor="text1"/>
                <w:sz w:val="22"/>
                <w:szCs w:val="22"/>
                <w:lang w:val="hr-HR"/>
              </w:rPr>
              <w:t xml:space="preserve">Prosječan broj korisnika godišnje je </w:t>
            </w:r>
            <w:r>
              <w:rPr>
                <w:rFonts w:ascii="Book Antiqua" w:hAnsi="Book Antiqua"/>
                <w:color w:val="000000" w:themeColor="text1"/>
                <w:sz w:val="22"/>
                <w:szCs w:val="22"/>
                <w:lang w:val="hr-HR"/>
              </w:rPr>
              <w:t>70</w:t>
            </w:r>
            <w:r w:rsidRPr="00DA7A9D">
              <w:rPr>
                <w:rFonts w:ascii="Book Antiqua" w:hAnsi="Book Antiqua"/>
                <w:color w:val="000000" w:themeColor="text1"/>
                <w:sz w:val="22"/>
                <w:szCs w:val="22"/>
                <w:lang w:val="hr-HR"/>
              </w:rPr>
              <w:t xml:space="preserve">. </w:t>
            </w:r>
            <w:proofErr w:type="spellStart"/>
            <w:r w:rsidRPr="00DA7A9D">
              <w:rPr>
                <w:rFonts w:ascii="Book Antiqua" w:hAnsi="Book Antiqua"/>
                <w:color w:val="000000" w:themeColor="text1"/>
                <w:sz w:val="22"/>
                <w:szCs w:val="22"/>
                <w:lang w:val="hr-HR"/>
              </w:rPr>
              <w:t>Intezitet</w:t>
            </w:r>
            <w:proofErr w:type="spellEnd"/>
            <w:r w:rsidRPr="00DA7A9D">
              <w:rPr>
                <w:rFonts w:ascii="Book Antiqua" w:hAnsi="Book Antiqua"/>
                <w:color w:val="000000" w:themeColor="text1"/>
                <w:sz w:val="22"/>
                <w:szCs w:val="22"/>
                <w:lang w:val="hr-HR"/>
              </w:rPr>
              <w:t xml:space="preserve"> sufinanciranja </w:t>
            </w:r>
            <w:proofErr w:type="spellStart"/>
            <w:r w:rsidRPr="00DA7A9D">
              <w:rPr>
                <w:rFonts w:ascii="Book Antiqua" w:hAnsi="Book Antiqua"/>
                <w:color w:val="000000" w:themeColor="text1"/>
                <w:sz w:val="22"/>
                <w:szCs w:val="22"/>
                <w:lang w:val="hr-HR"/>
              </w:rPr>
              <w:t>logopedskog</w:t>
            </w:r>
            <w:proofErr w:type="spellEnd"/>
            <w:r w:rsidRPr="00DA7A9D">
              <w:rPr>
                <w:rFonts w:ascii="Book Antiqua" w:hAnsi="Book Antiqua"/>
                <w:color w:val="000000" w:themeColor="text1"/>
                <w:sz w:val="22"/>
                <w:szCs w:val="22"/>
                <w:lang w:val="hr-HR"/>
              </w:rPr>
              <w:t xml:space="preserve"> tretmana je dva puta tjedno.</w:t>
            </w:r>
          </w:p>
        </w:tc>
      </w:tr>
      <w:tr w:rsidR="0044688E" w:rsidRPr="00AB133B" w14:paraId="664AEAEE" w14:textId="77777777" w:rsidTr="00622D14">
        <w:trPr>
          <w:trHeight w:val="611"/>
        </w:trPr>
        <w:tc>
          <w:tcPr>
            <w:tcW w:w="9229" w:type="dxa"/>
            <w:vMerge/>
            <w:vAlign w:val="center"/>
            <w:hideMark/>
          </w:tcPr>
          <w:p w14:paraId="1C7C440A" w14:textId="77777777" w:rsidR="0044688E" w:rsidRPr="00AB133B" w:rsidRDefault="0044688E" w:rsidP="00622D14">
            <w:pPr>
              <w:spacing w:after="0"/>
              <w:rPr>
                <w:rFonts w:ascii="Book Antiqua" w:eastAsia="Times New Roman" w:hAnsi="Book Antiqua" w:cs="Arial"/>
                <w:color w:val="FF0000"/>
                <w:lang w:eastAsia="hr-HR"/>
              </w:rPr>
            </w:pPr>
          </w:p>
        </w:tc>
      </w:tr>
    </w:tbl>
    <w:p w14:paraId="6323883F" w14:textId="77777777" w:rsidR="0044688E" w:rsidRPr="00AB133B" w:rsidRDefault="0044688E" w:rsidP="0044688E">
      <w:pPr>
        <w:rPr>
          <w:rFonts w:ascii="Book Antiqua" w:hAnsi="Book Antiqua" w:cs="Arial"/>
          <w:b/>
          <w:color w:val="FF0000"/>
        </w:rPr>
      </w:pPr>
    </w:p>
    <w:p w14:paraId="652EC648" w14:textId="77777777" w:rsidR="0044688E" w:rsidRPr="00DA7A9D" w:rsidRDefault="0044688E" w:rsidP="0044688E">
      <w:pPr>
        <w:rPr>
          <w:rFonts w:ascii="Book Antiqua" w:hAnsi="Book Antiqua" w:cs="Arial"/>
          <w:b/>
          <w:bCs/>
          <w:color w:val="000000" w:themeColor="text1"/>
        </w:rPr>
      </w:pPr>
      <w:r w:rsidRPr="00DA7A9D">
        <w:rPr>
          <w:rFonts w:ascii="Book Antiqua" w:hAnsi="Book Antiqua" w:cs="Arial"/>
          <w:b/>
          <w:bCs/>
          <w:color w:val="000000" w:themeColor="text1"/>
        </w:rPr>
        <w:t>Pokazatelji rezultata :</w:t>
      </w:r>
    </w:p>
    <w:tbl>
      <w:tblPr>
        <w:tblW w:w="8794" w:type="dxa"/>
        <w:jc w:val="center"/>
        <w:tblLook w:val="04A0" w:firstRow="1" w:lastRow="0" w:firstColumn="1" w:lastColumn="0" w:noHBand="0" w:noVBand="1"/>
      </w:tblPr>
      <w:tblGrid>
        <w:gridCol w:w="2085"/>
        <w:gridCol w:w="2205"/>
        <w:gridCol w:w="993"/>
        <w:gridCol w:w="1107"/>
        <w:gridCol w:w="1320"/>
        <w:gridCol w:w="1156"/>
      </w:tblGrid>
      <w:tr w:rsidR="0044688E" w:rsidRPr="00DA7A9D" w14:paraId="05EBD1C9" w14:textId="77777777" w:rsidTr="00622D14">
        <w:trPr>
          <w:trHeight w:val="564"/>
          <w:jc w:val="center"/>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9997D"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Pokazatelj</w:t>
            </w:r>
          </w:p>
          <w:p w14:paraId="2A022861"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rezultata</w:t>
            </w:r>
          </w:p>
        </w:tc>
        <w:tc>
          <w:tcPr>
            <w:tcW w:w="2205" w:type="dxa"/>
            <w:tcBorders>
              <w:top w:val="single" w:sz="4" w:space="0" w:color="auto"/>
              <w:left w:val="nil"/>
              <w:bottom w:val="single" w:sz="4" w:space="0" w:color="auto"/>
              <w:right w:val="single" w:sz="4" w:space="0" w:color="auto"/>
            </w:tcBorders>
            <w:shd w:val="clear" w:color="auto" w:fill="auto"/>
            <w:noWrap/>
            <w:vAlign w:val="center"/>
            <w:hideMark/>
          </w:tcPr>
          <w:p w14:paraId="2FD3CE28"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Definicija pokazatelja</w:t>
            </w:r>
          </w:p>
        </w:tc>
        <w:tc>
          <w:tcPr>
            <w:tcW w:w="840" w:type="dxa"/>
            <w:tcBorders>
              <w:top w:val="single" w:sz="4" w:space="0" w:color="auto"/>
              <w:left w:val="nil"/>
              <w:bottom w:val="single" w:sz="4" w:space="0" w:color="auto"/>
              <w:right w:val="single" w:sz="4" w:space="0" w:color="auto"/>
            </w:tcBorders>
            <w:vAlign w:val="center"/>
          </w:tcPr>
          <w:p w14:paraId="6B98A1DB"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Jedinica</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639C8"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Polazna vrijednost 2022.</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D6384CD" w14:textId="77777777" w:rsidR="0044688E" w:rsidRPr="00DA7A9D" w:rsidRDefault="0044688E" w:rsidP="00622D14">
            <w:pPr>
              <w:spacing w:after="0"/>
              <w:jc w:val="center"/>
              <w:rPr>
                <w:rFonts w:ascii="Book Antiqua" w:eastAsia="Times New Roman" w:hAnsi="Book Antiqua" w:cs="Arial"/>
                <w:color w:val="000000" w:themeColor="text1"/>
                <w:sz w:val="20"/>
                <w:szCs w:val="20"/>
                <w:lang w:eastAsia="hr-HR"/>
              </w:rPr>
            </w:pPr>
            <w:r w:rsidRPr="00DA7A9D">
              <w:rPr>
                <w:rFonts w:ascii="Book Antiqua" w:eastAsia="Times New Roman" w:hAnsi="Book Antiqua" w:cs="Arial"/>
                <w:color w:val="000000" w:themeColor="text1"/>
                <w:sz w:val="20"/>
                <w:szCs w:val="20"/>
                <w:lang w:eastAsia="hr-HR"/>
              </w:rPr>
              <w:t>Ciljana vrijednost</w:t>
            </w:r>
          </w:p>
          <w:p w14:paraId="3DEA6977"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2023.</w:t>
            </w:r>
          </w:p>
        </w:tc>
        <w:tc>
          <w:tcPr>
            <w:tcW w:w="1275" w:type="dxa"/>
            <w:tcBorders>
              <w:top w:val="single" w:sz="4" w:space="0" w:color="auto"/>
              <w:left w:val="nil"/>
              <w:bottom w:val="single" w:sz="4" w:space="0" w:color="auto"/>
              <w:right w:val="single" w:sz="4" w:space="0" w:color="auto"/>
            </w:tcBorders>
            <w:vAlign w:val="center"/>
          </w:tcPr>
          <w:p w14:paraId="64DCCE86"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sz w:val="20"/>
                <w:szCs w:val="20"/>
                <w:lang w:eastAsia="hr-HR"/>
              </w:rPr>
              <w:t>Realizacija</w:t>
            </w:r>
          </w:p>
        </w:tc>
      </w:tr>
      <w:tr w:rsidR="0044688E" w:rsidRPr="00DA7A9D" w14:paraId="4F1DA489" w14:textId="77777777" w:rsidTr="00622D14">
        <w:trPr>
          <w:trHeight w:val="282"/>
          <w:jc w:val="center"/>
        </w:trPr>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BBD19"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w:t>
            </w:r>
          </w:p>
          <w:p w14:paraId="02F240F3"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 xml:space="preserve">korisnika subvencioniranih tretmana </w:t>
            </w:r>
          </w:p>
        </w:tc>
        <w:tc>
          <w:tcPr>
            <w:tcW w:w="2205" w:type="dxa"/>
            <w:tcBorders>
              <w:top w:val="single" w:sz="4" w:space="0" w:color="auto"/>
              <w:left w:val="nil"/>
              <w:bottom w:val="single" w:sz="4" w:space="0" w:color="auto"/>
              <w:right w:val="single" w:sz="4" w:space="0" w:color="auto"/>
            </w:tcBorders>
            <w:shd w:val="clear" w:color="auto" w:fill="auto"/>
            <w:noWrap/>
            <w:vAlign w:val="center"/>
            <w:hideMark/>
          </w:tcPr>
          <w:p w14:paraId="22B26E17"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sidRPr="00DA7A9D">
              <w:rPr>
                <w:rFonts w:ascii="Book Antiqua" w:eastAsia="Times New Roman" w:hAnsi="Book Antiqua" w:cs="Arial"/>
                <w:color w:val="000000" w:themeColor="text1"/>
                <w:lang w:eastAsia="hr-HR"/>
              </w:rPr>
              <w:t>Broj korisnika subvencioniranih tretmana</w:t>
            </w:r>
          </w:p>
        </w:tc>
        <w:tc>
          <w:tcPr>
            <w:tcW w:w="840" w:type="dxa"/>
            <w:tcBorders>
              <w:top w:val="single" w:sz="4" w:space="0" w:color="auto"/>
              <w:left w:val="nil"/>
              <w:bottom w:val="single" w:sz="4" w:space="0" w:color="auto"/>
              <w:right w:val="single" w:sz="4" w:space="0" w:color="auto"/>
            </w:tcBorders>
            <w:vAlign w:val="center"/>
          </w:tcPr>
          <w:p w14:paraId="32362A98" w14:textId="77777777" w:rsidR="0044688E" w:rsidRPr="00DA7A9D" w:rsidRDefault="0044688E" w:rsidP="00622D14">
            <w:pPr>
              <w:spacing w:after="0"/>
              <w:jc w:val="center"/>
              <w:rPr>
                <w:rFonts w:ascii="Book Antiqua" w:eastAsia="Times New Roman" w:hAnsi="Book Antiqua" w:cs="Arial"/>
                <w:color w:val="000000" w:themeColor="text1"/>
                <w:lang w:eastAsia="hr-HR"/>
              </w:rPr>
            </w:pP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CE993"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Pr>
                <w:rFonts w:ascii="Book Antiqua" w:eastAsia="Times New Roman" w:hAnsi="Book Antiqua" w:cs="Arial"/>
                <w:color w:val="000000" w:themeColor="text1"/>
                <w:lang w:eastAsia="hr-HR"/>
              </w:rPr>
              <w:t>30</w:t>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01699CE0"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Pr>
                <w:rFonts w:ascii="Book Antiqua" w:eastAsia="Times New Roman" w:hAnsi="Book Antiqua" w:cs="Arial"/>
                <w:color w:val="000000" w:themeColor="text1"/>
                <w:lang w:eastAsia="hr-HR"/>
              </w:rPr>
              <w:t>50</w:t>
            </w:r>
          </w:p>
        </w:tc>
        <w:tc>
          <w:tcPr>
            <w:tcW w:w="1275" w:type="dxa"/>
            <w:tcBorders>
              <w:top w:val="single" w:sz="4" w:space="0" w:color="auto"/>
              <w:left w:val="nil"/>
              <w:bottom w:val="single" w:sz="4" w:space="0" w:color="auto"/>
              <w:right w:val="single" w:sz="4" w:space="0" w:color="auto"/>
            </w:tcBorders>
            <w:vAlign w:val="center"/>
          </w:tcPr>
          <w:p w14:paraId="4BB3E323" w14:textId="77777777" w:rsidR="0044688E" w:rsidRPr="00DA7A9D" w:rsidRDefault="0044688E" w:rsidP="00622D14">
            <w:pPr>
              <w:spacing w:after="0"/>
              <w:jc w:val="center"/>
              <w:rPr>
                <w:rFonts w:ascii="Book Antiqua" w:eastAsia="Times New Roman" w:hAnsi="Book Antiqua" w:cs="Arial"/>
                <w:color w:val="000000" w:themeColor="text1"/>
                <w:lang w:eastAsia="hr-HR"/>
              </w:rPr>
            </w:pPr>
            <w:r>
              <w:rPr>
                <w:rFonts w:ascii="Book Antiqua" w:eastAsia="Times New Roman" w:hAnsi="Book Antiqua" w:cs="Arial"/>
                <w:color w:val="000000" w:themeColor="text1"/>
                <w:lang w:eastAsia="hr-HR"/>
              </w:rPr>
              <w:t>74</w:t>
            </w:r>
          </w:p>
        </w:tc>
      </w:tr>
    </w:tbl>
    <w:p w14:paraId="3F3DF383" w14:textId="77777777" w:rsidR="0044688E" w:rsidRPr="00AB133B" w:rsidRDefault="0044688E" w:rsidP="0044688E">
      <w:pPr>
        <w:rPr>
          <w:rFonts w:ascii="Book Antiqua" w:hAnsi="Book Antiqua" w:cs="Arial"/>
          <w:b/>
          <w:color w:val="FF0000"/>
          <w:highlight w:val="red"/>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9"/>
      </w:tblGrid>
      <w:tr w:rsidR="0044688E" w:rsidRPr="00AB133B" w14:paraId="5D8021F8" w14:textId="77777777" w:rsidTr="00622D14">
        <w:trPr>
          <w:trHeight w:val="300"/>
        </w:trPr>
        <w:tc>
          <w:tcPr>
            <w:tcW w:w="9229" w:type="dxa"/>
            <w:shd w:val="clear" w:color="auto" w:fill="auto"/>
            <w:hideMark/>
          </w:tcPr>
          <w:p w14:paraId="46B3B6F7" w14:textId="77777777" w:rsidR="0044688E" w:rsidRPr="000F4A35" w:rsidRDefault="0044688E" w:rsidP="00622D14">
            <w:pPr>
              <w:spacing w:after="0"/>
              <w:rPr>
                <w:rFonts w:ascii="Book Antiqua" w:eastAsia="Times New Roman" w:hAnsi="Book Antiqua" w:cs="Arial"/>
                <w:b/>
                <w:bCs/>
                <w:color w:val="000000" w:themeColor="text1"/>
                <w:lang w:eastAsia="hr-HR"/>
              </w:rPr>
            </w:pPr>
            <w:r w:rsidRPr="000F4A35">
              <w:rPr>
                <w:rFonts w:ascii="Book Antiqua" w:eastAsia="Times New Roman" w:hAnsi="Book Antiqua" w:cs="Arial"/>
                <w:b/>
                <w:bCs/>
                <w:color w:val="000000" w:themeColor="text1"/>
                <w:lang w:eastAsia="hr-HR"/>
              </w:rPr>
              <w:t>Naziv aktivnosti/projekta u Proračunu:</w:t>
            </w:r>
          </w:p>
          <w:p w14:paraId="777EFB6B" w14:textId="77777777" w:rsidR="0044688E" w:rsidRPr="000F4A35" w:rsidRDefault="0044688E" w:rsidP="00622D14">
            <w:pPr>
              <w:spacing w:after="0"/>
              <w:rPr>
                <w:rFonts w:ascii="Book Antiqua" w:eastAsia="Times New Roman" w:hAnsi="Book Antiqua" w:cs="Arial"/>
                <w:b/>
                <w:bCs/>
                <w:color w:val="000000" w:themeColor="text1"/>
                <w:lang w:eastAsia="hr-HR"/>
              </w:rPr>
            </w:pPr>
            <w:r w:rsidRPr="000F4A35">
              <w:rPr>
                <w:rFonts w:ascii="Book Antiqua" w:eastAsia="Times New Roman" w:hAnsi="Book Antiqua" w:cs="Arial"/>
                <w:b/>
                <w:bCs/>
                <w:color w:val="000000" w:themeColor="text1"/>
                <w:lang w:eastAsia="hr-HR"/>
              </w:rPr>
              <w:t>Tekući projekt T100005 Pomoći mladim obiteljima i mladima za troškove stanovanja</w:t>
            </w:r>
          </w:p>
        </w:tc>
      </w:tr>
      <w:tr w:rsidR="0044688E" w:rsidRPr="00AB133B" w14:paraId="1850B932" w14:textId="77777777" w:rsidTr="00622D14">
        <w:trPr>
          <w:trHeight w:val="514"/>
        </w:trPr>
        <w:tc>
          <w:tcPr>
            <w:tcW w:w="9229" w:type="dxa"/>
            <w:vMerge w:val="restart"/>
            <w:shd w:val="clear" w:color="auto" w:fill="auto"/>
            <w:hideMark/>
          </w:tcPr>
          <w:p w14:paraId="17A408BA" w14:textId="77777777" w:rsidR="0044688E" w:rsidRPr="000F4A35" w:rsidRDefault="0044688E" w:rsidP="00622D14">
            <w:pPr>
              <w:jc w:val="both"/>
              <w:rPr>
                <w:rFonts w:ascii="Book Antiqua" w:hAnsi="Book Antiqua" w:cs="Arial"/>
                <w:color w:val="000000" w:themeColor="text1"/>
              </w:rPr>
            </w:pPr>
            <w:r w:rsidRPr="000F4A35">
              <w:rPr>
                <w:rFonts w:ascii="Book Antiqua" w:hAnsi="Book Antiqua" w:cs="Arial"/>
                <w:color w:val="000000" w:themeColor="text1"/>
              </w:rPr>
              <w:t>Sukladno javnom pozivu jedinicama lokalne samouprave za financijsku potporu usmjerenu na sufinanciranje troškova stanovanja mladim obiteljima i mladima u 2023. godini, Središnji državni ured za demografiju i mlade dodijelio je Gradu Dugom Selu maksimalna predviđena sredstva za JLS u iznosu od 19.440 eura.</w:t>
            </w:r>
          </w:p>
          <w:p w14:paraId="0AEF950D" w14:textId="77777777" w:rsidR="0044688E" w:rsidRPr="000F4A35" w:rsidRDefault="0044688E" w:rsidP="00622D14">
            <w:pPr>
              <w:jc w:val="both"/>
              <w:rPr>
                <w:rFonts w:ascii="Book Antiqua" w:hAnsi="Book Antiqua" w:cs="Arial"/>
                <w:color w:val="000000" w:themeColor="text1"/>
              </w:rPr>
            </w:pPr>
            <w:r w:rsidRPr="000F4A35">
              <w:rPr>
                <w:rFonts w:ascii="Book Antiqua" w:hAnsi="Book Antiqua" w:cs="Arial"/>
                <w:color w:val="000000" w:themeColor="text1"/>
              </w:rPr>
              <w:t xml:space="preserve">Grad Dugo Selo osigurao je i dodatna sredstva u istom iznosu, za dodatnih 10 obitelji i mladih, no zbog nemogućnosti ispunjenja uvjeta propisanih od strane Središnjeg državnog ureda, zainteresirani su odustali od podnošenja prijave. </w:t>
            </w:r>
          </w:p>
          <w:p w14:paraId="2435C028" w14:textId="77777777" w:rsidR="0044688E" w:rsidRPr="000F4A35" w:rsidRDefault="0044688E" w:rsidP="00622D14">
            <w:pPr>
              <w:jc w:val="both"/>
              <w:rPr>
                <w:rFonts w:ascii="Book Antiqua" w:hAnsi="Book Antiqua" w:cs="Arial"/>
                <w:color w:val="000000" w:themeColor="text1"/>
              </w:rPr>
            </w:pPr>
            <w:r w:rsidRPr="000F4A35">
              <w:rPr>
                <w:rFonts w:ascii="Book Antiqua" w:hAnsi="Book Antiqua" w:cs="Arial"/>
                <w:color w:val="000000" w:themeColor="text1"/>
              </w:rPr>
              <w:t xml:space="preserve">Bez obzira na daljnje postupanje Središnjeg državnog ureda za demografiju i mlade, Grad Dugo Selo je osigurao sredstva za ovu vrstu pomoći mladim obiteljima i mladim osobama, te je 8. studenog 2023. raspisan Javni poziv za sufinanciranje troškova stanovanja mladim obiteljima i mladim osobama, na koji su stigle tri prijave i iste su pozitivno riješene početkom </w:t>
            </w:r>
            <w:r w:rsidRPr="000F4A35">
              <w:rPr>
                <w:rFonts w:ascii="Book Antiqua" w:hAnsi="Book Antiqua" w:cs="Arial"/>
                <w:color w:val="000000" w:themeColor="text1"/>
              </w:rPr>
              <w:lastRenderedPageBreak/>
              <w:t xml:space="preserve">2024. godine. Na taj je način je osigurano sufinanciranje troškova stanovanja jednoj mladoj obitelji, jednoj </w:t>
            </w:r>
            <w:proofErr w:type="spellStart"/>
            <w:r w:rsidRPr="000F4A35">
              <w:rPr>
                <w:rFonts w:ascii="Book Antiqua" w:hAnsi="Book Antiqua" w:cs="Arial"/>
                <w:color w:val="000000" w:themeColor="text1"/>
              </w:rPr>
              <w:t>jednoroditeljskoj</w:t>
            </w:r>
            <w:proofErr w:type="spellEnd"/>
            <w:r w:rsidRPr="000F4A35">
              <w:rPr>
                <w:rFonts w:ascii="Book Antiqua" w:hAnsi="Book Antiqua" w:cs="Arial"/>
                <w:color w:val="000000" w:themeColor="text1"/>
              </w:rPr>
              <w:t xml:space="preserve"> mladoj obitelji i jednom samcu.</w:t>
            </w:r>
          </w:p>
          <w:p w14:paraId="3D198D5B" w14:textId="77777777" w:rsidR="0044688E" w:rsidRPr="000F4A35" w:rsidRDefault="0044688E" w:rsidP="00622D14">
            <w:pPr>
              <w:pStyle w:val="Tijeloteksta"/>
              <w:tabs>
                <w:tab w:val="left" w:pos="2402"/>
              </w:tabs>
              <w:spacing w:before="92" w:line="276" w:lineRule="auto"/>
              <w:ind w:left="146"/>
              <w:rPr>
                <w:color w:val="000000" w:themeColor="text1"/>
                <w:lang w:val="hr-HR"/>
              </w:rPr>
            </w:pPr>
          </w:p>
        </w:tc>
      </w:tr>
      <w:tr w:rsidR="0044688E" w:rsidRPr="00AB133B" w14:paraId="2C325FA7" w14:textId="77777777" w:rsidTr="00622D14">
        <w:trPr>
          <w:trHeight w:val="611"/>
        </w:trPr>
        <w:tc>
          <w:tcPr>
            <w:tcW w:w="9229" w:type="dxa"/>
            <w:vMerge/>
            <w:vAlign w:val="center"/>
            <w:hideMark/>
          </w:tcPr>
          <w:p w14:paraId="6BDD8489" w14:textId="77777777" w:rsidR="0044688E" w:rsidRPr="00AB133B" w:rsidRDefault="0044688E" w:rsidP="00622D14">
            <w:pPr>
              <w:spacing w:after="0"/>
              <w:rPr>
                <w:rFonts w:ascii="Book Antiqua" w:eastAsia="Times New Roman" w:hAnsi="Book Antiqua" w:cs="Arial"/>
                <w:color w:val="FF0000"/>
                <w:lang w:eastAsia="hr-HR"/>
              </w:rPr>
            </w:pPr>
          </w:p>
        </w:tc>
      </w:tr>
    </w:tbl>
    <w:p w14:paraId="238C4217" w14:textId="77777777" w:rsidR="0044688E" w:rsidRPr="00AB133B" w:rsidRDefault="0044688E" w:rsidP="0044688E">
      <w:pPr>
        <w:rPr>
          <w:rFonts w:ascii="Book Antiqua" w:hAnsi="Book Antiqua" w:cs="Arial"/>
          <w:b/>
          <w:bCs/>
          <w:color w:val="FF0000"/>
        </w:rPr>
      </w:pPr>
    </w:p>
    <w:p w14:paraId="56D03D94" w14:textId="77777777" w:rsidR="0044688E" w:rsidRPr="000F4A35" w:rsidRDefault="0044688E" w:rsidP="0044688E">
      <w:pPr>
        <w:rPr>
          <w:rFonts w:ascii="Book Antiqua" w:hAnsi="Book Antiqua" w:cs="Arial"/>
          <w:b/>
          <w:bCs/>
          <w:color w:val="000000" w:themeColor="text1"/>
        </w:rPr>
      </w:pPr>
      <w:r w:rsidRPr="000F4A35">
        <w:rPr>
          <w:rFonts w:ascii="Book Antiqua" w:hAnsi="Book Antiqua" w:cs="Arial"/>
          <w:b/>
          <w:bCs/>
          <w:color w:val="000000" w:themeColor="text1"/>
        </w:rPr>
        <w:t>Pokazatelji rezultata :</w:t>
      </w:r>
    </w:p>
    <w:tbl>
      <w:tblPr>
        <w:tblW w:w="8851" w:type="dxa"/>
        <w:jc w:val="center"/>
        <w:tblLook w:val="04A0" w:firstRow="1" w:lastRow="0" w:firstColumn="1" w:lastColumn="0" w:noHBand="0" w:noVBand="1"/>
      </w:tblPr>
      <w:tblGrid>
        <w:gridCol w:w="1913"/>
        <w:gridCol w:w="1913"/>
        <w:gridCol w:w="1155"/>
        <w:gridCol w:w="1350"/>
        <w:gridCol w:w="1305"/>
        <w:gridCol w:w="1215"/>
      </w:tblGrid>
      <w:tr w:rsidR="0044688E" w:rsidRPr="000F4A35" w14:paraId="6B67706A" w14:textId="77777777" w:rsidTr="00622D14">
        <w:trPr>
          <w:trHeight w:val="564"/>
          <w:jc w:val="center"/>
        </w:trPr>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72CB6"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Pokazatelj</w:t>
            </w:r>
          </w:p>
          <w:p w14:paraId="12DB02B5"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rezultata</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7703A341"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Definicija pokazatelja</w:t>
            </w:r>
          </w:p>
        </w:tc>
        <w:tc>
          <w:tcPr>
            <w:tcW w:w="1155" w:type="dxa"/>
            <w:tcBorders>
              <w:top w:val="single" w:sz="4" w:space="0" w:color="auto"/>
              <w:left w:val="nil"/>
              <w:bottom w:val="single" w:sz="4" w:space="0" w:color="auto"/>
              <w:right w:val="single" w:sz="4" w:space="0" w:color="auto"/>
            </w:tcBorders>
            <w:vAlign w:val="center"/>
          </w:tcPr>
          <w:p w14:paraId="619AFC15"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Jedinica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59B0E"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sz w:val="20"/>
                <w:szCs w:val="20"/>
                <w:lang w:eastAsia="hr-HR"/>
              </w:rPr>
              <w:t>Polazna vrijednost 2022.</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64DA315D" w14:textId="77777777" w:rsidR="0044688E" w:rsidRPr="000F4A35" w:rsidRDefault="0044688E" w:rsidP="00622D14">
            <w:pPr>
              <w:spacing w:after="0"/>
              <w:jc w:val="center"/>
              <w:rPr>
                <w:rFonts w:ascii="Book Antiqua" w:eastAsia="Times New Roman" w:hAnsi="Book Antiqua" w:cs="Arial"/>
                <w:color w:val="000000" w:themeColor="text1"/>
                <w:sz w:val="20"/>
                <w:szCs w:val="20"/>
                <w:lang w:eastAsia="hr-HR"/>
              </w:rPr>
            </w:pPr>
            <w:r w:rsidRPr="000F4A35">
              <w:rPr>
                <w:rFonts w:ascii="Book Antiqua" w:eastAsia="Times New Roman" w:hAnsi="Book Antiqua" w:cs="Arial"/>
                <w:color w:val="000000" w:themeColor="text1"/>
                <w:sz w:val="20"/>
                <w:szCs w:val="20"/>
                <w:lang w:eastAsia="hr-HR"/>
              </w:rPr>
              <w:t>Ciljana vrijednost</w:t>
            </w:r>
          </w:p>
          <w:p w14:paraId="21A4AF5A"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sz w:val="20"/>
                <w:szCs w:val="20"/>
                <w:lang w:eastAsia="hr-HR"/>
              </w:rPr>
              <w:t>2023.</w:t>
            </w:r>
          </w:p>
        </w:tc>
        <w:tc>
          <w:tcPr>
            <w:tcW w:w="1215" w:type="dxa"/>
            <w:tcBorders>
              <w:top w:val="single" w:sz="4" w:space="0" w:color="auto"/>
              <w:left w:val="nil"/>
              <w:bottom w:val="single" w:sz="4" w:space="0" w:color="auto"/>
              <w:right w:val="single" w:sz="4" w:space="0" w:color="auto"/>
            </w:tcBorders>
            <w:vAlign w:val="center"/>
          </w:tcPr>
          <w:p w14:paraId="45E7DF1F"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sz w:val="20"/>
                <w:szCs w:val="20"/>
                <w:lang w:eastAsia="hr-HR"/>
              </w:rPr>
              <w:t>Realizacija</w:t>
            </w:r>
          </w:p>
        </w:tc>
      </w:tr>
      <w:tr w:rsidR="0044688E" w:rsidRPr="000F4A35" w14:paraId="39DFE2D0" w14:textId="77777777" w:rsidTr="00622D14">
        <w:trPr>
          <w:trHeight w:val="282"/>
          <w:jc w:val="center"/>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08FA3"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Broj korisnika troškova stanovanja</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7FA3473D"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Mlade obitelji i mladi</w:t>
            </w:r>
          </w:p>
        </w:tc>
        <w:tc>
          <w:tcPr>
            <w:tcW w:w="1155" w:type="dxa"/>
            <w:tcBorders>
              <w:top w:val="single" w:sz="4" w:space="0" w:color="auto"/>
              <w:left w:val="nil"/>
              <w:bottom w:val="single" w:sz="4" w:space="0" w:color="auto"/>
              <w:right w:val="single" w:sz="4" w:space="0" w:color="auto"/>
            </w:tcBorders>
            <w:vAlign w:val="center"/>
          </w:tcPr>
          <w:p w14:paraId="35F0E613"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Broj korisnika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72491"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0</w:t>
            </w:r>
          </w:p>
        </w:tc>
        <w:tc>
          <w:tcPr>
            <w:tcW w:w="1305" w:type="dxa"/>
            <w:tcBorders>
              <w:top w:val="single" w:sz="4" w:space="0" w:color="auto"/>
              <w:left w:val="nil"/>
              <w:bottom w:val="single" w:sz="4" w:space="0" w:color="auto"/>
              <w:right w:val="single" w:sz="4" w:space="0" w:color="auto"/>
            </w:tcBorders>
            <w:shd w:val="clear" w:color="auto" w:fill="auto"/>
            <w:noWrap/>
            <w:vAlign w:val="center"/>
          </w:tcPr>
          <w:p w14:paraId="0E02BB53"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20</w:t>
            </w:r>
          </w:p>
        </w:tc>
        <w:tc>
          <w:tcPr>
            <w:tcW w:w="1215" w:type="dxa"/>
            <w:tcBorders>
              <w:top w:val="single" w:sz="4" w:space="0" w:color="auto"/>
              <w:left w:val="nil"/>
              <w:bottom w:val="single" w:sz="4" w:space="0" w:color="auto"/>
              <w:right w:val="single" w:sz="4" w:space="0" w:color="auto"/>
            </w:tcBorders>
            <w:vAlign w:val="center"/>
          </w:tcPr>
          <w:p w14:paraId="19D92151"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3</w:t>
            </w:r>
          </w:p>
        </w:tc>
      </w:tr>
    </w:tbl>
    <w:p w14:paraId="5D0D1CDA" w14:textId="77777777" w:rsidR="0044688E" w:rsidRPr="00AB133B" w:rsidRDefault="0044688E" w:rsidP="0044688E">
      <w:pPr>
        <w:rPr>
          <w:rFonts w:ascii="Book Antiqua" w:hAnsi="Book Antiqua" w:cs="Arial"/>
          <w:b/>
          <w:color w:val="FF0000"/>
        </w:rPr>
      </w:pPr>
    </w:p>
    <w:tbl>
      <w:tblPr>
        <w:tblW w:w="9229" w:type="dxa"/>
        <w:tblInd w:w="93" w:type="dxa"/>
        <w:tblLayout w:type="fixed"/>
        <w:tblLook w:val="04A0" w:firstRow="1" w:lastRow="0" w:firstColumn="1" w:lastColumn="0" w:noHBand="0" w:noVBand="1"/>
      </w:tblPr>
      <w:tblGrid>
        <w:gridCol w:w="9229"/>
      </w:tblGrid>
      <w:tr w:rsidR="0044688E" w:rsidRPr="00AB133B" w14:paraId="60D02F76"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5B18C87C" w14:textId="77777777" w:rsidR="0044688E" w:rsidRPr="00E63C0A" w:rsidRDefault="0044688E" w:rsidP="00622D14">
            <w:pPr>
              <w:spacing w:after="0"/>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Program 1005 DONACIJE VJERSKIM ZAJEDNICAMA</w:t>
            </w:r>
          </w:p>
        </w:tc>
      </w:tr>
      <w:tr w:rsidR="0044688E" w:rsidRPr="00AB133B" w14:paraId="06FEC88C"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2DB9A9B8" w14:textId="77777777" w:rsidR="0044688E" w:rsidRPr="00E63C0A" w:rsidRDefault="0044688E" w:rsidP="00622D14">
            <w:pPr>
              <w:pStyle w:val="Odlomakpopisa"/>
              <w:autoSpaceDE w:val="0"/>
              <w:autoSpaceDN w:val="0"/>
              <w:adjustRightInd w:val="0"/>
              <w:spacing w:after="0"/>
              <w:ind w:left="74"/>
              <w:jc w:val="both"/>
              <w:rPr>
                <w:rFonts w:ascii="Book Antiqua" w:hAnsi="Book Antiqua" w:cs="Arial"/>
                <w:color w:val="000000" w:themeColor="text1"/>
              </w:rPr>
            </w:pPr>
            <w:r w:rsidRPr="00E63C0A">
              <w:rPr>
                <w:rFonts w:ascii="Book Antiqua" w:eastAsia="Times New Roman" w:hAnsi="Book Antiqua" w:cs="Arial"/>
                <w:b/>
                <w:bCs/>
                <w:color w:val="000000" w:themeColor="text1"/>
                <w:lang w:eastAsia="hr-HR"/>
              </w:rPr>
              <w:t>Opis programa</w:t>
            </w:r>
            <w:r w:rsidRPr="00E63C0A">
              <w:rPr>
                <w:rFonts w:ascii="Book Antiqua" w:eastAsia="Times New Roman" w:hAnsi="Book Antiqua" w:cs="Arial"/>
                <w:color w:val="000000" w:themeColor="text1"/>
                <w:lang w:eastAsia="hr-HR"/>
              </w:rPr>
              <w:t>: Pomoć za uređenje vjerskih objekata na području Grada Dugog Sela.</w:t>
            </w:r>
          </w:p>
          <w:p w14:paraId="46B0C83E" w14:textId="77777777" w:rsidR="0044688E" w:rsidRPr="00E63C0A" w:rsidRDefault="0044688E" w:rsidP="00622D14">
            <w:pPr>
              <w:pStyle w:val="Odlomakpopisa"/>
              <w:spacing w:after="0"/>
              <w:jc w:val="both"/>
              <w:rPr>
                <w:rFonts w:ascii="Book Antiqua" w:eastAsia="Times New Roman" w:hAnsi="Book Antiqua" w:cs="Arial"/>
                <w:color w:val="000000" w:themeColor="text1"/>
                <w:lang w:eastAsia="hr-HR"/>
              </w:rPr>
            </w:pPr>
          </w:p>
        </w:tc>
      </w:tr>
      <w:tr w:rsidR="0044688E" w:rsidRPr="00AB133B" w14:paraId="69B6F2A7"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7760440D" w14:textId="77777777" w:rsidR="0044688E" w:rsidRPr="00E63C0A" w:rsidRDefault="0044688E" w:rsidP="00622D14">
            <w:pPr>
              <w:spacing w:after="0"/>
              <w:jc w:val="both"/>
              <w:rPr>
                <w:rFonts w:ascii="Book Antiqua" w:eastAsia="Times New Roman" w:hAnsi="Book Antiqua" w:cs="Arial"/>
                <w:color w:val="000000" w:themeColor="text1"/>
                <w:lang w:eastAsia="hr-HR"/>
              </w:rPr>
            </w:pPr>
            <w:r w:rsidRPr="00E63C0A">
              <w:rPr>
                <w:rFonts w:ascii="Book Antiqua" w:eastAsia="Times New Roman" w:hAnsi="Book Antiqua" w:cs="Arial"/>
                <w:b/>
                <w:bCs/>
                <w:color w:val="000000" w:themeColor="text1"/>
                <w:lang w:eastAsia="hr-HR"/>
              </w:rPr>
              <w:t>Zakonske i druge pravne osnove programa</w:t>
            </w:r>
            <w:r w:rsidRPr="00E63C0A">
              <w:rPr>
                <w:rFonts w:ascii="Book Antiqua" w:eastAsia="Times New Roman" w:hAnsi="Book Antiqua" w:cs="Arial"/>
                <w:color w:val="000000" w:themeColor="text1"/>
                <w:lang w:eastAsia="hr-HR"/>
              </w:rPr>
              <w:t>:</w:t>
            </w:r>
          </w:p>
          <w:p w14:paraId="431F9278" w14:textId="77777777" w:rsidR="0044688E" w:rsidRPr="00E63C0A" w:rsidRDefault="0044688E" w:rsidP="00622D14">
            <w:pPr>
              <w:spacing w:after="0"/>
              <w:jc w:val="both"/>
              <w:rPr>
                <w:rFonts w:ascii="Book Antiqua" w:hAnsi="Book Antiqua"/>
                <w:color w:val="000000" w:themeColor="text1"/>
              </w:rPr>
            </w:pPr>
            <w:r w:rsidRPr="00E63C0A">
              <w:rPr>
                <w:rFonts w:ascii="Book Antiqua" w:hAnsi="Book Antiqua"/>
                <w:color w:val="000000" w:themeColor="text1"/>
              </w:rPr>
              <w:t>Zakona o lokalnoj i područnoj (regionalnoj)  samoupravi („Narodne novine“, broj  33/01, 60/01 – vjerodostojno tumačenje, 129/05, 109/07, 125/08, 36/09, 150/11, 144/12 i 19/13 – pročišćeni tekst, 137/15 – ispravak, 123/17, 98/19 i 144/20)</w:t>
            </w:r>
          </w:p>
          <w:p w14:paraId="2D42E73A" w14:textId="77777777" w:rsidR="0044688E" w:rsidRPr="00E63C0A" w:rsidRDefault="0044688E" w:rsidP="00622D14">
            <w:pPr>
              <w:spacing w:after="0"/>
              <w:jc w:val="both"/>
              <w:rPr>
                <w:rFonts w:ascii="Book Antiqua" w:hAnsi="Book Antiqua"/>
                <w:color w:val="000000" w:themeColor="text1"/>
              </w:rPr>
            </w:pPr>
          </w:p>
          <w:p w14:paraId="7AAD698B" w14:textId="77777777" w:rsidR="0044688E" w:rsidRPr="00E63C0A" w:rsidRDefault="0044688E" w:rsidP="00622D14">
            <w:pPr>
              <w:spacing w:after="0"/>
              <w:jc w:val="both"/>
              <w:rPr>
                <w:rFonts w:ascii="Book Antiqua" w:eastAsia="Times New Roman" w:hAnsi="Book Antiqua" w:cs="Arial"/>
                <w:color w:val="000000" w:themeColor="text1"/>
                <w:lang w:eastAsia="hr-HR"/>
              </w:rPr>
            </w:pPr>
          </w:p>
        </w:tc>
      </w:tr>
      <w:tr w:rsidR="0044688E" w:rsidRPr="00AB133B" w14:paraId="449DEAED"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2A87E5EF" w14:textId="77777777" w:rsidR="0044688E" w:rsidRPr="00E63C0A" w:rsidRDefault="0044688E" w:rsidP="00622D14">
            <w:pPr>
              <w:spacing w:after="0"/>
              <w:jc w:val="both"/>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Ciljevi provedbe programa u razdoblju 2023.-2025.</w:t>
            </w:r>
          </w:p>
          <w:p w14:paraId="3A8CBF91" w14:textId="77777777" w:rsidR="0044688E" w:rsidRPr="00E63C0A" w:rsidRDefault="0044688E" w:rsidP="00622D14">
            <w:pPr>
              <w:spacing w:after="0"/>
              <w:jc w:val="both"/>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Poboljšanje kvalitete života članova vjerske zajednice.</w:t>
            </w:r>
          </w:p>
        </w:tc>
      </w:tr>
    </w:tbl>
    <w:p w14:paraId="794A6A59" w14:textId="77777777" w:rsidR="0044688E" w:rsidRPr="00AB133B" w:rsidRDefault="0044688E" w:rsidP="0044688E">
      <w:pPr>
        <w:rPr>
          <w:rFonts w:ascii="Book Antiqua" w:hAnsi="Book Antiqua"/>
          <w:color w:val="FF0000"/>
        </w:rPr>
      </w:pPr>
    </w:p>
    <w:p w14:paraId="36DED9E2" w14:textId="77777777" w:rsidR="0044688E" w:rsidRPr="00E63C0A" w:rsidRDefault="0044688E" w:rsidP="0044688E">
      <w:pPr>
        <w:pStyle w:val="Odlomakpopisa"/>
        <w:numPr>
          <w:ilvl w:val="0"/>
          <w:numId w:val="1"/>
        </w:numPr>
        <w:spacing w:after="0"/>
        <w:rPr>
          <w:rFonts w:ascii="Book Antiqua" w:hAnsi="Book Antiqua" w:cs="Arial"/>
          <w:b/>
          <w:bCs/>
          <w:color w:val="000000" w:themeColor="text1"/>
        </w:rPr>
      </w:pPr>
      <w:r w:rsidRPr="00E63C0A">
        <w:rPr>
          <w:rFonts w:ascii="Book Antiqua" w:hAnsi="Book Antiqua" w:cs="Arial"/>
          <w:b/>
          <w:bCs/>
          <w:color w:val="000000" w:themeColor="text1"/>
        </w:rPr>
        <w:t>Procjena i ishodište potrebnih sredstava za aktivnosti/projekte unutar programa</w:t>
      </w:r>
    </w:p>
    <w:tbl>
      <w:tblPr>
        <w:tblW w:w="7812" w:type="dxa"/>
        <w:jc w:val="center"/>
        <w:tblLook w:val="04A0" w:firstRow="1" w:lastRow="0" w:firstColumn="1" w:lastColumn="0" w:noHBand="0" w:noVBand="1"/>
      </w:tblPr>
      <w:tblGrid>
        <w:gridCol w:w="3701"/>
        <w:gridCol w:w="1417"/>
        <w:gridCol w:w="1597"/>
        <w:gridCol w:w="1316"/>
      </w:tblGrid>
      <w:tr w:rsidR="0044688E" w:rsidRPr="00E5745E" w14:paraId="20D4AD34" w14:textId="77777777" w:rsidTr="00622D14">
        <w:trPr>
          <w:trHeight w:val="697"/>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98F31"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CD70757"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Proračun</w:t>
            </w:r>
          </w:p>
          <w:p w14:paraId="10418BD2"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3D9DAA77"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64A17364"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Realizacija</w:t>
            </w:r>
          </w:p>
        </w:tc>
      </w:tr>
      <w:tr w:rsidR="0044688E" w:rsidRPr="00E5745E" w14:paraId="2952F7CB"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1A05709F" w14:textId="77777777" w:rsidR="0044688E" w:rsidRPr="00E5745E" w:rsidRDefault="0044688E" w:rsidP="00622D14">
            <w:pPr>
              <w:spacing w:after="0"/>
              <w:rPr>
                <w:rFonts w:ascii="Book Antiqua" w:eastAsia="Times New Roman" w:hAnsi="Book Antiqua" w:cs="Arial"/>
                <w:lang w:eastAsia="hr-HR"/>
              </w:rPr>
            </w:pPr>
            <w:r w:rsidRPr="00E5745E">
              <w:rPr>
                <w:rFonts w:ascii="Book Antiqua" w:eastAsia="Times New Roman" w:hAnsi="Book Antiqua" w:cs="Arial"/>
                <w:lang w:eastAsia="hr-HR"/>
              </w:rPr>
              <w:t xml:space="preserve">Tekući projekt T100001 Uređenje crkve sv. Križa u </w:t>
            </w:r>
            <w:proofErr w:type="spellStart"/>
            <w:r w:rsidRPr="00E5745E">
              <w:rPr>
                <w:rFonts w:ascii="Book Antiqua" w:eastAsia="Times New Roman" w:hAnsi="Book Antiqua" w:cs="Arial"/>
                <w:lang w:eastAsia="hr-HR"/>
              </w:rPr>
              <w:t>Lukarišću</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DBE373C"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26.545,00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559F0D4"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26.545,00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4678F4C5"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26.545,00</w:t>
            </w:r>
          </w:p>
        </w:tc>
      </w:tr>
      <w:tr w:rsidR="0044688E" w:rsidRPr="00E5745E" w14:paraId="5508CD91"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6EF8F27F" w14:textId="77777777" w:rsidR="0044688E" w:rsidRPr="00E5745E" w:rsidRDefault="0044688E" w:rsidP="00622D14">
            <w:pPr>
              <w:spacing w:after="0"/>
              <w:rPr>
                <w:rFonts w:ascii="Book Antiqua" w:eastAsia="Times New Roman" w:hAnsi="Book Antiqua" w:cs="Arial"/>
                <w:lang w:eastAsia="hr-HR"/>
              </w:rPr>
            </w:pPr>
            <w:r w:rsidRPr="00E5745E">
              <w:rPr>
                <w:rFonts w:ascii="Book Antiqua" w:eastAsia="Times New Roman" w:hAnsi="Book Antiqua" w:cs="Arial"/>
                <w:lang w:eastAsia="hr-HR"/>
              </w:rPr>
              <w:t>Tekući projekt T100002 Uređenje pastoralnog centra Dugo Selo</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F7BE47A"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13.272,00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2EF8FD5B"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13.272,00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211C4827"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13.272,00</w:t>
            </w:r>
          </w:p>
        </w:tc>
      </w:tr>
      <w:tr w:rsidR="0044688E" w:rsidRPr="00E5745E" w14:paraId="53B3DE63"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4DC325DE" w14:textId="77777777" w:rsidR="0044688E" w:rsidRPr="00E5745E" w:rsidRDefault="0044688E" w:rsidP="00622D14">
            <w:pPr>
              <w:spacing w:after="0"/>
              <w:rPr>
                <w:rFonts w:ascii="Book Antiqua" w:eastAsia="Times New Roman" w:hAnsi="Book Antiqua" w:cs="Arial"/>
                <w:lang w:eastAsia="hr-HR"/>
              </w:rPr>
            </w:pPr>
            <w:r w:rsidRPr="00E5745E">
              <w:rPr>
                <w:rFonts w:ascii="Book Antiqua" w:eastAsia="Times New Roman" w:hAnsi="Book Antiqua" w:cs="Arial"/>
                <w:lang w:eastAsia="hr-HR"/>
              </w:rPr>
              <w:t xml:space="preserve">Tekući projekt  T100003   Uređenje misijske kuće u </w:t>
            </w:r>
            <w:proofErr w:type="spellStart"/>
            <w:r w:rsidRPr="00E5745E">
              <w:rPr>
                <w:rFonts w:ascii="Book Antiqua" w:eastAsia="Times New Roman" w:hAnsi="Book Antiqua" w:cs="Arial"/>
                <w:lang w:eastAsia="hr-HR"/>
              </w:rPr>
              <w:t>Prozorju</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2908898"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13.272,00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0DD50BFC"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13.272,00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41397114"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13.272,00</w:t>
            </w:r>
          </w:p>
        </w:tc>
      </w:tr>
    </w:tbl>
    <w:p w14:paraId="366758CD" w14:textId="77777777" w:rsidR="0044688E" w:rsidRPr="00AB133B" w:rsidRDefault="0044688E" w:rsidP="0044688E">
      <w:pPr>
        <w:rPr>
          <w:rFonts w:ascii="Book Antiqua" w:hAnsi="Book Antiqua" w:cs="Arial"/>
          <w:color w:val="FF0000"/>
        </w:rPr>
      </w:pPr>
    </w:p>
    <w:p w14:paraId="35C68C56" w14:textId="77777777" w:rsidR="0044688E" w:rsidRPr="00E63C0A" w:rsidRDefault="0044688E" w:rsidP="0044688E">
      <w:pPr>
        <w:pStyle w:val="Odlomakpopisa"/>
        <w:numPr>
          <w:ilvl w:val="0"/>
          <w:numId w:val="1"/>
        </w:numPr>
        <w:spacing w:after="0"/>
        <w:rPr>
          <w:rFonts w:ascii="Book Antiqua" w:hAnsi="Book Antiqua" w:cs="Arial"/>
          <w:color w:val="000000" w:themeColor="text1"/>
        </w:rPr>
      </w:pPr>
      <w:r w:rsidRPr="00E63C0A">
        <w:rPr>
          <w:rFonts w:ascii="Book Antiqua" w:hAnsi="Book Antiqua" w:cs="Arial"/>
          <w:color w:val="000000" w:themeColor="text1"/>
        </w:rPr>
        <w:t>U nastavku se za svaku aktivnost/projekt daje obrazloženje i definiraju pokazatelji rezultata:</w:t>
      </w:r>
    </w:p>
    <w:p w14:paraId="1D028D3F" w14:textId="77777777" w:rsidR="0044688E" w:rsidRPr="00E63C0A" w:rsidRDefault="0044688E" w:rsidP="0044688E">
      <w:pPr>
        <w:rPr>
          <w:rFonts w:ascii="Book Antiqua" w:hAnsi="Book Antiqua" w:cs="Arial"/>
          <w:b/>
          <w:bCs/>
          <w:color w:val="000000" w:themeColor="text1"/>
        </w:rPr>
      </w:pPr>
    </w:p>
    <w:tbl>
      <w:tblPr>
        <w:tblW w:w="86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8"/>
      </w:tblGrid>
      <w:tr w:rsidR="0044688E" w:rsidRPr="00E63C0A" w14:paraId="0E0820FA" w14:textId="77777777" w:rsidTr="00622D14">
        <w:trPr>
          <w:trHeight w:val="156"/>
        </w:trPr>
        <w:tc>
          <w:tcPr>
            <w:tcW w:w="8658" w:type="dxa"/>
            <w:shd w:val="clear" w:color="auto" w:fill="auto"/>
            <w:hideMark/>
          </w:tcPr>
          <w:p w14:paraId="05F160BD" w14:textId="77777777" w:rsidR="0044688E" w:rsidRPr="00E63C0A" w:rsidRDefault="0044688E" w:rsidP="00622D14">
            <w:pPr>
              <w:spacing w:after="0"/>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Naziv aktivnosti/projekta u Proračunu:</w:t>
            </w:r>
          </w:p>
          <w:p w14:paraId="1818E4A4" w14:textId="77777777" w:rsidR="0044688E" w:rsidRPr="00E63C0A" w:rsidRDefault="0044688E" w:rsidP="00622D14">
            <w:pPr>
              <w:spacing w:after="0"/>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 xml:space="preserve">Tekući projekt T100001 Uređenje crkve sv. Križa u </w:t>
            </w:r>
            <w:proofErr w:type="spellStart"/>
            <w:r w:rsidRPr="00E63C0A">
              <w:rPr>
                <w:rFonts w:ascii="Book Antiqua" w:eastAsia="Times New Roman" w:hAnsi="Book Antiqua" w:cs="Arial"/>
                <w:b/>
                <w:bCs/>
                <w:color w:val="000000" w:themeColor="text1"/>
                <w:lang w:eastAsia="hr-HR"/>
              </w:rPr>
              <w:t>Lukarišću</w:t>
            </w:r>
            <w:proofErr w:type="spellEnd"/>
          </w:p>
        </w:tc>
      </w:tr>
      <w:tr w:rsidR="0044688E" w:rsidRPr="00E63C0A" w14:paraId="5357CE3A" w14:textId="77777777" w:rsidTr="00622D14">
        <w:trPr>
          <w:trHeight w:val="450"/>
        </w:trPr>
        <w:tc>
          <w:tcPr>
            <w:tcW w:w="8658" w:type="dxa"/>
            <w:vMerge w:val="restart"/>
            <w:shd w:val="clear" w:color="auto" w:fill="auto"/>
            <w:hideMark/>
          </w:tcPr>
          <w:p w14:paraId="68E5CF8A" w14:textId="77777777" w:rsidR="0044688E" w:rsidRPr="00E63C0A" w:rsidRDefault="0044688E" w:rsidP="00622D14">
            <w:pPr>
              <w:spacing w:after="0"/>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Uređenje crkve i okoliša crkve.</w:t>
            </w:r>
          </w:p>
        </w:tc>
      </w:tr>
      <w:tr w:rsidR="0044688E" w:rsidRPr="00AB133B" w14:paraId="1C377D48" w14:textId="77777777" w:rsidTr="00622D14">
        <w:trPr>
          <w:trHeight w:val="450"/>
        </w:trPr>
        <w:tc>
          <w:tcPr>
            <w:tcW w:w="8658" w:type="dxa"/>
            <w:vMerge/>
            <w:vAlign w:val="center"/>
            <w:hideMark/>
          </w:tcPr>
          <w:p w14:paraId="6A8F72E4" w14:textId="77777777" w:rsidR="0044688E" w:rsidRPr="00AB133B" w:rsidRDefault="0044688E" w:rsidP="00622D14">
            <w:pPr>
              <w:spacing w:after="0"/>
              <w:rPr>
                <w:rFonts w:ascii="Book Antiqua" w:eastAsia="Times New Roman" w:hAnsi="Book Antiqua" w:cs="Arial"/>
                <w:color w:val="FF0000"/>
                <w:lang w:eastAsia="hr-HR"/>
              </w:rPr>
            </w:pPr>
          </w:p>
        </w:tc>
      </w:tr>
    </w:tbl>
    <w:p w14:paraId="17CDEE94" w14:textId="77777777" w:rsidR="0044688E" w:rsidRPr="00AB133B" w:rsidRDefault="0044688E" w:rsidP="0044688E">
      <w:pPr>
        <w:rPr>
          <w:rFonts w:ascii="Book Antiqua" w:hAnsi="Book Antiqua" w:cs="Arial"/>
          <w:b/>
          <w:color w:val="FF0000"/>
        </w:rPr>
      </w:pPr>
    </w:p>
    <w:p w14:paraId="524658D0" w14:textId="77777777" w:rsidR="0044688E" w:rsidRPr="00E63C0A" w:rsidRDefault="0044688E" w:rsidP="0044688E">
      <w:pPr>
        <w:rPr>
          <w:rFonts w:ascii="Book Antiqua" w:hAnsi="Book Antiqua" w:cs="Arial"/>
          <w:b/>
          <w:bCs/>
          <w:color w:val="000000" w:themeColor="text1"/>
        </w:rPr>
      </w:pPr>
      <w:r w:rsidRPr="00E63C0A">
        <w:rPr>
          <w:rFonts w:ascii="Book Antiqua" w:hAnsi="Book Antiqua" w:cs="Arial"/>
          <w:b/>
          <w:bCs/>
          <w:color w:val="000000" w:themeColor="text1"/>
        </w:rPr>
        <w:t>Pokazatelji rezultata :</w:t>
      </w:r>
    </w:p>
    <w:tbl>
      <w:tblPr>
        <w:tblW w:w="7737" w:type="dxa"/>
        <w:jc w:val="center"/>
        <w:tblLook w:val="04A0" w:firstRow="1" w:lastRow="0" w:firstColumn="1" w:lastColumn="0" w:noHBand="0" w:noVBand="1"/>
      </w:tblPr>
      <w:tblGrid>
        <w:gridCol w:w="1506"/>
        <w:gridCol w:w="1417"/>
        <w:gridCol w:w="993"/>
        <w:gridCol w:w="1335"/>
        <w:gridCol w:w="1290"/>
        <w:gridCol w:w="1196"/>
      </w:tblGrid>
      <w:tr w:rsidR="0044688E" w:rsidRPr="00E63C0A" w14:paraId="122D0343" w14:textId="77777777" w:rsidTr="00622D14">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A147A"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lastRenderedPageBreak/>
              <w:t>Pokazatelj</w:t>
            </w:r>
          </w:p>
          <w:p w14:paraId="36808242"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B11F437"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7AD2E4CD"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Jedinica</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09260"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sz w:val="20"/>
                <w:szCs w:val="20"/>
                <w:lang w:eastAsia="hr-HR"/>
              </w:rPr>
              <w:t>Polazna vrijednost 2022.</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361C10C4" w14:textId="77777777" w:rsidR="0044688E" w:rsidRPr="00E63C0A" w:rsidRDefault="0044688E" w:rsidP="00622D14">
            <w:pPr>
              <w:spacing w:after="0"/>
              <w:jc w:val="center"/>
              <w:rPr>
                <w:rFonts w:ascii="Book Antiqua" w:eastAsia="Times New Roman" w:hAnsi="Book Antiqua" w:cs="Arial"/>
                <w:color w:val="000000" w:themeColor="text1"/>
                <w:sz w:val="20"/>
                <w:szCs w:val="20"/>
                <w:lang w:eastAsia="hr-HR"/>
              </w:rPr>
            </w:pPr>
            <w:r w:rsidRPr="00E63C0A">
              <w:rPr>
                <w:rFonts w:ascii="Book Antiqua" w:eastAsia="Times New Roman" w:hAnsi="Book Antiqua" w:cs="Arial"/>
                <w:color w:val="000000" w:themeColor="text1"/>
                <w:sz w:val="20"/>
                <w:szCs w:val="20"/>
                <w:lang w:eastAsia="hr-HR"/>
              </w:rPr>
              <w:t>Ciljana vrijednost</w:t>
            </w:r>
          </w:p>
          <w:p w14:paraId="6DBC0944"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sz w:val="20"/>
                <w:szCs w:val="20"/>
                <w:lang w:eastAsia="hr-HR"/>
              </w:rPr>
              <w:t>2023.</w:t>
            </w:r>
          </w:p>
        </w:tc>
        <w:tc>
          <w:tcPr>
            <w:tcW w:w="1196" w:type="dxa"/>
            <w:tcBorders>
              <w:top w:val="single" w:sz="4" w:space="0" w:color="auto"/>
              <w:left w:val="nil"/>
              <w:bottom w:val="single" w:sz="4" w:space="0" w:color="auto"/>
              <w:right w:val="single" w:sz="4" w:space="0" w:color="auto"/>
            </w:tcBorders>
            <w:vAlign w:val="center"/>
          </w:tcPr>
          <w:p w14:paraId="61BC5C47"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sz w:val="20"/>
                <w:szCs w:val="20"/>
                <w:lang w:eastAsia="hr-HR"/>
              </w:rPr>
              <w:t>Realizacija</w:t>
            </w:r>
          </w:p>
        </w:tc>
      </w:tr>
      <w:tr w:rsidR="0044688E" w:rsidRPr="00E63C0A" w14:paraId="24D7622B" w14:textId="77777777" w:rsidTr="00622D14">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2D14B"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Izvršeni</w:t>
            </w:r>
          </w:p>
          <w:p w14:paraId="0F840DAE"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radovi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80D811C"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Postotak završenih radova</w:t>
            </w:r>
          </w:p>
        </w:tc>
        <w:tc>
          <w:tcPr>
            <w:tcW w:w="993" w:type="dxa"/>
            <w:tcBorders>
              <w:top w:val="nil"/>
              <w:left w:val="nil"/>
              <w:bottom w:val="single" w:sz="4" w:space="0" w:color="auto"/>
              <w:right w:val="single" w:sz="4" w:space="0" w:color="auto"/>
            </w:tcBorders>
            <w:vAlign w:val="center"/>
          </w:tcPr>
          <w:p w14:paraId="191EF228"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C99FC"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80%</w:t>
            </w:r>
          </w:p>
        </w:tc>
        <w:tc>
          <w:tcPr>
            <w:tcW w:w="1290" w:type="dxa"/>
            <w:tcBorders>
              <w:top w:val="nil"/>
              <w:left w:val="nil"/>
              <w:bottom w:val="single" w:sz="4" w:space="0" w:color="auto"/>
              <w:right w:val="single" w:sz="4" w:space="0" w:color="auto"/>
            </w:tcBorders>
            <w:shd w:val="clear" w:color="auto" w:fill="auto"/>
            <w:noWrap/>
            <w:vAlign w:val="center"/>
          </w:tcPr>
          <w:p w14:paraId="56EC2DE4"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90%</w:t>
            </w:r>
          </w:p>
        </w:tc>
        <w:tc>
          <w:tcPr>
            <w:tcW w:w="1196" w:type="dxa"/>
            <w:tcBorders>
              <w:top w:val="nil"/>
              <w:left w:val="nil"/>
              <w:bottom w:val="single" w:sz="4" w:space="0" w:color="auto"/>
              <w:right w:val="single" w:sz="4" w:space="0" w:color="auto"/>
            </w:tcBorders>
            <w:vAlign w:val="center"/>
          </w:tcPr>
          <w:p w14:paraId="3DA95966"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90%</w:t>
            </w:r>
          </w:p>
        </w:tc>
      </w:tr>
    </w:tbl>
    <w:p w14:paraId="75DDC35D" w14:textId="77777777" w:rsidR="0044688E" w:rsidRPr="00AB133B" w:rsidRDefault="0044688E" w:rsidP="0044688E">
      <w:pPr>
        <w:rPr>
          <w:rFonts w:ascii="Book Antiqua" w:hAnsi="Book Antiqua" w:cs="Arial"/>
          <w:b/>
          <w:color w:val="FF0000"/>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9"/>
      </w:tblGrid>
      <w:tr w:rsidR="0044688E" w:rsidRPr="00AB133B" w14:paraId="4A693A84" w14:textId="77777777" w:rsidTr="00622D14">
        <w:trPr>
          <w:trHeight w:val="300"/>
        </w:trPr>
        <w:tc>
          <w:tcPr>
            <w:tcW w:w="9229" w:type="dxa"/>
            <w:shd w:val="clear" w:color="auto" w:fill="auto"/>
            <w:hideMark/>
          </w:tcPr>
          <w:p w14:paraId="579CCC62" w14:textId="77777777" w:rsidR="0044688E" w:rsidRPr="000F4A35" w:rsidRDefault="0044688E" w:rsidP="00622D14">
            <w:pPr>
              <w:spacing w:after="0"/>
              <w:rPr>
                <w:rFonts w:ascii="Book Antiqua" w:eastAsia="Times New Roman" w:hAnsi="Book Antiqua" w:cs="Arial"/>
                <w:b/>
                <w:bCs/>
                <w:color w:val="000000" w:themeColor="text1"/>
                <w:lang w:eastAsia="hr-HR"/>
              </w:rPr>
            </w:pPr>
            <w:r w:rsidRPr="000F4A35">
              <w:rPr>
                <w:rFonts w:ascii="Book Antiqua" w:eastAsia="Times New Roman" w:hAnsi="Book Antiqua" w:cs="Arial"/>
                <w:b/>
                <w:bCs/>
                <w:color w:val="000000" w:themeColor="text1"/>
                <w:lang w:eastAsia="hr-HR"/>
              </w:rPr>
              <w:t>Naziv aktivnosti/projekta u Proračunu:</w:t>
            </w:r>
          </w:p>
          <w:p w14:paraId="3559A059" w14:textId="77777777" w:rsidR="0044688E" w:rsidRPr="000F4A35" w:rsidRDefault="0044688E" w:rsidP="00622D14">
            <w:pPr>
              <w:spacing w:after="0"/>
              <w:rPr>
                <w:rFonts w:ascii="Book Antiqua" w:eastAsia="Times New Roman" w:hAnsi="Book Antiqua" w:cs="Arial"/>
                <w:b/>
                <w:bCs/>
                <w:color w:val="000000" w:themeColor="text1"/>
                <w:lang w:eastAsia="hr-HR"/>
              </w:rPr>
            </w:pPr>
            <w:r w:rsidRPr="000F4A35">
              <w:rPr>
                <w:rFonts w:ascii="Book Antiqua" w:eastAsia="Times New Roman" w:hAnsi="Book Antiqua" w:cs="Arial"/>
                <w:b/>
                <w:bCs/>
                <w:color w:val="000000" w:themeColor="text1"/>
                <w:lang w:eastAsia="hr-HR"/>
              </w:rPr>
              <w:t>Tekući projekt T100002 Uređenje pastoralnog centra Dugo Selo</w:t>
            </w:r>
          </w:p>
        </w:tc>
      </w:tr>
      <w:tr w:rsidR="0044688E" w:rsidRPr="00AB133B" w14:paraId="320B7105" w14:textId="77777777" w:rsidTr="00622D14">
        <w:trPr>
          <w:trHeight w:val="514"/>
        </w:trPr>
        <w:tc>
          <w:tcPr>
            <w:tcW w:w="9229" w:type="dxa"/>
            <w:shd w:val="clear" w:color="auto" w:fill="auto"/>
            <w:hideMark/>
          </w:tcPr>
          <w:p w14:paraId="41F6BF08" w14:textId="77777777" w:rsidR="0044688E" w:rsidRPr="00AB133B" w:rsidRDefault="0044688E" w:rsidP="00622D14">
            <w:pPr>
              <w:spacing w:after="0"/>
              <w:rPr>
                <w:rFonts w:ascii="Book Antiqua" w:eastAsia="Times New Roman" w:hAnsi="Book Antiqua" w:cs="Arial"/>
                <w:color w:val="FF0000"/>
                <w:lang w:eastAsia="hr-HR"/>
              </w:rPr>
            </w:pPr>
            <w:r w:rsidRPr="000F4A35">
              <w:rPr>
                <w:rFonts w:ascii="Book Antiqua" w:eastAsia="Times New Roman" w:hAnsi="Book Antiqua" w:cs="Arial"/>
                <w:color w:val="000000" w:themeColor="text1"/>
                <w:lang w:eastAsia="hr-HR"/>
              </w:rPr>
              <w:t>Uređenje pastoralnog centra Dugo Selo.</w:t>
            </w:r>
          </w:p>
        </w:tc>
      </w:tr>
    </w:tbl>
    <w:p w14:paraId="7BFBA1DB" w14:textId="77777777" w:rsidR="0044688E" w:rsidRPr="00AB133B" w:rsidRDefault="0044688E" w:rsidP="0044688E">
      <w:pPr>
        <w:rPr>
          <w:rFonts w:ascii="Book Antiqua" w:hAnsi="Book Antiqua" w:cs="Arial"/>
          <w:b/>
          <w:bCs/>
          <w:color w:val="FF0000"/>
        </w:rPr>
      </w:pPr>
    </w:p>
    <w:p w14:paraId="7F7D54FA" w14:textId="77777777" w:rsidR="0044688E" w:rsidRPr="00E63C0A" w:rsidRDefault="0044688E" w:rsidP="0044688E">
      <w:pPr>
        <w:rPr>
          <w:rFonts w:ascii="Book Antiqua" w:hAnsi="Book Antiqua" w:cs="Arial"/>
          <w:b/>
          <w:bCs/>
          <w:color w:val="000000" w:themeColor="text1"/>
        </w:rPr>
      </w:pPr>
      <w:r w:rsidRPr="00E63C0A">
        <w:rPr>
          <w:rFonts w:ascii="Book Antiqua" w:hAnsi="Book Antiqua" w:cs="Arial"/>
          <w:b/>
          <w:bCs/>
          <w:color w:val="000000" w:themeColor="text1"/>
        </w:rPr>
        <w:t>Pokazatelji rezultata :</w:t>
      </w:r>
    </w:p>
    <w:tbl>
      <w:tblPr>
        <w:tblW w:w="8116" w:type="dxa"/>
        <w:jc w:val="center"/>
        <w:tblLook w:val="04A0" w:firstRow="1" w:lastRow="0" w:firstColumn="1" w:lastColumn="0" w:noHBand="0" w:noVBand="1"/>
      </w:tblPr>
      <w:tblGrid>
        <w:gridCol w:w="1506"/>
        <w:gridCol w:w="1417"/>
        <w:gridCol w:w="1050"/>
        <w:gridCol w:w="1383"/>
        <w:gridCol w:w="1425"/>
        <w:gridCol w:w="1335"/>
      </w:tblGrid>
      <w:tr w:rsidR="0044688E" w:rsidRPr="00E63C0A" w14:paraId="3F05BFC2" w14:textId="77777777" w:rsidTr="00622D14">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1F5EE"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Pokazatelj</w:t>
            </w:r>
          </w:p>
          <w:p w14:paraId="45B46FB8"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62ED1E4"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Definicija pokazatelja</w:t>
            </w:r>
          </w:p>
        </w:tc>
        <w:tc>
          <w:tcPr>
            <w:tcW w:w="1050" w:type="dxa"/>
            <w:tcBorders>
              <w:top w:val="single" w:sz="4" w:space="0" w:color="auto"/>
              <w:left w:val="nil"/>
              <w:bottom w:val="single" w:sz="4" w:space="0" w:color="auto"/>
              <w:right w:val="single" w:sz="4" w:space="0" w:color="auto"/>
            </w:tcBorders>
            <w:vAlign w:val="center"/>
          </w:tcPr>
          <w:p w14:paraId="3D36EED2"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Jedinica</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4C3B4"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sz w:val="20"/>
                <w:szCs w:val="20"/>
                <w:lang w:eastAsia="hr-HR"/>
              </w:rPr>
              <w:t>Polazna vrijednost 2022.</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3D84D34A" w14:textId="77777777" w:rsidR="0044688E" w:rsidRPr="00E63C0A" w:rsidRDefault="0044688E" w:rsidP="00622D14">
            <w:pPr>
              <w:spacing w:after="0"/>
              <w:jc w:val="center"/>
              <w:rPr>
                <w:rFonts w:ascii="Book Antiqua" w:eastAsia="Times New Roman" w:hAnsi="Book Antiqua" w:cs="Arial"/>
                <w:color w:val="000000" w:themeColor="text1"/>
                <w:sz w:val="20"/>
                <w:szCs w:val="20"/>
                <w:lang w:eastAsia="hr-HR"/>
              </w:rPr>
            </w:pPr>
            <w:r w:rsidRPr="00E63C0A">
              <w:rPr>
                <w:rFonts w:ascii="Book Antiqua" w:eastAsia="Times New Roman" w:hAnsi="Book Antiqua" w:cs="Arial"/>
                <w:color w:val="000000" w:themeColor="text1"/>
                <w:sz w:val="20"/>
                <w:szCs w:val="20"/>
                <w:lang w:eastAsia="hr-HR"/>
              </w:rPr>
              <w:t>Ciljana vrijednost</w:t>
            </w:r>
          </w:p>
          <w:p w14:paraId="2BAAA450"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sz w:val="20"/>
                <w:szCs w:val="20"/>
                <w:lang w:eastAsia="hr-HR"/>
              </w:rPr>
              <w:t>2023.</w:t>
            </w:r>
          </w:p>
        </w:tc>
        <w:tc>
          <w:tcPr>
            <w:tcW w:w="1335" w:type="dxa"/>
            <w:tcBorders>
              <w:top w:val="single" w:sz="4" w:space="0" w:color="auto"/>
              <w:left w:val="nil"/>
              <w:bottom w:val="single" w:sz="4" w:space="0" w:color="auto"/>
              <w:right w:val="single" w:sz="4" w:space="0" w:color="auto"/>
            </w:tcBorders>
            <w:vAlign w:val="center"/>
          </w:tcPr>
          <w:p w14:paraId="4C6E5027"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sz w:val="20"/>
                <w:szCs w:val="20"/>
                <w:lang w:eastAsia="hr-HR"/>
              </w:rPr>
              <w:t>Realizacija</w:t>
            </w:r>
          </w:p>
        </w:tc>
      </w:tr>
      <w:tr w:rsidR="0044688E" w:rsidRPr="00E63C0A" w14:paraId="4F6C387C" w14:textId="77777777" w:rsidTr="00622D14">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A5C47"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Izvršeni</w:t>
            </w:r>
          </w:p>
          <w:p w14:paraId="6ED2F1B9"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radovi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D902F8F"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Postotak završenih radova</w:t>
            </w:r>
          </w:p>
        </w:tc>
        <w:tc>
          <w:tcPr>
            <w:tcW w:w="1050" w:type="dxa"/>
            <w:tcBorders>
              <w:top w:val="nil"/>
              <w:left w:val="nil"/>
              <w:bottom w:val="single" w:sz="4" w:space="0" w:color="auto"/>
              <w:right w:val="single" w:sz="4" w:space="0" w:color="auto"/>
            </w:tcBorders>
            <w:vAlign w:val="center"/>
          </w:tcPr>
          <w:p w14:paraId="0F7D436A"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FF167"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80%</w:t>
            </w:r>
          </w:p>
        </w:tc>
        <w:tc>
          <w:tcPr>
            <w:tcW w:w="1425" w:type="dxa"/>
            <w:tcBorders>
              <w:top w:val="nil"/>
              <w:left w:val="nil"/>
              <w:bottom w:val="single" w:sz="4" w:space="0" w:color="auto"/>
              <w:right w:val="single" w:sz="4" w:space="0" w:color="auto"/>
            </w:tcBorders>
            <w:shd w:val="clear" w:color="auto" w:fill="auto"/>
            <w:noWrap/>
            <w:vAlign w:val="center"/>
          </w:tcPr>
          <w:p w14:paraId="542CE996"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90%</w:t>
            </w:r>
          </w:p>
        </w:tc>
        <w:tc>
          <w:tcPr>
            <w:tcW w:w="1335" w:type="dxa"/>
            <w:tcBorders>
              <w:top w:val="nil"/>
              <w:left w:val="nil"/>
              <w:bottom w:val="single" w:sz="4" w:space="0" w:color="auto"/>
              <w:right w:val="single" w:sz="4" w:space="0" w:color="auto"/>
            </w:tcBorders>
            <w:vAlign w:val="center"/>
          </w:tcPr>
          <w:p w14:paraId="5A0A1248"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90%</w:t>
            </w:r>
          </w:p>
        </w:tc>
      </w:tr>
    </w:tbl>
    <w:p w14:paraId="05BFCF35" w14:textId="77777777" w:rsidR="0044688E" w:rsidRPr="00AB133B" w:rsidRDefault="0044688E" w:rsidP="0044688E">
      <w:pPr>
        <w:rPr>
          <w:rFonts w:ascii="Book Antiqua" w:hAnsi="Book Antiqua" w:cs="Arial"/>
          <w:b/>
          <w:color w:val="FF0000"/>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9"/>
      </w:tblGrid>
      <w:tr w:rsidR="0044688E" w:rsidRPr="00AB133B" w14:paraId="457D3C8A" w14:textId="77777777" w:rsidTr="00622D14">
        <w:trPr>
          <w:trHeight w:val="300"/>
        </w:trPr>
        <w:tc>
          <w:tcPr>
            <w:tcW w:w="9229" w:type="dxa"/>
            <w:shd w:val="clear" w:color="auto" w:fill="auto"/>
            <w:hideMark/>
          </w:tcPr>
          <w:p w14:paraId="2A7CD5C8" w14:textId="77777777" w:rsidR="0044688E" w:rsidRPr="00E63C0A" w:rsidRDefault="0044688E" w:rsidP="00622D14">
            <w:pPr>
              <w:spacing w:after="0"/>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Naziv aktivnosti/projekta u Proračunu:</w:t>
            </w:r>
          </w:p>
          <w:p w14:paraId="122235F9" w14:textId="77777777" w:rsidR="0044688E" w:rsidRPr="00E63C0A" w:rsidRDefault="0044688E" w:rsidP="00622D14">
            <w:pPr>
              <w:spacing w:after="0"/>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 xml:space="preserve">Tekući projekt T100001 Uređenje misijske kuće u </w:t>
            </w:r>
            <w:proofErr w:type="spellStart"/>
            <w:r w:rsidRPr="00E63C0A">
              <w:rPr>
                <w:rFonts w:ascii="Book Antiqua" w:eastAsia="Times New Roman" w:hAnsi="Book Antiqua" w:cs="Arial"/>
                <w:b/>
                <w:bCs/>
                <w:color w:val="000000" w:themeColor="text1"/>
                <w:lang w:eastAsia="hr-HR"/>
              </w:rPr>
              <w:t>Prozorju</w:t>
            </w:r>
            <w:proofErr w:type="spellEnd"/>
          </w:p>
        </w:tc>
      </w:tr>
      <w:tr w:rsidR="0044688E" w:rsidRPr="00AB133B" w14:paraId="3B96CBC6" w14:textId="77777777" w:rsidTr="00622D14">
        <w:trPr>
          <w:trHeight w:val="514"/>
        </w:trPr>
        <w:tc>
          <w:tcPr>
            <w:tcW w:w="9229" w:type="dxa"/>
            <w:vMerge w:val="restart"/>
            <w:shd w:val="clear" w:color="auto" w:fill="auto"/>
            <w:hideMark/>
          </w:tcPr>
          <w:p w14:paraId="708864FA" w14:textId="77777777" w:rsidR="0044688E" w:rsidRPr="00E63C0A" w:rsidRDefault="0044688E" w:rsidP="00622D14">
            <w:pPr>
              <w:spacing w:after="0"/>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Uređenje crkve i okoliša crkve.</w:t>
            </w:r>
          </w:p>
        </w:tc>
      </w:tr>
      <w:tr w:rsidR="0044688E" w:rsidRPr="00AB133B" w14:paraId="595A655C" w14:textId="77777777" w:rsidTr="00622D14">
        <w:trPr>
          <w:trHeight w:val="611"/>
        </w:trPr>
        <w:tc>
          <w:tcPr>
            <w:tcW w:w="9229" w:type="dxa"/>
            <w:vMerge/>
            <w:vAlign w:val="center"/>
            <w:hideMark/>
          </w:tcPr>
          <w:p w14:paraId="231435A3" w14:textId="77777777" w:rsidR="0044688E" w:rsidRPr="00AB133B" w:rsidRDefault="0044688E" w:rsidP="00622D14">
            <w:pPr>
              <w:spacing w:after="0"/>
              <w:rPr>
                <w:rFonts w:ascii="Book Antiqua" w:eastAsia="Times New Roman" w:hAnsi="Book Antiqua" w:cs="Arial"/>
                <w:color w:val="FF0000"/>
                <w:lang w:eastAsia="hr-HR"/>
              </w:rPr>
            </w:pPr>
          </w:p>
        </w:tc>
      </w:tr>
    </w:tbl>
    <w:p w14:paraId="7BEF6EA2" w14:textId="77777777" w:rsidR="0044688E" w:rsidRPr="00AB133B" w:rsidRDefault="0044688E" w:rsidP="0044688E">
      <w:pPr>
        <w:rPr>
          <w:rFonts w:ascii="Book Antiqua" w:hAnsi="Book Antiqua" w:cs="Arial"/>
          <w:b/>
          <w:bCs/>
          <w:color w:val="FF0000"/>
        </w:rPr>
      </w:pPr>
    </w:p>
    <w:p w14:paraId="2B74327E" w14:textId="77777777" w:rsidR="0044688E" w:rsidRPr="00E63C0A" w:rsidRDefault="0044688E" w:rsidP="0044688E">
      <w:pPr>
        <w:rPr>
          <w:rFonts w:ascii="Book Antiqua" w:hAnsi="Book Antiqua" w:cs="Arial"/>
          <w:b/>
          <w:bCs/>
          <w:color w:val="000000" w:themeColor="text1"/>
        </w:rPr>
      </w:pPr>
      <w:r w:rsidRPr="00E63C0A">
        <w:rPr>
          <w:rFonts w:ascii="Book Antiqua" w:hAnsi="Book Antiqua" w:cs="Arial"/>
          <w:b/>
          <w:bCs/>
          <w:color w:val="000000" w:themeColor="text1"/>
        </w:rPr>
        <w:t>Pokazatelji rezultata :</w:t>
      </w:r>
    </w:p>
    <w:tbl>
      <w:tblPr>
        <w:tblW w:w="8217" w:type="dxa"/>
        <w:jc w:val="center"/>
        <w:tblLayout w:type="fixed"/>
        <w:tblLook w:val="04A0" w:firstRow="1" w:lastRow="0" w:firstColumn="1" w:lastColumn="0" w:noHBand="0" w:noVBand="1"/>
      </w:tblPr>
      <w:tblGrid>
        <w:gridCol w:w="1506"/>
        <w:gridCol w:w="1417"/>
        <w:gridCol w:w="1110"/>
        <w:gridCol w:w="1394"/>
        <w:gridCol w:w="1395"/>
        <w:gridCol w:w="1395"/>
      </w:tblGrid>
      <w:tr w:rsidR="0044688E" w:rsidRPr="00E63C0A" w14:paraId="62E4B813" w14:textId="77777777" w:rsidTr="00622D14">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1C625"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Pokazatelj</w:t>
            </w:r>
          </w:p>
          <w:p w14:paraId="5BDB4006"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5340412"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Definicija pokazatelja</w:t>
            </w:r>
          </w:p>
        </w:tc>
        <w:tc>
          <w:tcPr>
            <w:tcW w:w="1110" w:type="dxa"/>
            <w:tcBorders>
              <w:top w:val="single" w:sz="4" w:space="0" w:color="auto"/>
              <w:left w:val="nil"/>
              <w:bottom w:val="single" w:sz="4" w:space="0" w:color="auto"/>
              <w:right w:val="single" w:sz="4" w:space="0" w:color="auto"/>
            </w:tcBorders>
            <w:vAlign w:val="center"/>
          </w:tcPr>
          <w:p w14:paraId="378CCA81"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Jedinica</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197E6"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sz w:val="20"/>
                <w:szCs w:val="20"/>
                <w:lang w:eastAsia="hr-HR"/>
              </w:rPr>
              <w:t>Polazna vrijednost 2022.</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026D0EA7" w14:textId="77777777" w:rsidR="0044688E" w:rsidRPr="00E63C0A" w:rsidRDefault="0044688E" w:rsidP="00622D14">
            <w:pPr>
              <w:spacing w:after="0"/>
              <w:jc w:val="center"/>
              <w:rPr>
                <w:rFonts w:ascii="Book Antiqua" w:eastAsia="Times New Roman" w:hAnsi="Book Antiqua" w:cs="Arial"/>
                <w:color w:val="000000" w:themeColor="text1"/>
                <w:sz w:val="20"/>
                <w:szCs w:val="20"/>
                <w:lang w:eastAsia="hr-HR"/>
              </w:rPr>
            </w:pPr>
            <w:r w:rsidRPr="00E63C0A">
              <w:rPr>
                <w:rFonts w:ascii="Book Antiqua" w:eastAsia="Times New Roman" w:hAnsi="Book Antiqua" w:cs="Arial"/>
                <w:color w:val="000000" w:themeColor="text1"/>
                <w:sz w:val="20"/>
                <w:szCs w:val="20"/>
                <w:lang w:eastAsia="hr-HR"/>
              </w:rPr>
              <w:t>Ciljana vrijednost</w:t>
            </w:r>
          </w:p>
          <w:p w14:paraId="2CD7C3B5"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sz w:val="20"/>
                <w:szCs w:val="20"/>
                <w:lang w:eastAsia="hr-HR"/>
              </w:rPr>
              <w:t>2023.</w:t>
            </w:r>
          </w:p>
        </w:tc>
        <w:tc>
          <w:tcPr>
            <w:tcW w:w="1395" w:type="dxa"/>
            <w:tcBorders>
              <w:top w:val="single" w:sz="4" w:space="0" w:color="auto"/>
              <w:left w:val="nil"/>
              <w:bottom w:val="single" w:sz="4" w:space="0" w:color="auto"/>
              <w:right w:val="single" w:sz="4" w:space="0" w:color="auto"/>
            </w:tcBorders>
            <w:vAlign w:val="center"/>
          </w:tcPr>
          <w:p w14:paraId="6C7BC295"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sz w:val="20"/>
                <w:szCs w:val="20"/>
                <w:lang w:eastAsia="hr-HR"/>
              </w:rPr>
              <w:t>Realizacija</w:t>
            </w:r>
          </w:p>
        </w:tc>
      </w:tr>
      <w:tr w:rsidR="0044688E" w:rsidRPr="00E63C0A" w14:paraId="17BA85AA" w14:textId="77777777" w:rsidTr="00622D14">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6AB1B"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Izvršeni</w:t>
            </w:r>
          </w:p>
          <w:p w14:paraId="128F34D4"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radovi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AEA72F9"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Postotak završenih radova</w:t>
            </w:r>
          </w:p>
        </w:tc>
        <w:tc>
          <w:tcPr>
            <w:tcW w:w="1110" w:type="dxa"/>
            <w:tcBorders>
              <w:top w:val="nil"/>
              <w:left w:val="nil"/>
              <w:bottom w:val="single" w:sz="4" w:space="0" w:color="auto"/>
              <w:right w:val="single" w:sz="4" w:space="0" w:color="auto"/>
            </w:tcBorders>
            <w:vAlign w:val="center"/>
          </w:tcPr>
          <w:p w14:paraId="2F4978A6"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64901"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80%</w:t>
            </w:r>
          </w:p>
        </w:tc>
        <w:tc>
          <w:tcPr>
            <w:tcW w:w="1395" w:type="dxa"/>
            <w:tcBorders>
              <w:top w:val="nil"/>
              <w:left w:val="nil"/>
              <w:bottom w:val="single" w:sz="4" w:space="0" w:color="auto"/>
              <w:right w:val="single" w:sz="4" w:space="0" w:color="auto"/>
            </w:tcBorders>
            <w:shd w:val="clear" w:color="auto" w:fill="auto"/>
            <w:noWrap/>
            <w:vAlign w:val="center"/>
          </w:tcPr>
          <w:p w14:paraId="764B76E3"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90%</w:t>
            </w:r>
          </w:p>
        </w:tc>
        <w:tc>
          <w:tcPr>
            <w:tcW w:w="1395" w:type="dxa"/>
            <w:tcBorders>
              <w:top w:val="nil"/>
              <w:left w:val="nil"/>
              <w:bottom w:val="single" w:sz="4" w:space="0" w:color="auto"/>
              <w:right w:val="single" w:sz="4" w:space="0" w:color="auto"/>
            </w:tcBorders>
            <w:vAlign w:val="center"/>
          </w:tcPr>
          <w:p w14:paraId="481CE643"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90%</w:t>
            </w:r>
          </w:p>
        </w:tc>
      </w:tr>
    </w:tbl>
    <w:p w14:paraId="69A67EC1" w14:textId="77777777" w:rsidR="0044688E" w:rsidRPr="00AB133B" w:rsidRDefault="0044688E" w:rsidP="0044688E">
      <w:pPr>
        <w:rPr>
          <w:rFonts w:ascii="Book Antiqua" w:hAnsi="Book Antiqua" w:cs="Arial"/>
          <w:b/>
          <w:color w:val="FF0000"/>
        </w:rPr>
      </w:pPr>
    </w:p>
    <w:tbl>
      <w:tblPr>
        <w:tblW w:w="9229" w:type="dxa"/>
        <w:tblInd w:w="93" w:type="dxa"/>
        <w:tblLayout w:type="fixed"/>
        <w:tblLook w:val="04A0" w:firstRow="1" w:lastRow="0" w:firstColumn="1" w:lastColumn="0" w:noHBand="0" w:noVBand="1"/>
      </w:tblPr>
      <w:tblGrid>
        <w:gridCol w:w="9229"/>
      </w:tblGrid>
      <w:tr w:rsidR="0044688E" w:rsidRPr="00AB133B" w14:paraId="1370DB39"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3359B491" w14:textId="77777777" w:rsidR="0044688E" w:rsidRPr="00E63C0A" w:rsidRDefault="0044688E" w:rsidP="00622D14">
            <w:pPr>
              <w:spacing w:after="0"/>
              <w:rPr>
                <w:rFonts w:ascii="Book Antiqua" w:eastAsia="Times New Roman" w:hAnsi="Book Antiqua" w:cs="Arial"/>
                <w:b/>
                <w:bCs/>
                <w:i/>
                <w:iCs/>
                <w:color w:val="000000" w:themeColor="text1"/>
                <w:lang w:eastAsia="hr-HR"/>
              </w:rPr>
            </w:pPr>
            <w:r w:rsidRPr="00E63C0A">
              <w:rPr>
                <w:rFonts w:ascii="Book Antiqua" w:eastAsia="Times New Roman" w:hAnsi="Book Antiqua" w:cs="Arial"/>
                <w:b/>
                <w:bCs/>
                <w:i/>
                <w:iCs/>
                <w:color w:val="000000" w:themeColor="text1"/>
                <w:lang w:eastAsia="hr-HR"/>
              </w:rPr>
              <w:t xml:space="preserve">Program </w:t>
            </w:r>
            <w:r w:rsidRPr="00E63C0A">
              <w:rPr>
                <w:rFonts w:ascii="Book Antiqua" w:eastAsia="Times New Roman" w:hAnsi="Book Antiqua" w:cs="Arial"/>
                <w:b/>
                <w:bCs/>
                <w:color w:val="000000" w:themeColor="text1"/>
                <w:lang w:eastAsia="hr-HR"/>
              </w:rPr>
              <w:t>1001 VIJEĆE ZA PREVENCIJU</w:t>
            </w:r>
          </w:p>
        </w:tc>
      </w:tr>
      <w:tr w:rsidR="0044688E" w:rsidRPr="00AB133B" w14:paraId="74C6B70B"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6B96C430" w14:textId="77777777" w:rsidR="0044688E" w:rsidRPr="00E63C0A" w:rsidRDefault="0044688E" w:rsidP="00622D14">
            <w:pPr>
              <w:pStyle w:val="Tijeloteksta"/>
              <w:tabs>
                <w:tab w:val="left" w:pos="2402"/>
              </w:tabs>
              <w:spacing w:before="146" w:line="276" w:lineRule="auto"/>
              <w:ind w:left="146"/>
              <w:jc w:val="both"/>
              <w:rPr>
                <w:rFonts w:ascii="Book Antiqua" w:hAnsi="Book Antiqua" w:cs="Arial"/>
                <w:color w:val="000000" w:themeColor="text1"/>
                <w:sz w:val="22"/>
                <w:szCs w:val="22"/>
                <w:lang w:val="hr-HR"/>
              </w:rPr>
            </w:pPr>
            <w:r w:rsidRPr="00E63C0A">
              <w:rPr>
                <w:rFonts w:ascii="Book Antiqua" w:eastAsia="Times New Roman" w:hAnsi="Book Antiqua" w:cs="Arial"/>
                <w:b/>
                <w:bCs/>
                <w:color w:val="000000" w:themeColor="text1"/>
                <w:sz w:val="22"/>
                <w:szCs w:val="22"/>
                <w:lang w:val="hr-HR" w:eastAsia="hr-HR"/>
              </w:rPr>
              <w:t>Opis programa</w:t>
            </w:r>
            <w:r w:rsidRPr="00E63C0A">
              <w:rPr>
                <w:rFonts w:ascii="Book Antiqua" w:eastAsia="Times New Roman" w:hAnsi="Book Antiqua" w:cs="Arial"/>
                <w:color w:val="000000" w:themeColor="text1"/>
                <w:sz w:val="22"/>
                <w:szCs w:val="22"/>
                <w:lang w:val="hr-HR" w:eastAsia="hr-HR"/>
              </w:rPr>
              <w:t>: Suradnja nadležnih institucija na području Grada Dugog Sela u prevenciji neprihvatljivog ponašanja djece i mladih.</w:t>
            </w:r>
          </w:p>
          <w:p w14:paraId="11F16545" w14:textId="77777777" w:rsidR="0044688E" w:rsidRPr="00E63C0A" w:rsidRDefault="0044688E" w:rsidP="00622D14">
            <w:pPr>
              <w:autoSpaceDE w:val="0"/>
              <w:autoSpaceDN w:val="0"/>
              <w:adjustRightInd w:val="0"/>
              <w:jc w:val="both"/>
              <w:rPr>
                <w:rFonts w:ascii="Book Antiqua" w:eastAsia="Times New Roman" w:hAnsi="Book Antiqua" w:cs="Arial"/>
                <w:color w:val="000000" w:themeColor="text1"/>
                <w:lang w:eastAsia="hr-HR"/>
              </w:rPr>
            </w:pPr>
          </w:p>
        </w:tc>
      </w:tr>
      <w:tr w:rsidR="0044688E" w:rsidRPr="00AB133B" w14:paraId="3D2C9AB5"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06691CEE" w14:textId="77777777" w:rsidR="0044688E" w:rsidRPr="00E63C0A" w:rsidRDefault="0044688E" w:rsidP="00622D14">
            <w:pPr>
              <w:spacing w:after="0"/>
              <w:jc w:val="both"/>
              <w:rPr>
                <w:rFonts w:ascii="Book Antiqua" w:eastAsia="Times New Roman" w:hAnsi="Book Antiqua" w:cs="Arial"/>
                <w:color w:val="000000" w:themeColor="text1"/>
                <w:lang w:eastAsia="hr-HR"/>
              </w:rPr>
            </w:pPr>
            <w:r w:rsidRPr="00E63C0A">
              <w:rPr>
                <w:rFonts w:ascii="Book Antiqua" w:eastAsia="Times New Roman" w:hAnsi="Book Antiqua" w:cs="Arial"/>
                <w:b/>
                <w:bCs/>
                <w:color w:val="000000" w:themeColor="text1"/>
                <w:lang w:eastAsia="hr-HR"/>
              </w:rPr>
              <w:t>Zakonske i druge pravne osnove programa</w:t>
            </w:r>
            <w:r w:rsidRPr="00E63C0A">
              <w:rPr>
                <w:rFonts w:ascii="Book Antiqua" w:eastAsia="Times New Roman" w:hAnsi="Book Antiqua" w:cs="Arial"/>
                <w:color w:val="000000" w:themeColor="text1"/>
                <w:lang w:eastAsia="hr-HR"/>
              </w:rPr>
              <w:t>:</w:t>
            </w:r>
          </w:p>
          <w:p w14:paraId="09879AB9" w14:textId="77777777" w:rsidR="0044688E" w:rsidRPr="00E63C0A" w:rsidRDefault="0044688E" w:rsidP="00622D14">
            <w:pPr>
              <w:spacing w:after="0"/>
              <w:jc w:val="both"/>
              <w:rPr>
                <w:rFonts w:ascii="Book Antiqua" w:hAnsi="Book Antiqua"/>
                <w:color w:val="000000" w:themeColor="text1"/>
              </w:rPr>
            </w:pPr>
            <w:r w:rsidRPr="00E63C0A">
              <w:rPr>
                <w:rFonts w:ascii="Book Antiqua" w:hAnsi="Book Antiqua"/>
                <w:color w:val="000000" w:themeColor="text1"/>
              </w:rPr>
              <w:t>Zakona o lokalnoj i područnoj (regionalnoj)  samoupravi („Narodne novine“, broj  33/01, 60/01 – vjerodostojno tumačenje, 129/05, 109/07, 125/08, 36/09, 150/11, 144/12 i 19/13 – pročišćeni tekst, 137/15 – ispravak, 123/17, 98/19 i 144/20)</w:t>
            </w:r>
          </w:p>
          <w:p w14:paraId="324770E4" w14:textId="77777777" w:rsidR="0044688E" w:rsidRPr="00E63C0A" w:rsidRDefault="0044688E" w:rsidP="00622D14">
            <w:pPr>
              <w:spacing w:after="0"/>
              <w:jc w:val="both"/>
              <w:rPr>
                <w:rFonts w:ascii="Book Antiqua" w:eastAsia="Times New Roman" w:hAnsi="Book Antiqua" w:cs="Arial"/>
                <w:color w:val="000000" w:themeColor="text1"/>
                <w:lang w:eastAsia="hr-HR"/>
              </w:rPr>
            </w:pPr>
          </w:p>
          <w:p w14:paraId="79C2B1D1" w14:textId="77777777" w:rsidR="0044688E" w:rsidRPr="00E63C0A" w:rsidRDefault="0044688E" w:rsidP="00622D14">
            <w:pPr>
              <w:autoSpaceDE w:val="0"/>
              <w:autoSpaceDN w:val="0"/>
              <w:adjustRightInd w:val="0"/>
              <w:jc w:val="both"/>
              <w:rPr>
                <w:rFonts w:ascii="Book Antiqua" w:eastAsia="Times New Roman" w:hAnsi="Book Antiqua" w:cs="Arial"/>
                <w:color w:val="000000" w:themeColor="text1"/>
                <w:lang w:eastAsia="hr-HR"/>
              </w:rPr>
            </w:pPr>
          </w:p>
        </w:tc>
      </w:tr>
      <w:tr w:rsidR="0044688E" w:rsidRPr="00AB133B" w14:paraId="55FAA36E"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7337EE4A" w14:textId="77777777" w:rsidR="0044688E" w:rsidRPr="00E63C0A" w:rsidRDefault="0044688E" w:rsidP="00622D14">
            <w:pPr>
              <w:spacing w:after="0"/>
              <w:jc w:val="both"/>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lastRenderedPageBreak/>
              <w:t>Ciljevi provedbe programa u razdoblju 2023.-2025.</w:t>
            </w:r>
          </w:p>
          <w:p w14:paraId="43BD733C" w14:textId="77777777" w:rsidR="0044688E" w:rsidRPr="00E63C0A" w:rsidRDefault="0044688E" w:rsidP="00622D14">
            <w:pPr>
              <w:spacing w:after="0"/>
              <w:jc w:val="both"/>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Prevencija svih oblika nasilja na području Grada Dugog Sela.</w:t>
            </w:r>
          </w:p>
        </w:tc>
      </w:tr>
    </w:tbl>
    <w:p w14:paraId="0B5C9C9D" w14:textId="77777777" w:rsidR="0044688E" w:rsidRPr="00AB133B" w:rsidRDefault="0044688E" w:rsidP="0044688E">
      <w:pPr>
        <w:rPr>
          <w:rFonts w:ascii="Book Antiqua" w:hAnsi="Book Antiqua"/>
          <w:color w:val="FF0000"/>
        </w:rPr>
      </w:pPr>
    </w:p>
    <w:p w14:paraId="7AF0EADA" w14:textId="77777777" w:rsidR="0044688E" w:rsidRPr="00E63C0A" w:rsidRDefault="0044688E" w:rsidP="0044688E">
      <w:pPr>
        <w:pStyle w:val="Odlomakpopisa"/>
        <w:numPr>
          <w:ilvl w:val="0"/>
          <w:numId w:val="1"/>
        </w:numPr>
        <w:spacing w:after="0"/>
        <w:rPr>
          <w:rFonts w:ascii="Book Antiqua" w:hAnsi="Book Antiqua" w:cs="Arial"/>
          <w:b/>
          <w:bCs/>
          <w:color w:val="000000" w:themeColor="text1"/>
        </w:rPr>
      </w:pPr>
      <w:r w:rsidRPr="00E63C0A">
        <w:rPr>
          <w:rFonts w:ascii="Book Antiqua" w:hAnsi="Book Antiqua" w:cs="Arial"/>
          <w:b/>
          <w:bCs/>
          <w:color w:val="000000" w:themeColor="text1"/>
        </w:rPr>
        <w:t>Procjena i ishodište potrebnih sredstava za aktivnosti/projekte unutar programa</w:t>
      </w:r>
    </w:p>
    <w:p w14:paraId="076EB9C4" w14:textId="77777777" w:rsidR="0044688E" w:rsidRPr="00E63C0A" w:rsidRDefault="0044688E" w:rsidP="0044688E">
      <w:pPr>
        <w:spacing w:after="0"/>
        <w:rPr>
          <w:rFonts w:ascii="Book Antiqua" w:hAnsi="Book Antiqua" w:cs="Arial"/>
          <w:color w:val="000000" w:themeColor="text1"/>
        </w:rPr>
      </w:pPr>
    </w:p>
    <w:tbl>
      <w:tblPr>
        <w:tblW w:w="7812" w:type="dxa"/>
        <w:jc w:val="center"/>
        <w:tblLook w:val="04A0" w:firstRow="1" w:lastRow="0" w:firstColumn="1" w:lastColumn="0" w:noHBand="0" w:noVBand="1"/>
      </w:tblPr>
      <w:tblGrid>
        <w:gridCol w:w="3701"/>
        <w:gridCol w:w="1417"/>
        <w:gridCol w:w="1597"/>
        <w:gridCol w:w="1316"/>
      </w:tblGrid>
      <w:tr w:rsidR="0044688E" w:rsidRPr="00E63C0A" w14:paraId="04E2B0C5"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93E63" w14:textId="77777777" w:rsidR="0044688E" w:rsidRPr="00E63C0A" w:rsidRDefault="0044688E" w:rsidP="00622D14">
            <w:pPr>
              <w:spacing w:after="0"/>
              <w:jc w:val="center"/>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23B3FEB" w14:textId="77777777" w:rsidR="0044688E" w:rsidRPr="00E63C0A" w:rsidRDefault="0044688E" w:rsidP="00622D14">
            <w:pPr>
              <w:spacing w:after="0"/>
              <w:jc w:val="center"/>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Proračun</w:t>
            </w:r>
          </w:p>
          <w:p w14:paraId="4610000C" w14:textId="77777777" w:rsidR="0044688E" w:rsidRPr="00E63C0A" w:rsidRDefault="0044688E" w:rsidP="00622D14">
            <w:pPr>
              <w:spacing w:after="0"/>
              <w:jc w:val="center"/>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6EDEB8DA" w14:textId="77777777" w:rsidR="0044688E" w:rsidRPr="00E63C0A" w:rsidRDefault="0044688E" w:rsidP="00622D14">
            <w:pPr>
              <w:spacing w:after="0"/>
              <w:jc w:val="center"/>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16683FF" w14:textId="77777777" w:rsidR="0044688E" w:rsidRPr="00E63C0A" w:rsidRDefault="0044688E" w:rsidP="00622D14">
            <w:pPr>
              <w:spacing w:after="0"/>
              <w:jc w:val="center"/>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Realizacija</w:t>
            </w:r>
          </w:p>
        </w:tc>
      </w:tr>
      <w:tr w:rsidR="0044688E" w:rsidRPr="00E63C0A" w14:paraId="3D43D8B8"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07A43509" w14:textId="77777777" w:rsidR="0044688E" w:rsidRPr="00E63C0A" w:rsidRDefault="0044688E" w:rsidP="00622D14">
            <w:pPr>
              <w:spacing w:after="0"/>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Aktivnost A100001 Vijeće za prevenciju</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19347FA" w14:textId="77777777" w:rsidR="0044688E" w:rsidRPr="00E63C0A" w:rsidRDefault="0044688E" w:rsidP="00622D14">
            <w:pPr>
              <w:spacing w:after="0"/>
              <w:jc w:val="right"/>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13.272,00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4A3D1404" w14:textId="77777777" w:rsidR="0044688E" w:rsidRPr="00E63C0A" w:rsidRDefault="0044688E" w:rsidP="00622D14">
            <w:pPr>
              <w:spacing w:after="0"/>
              <w:jc w:val="right"/>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13.272,00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2435C142" w14:textId="77777777" w:rsidR="0044688E" w:rsidRPr="00E63C0A" w:rsidRDefault="0044688E" w:rsidP="00622D14">
            <w:pPr>
              <w:spacing w:after="0"/>
              <w:jc w:val="right"/>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15.972,00</w:t>
            </w:r>
          </w:p>
        </w:tc>
      </w:tr>
    </w:tbl>
    <w:p w14:paraId="6EDDD937" w14:textId="77777777" w:rsidR="0044688E" w:rsidRPr="00E63C0A" w:rsidRDefault="0044688E" w:rsidP="0044688E">
      <w:pPr>
        <w:rPr>
          <w:rFonts w:ascii="Book Antiqua" w:hAnsi="Book Antiqua" w:cs="Arial"/>
          <w:b/>
          <w:bCs/>
          <w:color w:val="000000" w:themeColor="text1"/>
        </w:rPr>
      </w:pPr>
    </w:p>
    <w:p w14:paraId="4FE31308" w14:textId="77777777" w:rsidR="0044688E" w:rsidRPr="00E63C0A" w:rsidRDefault="0044688E" w:rsidP="0044688E">
      <w:pPr>
        <w:pStyle w:val="Odlomakpopisa"/>
        <w:numPr>
          <w:ilvl w:val="0"/>
          <w:numId w:val="1"/>
        </w:numPr>
        <w:spacing w:after="0"/>
        <w:rPr>
          <w:rFonts w:ascii="Book Antiqua" w:hAnsi="Book Antiqua" w:cs="Arial"/>
          <w:color w:val="000000" w:themeColor="text1"/>
        </w:rPr>
      </w:pPr>
      <w:r w:rsidRPr="00E63C0A">
        <w:rPr>
          <w:rFonts w:ascii="Book Antiqua" w:hAnsi="Book Antiqua" w:cs="Arial"/>
          <w:color w:val="000000" w:themeColor="text1"/>
        </w:rPr>
        <w:t>U nastavku se za svaku aktivnost/projekt daje obrazloženje i definiraju pokazatelji rezultata:</w:t>
      </w:r>
    </w:p>
    <w:p w14:paraId="555E0414" w14:textId="77777777" w:rsidR="0044688E" w:rsidRPr="00AB133B" w:rsidRDefault="0044688E" w:rsidP="0044688E">
      <w:pPr>
        <w:rPr>
          <w:rFonts w:ascii="Book Antiqua" w:hAnsi="Book Antiqua" w:cs="Arial"/>
          <w:b/>
          <w:color w:val="FF0000"/>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9"/>
      </w:tblGrid>
      <w:tr w:rsidR="0044688E" w:rsidRPr="00E63C0A" w14:paraId="10D98289" w14:textId="77777777" w:rsidTr="00622D14">
        <w:trPr>
          <w:trHeight w:val="300"/>
        </w:trPr>
        <w:tc>
          <w:tcPr>
            <w:tcW w:w="9229" w:type="dxa"/>
            <w:shd w:val="clear" w:color="auto" w:fill="auto"/>
            <w:hideMark/>
          </w:tcPr>
          <w:p w14:paraId="12CF5BDE" w14:textId="77777777" w:rsidR="0044688E" w:rsidRPr="00E63C0A" w:rsidRDefault="0044688E" w:rsidP="00622D14">
            <w:pPr>
              <w:spacing w:after="0"/>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Naziv aktivnosti/projekta u Proračunu:</w:t>
            </w:r>
          </w:p>
          <w:p w14:paraId="38041D01" w14:textId="77777777" w:rsidR="0044688E" w:rsidRPr="00E63C0A" w:rsidRDefault="0044688E" w:rsidP="00622D14">
            <w:pPr>
              <w:spacing w:after="0"/>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Aktivnost A100001 Vijeće za prevenciju</w:t>
            </w:r>
          </w:p>
        </w:tc>
      </w:tr>
      <w:tr w:rsidR="0044688E" w:rsidRPr="00E63C0A" w14:paraId="363DDA6F" w14:textId="77777777" w:rsidTr="00622D14">
        <w:trPr>
          <w:trHeight w:val="514"/>
        </w:trPr>
        <w:tc>
          <w:tcPr>
            <w:tcW w:w="9229" w:type="dxa"/>
            <w:vMerge w:val="restart"/>
            <w:shd w:val="clear" w:color="auto" w:fill="auto"/>
            <w:hideMark/>
          </w:tcPr>
          <w:p w14:paraId="03718D14" w14:textId="77777777" w:rsidR="0044688E" w:rsidRPr="00E63C0A" w:rsidRDefault="0044688E" w:rsidP="00622D14">
            <w:pPr>
              <w:spacing w:after="0"/>
              <w:jc w:val="both"/>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Vijeće za prevenciju kao tijelo sastavljeno od predstavnika nadležnih institucija na području Grada Dugog Sela za brigu o djeci i mladima provoditi će potrebne programe i projekte usmjerene prevenciji svih oblika nasilja na području Grada Dugog Sela.</w:t>
            </w:r>
          </w:p>
        </w:tc>
      </w:tr>
      <w:tr w:rsidR="0044688E" w:rsidRPr="00E63C0A" w14:paraId="3AB65E50" w14:textId="77777777" w:rsidTr="00622D14">
        <w:trPr>
          <w:trHeight w:val="611"/>
        </w:trPr>
        <w:tc>
          <w:tcPr>
            <w:tcW w:w="9229" w:type="dxa"/>
            <w:vMerge/>
            <w:vAlign w:val="center"/>
            <w:hideMark/>
          </w:tcPr>
          <w:p w14:paraId="7DF1A791" w14:textId="77777777" w:rsidR="0044688E" w:rsidRPr="00E63C0A" w:rsidRDefault="0044688E" w:rsidP="00622D14">
            <w:pPr>
              <w:spacing w:after="0"/>
              <w:rPr>
                <w:rFonts w:ascii="Book Antiqua" w:eastAsia="Times New Roman" w:hAnsi="Book Antiqua" w:cs="Arial"/>
                <w:color w:val="000000" w:themeColor="text1"/>
                <w:lang w:eastAsia="hr-HR"/>
              </w:rPr>
            </w:pPr>
          </w:p>
        </w:tc>
      </w:tr>
    </w:tbl>
    <w:p w14:paraId="014CE7A0" w14:textId="77777777" w:rsidR="0044688E" w:rsidRPr="00E63C0A" w:rsidRDefault="0044688E" w:rsidP="0044688E">
      <w:pPr>
        <w:rPr>
          <w:rFonts w:ascii="Book Antiqua" w:hAnsi="Book Antiqua" w:cs="Arial"/>
          <w:b/>
          <w:bCs/>
          <w:color w:val="000000" w:themeColor="text1"/>
        </w:rPr>
      </w:pPr>
    </w:p>
    <w:p w14:paraId="7E5EA051" w14:textId="77777777" w:rsidR="0044688E" w:rsidRPr="00E63C0A" w:rsidRDefault="0044688E" w:rsidP="0044688E">
      <w:pPr>
        <w:rPr>
          <w:rFonts w:ascii="Book Antiqua" w:hAnsi="Book Antiqua" w:cs="Arial"/>
          <w:b/>
          <w:bCs/>
          <w:color w:val="000000" w:themeColor="text1"/>
        </w:rPr>
      </w:pPr>
      <w:r w:rsidRPr="00E63C0A">
        <w:rPr>
          <w:rFonts w:ascii="Book Antiqua" w:hAnsi="Book Antiqua" w:cs="Arial"/>
          <w:b/>
          <w:bCs/>
          <w:color w:val="000000" w:themeColor="text1"/>
        </w:rPr>
        <w:t>Pokazatelji rezultata :</w:t>
      </w:r>
    </w:p>
    <w:tbl>
      <w:tblPr>
        <w:tblW w:w="8454" w:type="dxa"/>
        <w:jc w:val="center"/>
        <w:tblLook w:val="04A0" w:firstRow="1" w:lastRow="0" w:firstColumn="1" w:lastColumn="0" w:noHBand="0" w:noVBand="1"/>
      </w:tblPr>
      <w:tblGrid>
        <w:gridCol w:w="1506"/>
        <w:gridCol w:w="1569"/>
        <w:gridCol w:w="1179"/>
        <w:gridCol w:w="1350"/>
        <w:gridCol w:w="1485"/>
        <w:gridCol w:w="1365"/>
      </w:tblGrid>
      <w:tr w:rsidR="0044688E" w:rsidRPr="00E63C0A" w14:paraId="38F53FEC" w14:textId="77777777" w:rsidTr="00622D14">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9304D"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Pokazatelj</w:t>
            </w:r>
          </w:p>
          <w:p w14:paraId="1FFEB624"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rezultata</w:t>
            </w:r>
          </w:p>
        </w:tc>
        <w:tc>
          <w:tcPr>
            <w:tcW w:w="1569" w:type="dxa"/>
            <w:tcBorders>
              <w:top w:val="single" w:sz="4" w:space="0" w:color="auto"/>
              <w:left w:val="nil"/>
              <w:bottom w:val="single" w:sz="4" w:space="0" w:color="auto"/>
              <w:right w:val="single" w:sz="4" w:space="0" w:color="auto"/>
            </w:tcBorders>
            <w:shd w:val="clear" w:color="auto" w:fill="auto"/>
            <w:noWrap/>
            <w:vAlign w:val="center"/>
            <w:hideMark/>
          </w:tcPr>
          <w:p w14:paraId="099E5773"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Definicija pokazatelja</w:t>
            </w:r>
          </w:p>
        </w:tc>
        <w:tc>
          <w:tcPr>
            <w:tcW w:w="1179" w:type="dxa"/>
            <w:tcBorders>
              <w:top w:val="single" w:sz="4" w:space="0" w:color="auto"/>
              <w:left w:val="nil"/>
              <w:bottom w:val="single" w:sz="4" w:space="0" w:color="auto"/>
              <w:right w:val="single" w:sz="4" w:space="0" w:color="auto"/>
            </w:tcBorders>
            <w:vAlign w:val="center"/>
          </w:tcPr>
          <w:p w14:paraId="1A8D9E7D"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Jedinica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5CE5E"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sz w:val="20"/>
                <w:szCs w:val="20"/>
                <w:lang w:eastAsia="hr-HR"/>
              </w:rPr>
              <w:t>Polazna vrijednost 2022.</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67CAC563" w14:textId="77777777" w:rsidR="0044688E" w:rsidRPr="00E63C0A" w:rsidRDefault="0044688E" w:rsidP="00622D14">
            <w:pPr>
              <w:spacing w:after="0"/>
              <w:jc w:val="center"/>
              <w:rPr>
                <w:rFonts w:ascii="Book Antiqua" w:eastAsia="Times New Roman" w:hAnsi="Book Antiqua" w:cs="Arial"/>
                <w:color w:val="000000" w:themeColor="text1"/>
                <w:sz w:val="20"/>
                <w:szCs w:val="20"/>
                <w:lang w:eastAsia="hr-HR"/>
              </w:rPr>
            </w:pPr>
            <w:r w:rsidRPr="00E63C0A">
              <w:rPr>
                <w:rFonts w:ascii="Book Antiqua" w:eastAsia="Times New Roman" w:hAnsi="Book Antiqua" w:cs="Arial"/>
                <w:color w:val="000000" w:themeColor="text1"/>
                <w:sz w:val="20"/>
                <w:szCs w:val="20"/>
                <w:lang w:eastAsia="hr-HR"/>
              </w:rPr>
              <w:t>Ciljana vrijednost</w:t>
            </w:r>
          </w:p>
          <w:p w14:paraId="69034D9D"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sz w:val="20"/>
                <w:szCs w:val="20"/>
                <w:lang w:eastAsia="hr-HR"/>
              </w:rPr>
              <w:t>2023.</w:t>
            </w:r>
          </w:p>
        </w:tc>
        <w:tc>
          <w:tcPr>
            <w:tcW w:w="1365" w:type="dxa"/>
            <w:tcBorders>
              <w:top w:val="single" w:sz="4" w:space="0" w:color="auto"/>
              <w:left w:val="nil"/>
              <w:bottom w:val="single" w:sz="4" w:space="0" w:color="auto"/>
              <w:right w:val="single" w:sz="4" w:space="0" w:color="auto"/>
            </w:tcBorders>
            <w:vAlign w:val="center"/>
          </w:tcPr>
          <w:p w14:paraId="3EC57A65"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sz w:val="20"/>
                <w:szCs w:val="20"/>
                <w:lang w:eastAsia="hr-HR"/>
              </w:rPr>
              <w:t>Realizacija</w:t>
            </w:r>
          </w:p>
        </w:tc>
      </w:tr>
      <w:tr w:rsidR="0044688E" w:rsidRPr="00E63C0A" w14:paraId="185ADE90" w14:textId="77777777" w:rsidTr="00622D14">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2024C"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Broj provedenih preventivnih programa/ projekata</w:t>
            </w:r>
          </w:p>
        </w:tc>
        <w:tc>
          <w:tcPr>
            <w:tcW w:w="1569" w:type="dxa"/>
            <w:tcBorders>
              <w:top w:val="single" w:sz="4" w:space="0" w:color="auto"/>
              <w:left w:val="nil"/>
              <w:bottom w:val="single" w:sz="4" w:space="0" w:color="auto"/>
              <w:right w:val="single" w:sz="4" w:space="0" w:color="auto"/>
            </w:tcBorders>
            <w:shd w:val="clear" w:color="auto" w:fill="auto"/>
            <w:noWrap/>
            <w:vAlign w:val="center"/>
            <w:hideMark/>
          </w:tcPr>
          <w:p w14:paraId="693EF4F9"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Različitim radionicama/ preventivnim programima osigurati osvještavanje cijelih obitelji o potrebi prevencije nasilja u društvu</w:t>
            </w:r>
          </w:p>
        </w:tc>
        <w:tc>
          <w:tcPr>
            <w:tcW w:w="1179" w:type="dxa"/>
            <w:tcBorders>
              <w:top w:val="nil"/>
              <w:left w:val="nil"/>
              <w:bottom w:val="single" w:sz="4" w:space="0" w:color="auto"/>
              <w:right w:val="single" w:sz="4" w:space="0" w:color="auto"/>
            </w:tcBorders>
            <w:vAlign w:val="center"/>
          </w:tcPr>
          <w:p w14:paraId="2F48ECB8"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Broj radionica / programa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E16C7"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1</w:t>
            </w:r>
          </w:p>
        </w:tc>
        <w:tc>
          <w:tcPr>
            <w:tcW w:w="1485" w:type="dxa"/>
            <w:tcBorders>
              <w:top w:val="nil"/>
              <w:left w:val="nil"/>
              <w:bottom w:val="single" w:sz="4" w:space="0" w:color="auto"/>
              <w:right w:val="single" w:sz="4" w:space="0" w:color="auto"/>
            </w:tcBorders>
            <w:shd w:val="clear" w:color="auto" w:fill="auto"/>
            <w:noWrap/>
            <w:vAlign w:val="center"/>
          </w:tcPr>
          <w:p w14:paraId="00AC9229"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Pr>
                <w:rFonts w:ascii="Book Antiqua" w:eastAsia="Times New Roman" w:hAnsi="Book Antiqua" w:cs="Arial"/>
                <w:color w:val="000000" w:themeColor="text1"/>
                <w:lang w:eastAsia="hr-HR"/>
              </w:rPr>
              <w:t>6</w:t>
            </w:r>
          </w:p>
        </w:tc>
        <w:tc>
          <w:tcPr>
            <w:tcW w:w="1365" w:type="dxa"/>
            <w:tcBorders>
              <w:top w:val="nil"/>
              <w:left w:val="nil"/>
              <w:bottom w:val="single" w:sz="4" w:space="0" w:color="auto"/>
              <w:right w:val="single" w:sz="4" w:space="0" w:color="auto"/>
            </w:tcBorders>
            <w:vAlign w:val="center"/>
          </w:tcPr>
          <w:p w14:paraId="776FD568" w14:textId="77777777" w:rsidR="0044688E" w:rsidRPr="00E63C0A" w:rsidRDefault="0044688E" w:rsidP="00622D14">
            <w:pPr>
              <w:spacing w:after="0"/>
              <w:jc w:val="center"/>
              <w:rPr>
                <w:rFonts w:ascii="Book Antiqua" w:eastAsia="Times New Roman" w:hAnsi="Book Antiqua" w:cs="Arial"/>
                <w:color w:val="000000" w:themeColor="text1"/>
                <w:lang w:eastAsia="hr-HR"/>
              </w:rPr>
            </w:pPr>
            <w:r>
              <w:rPr>
                <w:rFonts w:ascii="Book Antiqua" w:eastAsia="Times New Roman" w:hAnsi="Book Antiqua" w:cs="Arial"/>
                <w:color w:val="000000" w:themeColor="text1"/>
                <w:lang w:eastAsia="hr-HR"/>
              </w:rPr>
              <w:t>5</w:t>
            </w:r>
          </w:p>
        </w:tc>
      </w:tr>
    </w:tbl>
    <w:p w14:paraId="7118E8FD" w14:textId="77777777" w:rsidR="0044688E" w:rsidRPr="00AB133B" w:rsidRDefault="0044688E" w:rsidP="0044688E">
      <w:pPr>
        <w:rPr>
          <w:rFonts w:ascii="Book Antiqua" w:hAnsi="Book Antiqua" w:cs="Arial"/>
          <w:b/>
          <w:color w:val="FF0000"/>
        </w:rPr>
      </w:pPr>
    </w:p>
    <w:tbl>
      <w:tblPr>
        <w:tblW w:w="9229" w:type="dxa"/>
        <w:tblInd w:w="93" w:type="dxa"/>
        <w:tblLayout w:type="fixed"/>
        <w:tblLook w:val="04A0" w:firstRow="1" w:lastRow="0" w:firstColumn="1" w:lastColumn="0" w:noHBand="0" w:noVBand="1"/>
      </w:tblPr>
      <w:tblGrid>
        <w:gridCol w:w="9229"/>
      </w:tblGrid>
      <w:tr w:rsidR="0044688E" w:rsidRPr="00AB133B" w14:paraId="5410E99F"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63AF3854" w14:textId="77777777" w:rsidR="0044688E" w:rsidRPr="00E63C0A" w:rsidRDefault="0044688E" w:rsidP="00622D14">
            <w:pPr>
              <w:spacing w:after="0"/>
              <w:rPr>
                <w:rFonts w:ascii="Book Antiqua" w:eastAsia="Times New Roman" w:hAnsi="Book Antiqua" w:cs="Arial"/>
                <w:b/>
                <w:bCs/>
                <w:i/>
                <w:iCs/>
                <w:color w:val="000000" w:themeColor="text1"/>
                <w:lang w:eastAsia="hr-HR"/>
              </w:rPr>
            </w:pPr>
            <w:r w:rsidRPr="00E63C0A">
              <w:rPr>
                <w:rFonts w:ascii="Book Antiqua" w:eastAsia="Times New Roman" w:hAnsi="Book Antiqua" w:cs="Arial"/>
                <w:b/>
                <w:bCs/>
                <w:i/>
                <w:iCs/>
                <w:color w:val="000000" w:themeColor="text1"/>
                <w:lang w:eastAsia="hr-HR"/>
              </w:rPr>
              <w:t xml:space="preserve">Program </w:t>
            </w:r>
            <w:r w:rsidRPr="00E63C0A">
              <w:rPr>
                <w:rFonts w:ascii="Book Antiqua" w:eastAsia="Times New Roman" w:hAnsi="Book Antiqua" w:cs="Arial"/>
                <w:b/>
                <w:bCs/>
                <w:color w:val="000000" w:themeColor="text1"/>
                <w:lang w:eastAsia="hr-HR"/>
              </w:rPr>
              <w:t>1000 RAZVOJ TURIZMA</w:t>
            </w:r>
          </w:p>
        </w:tc>
      </w:tr>
      <w:tr w:rsidR="0044688E" w:rsidRPr="00AB133B" w14:paraId="36645768"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27DF6350" w14:textId="77777777" w:rsidR="0044688E" w:rsidRPr="00E63C0A" w:rsidRDefault="0044688E" w:rsidP="00622D14">
            <w:pPr>
              <w:pStyle w:val="Tijeloteksta"/>
              <w:tabs>
                <w:tab w:val="left" w:pos="2402"/>
              </w:tabs>
              <w:spacing w:before="146" w:line="276" w:lineRule="auto"/>
              <w:ind w:left="0"/>
              <w:jc w:val="both"/>
              <w:rPr>
                <w:rFonts w:ascii="Book Antiqua" w:hAnsi="Book Antiqua" w:cs="Arial"/>
                <w:color w:val="000000" w:themeColor="text1"/>
                <w:sz w:val="22"/>
                <w:szCs w:val="22"/>
                <w:lang w:val="hr-HR"/>
              </w:rPr>
            </w:pPr>
            <w:r w:rsidRPr="00E63C0A">
              <w:rPr>
                <w:rFonts w:ascii="Book Antiqua" w:eastAsia="Times New Roman" w:hAnsi="Book Antiqua" w:cs="Arial"/>
                <w:b/>
                <w:bCs/>
                <w:color w:val="000000" w:themeColor="text1"/>
                <w:sz w:val="22"/>
                <w:szCs w:val="22"/>
                <w:lang w:val="hr-HR" w:eastAsia="hr-HR"/>
              </w:rPr>
              <w:t>Opis programa</w:t>
            </w:r>
            <w:r w:rsidRPr="00E63C0A">
              <w:rPr>
                <w:rFonts w:ascii="Book Antiqua" w:eastAsia="Times New Roman" w:hAnsi="Book Antiqua" w:cs="Arial"/>
                <w:color w:val="000000" w:themeColor="text1"/>
                <w:sz w:val="22"/>
                <w:szCs w:val="22"/>
                <w:lang w:val="hr-HR" w:eastAsia="hr-HR"/>
              </w:rPr>
              <w:t xml:space="preserve">: </w:t>
            </w:r>
            <w:r w:rsidRPr="00E63C0A">
              <w:rPr>
                <w:rFonts w:ascii="Book Antiqua" w:hAnsi="Book Antiqua" w:cs="Arial"/>
                <w:color w:val="000000" w:themeColor="text1"/>
                <w:w w:val="95"/>
                <w:sz w:val="22"/>
                <w:szCs w:val="22"/>
                <w:lang w:val="hr-HR"/>
              </w:rPr>
              <w:t>Potpora</w:t>
            </w:r>
            <w:r w:rsidRPr="00E63C0A">
              <w:rPr>
                <w:rFonts w:ascii="Book Antiqua" w:hAnsi="Book Antiqua" w:cs="Arial"/>
                <w:color w:val="000000" w:themeColor="text1"/>
                <w:spacing w:val="18"/>
                <w:w w:val="95"/>
                <w:sz w:val="22"/>
                <w:szCs w:val="22"/>
                <w:lang w:val="hr-HR"/>
              </w:rPr>
              <w:t xml:space="preserve"> </w:t>
            </w:r>
            <w:r w:rsidRPr="00E63C0A">
              <w:rPr>
                <w:rFonts w:ascii="Book Antiqua" w:hAnsi="Book Antiqua" w:cs="Arial"/>
                <w:color w:val="000000" w:themeColor="text1"/>
                <w:w w:val="95"/>
                <w:sz w:val="22"/>
                <w:szCs w:val="22"/>
                <w:lang w:val="hr-HR"/>
              </w:rPr>
              <w:t>Programu</w:t>
            </w:r>
            <w:r w:rsidRPr="00E63C0A">
              <w:rPr>
                <w:rFonts w:ascii="Book Antiqua" w:hAnsi="Book Antiqua" w:cs="Arial"/>
                <w:color w:val="000000" w:themeColor="text1"/>
                <w:spacing w:val="19"/>
                <w:w w:val="95"/>
                <w:sz w:val="22"/>
                <w:szCs w:val="22"/>
                <w:lang w:val="hr-HR"/>
              </w:rPr>
              <w:t xml:space="preserve"> </w:t>
            </w:r>
            <w:r w:rsidRPr="00E63C0A">
              <w:rPr>
                <w:rFonts w:ascii="Book Antiqua" w:hAnsi="Book Antiqua" w:cs="Arial"/>
                <w:color w:val="000000" w:themeColor="text1"/>
                <w:w w:val="95"/>
                <w:sz w:val="22"/>
                <w:szCs w:val="22"/>
                <w:lang w:val="hr-HR"/>
              </w:rPr>
              <w:t>rada</w:t>
            </w:r>
            <w:r w:rsidRPr="00E63C0A">
              <w:rPr>
                <w:rFonts w:ascii="Book Antiqua" w:hAnsi="Book Antiqua" w:cs="Arial"/>
                <w:color w:val="000000" w:themeColor="text1"/>
                <w:spacing w:val="19"/>
                <w:w w:val="95"/>
                <w:sz w:val="22"/>
                <w:szCs w:val="22"/>
                <w:lang w:val="hr-HR"/>
              </w:rPr>
              <w:t xml:space="preserve"> </w:t>
            </w:r>
            <w:r w:rsidRPr="00E63C0A">
              <w:rPr>
                <w:rFonts w:ascii="Book Antiqua" w:hAnsi="Book Antiqua" w:cs="Arial"/>
                <w:color w:val="000000" w:themeColor="text1"/>
                <w:w w:val="95"/>
                <w:sz w:val="22"/>
                <w:szCs w:val="22"/>
                <w:lang w:val="hr-HR"/>
              </w:rPr>
              <w:t>Turističke</w:t>
            </w:r>
            <w:r w:rsidRPr="00E63C0A">
              <w:rPr>
                <w:rFonts w:ascii="Book Antiqua" w:hAnsi="Book Antiqua" w:cs="Arial"/>
                <w:color w:val="000000" w:themeColor="text1"/>
                <w:spacing w:val="19"/>
                <w:w w:val="95"/>
                <w:sz w:val="22"/>
                <w:szCs w:val="22"/>
                <w:lang w:val="hr-HR"/>
              </w:rPr>
              <w:t xml:space="preserve"> </w:t>
            </w:r>
            <w:r w:rsidRPr="00E63C0A">
              <w:rPr>
                <w:rFonts w:ascii="Book Antiqua" w:hAnsi="Book Antiqua" w:cs="Arial"/>
                <w:color w:val="000000" w:themeColor="text1"/>
                <w:w w:val="95"/>
                <w:sz w:val="22"/>
                <w:szCs w:val="22"/>
                <w:lang w:val="hr-HR"/>
              </w:rPr>
              <w:t>zajednice</w:t>
            </w:r>
            <w:r w:rsidRPr="00E63C0A">
              <w:rPr>
                <w:rFonts w:ascii="Book Antiqua" w:hAnsi="Book Antiqua" w:cs="Arial"/>
                <w:color w:val="000000" w:themeColor="text1"/>
                <w:spacing w:val="19"/>
                <w:w w:val="95"/>
                <w:sz w:val="22"/>
                <w:szCs w:val="22"/>
                <w:lang w:val="hr-HR"/>
              </w:rPr>
              <w:t xml:space="preserve"> </w:t>
            </w:r>
            <w:r w:rsidRPr="00E63C0A">
              <w:rPr>
                <w:rFonts w:ascii="Book Antiqua" w:hAnsi="Book Antiqua" w:cs="Arial"/>
                <w:color w:val="000000" w:themeColor="text1"/>
                <w:w w:val="95"/>
                <w:sz w:val="22"/>
                <w:szCs w:val="22"/>
                <w:lang w:val="hr-HR"/>
              </w:rPr>
              <w:t>Grada</w:t>
            </w:r>
            <w:r w:rsidRPr="00E63C0A">
              <w:rPr>
                <w:rFonts w:ascii="Book Antiqua" w:hAnsi="Book Antiqua" w:cs="Arial"/>
                <w:color w:val="000000" w:themeColor="text1"/>
                <w:spacing w:val="19"/>
                <w:w w:val="95"/>
                <w:sz w:val="22"/>
                <w:szCs w:val="22"/>
                <w:lang w:val="hr-HR"/>
              </w:rPr>
              <w:t xml:space="preserve"> </w:t>
            </w:r>
            <w:r w:rsidRPr="00E63C0A">
              <w:rPr>
                <w:rFonts w:ascii="Book Antiqua" w:hAnsi="Book Antiqua" w:cs="Arial"/>
                <w:color w:val="000000" w:themeColor="text1"/>
                <w:w w:val="95"/>
                <w:sz w:val="22"/>
                <w:szCs w:val="22"/>
                <w:lang w:val="hr-HR"/>
              </w:rPr>
              <w:t>Dugog</w:t>
            </w:r>
            <w:r w:rsidRPr="00E63C0A">
              <w:rPr>
                <w:rFonts w:ascii="Book Antiqua" w:hAnsi="Book Antiqua" w:cs="Arial"/>
                <w:color w:val="000000" w:themeColor="text1"/>
                <w:spacing w:val="18"/>
                <w:w w:val="95"/>
                <w:sz w:val="22"/>
                <w:szCs w:val="22"/>
                <w:lang w:val="hr-HR"/>
              </w:rPr>
              <w:t xml:space="preserve"> </w:t>
            </w:r>
            <w:r w:rsidRPr="00E63C0A">
              <w:rPr>
                <w:rFonts w:ascii="Book Antiqua" w:hAnsi="Book Antiqua" w:cs="Arial"/>
                <w:color w:val="000000" w:themeColor="text1"/>
                <w:w w:val="95"/>
                <w:sz w:val="22"/>
                <w:szCs w:val="22"/>
                <w:lang w:val="hr-HR"/>
              </w:rPr>
              <w:t>Sela</w:t>
            </w:r>
          </w:p>
          <w:p w14:paraId="3FF1B2C7" w14:textId="77777777" w:rsidR="0044688E" w:rsidRPr="00E63C0A" w:rsidRDefault="0044688E" w:rsidP="00622D14">
            <w:pPr>
              <w:autoSpaceDE w:val="0"/>
              <w:autoSpaceDN w:val="0"/>
              <w:adjustRightInd w:val="0"/>
              <w:jc w:val="both"/>
              <w:rPr>
                <w:rFonts w:ascii="Book Antiqua" w:eastAsia="Times New Roman" w:hAnsi="Book Antiqua" w:cs="Arial"/>
                <w:color w:val="000000" w:themeColor="text1"/>
                <w:lang w:eastAsia="hr-HR"/>
              </w:rPr>
            </w:pPr>
          </w:p>
        </w:tc>
      </w:tr>
      <w:tr w:rsidR="0044688E" w:rsidRPr="00AB133B" w14:paraId="63671BE4"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427A05D3" w14:textId="77777777" w:rsidR="0044688E" w:rsidRPr="00E63C0A" w:rsidRDefault="0044688E" w:rsidP="00622D14">
            <w:pPr>
              <w:spacing w:after="0"/>
              <w:jc w:val="both"/>
              <w:rPr>
                <w:rFonts w:ascii="Book Antiqua" w:eastAsia="Times New Roman" w:hAnsi="Book Antiqua" w:cs="Arial"/>
                <w:color w:val="000000" w:themeColor="text1"/>
                <w:lang w:eastAsia="hr-HR"/>
              </w:rPr>
            </w:pPr>
            <w:r w:rsidRPr="00E63C0A">
              <w:rPr>
                <w:rFonts w:ascii="Book Antiqua" w:eastAsia="Times New Roman" w:hAnsi="Book Antiqua" w:cs="Arial"/>
                <w:b/>
                <w:bCs/>
                <w:color w:val="000000" w:themeColor="text1"/>
                <w:lang w:eastAsia="hr-HR"/>
              </w:rPr>
              <w:t>Zakonske i druge pravne osnove programa</w:t>
            </w:r>
            <w:r w:rsidRPr="00E63C0A">
              <w:rPr>
                <w:rFonts w:ascii="Book Antiqua" w:eastAsia="Times New Roman" w:hAnsi="Book Antiqua" w:cs="Arial"/>
                <w:color w:val="000000" w:themeColor="text1"/>
                <w:lang w:eastAsia="hr-HR"/>
              </w:rPr>
              <w:t>:</w:t>
            </w:r>
          </w:p>
          <w:p w14:paraId="5E3E4FB5" w14:textId="77777777" w:rsidR="0044688E" w:rsidRPr="00E63C0A" w:rsidRDefault="0044688E" w:rsidP="00622D14">
            <w:pPr>
              <w:spacing w:after="0"/>
              <w:jc w:val="both"/>
              <w:rPr>
                <w:rFonts w:ascii="Book Antiqua" w:hAnsi="Book Antiqua"/>
                <w:color w:val="000000" w:themeColor="text1"/>
              </w:rPr>
            </w:pPr>
            <w:r w:rsidRPr="00E63C0A">
              <w:rPr>
                <w:rFonts w:ascii="Book Antiqua" w:hAnsi="Book Antiqua"/>
                <w:color w:val="000000" w:themeColor="text1"/>
              </w:rPr>
              <w:t xml:space="preserve">Zakona o lokalnoj i područnoj (regionalnoj)  samoupravi („Narodne novine“, broj  33/01, 60/01 – vjerodostojno tumačenje, 129/05, 109/07, 125/08, 36/09, 150/11, 144/12 i 19/13 – pročišćeni tekst, 137/15 – ispravak, 123/17, 98/19 i 144/20), </w:t>
            </w:r>
          </w:p>
          <w:p w14:paraId="1784CDB7" w14:textId="77777777" w:rsidR="0044688E" w:rsidRPr="00E63C0A" w:rsidRDefault="0044688E" w:rsidP="00622D14">
            <w:pPr>
              <w:spacing w:after="0"/>
              <w:jc w:val="both"/>
              <w:rPr>
                <w:rFonts w:ascii="Book Antiqua" w:eastAsia="Times New Roman" w:hAnsi="Book Antiqua" w:cs="Arial"/>
                <w:color w:val="000000" w:themeColor="text1"/>
                <w:lang w:eastAsia="hr-HR"/>
              </w:rPr>
            </w:pPr>
            <w:r w:rsidRPr="00E63C0A">
              <w:rPr>
                <w:rFonts w:ascii="Book Antiqua" w:eastAsia="ArialMT" w:hAnsi="Book Antiqua" w:cs="ArialMT"/>
                <w:color w:val="000000" w:themeColor="text1"/>
              </w:rPr>
              <w:t xml:space="preserve"> Zakon o turističkim zajednicama i promicanju hrvatskog turizma (NN 52/2019)</w:t>
            </w:r>
          </w:p>
          <w:p w14:paraId="5CD49BBA" w14:textId="77777777" w:rsidR="0044688E" w:rsidRPr="00E63C0A" w:rsidRDefault="0044688E" w:rsidP="00622D14">
            <w:pPr>
              <w:autoSpaceDE w:val="0"/>
              <w:autoSpaceDN w:val="0"/>
              <w:adjustRightInd w:val="0"/>
              <w:jc w:val="both"/>
              <w:rPr>
                <w:rFonts w:ascii="Book Antiqua" w:eastAsia="Times New Roman" w:hAnsi="Book Antiqua" w:cs="Arial"/>
                <w:color w:val="000000" w:themeColor="text1"/>
                <w:lang w:eastAsia="hr-HR"/>
              </w:rPr>
            </w:pPr>
          </w:p>
        </w:tc>
      </w:tr>
      <w:tr w:rsidR="0044688E" w:rsidRPr="00AB133B" w14:paraId="7625CDF5"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5A5D432" w14:textId="77777777" w:rsidR="0044688E" w:rsidRPr="00E63C0A" w:rsidRDefault="0044688E" w:rsidP="00622D14">
            <w:pPr>
              <w:spacing w:after="0"/>
              <w:jc w:val="both"/>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lastRenderedPageBreak/>
              <w:t>Ciljevi provedbe programa u razdoblju 2023.-2025.</w:t>
            </w:r>
          </w:p>
          <w:p w14:paraId="45CA37E3" w14:textId="77777777" w:rsidR="0044688E" w:rsidRPr="00E63C0A" w:rsidRDefault="0044688E" w:rsidP="00622D14">
            <w:pPr>
              <w:spacing w:after="0"/>
              <w:jc w:val="both"/>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Razvijanje prepoznatljivosti Grada kao turističkog odredišta, proširenje ponude i kvalitete turizma, razvoj turističke infrastrukture, povećanje broja dolazaka turista u Dugo Selo, povećanje prihoda od turizma, suradnja sa drugim turističkim zajednicama.</w:t>
            </w:r>
          </w:p>
          <w:p w14:paraId="79CEE25E" w14:textId="77777777" w:rsidR="0044688E" w:rsidRPr="00E63C0A" w:rsidRDefault="0044688E" w:rsidP="00622D14">
            <w:pPr>
              <w:spacing w:after="0"/>
              <w:jc w:val="both"/>
              <w:rPr>
                <w:rFonts w:ascii="Book Antiqua" w:eastAsia="Times New Roman" w:hAnsi="Book Antiqua" w:cs="Arial"/>
                <w:i/>
                <w:iCs/>
                <w:color w:val="000000" w:themeColor="text1"/>
                <w:lang w:eastAsia="hr-HR"/>
              </w:rPr>
            </w:pPr>
            <w:r w:rsidRPr="00E63C0A">
              <w:rPr>
                <w:rFonts w:ascii="Book Antiqua" w:eastAsia="Times New Roman" w:hAnsi="Book Antiqua" w:cs="Arial"/>
                <w:color w:val="000000" w:themeColor="text1"/>
                <w:lang w:eastAsia="hr-HR"/>
              </w:rPr>
              <w:tab/>
            </w:r>
            <w:r w:rsidRPr="00E63C0A">
              <w:rPr>
                <w:rFonts w:ascii="Book Antiqua" w:eastAsia="Times New Roman" w:hAnsi="Book Antiqua" w:cs="Arial"/>
                <w:i/>
                <w:color w:val="000000" w:themeColor="text1"/>
                <w:lang w:eastAsia="hr-HR"/>
              </w:rPr>
              <w:tab/>
            </w:r>
            <w:r w:rsidRPr="00E63C0A">
              <w:rPr>
                <w:rFonts w:ascii="Book Antiqua" w:eastAsia="Times New Roman" w:hAnsi="Book Antiqua" w:cs="Arial"/>
                <w:i/>
                <w:iCs/>
                <w:color w:val="000000" w:themeColor="text1"/>
                <w:lang w:eastAsia="hr-HR"/>
              </w:rPr>
              <w:t xml:space="preserve"> </w:t>
            </w:r>
          </w:p>
          <w:p w14:paraId="10CF275D" w14:textId="77777777" w:rsidR="0044688E" w:rsidRPr="00E63C0A" w:rsidRDefault="0044688E" w:rsidP="00622D14">
            <w:pPr>
              <w:spacing w:after="0"/>
              <w:jc w:val="both"/>
              <w:rPr>
                <w:rFonts w:ascii="Book Antiqua" w:eastAsia="Times New Roman" w:hAnsi="Book Antiqua" w:cs="Arial"/>
                <w:i/>
                <w:iCs/>
                <w:color w:val="000000" w:themeColor="text1"/>
                <w:lang w:eastAsia="hr-HR"/>
              </w:rPr>
            </w:pPr>
          </w:p>
        </w:tc>
      </w:tr>
    </w:tbl>
    <w:p w14:paraId="235B3288" w14:textId="77777777" w:rsidR="0044688E" w:rsidRPr="00AB133B" w:rsidRDefault="0044688E" w:rsidP="0044688E">
      <w:pPr>
        <w:rPr>
          <w:rFonts w:ascii="Book Antiqua" w:hAnsi="Book Antiqua"/>
          <w:color w:val="FF0000"/>
        </w:rPr>
      </w:pPr>
    </w:p>
    <w:p w14:paraId="7CAE4F10" w14:textId="77777777" w:rsidR="0044688E" w:rsidRPr="00E63C0A" w:rsidRDefault="0044688E" w:rsidP="0044688E">
      <w:pPr>
        <w:pStyle w:val="Odlomakpopisa"/>
        <w:numPr>
          <w:ilvl w:val="0"/>
          <w:numId w:val="1"/>
        </w:numPr>
        <w:spacing w:after="0"/>
        <w:rPr>
          <w:rFonts w:ascii="Book Antiqua" w:hAnsi="Book Antiqua" w:cs="Arial"/>
          <w:b/>
          <w:bCs/>
          <w:color w:val="000000" w:themeColor="text1"/>
        </w:rPr>
      </w:pPr>
      <w:r w:rsidRPr="00E63C0A">
        <w:rPr>
          <w:rFonts w:ascii="Book Antiqua" w:hAnsi="Book Antiqua" w:cs="Arial"/>
          <w:b/>
          <w:bCs/>
          <w:color w:val="000000" w:themeColor="text1"/>
        </w:rPr>
        <w:t>Procjena i ishodište potrebnih sredstava za aktivnosti/projekte unutar programa</w:t>
      </w:r>
    </w:p>
    <w:p w14:paraId="461C19D7" w14:textId="77777777" w:rsidR="0044688E" w:rsidRPr="00E63C0A" w:rsidRDefault="0044688E" w:rsidP="0044688E">
      <w:pPr>
        <w:spacing w:after="0"/>
        <w:rPr>
          <w:rFonts w:ascii="Book Antiqua" w:hAnsi="Book Antiqua" w:cs="Arial"/>
          <w:color w:val="000000" w:themeColor="text1"/>
        </w:rPr>
      </w:pPr>
    </w:p>
    <w:tbl>
      <w:tblPr>
        <w:tblW w:w="7812" w:type="dxa"/>
        <w:jc w:val="center"/>
        <w:tblLook w:val="04A0" w:firstRow="1" w:lastRow="0" w:firstColumn="1" w:lastColumn="0" w:noHBand="0" w:noVBand="1"/>
      </w:tblPr>
      <w:tblGrid>
        <w:gridCol w:w="3701"/>
        <w:gridCol w:w="1417"/>
        <w:gridCol w:w="1597"/>
        <w:gridCol w:w="1316"/>
      </w:tblGrid>
      <w:tr w:rsidR="0044688E" w:rsidRPr="00E63C0A" w14:paraId="62A98139"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81EDA" w14:textId="77777777" w:rsidR="0044688E" w:rsidRPr="00E63C0A" w:rsidRDefault="0044688E" w:rsidP="00622D14">
            <w:pPr>
              <w:spacing w:after="0"/>
              <w:jc w:val="center"/>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B64718E" w14:textId="77777777" w:rsidR="0044688E" w:rsidRPr="00E63C0A" w:rsidRDefault="0044688E" w:rsidP="00622D14">
            <w:pPr>
              <w:spacing w:after="0"/>
              <w:jc w:val="center"/>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Proračun</w:t>
            </w:r>
          </w:p>
          <w:p w14:paraId="77651EB0" w14:textId="77777777" w:rsidR="0044688E" w:rsidRPr="00E63C0A" w:rsidRDefault="0044688E" w:rsidP="00622D14">
            <w:pPr>
              <w:spacing w:after="0"/>
              <w:jc w:val="center"/>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7D57386D" w14:textId="77777777" w:rsidR="0044688E" w:rsidRPr="00E63C0A" w:rsidRDefault="0044688E" w:rsidP="00622D14">
            <w:pPr>
              <w:spacing w:after="0"/>
              <w:jc w:val="center"/>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161C9C6B" w14:textId="77777777" w:rsidR="0044688E" w:rsidRPr="00E63C0A" w:rsidRDefault="0044688E" w:rsidP="00622D14">
            <w:pPr>
              <w:spacing w:after="0"/>
              <w:jc w:val="center"/>
              <w:rPr>
                <w:rFonts w:ascii="Book Antiqua" w:eastAsia="Times New Roman" w:hAnsi="Book Antiqua" w:cs="Arial"/>
                <w:b/>
                <w:bCs/>
                <w:color w:val="000000" w:themeColor="text1"/>
                <w:lang w:eastAsia="hr-HR"/>
              </w:rPr>
            </w:pPr>
            <w:r w:rsidRPr="00E63C0A">
              <w:rPr>
                <w:rFonts w:ascii="Book Antiqua" w:eastAsia="Times New Roman" w:hAnsi="Book Antiqua" w:cs="Arial"/>
                <w:b/>
                <w:bCs/>
                <w:color w:val="000000" w:themeColor="text1"/>
                <w:lang w:eastAsia="hr-HR"/>
              </w:rPr>
              <w:t>Realizacija</w:t>
            </w:r>
          </w:p>
        </w:tc>
      </w:tr>
      <w:tr w:rsidR="0044688E" w:rsidRPr="00E63C0A" w14:paraId="06EFB057"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1BCF4512" w14:textId="77777777" w:rsidR="0044688E" w:rsidRPr="00E63C0A" w:rsidRDefault="0044688E" w:rsidP="00622D14">
            <w:pPr>
              <w:spacing w:after="0"/>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Aktivnost A100001 Razvoj turizma na području grada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998373" w14:textId="77777777" w:rsidR="0044688E" w:rsidRPr="00E63C0A" w:rsidRDefault="0044688E" w:rsidP="00622D14">
            <w:pPr>
              <w:spacing w:after="0"/>
              <w:jc w:val="right"/>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132.723,00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1154D0A9" w14:textId="77777777" w:rsidR="0044688E" w:rsidRPr="00E63C0A" w:rsidRDefault="0044688E" w:rsidP="00622D14">
            <w:pPr>
              <w:spacing w:after="0"/>
              <w:jc w:val="right"/>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132.723,00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7DD59CDC" w14:textId="77777777" w:rsidR="0044688E" w:rsidRPr="00E63C0A" w:rsidRDefault="0044688E" w:rsidP="00622D14">
            <w:pPr>
              <w:spacing w:after="0"/>
              <w:jc w:val="right"/>
              <w:rPr>
                <w:rFonts w:ascii="Book Antiqua" w:eastAsia="Times New Roman" w:hAnsi="Book Antiqua" w:cs="Arial"/>
                <w:color w:val="000000" w:themeColor="text1"/>
                <w:lang w:eastAsia="hr-HR"/>
              </w:rPr>
            </w:pPr>
            <w:r w:rsidRPr="00E63C0A">
              <w:rPr>
                <w:rFonts w:ascii="Book Antiqua" w:eastAsia="Times New Roman" w:hAnsi="Book Antiqua" w:cs="Arial"/>
                <w:color w:val="000000" w:themeColor="text1"/>
                <w:lang w:eastAsia="hr-HR"/>
              </w:rPr>
              <w:t>132.723,00</w:t>
            </w:r>
          </w:p>
        </w:tc>
      </w:tr>
    </w:tbl>
    <w:p w14:paraId="344CBC5E" w14:textId="77777777" w:rsidR="0044688E" w:rsidRPr="00AB133B" w:rsidRDefault="0044688E" w:rsidP="0044688E">
      <w:pPr>
        <w:rPr>
          <w:rFonts w:ascii="Book Antiqua" w:hAnsi="Book Antiqua" w:cs="Arial"/>
          <w:b/>
          <w:color w:val="FF0000"/>
        </w:rPr>
      </w:pPr>
    </w:p>
    <w:p w14:paraId="7EE335EA" w14:textId="77777777" w:rsidR="0044688E" w:rsidRPr="000F4A35" w:rsidRDefault="0044688E" w:rsidP="0044688E">
      <w:pPr>
        <w:pStyle w:val="Odlomakpopisa"/>
        <w:numPr>
          <w:ilvl w:val="0"/>
          <w:numId w:val="1"/>
        </w:numPr>
        <w:spacing w:after="0"/>
        <w:rPr>
          <w:rFonts w:ascii="Book Antiqua" w:hAnsi="Book Antiqua" w:cs="Arial"/>
          <w:color w:val="000000" w:themeColor="text1"/>
        </w:rPr>
      </w:pPr>
      <w:r w:rsidRPr="000F4A35">
        <w:rPr>
          <w:rFonts w:ascii="Book Antiqua" w:hAnsi="Book Antiqua" w:cs="Arial"/>
          <w:color w:val="000000" w:themeColor="text1"/>
        </w:rPr>
        <w:t>U nastavku se za svaku aktivnost/projekt daje obrazloženje i definiraju pokazatelji rezultata:</w:t>
      </w:r>
    </w:p>
    <w:p w14:paraId="6D98550E" w14:textId="77777777" w:rsidR="0044688E" w:rsidRPr="000F4A35" w:rsidRDefault="0044688E" w:rsidP="0044688E">
      <w:pPr>
        <w:rPr>
          <w:rFonts w:ascii="Book Antiqua" w:hAnsi="Book Antiqua" w:cs="Arial"/>
          <w:b/>
          <w:bCs/>
          <w:color w:val="000000" w:themeColor="text1"/>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9"/>
      </w:tblGrid>
      <w:tr w:rsidR="0044688E" w:rsidRPr="000F4A35" w14:paraId="3080381F" w14:textId="77777777" w:rsidTr="00622D14">
        <w:trPr>
          <w:trHeight w:val="300"/>
        </w:trPr>
        <w:tc>
          <w:tcPr>
            <w:tcW w:w="9229" w:type="dxa"/>
            <w:shd w:val="clear" w:color="auto" w:fill="auto"/>
            <w:hideMark/>
          </w:tcPr>
          <w:p w14:paraId="0803EE74" w14:textId="77777777" w:rsidR="0044688E" w:rsidRPr="000F4A35" w:rsidRDefault="0044688E" w:rsidP="00622D14">
            <w:pPr>
              <w:spacing w:after="0"/>
              <w:rPr>
                <w:rFonts w:ascii="Book Antiqua" w:eastAsia="Times New Roman" w:hAnsi="Book Antiqua" w:cs="Arial"/>
                <w:b/>
                <w:bCs/>
                <w:color w:val="000000" w:themeColor="text1"/>
                <w:lang w:eastAsia="hr-HR"/>
              </w:rPr>
            </w:pPr>
            <w:r w:rsidRPr="000F4A35">
              <w:rPr>
                <w:rFonts w:ascii="Book Antiqua" w:eastAsia="Times New Roman" w:hAnsi="Book Antiqua" w:cs="Arial"/>
                <w:b/>
                <w:bCs/>
                <w:color w:val="000000" w:themeColor="text1"/>
                <w:lang w:eastAsia="hr-HR"/>
              </w:rPr>
              <w:t>Naziv aktivnosti/projekta u Proračunu:</w:t>
            </w:r>
          </w:p>
          <w:p w14:paraId="19DF8F11" w14:textId="77777777" w:rsidR="0044688E" w:rsidRPr="000F4A35" w:rsidRDefault="0044688E" w:rsidP="00622D14">
            <w:pPr>
              <w:spacing w:after="0"/>
              <w:rPr>
                <w:rFonts w:ascii="Book Antiqua" w:eastAsia="Times New Roman" w:hAnsi="Book Antiqua" w:cs="Arial"/>
                <w:b/>
                <w:bCs/>
                <w:color w:val="000000" w:themeColor="text1"/>
                <w:lang w:eastAsia="hr-HR"/>
              </w:rPr>
            </w:pPr>
            <w:r w:rsidRPr="000F4A35">
              <w:rPr>
                <w:rFonts w:ascii="Book Antiqua" w:eastAsia="Times New Roman" w:hAnsi="Book Antiqua" w:cs="Arial"/>
                <w:b/>
                <w:bCs/>
                <w:color w:val="000000" w:themeColor="text1"/>
                <w:lang w:eastAsia="hr-HR"/>
              </w:rPr>
              <w:t>Aktivnost A100001 Razvoj turizma na području grada</w:t>
            </w:r>
          </w:p>
        </w:tc>
      </w:tr>
      <w:tr w:rsidR="0044688E" w:rsidRPr="000F4A35" w14:paraId="019C43FA" w14:textId="77777777" w:rsidTr="00622D14">
        <w:trPr>
          <w:trHeight w:val="514"/>
        </w:trPr>
        <w:tc>
          <w:tcPr>
            <w:tcW w:w="9229" w:type="dxa"/>
            <w:vMerge w:val="restart"/>
            <w:shd w:val="clear" w:color="auto" w:fill="auto"/>
            <w:hideMark/>
          </w:tcPr>
          <w:p w14:paraId="41F5D8E6" w14:textId="77777777" w:rsidR="0044688E" w:rsidRPr="000F4A35" w:rsidRDefault="0044688E" w:rsidP="00622D14">
            <w:pPr>
              <w:spacing w:after="0"/>
              <w:jc w:val="both"/>
              <w:rPr>
                <w:rFonts w:ascii="Book Antiqua" w:hAnsi="Book Antiqua"/>
                <w:color w:val="000000" w:themeColor="text1"/>
                <w:sz w:val="24"/>
                <w:szCs w:val="24"/>
              </w:rPr>
            </w:pPr>
            <w:r w:rsidRPr="000F4A35">
              <w:rPr>
                <w:rFonts w:ascii="Book Antiqua" w:eastAsia="Times New Roman" w:hAnsi="Book Antiqua" w:cs="Arial"/>
                <w:color w:val="000000" w:themeColor="text1"/>
                <w:lang w:eastAsia="hr-HR"/>
              </w:rPr>
              <w:t xml:space="preserve">Potpora Turističkoj zajednici Grada Dugog Sela za redovan rad ( materijalni troškovi), organizaciju i provođenje turističkih manifestacija na području Grada Dugog Sela, promociju Grada Dugog Sela kao turističkog odredišta, te realizaciju novih projekata u svrhu razvoja turizma na području Grada Dugog Sela. </w:t>
            </w:r>
            <w:r w:rsidRPr="000F4A35">
              <w:rPr>
                <w:rFonts w:ascii="Book Antiqua" w:hAnsi="Book Antiqua"/>
                <w:color w:val="000000" w:themeColor="text1"/>
              </w:rPr>
              <w:t xml:space="preserve">U okviru ove aktivnosti obavljaju se poslovi provedbe mjera razvoja turističke destinacije i povećanja turističkog prometa kako inozemnih tako i domaćih gostiju kao i razvoj novih turističkih proizvoda. Cilj ovog programa je </w:t>
            </w:r>
            <w:proofErr w:type="spellStart"/>
            <w:r w:rsidRPr="000F4A35">
              <w:rPr>
                <w:rFonts w:ascii="Book Antiqua" w:hAnsi="Book Antiqua"/>
                <w:color w:val="000000" w:themeColor="text1"/>
              </w:rPr>
              <w:t>brendiranje</w:t>
            </w:r>
            <w:proofErr w:type="spellEnd"/>
            <w:r w:rsidRPr="000F4A35">
              <w:rPr>
                <w:rFonts w:ascii="Book Antiqua" w:hAnsi="Book Antiqua"/>
                <w:color w:val="000000" w:themeColor="text1"/>
              </w:rPr>
              <w:t xml:space="preserve"> Grada  na domaćem i međunarodnom tržištu kao iznimno atraktivne i poželjne turističke destinacije te unapređenje selektivnih vidova turizma radi obogaćivanja turističke ponude grada. Mjerila uspješnosti ovih aktivnosti su povećanje turističkog prometa kako inozemnih tako i domaćih gostiju. U okviru ove aktivnosti bi se tekućim i kapitalnim donacijama Turističkoj zajednici Grada Dugog Sela, kao nositelju organizacije turističkih manifestacija na području Grada, sufinancirala nabavka opreme potrebne za uspješnu realizaciju manifestacija te sve ostale aktivnosti i troškovi potrebni za realizaciju organizacije navedenih manifestacija</w:t>
            </w:r>
            <w:r w:rsidRPr="000F4A35">
              <w:rPr>
                <w:rFonts w:ascii="Book Antiqua" w:hAnsi="Book Antiqua"/>
                <w:color w:val="000000" w:themeColor="text1"/>
                <w:sz w:val="24"/>
                <w:szCs w:val="24"/>
              </w:rPr>
              <w:t>.</w:t>
            </w:r>
          </w:p>
          <w:p w14:paraId="0F8ECF04" w14:textId="77777777" w:rsidR="0044688E" w:rsidRPr="000F4A35" w:rsidRDefault="0044688E" w:rsidP="00622D14">
            <w:pPr>
              <w:spacing w:after="0"/>
              <w:jc w:val="both"/>
              <w:rPr>
                <w:rFonts w:ascii="Book Antiqua" w:hAnsi="Book Antiqua"/>
                <w:color w:val="000000" w:themeColor="text1"/>
                <w:sz w:val="24"/>
                <w:szCs w:val="24"/>
              </w:rPr>
            </w:pPr>
          </w:p>
          <w:p w14:paraId="74A88FA9" w14:textId="77777777" w:rsidR="0044688E" w:rsidRPr="000F4A35" w:rsidRDefault="0044688E" w:rsidP="00622D14">
            <w:pPr>
              <w:spacing w:after="0"/>
              <w:jc w:val="both"/>
              <w:rPr>
                <w:rFonts w:ascii="Book Antiqua" w:eastAsia="Times New Roman" w:hAnsi="Book Antiqua" w:cs="Arial"/>
                <w:color w:val="000000" w:themeColor="text1"/>
                <w:sz w:val="24"/>
                <w:szCs w:val="24"/>
                <w:lang w:eastAsia="hr-HR"/>
              </w:rPr>
            </w:pPr>
          </w:p>
        </w:tc>
      </w:tr>
      <w:tr w:rsidR="0044688E" w:rsidRPr="000F4A35" w14:paraId="0F2D75D6" w14:textId="77777777" w:rsidTr="00622D14">
        <w:trPr>
          <w:trHeight w:val="611"/>
        </w:trPr>
        <w:tc>
          <w:tcPr>
            <w:tcW w:w="9229" w:type="dxa"/>
            <w:vMerge/>
            <w:vAlign w:val="center"/>
            <w:hideMark/>
          </w:tcPr>
          <w:p w14:paraId="62E891C7" w14:textId="77777777" w:rsidR="0044688E" w:rsidRPr="000F4A35" w:rsidRDefault="0044688E" w:rsidP="00622D14">
            <w:pPr>
              <w:spacing w:after="0"/>
              <w:rPr>
                <w:rFonts w:ascii="Book Antiqua" w:eastAsia="Times New Roman" w:hAnsi="Book Antiqua" w:cs="Arial"/>
                <w:color w:val="000000" w:themeColor="text1"/>
                <w:lang w:eastAsia="hr-HR"/>
              </w:rPr>
            </w:pPr>
          </w:p>
        </w:tc>
      </w:tr>
    </w:tbl>
    <w:p w14:paraId="5E0E38F4" w14:textId="77777777" w:rsidR="0044688E" w:rsidRPr="000F4A35" w:rsidRDefault="0044688E" w:rsidP="0044688E">
      <w:pPr>
        <w:rPr>
          <w:rFonts w:ascii="Book Antiqua" w:hAnsi="Book Antiqua" w:cs="Arial"/>
          <w:b/>
          <w:color w:val="000000" w:themeColor="text1"/>
        </w:rPr>
      </w:pPr>
    </w:p>
    <w:p w14:paraId="62ABDAE8" w14:textId="77777777" w:rsidR="0044688E" w:rsidRPr="000F4A35" w:rsidRDefault="0044688E" w:rsidP="0044688E">
      <w:pPr>
        <w:rPr>
          <w:rFonts w:ascii="Book Antiqua" w:hAnsi="Book Antiqua" w:cs="Arial"/>
          <w:b/>
          <w:bCs/>
          <w:color w:val="000000" w:themeColor="text1"/>
        </w:rPr>
      </w:pPr>
      <w:r w:rsidRPr="000F4A35">
        <w:rPr>
          <w:rFonts w:ascii="Book Antiqua" w:hAnsi="Book Antiqua" w:cs="Arial"/>
          <w:b/>
          <w:bCs/>
          <w:color w:val="000000" w:themeColor="text1"/>
        </w:rPr>
        <w:t>Pokazatelji rezultata :</w:t>
      </w:r>
    </w:p>
    <w:tbl>
      <w:tblPr>
        <w:tblW w:w="7933" w:type="dxa"/>
        <w:jc w:val="center"/>
        <w:tblLayout w:type="fixed"/>
        <w:tblLook w:val="04A0" w:firstRow="1" w:lastRow="0" w:firstColumn="1" w:lastColumn="0" w:noHBand="0" w:noVBand="1"/>
      </w:tblPr>
      <w:tblGrid>
        <w:gridCol w:w="1506"/>
        <w:gridCol w:w="1462"/>
        <w:gridCol w:w="1065"/>
        <w:gridCol w:w="1300"/>
        <w:gridCol w:w="1300"/>
        <w:gridCol w:w="1300"/>
      </w:tblGrid>
      <w:tr w:rsidR="0044688E" w:rsidRPr="000F4A35" w14:paraId="16F975E1" w14:textId="77777777" w:rsidTr="00622D14">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9D031"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Pokazatelj</w:t>
            </w:r>
          </w:p>
          <w:p w14:paraId="0BB4E6CF"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rezultata</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3607422E"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Definicija pokazatelja</w:t>
            </w:r>
          </w:p>
        </w:tc>
        <w:tc>
          <w:tcPr>
            <w:tcW w:w="1065" w:type="dxa"/>
            <w:tcBorders>
              <w:top w:val="single" w:sz="4" w:space="0" w:color="auto"/>
              <w:left w:val="nil"/>
              <w:bottom w:val="single" w:sz="4" w:space="0" w:color="auto"/>
              <w:right w:val="single" w:sz="4" w:space="0" w:color="auto"/>
            </w:tcBorders>
            <w:vAlign w:val="center"/>
          </w:tcPr>
          <w:p w14:paraId="4F82B447"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Jedinica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AF244"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sz w:val="20"/>
                <w:szCs w:val="20"/>
                <w:lang w:eastAsia="hr-HR"/>
              </w:rPr>
              <w:t>Polazna vrijednost 2022.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A3CF8D1" w14:textId="77777777" w:rsidR="0044688E" w:rsidRPr="000F4A35" w:rsidRDefault="0044688E" w:rsidP="00622D14">
            <w:pPr>
              <w:spacing w:after="0"/>
              <w:jc w:val="center"/>
              <w:rPr>
                <w:rFonts w:ascii="Book Antiqua" w:eastAsia="Times New Roman" w:hAnsi="Book Antiqua" w:cs="Arial"/>
                <w:color w:val="000000" w:themeColor="text1"/>
                <w:sz w:val="20"/>
                <w:szCs w:val="20"/>
                <w:lang w:eastAsia="hr-HR"/>
              </w:rPr>
            </w:pPr>
            <w:r w:rsidRPr="000F4A35">
              <w:rPr>
                <w:rFonts w:ascii="Book Antiqua" w:eastAsia="Times New Roman" w:hAnsi="Book Antiqua" w:cs="Arial"/>
                <w:color w:val="000000" w:themeColor="text1"/>
                <w:sz w:val="20"/>
                <w:szCs w:val="20"/>
                <w:lang w:eastAsia="hr-HR"/>
              </w:rPr>
              <w:t>Ciljana vrijednost</w:t>
            </w:r>
          </w:p>
          <w:p w14:paraId="002222CD"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sz w:val="20"/>
                <w:szCs w:val="20"/>
                <w:lang w:eastAsia="hr-HR"/>
              </w:rPr>
              <w:t>2023.</w:t>
            </w:r>
          </w:p>
        </w:tc>
        <w:tc>
          <w:tcPr>
            <w:tcW w:w="1300" w:type="dxa"/>
            <w:tcBorders>
              <w:top w:val="single" w:sz="4" w:space="0" w:color="auto"/>
              <w:left w:val="nil"/>
              <w:bottom w:val="single" w:sz="4" w:space="0" w:color="auto"/>
              <w:right w:val="single" w:sz="4" w:space="0" w:color="auto"/>
            </w:tcBorders>
            <w:vAlign w:val="center"/>
          </w:tcPr>
          <w:p w14:paraId="389DC0C7"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sz w:val="20"/>
                <w:szCs w:val="20"/>
                <w:lang w:eastAsia="hr-HR"/>
              </w:rPr>
              <w:t>Realizacija</w:t>
            </w:r>
          </w:p>
        </w:tc>
      </w:tr>
      <w:tr w:rsidR="0044688E" w:rsidRPr="000F4A35" w14:paraId="2BEB4F3A" w14:textId="77777777" w:rsidTr="00622D14">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BE398"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Povećanje broja dolazaka turista u Dugo Selo</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5DC73A86"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Jednodnevni i višednevni posjetitelji Grada Dugog Sela</w:t>
            </w:r>
          </w:p>
        </w:tc>
        <w:tc>
          <w:tcPr>
            <w:tcW w:w="1065" w:type="dxa"/>
            <w:tcBorders>
              <w:top w:val="nil"/>
              <w:left w:val="nil"/>
              <w:bottom w:val="single" w:sz="4" w:space="0" w:color="auto"/>
              <w:right w:val="single" w:sz="4" w:space="0" w:color="auto"/>
            </w:tcBorders>
            <w:vAlign w:val="center"/>
          </w:tcPr>
          <w:p w14:paraId="3F1D0DB5"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3A93A"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80%</w:t>
            </w:r>
          </w:p>
        </w:tc>
        <w:tc>
          <w:tcPr>
            <w:tcW w:w="1300" w:type="dxa"/>
            <w:tcBorders>
              <w:top w:val="nil"/>
              <w:left w:val="nil"/>
              <w:bottom w:val="single" w:sz="4" w:space="0" w:color="auto"/>
              <w:right w:val="single" w:sz="4" w:space="0" w:color="auto"/>
            </w:tcBorders>
            <w:shd w:val="clear" w:color="auto" w:fill="auto"/>
            <w:noWrap/>
            <w:vAlign w:val="center"/>
          </w:tcPr>
          <w:p w14:paraId="199FF30F"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+10%</w:t>
            </w:r>
          </w:p>
        </w:tc>
        <w:tc>
          <w:tcPr>
            <w:tcW w:w="1300" w:type="dxa"/>
            <w:tcBorders>
              <w:top w:val="nil"/>
              <w:left w:val="nil"/>
              <w:bottom w:val="single" w:sz="4" w:space="0" w:color="auto"/>
              <w:right w:val="single" w:sz="4" w:space="0" w:color="auto"/>
            </w:tcBorders>
            <w:vAlign w:val="center"/>
          </w:tcPr>
          <w:p w14:paraId="283C49E3"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+10%</w:t>
            </w:r>
          </w:p>
        </w:tc>
      </w:tr>
    </w:tbl>
    <w:p w14:paraId="7D4B1BAA" w14:textId="77777777" w:rsidR="0044688E" w:rsidRPr="00AB133B" w:rsidRDefault="0044688E" w:rsidP="0044688E">
      <w:pPr>
        <w:rPr>
          <w:rFonts w:ascii="Book Antiqua" w:hAnsi="Book Antiqua" w:cs="Arial"/>
          <w:b/>
          <w:color w:val="FF0000"/>
        </w:rPr>
      </w:pPr>
    </w:p>
    <w:p w14:paraId="4571406B" w14:textId="77777777" w:rsidR="0044688E" w:rsidRPr="00AB133B" w:rsidRDefault="0044688E" w:rsidP="0044688E">
      <w:pPr>
        <w:rPr>
          <w:rFonts w:ascii="Book Antiqua" w:hAnsi="Book Antiqua" w:cs="Arial"/>
          <w:b/>
          <w:color w:val="FF0000"/>
        </w:rPr>
      </w:pPr>
    </w:p>
    <w:tbl>
      <w:tblPr>
        <w:tblW w:w="9229" w:type="dxa"/>
        <w:tblInd w:w="93" w:type="dxa"/>
        <w:tblLayout w:type="fixed"/>
        <w:tblLook w:val="04A0" w:firstRow="1" w:lastRow="0" w:firstColumn="1" w:lastColumn="0" w:noHBand="0" w:noVBand="1"/>
      </w:tblPr>
      <w:tblGrid>
        <w:gridCol w:w="9229"/>
      </w:tblGrid>
      <w:tr w:rsidR="0044688E" w:rsidRPr="00AB133B" w14:paraId="20D62C5C" w14:textId="77777777" w:rsidTr="00622D14">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24C125DC" w14:textId="77777777" w:rsidR="0044688E" w:rsidRPr="000F4A35" w:rsidRDefault="0044688E" w:rsidP="00622D14">
            <w:pPr>
              <w:spacing w:after="0"/>
              <w:rPr>
                <w:rFonts w:ascii="Book Antiqua" w:eastAsia="Times New Roman" w:hAnsi="Book Antiqua" w:cs="Arial"/>
                <w:b/>
                <w:bCs/>
                <w:i/>
                <w:iCs/>
                <w:color w:val="000000" w:themeColor="text1"/>
                <w:lang w:eastAsia="hr-HR"/>
              </w:rPr>
            </w:pPr>
            <w:r w:rsidRPr="000F4A35">
              <w:rPr>
                <w:rFonts w:ascii="Book Antiqua" w:eastAsia="Times New Roman" w:hAnsi="Book Antiqua" w:cs="Arial"/>
                <w:b/>
                <w:bCs/>
                <w:i/>
                <w:iCs/>
                <w:color w:val="000000" w:themeColor="text1"/>
                <w:lang w:eastAsia="hr-HR"/>
              </w:rPr>
              <w:t xml:space="preserve">Program </w:t>
            </w:r>
            <w:r w:rsidRPr="000F4A35">
              <w:rPr>
                <w:rFonts w:ascii="Book Antiqua" w:eastAsia="Times New Roman" w:hAnsi="Book Antiqua" w:cs="Arial"/>
                <w:b/>
                <w:bCs/>
                <w:color w:val="000000" w:themeColor="text1"/>
                <w:lang w:eastAsia="hr-HR"/>
              </w:rPr>
              <w:t>1000 KULTURNA DOGAĐANJA</w:t>
            </w:r>
          </w:p>
        </w:tc>
      </w:tr>
      <w:tr w:rsidR="0044688E" w:rsidRPr="00AB133B" w14:paraId="1F9841AC"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53708B2E" w14:textId="77777777" w:rsidR="0044688E" w:rsidRPr="000F4A35" w:rsidRDefault="0044688E" w:rsidP="00622D14">
            <w:pPr>
              <w:rPr>
                <w:rFonts w:ascii="Book Antiqua" w:eastAsia="Times New Roman" w:hAnsi="Book Antiqua" w:cs="Arial"/>
                <w:color w:val="000000" w:themeColor="text1"/>
                <w:lang w:eastAsia="hr-HR"/>
              </w:rPr>
            </w:pPr>
            <w:r w:rsidRPr="000F4A35">
              <w:rPr>
                <w:rFonts w:ascii="Book Antiqua" w:eastAsia="Times New Roman" w:hAnsi="Book Antiqua"/>
                <w:b/>
                <w:bCs/>
                <w:color w:val="000000" w:themeColor="text1"/>
                <w:lang w:eastAsia="hr-HR"/>
              </w:rPr>
              <w:t>Opis programa</w:t>
            </w:r>
            <w:r w:rsidRPr="000F4A35">
              <w:rPr>
                <w:rFonts w:ascii="Book Antiqua" w:eastAsia="Times New Roman" w:hAnsi="Book Antiqua"/>
                <w:color w:val="000000" w:themeColor="text1"/>
                <w:lang w:eastAsia="hr-HR"/>
              </w:rPr>
              <w:t xml:space="preserve">: </w:t>
            </w:r>
            <w:r w:rsidRPr="000F4A35">
              <w:rPr>
                <w:rFonts w:ascii="Book Antiqua" w:hAnsi="Book Antiqua"/>
                <w:color w:val="000000" w:themeColor="text1"/>
                <w:w w:val="95"/>
              </w:rPr>
              <w:t>Organizacija</w:t>
            </w:r>
            <w:r w:rsidRPr="000F4A35">
              <w:rPr>
                <w:rFonts w:ascii="Book Antiqua" w:hAnsi="Book Antiqua"/>
                <w:color w:val="000000" w:themeColor="text1"/>
                <w:spacing w:val="25"/>
                <w:w w:val="95"/>
              </w:rPr>
              <w:t xml:space="preserve"> </w:t>
            </w:r>
            <w:r w:rsidRPr="000F4A35">
              <w:rPr>
                <w:rFonts w:ascii="Book Antiqua" w:hAnsi="Book Antiqua"/>
                <w:color w:val="000000" w:themeColor="text1"/>
                <w:w w:val="95"/>
              </w:rPr>
              <w:t>tradicionalnih</w:t>
            </w:r>
            <w:r w:rsidRPr="000F4A35">
              <w:rPr>
                <w:rFonts w:ascii="Book Antiqua" w:hAnsi="Book Antiqua"/>
                <w:color w:val="000000" w:themeColor="text1"/>
                <w:spacing w:val="26"/>
                <w:w w:val="95"/>
              </w:rPr>
              <w:t xml:space="preserve"> </w:t>
            </w:r>
            <w:r w:rsidRPr="000F4A35">
              <w:rPr>
                <w:rFonts w:ascii="Book Antiqua" w:hAnsi="Book Antiqua"/>
                <w:color w:val="000000" w:themeColor="text1"/>
                <w:w w:val="95"/>
              </w:rPr>
              <w:t>i</w:t>
            </w:r>
            <w:r w:rsidRPr="000F4A35">
              <w:rPr>
                <w:rFonts w:ascii="Book Antiqua" w:hAnsi="Book Antiqua"/>
                <w:color w:val="000000" w:themeColor="text1"/>
                <w:spacing w:val="25"/>
                <w:w w:val="95"/>
              </w:rPr>
              <w:t xml:space="preserve"> </w:t>
            </w:r>
            <w:r w:rsidRPr="000F4A35">
              <w:rPr>
                <w:rFonts w:ascii="Book Antiqua" w:hAnsi="Book Antiqua"/>
                <w:color w:val="000000" w:themeColor="text1"/>
                <w:w w:val="95"/>
              </w:rPr>
              <w:t>novih</w:t>
            </w:r>
            <w:r w:rsidRPr="000F4A35">
              <w:rPr>
                <w:rFonts w:ascii="Book Antiqua" w:hAnsi="Book Antiqua"/>
                <w:color w:val="000000" w:themeColor="text1"/>
                <w:spacing w:val="26"/>
                <w:w w:val="95"/>
              </w:rPr>
              <w:t xml:space="preserve"> </w:t>
            </w:r>
            <w:r w:rsidRPr="000F4A35">
              <w:rPr>
                <w:rFonts w:ascii="Book Antiqua" w:hAnsi="Book Antiqua"/>
                <w:color w:val="000000" w:themeColor="text1"/>
                <w:w w:val="95"/>
              </w:rPr>
              <w:t>kulturnih,</w:t>
            </w:r>
            <w:r w:rsidRPr="000F4A35">
              <w:rPr>
                <w:rFonts w:ascii="Book Antiqua" w:hAnsi="Book Antiqua"/>
                <w:color w:val="000000" w:themeColor="text1"/>
                <w:spacing w:val="25"/>
                <w:w w:val="95"/>
              </w:rPr>
              <w:t xml:space="preserve"> </w:t>
            </w:r>
            <w:r w:rsidRPr="000F4A35">
              <w:rPr>
                <w:rFonts w:ascii="Book Antiqua" w:hAnsi="Book Antiqua"/>
                <w:color w:val="000000" w:themeColor="text1"/>
                <w:w w:val="95"/>
              </w:rPr>
              <w:t>zabavnih</w:t>
            </w:r>
            <w:r w:rsidRPr="000F4A35">
              <w:rPr>
                <w:rFonts w:ascii="Book Antiqua" w:hAnsi="Book Antiqua"/>
                <w:color w:val="000000" w:themeColor="text1"/>
                <w:spacing w:val="26"/>
                <w:w w:val="95"/>
              </w:rPr>
              <w:t xml:space="preserve"> </w:t>
            </w:r>
            <w:r w:rsidRPr="000F4A35">
              <w:rPr>
                <w:rFonts w:ascii="Book Antiqua" w:hAnsi="Book Antiqua"/>
                <w:color w:val="000000" w:themeColor="text1"/>
                <w:w w:val="95"/>
              </w:rPr>
              <w:t>i</w:t>
            </w:r>
            <w:r w:rsidRPr="000F4A35">
              <w:rPr>
                <w:rFonts w:ascii="Book Antiqua" w:hAnsi="Book Antiqua"/>
                <w:color w:val="000000" w:themeColor="text1"/>
                <w:spacing w:val="25"/>
                <w:w w:val="95"/>
              </w:rPr>
              <w:t xml:space="preserve"> </w:t>
            </w:r>
            <w:r w:rsidRPr="000F4A35">
              <w:rPr>
                <w:rFonts w:ascii="Book Antiqua" w:hAnsi="Book Antiqua"/>
                <w:color w:val="000000" w:themeColor="text1"/>
                <w:w w:val="95"/>
              </w:rPr>
              <w:t>turističkih</w:t>
            </w:r>
            <w:r w:rsidRPr="000F4A35">
              <w:rPr>
                <w:rFonts w:ascii="Book Antiqua" w:hAnsi="Book Antiqua"/>
                <w:color w:val="000000" w:themeColor="text1"/>
                <w:spacing w:val="26"/>
                <w:w w:val="95"/>
              </w:rPr>
              <w:t xml:space="preserve"> </w:t>
            </w:r>
            <w:r w:rsidRPr="000F4A35">
              <w:rPr>
                <w:rFonts w:ascii="Book Antiqua" w:hAnsi="Book Antiqua"/>
                <w:color w:val="000000" w:themeColor="text1"/>
                <w:w w:val="95"/>
              </w:rPr>
              <w:t>manifestacija. Suradnja s drugim gradovima i regijama izvan Republike Hrvatske.</w:t>
            </w:r>
          </w:p>
        </w:tc>
      </w:tr>
      <w:tr w:rsidR="0044688E" w:rsidRPr="00AB133B" w14:paraId="49108F1B" w14:textId="77777777" w:rsidTr="00622D14">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2F1C34C8" w14:textId="77777777" w:rsidR="0044688E" w:rsidRPr="000F4A35" w:rsidRDefault="0044688E" w:rsidP="00622D14">
            <w:pPr>
              <w:spacing w:after="0"/>
              <w:jc w:val="both"/>
              <w:rPr>
                <w:rFonts w:ascii="Book Antiqua" w:eastAsia="Times New Roman" w:hAnsi="Book Antiqua" w:cs="Arial"/>
                <w:color w:val="000000" w:themeColor="text1"/>
                <w:lang w:eastAsia="hr-HR"/>
              </w:rPr>
            </w:pPr>
            <w:r w:rsidRPr="000F4A35">
              <w:rPr>
                <w:rFonts w:ascii="Book Antiqua" w:eastAsia="Times New Roman" w:hAnsi="Book Antiqua" w:cs="Arial"/>
                <w:b/>
                <w:bCs/>
                <w:color w:val="000000" w:themeColor="text1"/>
                <w:lang w:eastAsia="hr-HR"/>
              </w:rPr>
              <w:t>Zakonske i druge pravne osnove programa</w:t>
            </w:r>
            <w:r w:rsidRPr="000F4A35">
              <w:rPr>
                <w:rFonts w:ascii="Book Antiqua" w:eastAsia="Times New Roman" w:hAnsi="Book Antiqua" w:cs="Arial"/>
                <w:color w:val="000000" w:themeColor="text1"/>
                <w:lang w:eastAsia="hr-HR"/>
              </w:rPr>
              <w:t>:</w:t>
            </w:r>
          </w:p>
          <w:p w14:paraId="6821B991" w14:textId="77777777" w:rsidR="0044688E" w:rsidRPr="000F4A35" w:rsidRDefault="0044688E" w:rsidP="00622D14">
            <w:pPr>
              <w:spacing w:after="0"/>
              <w:jc w:val="both"/>
              <w:rPr>
                <w:rFonts w:ascii="Book Antiqua" w:hAnsi="Book Antiqua" w:cs="Arial"/>
                <w:color w:val="000000" w:themeColor="text1"/>
              </w:rPr>
            </w:pPr>
            <w:r w:rsidRPr="000F4A35">
              <w:rPr>
                <w:rFonts w:ascii="Book Antiqua" w:hAnsi="Book Antiqua" w:cs="Arial"/>
                <w:color w:val="000000" w:themeColor="text1"/>
              </w:rPr>
              <w:t>Zakon o lokalnoj i područnoj (regionalnoj)  samoupravi („Narodne novine“, broj  33/01, 60/01 – vjerodostojno tumačenje, 129/05, 109/07, 125/08, 36/09, 150/11, 144/12 i 19/13 – pročišćeni tekst, 137/15 – ispravak, 123/17, 98/19 i 144/20)</w:t>
            </w:r>
          </w:p>
          <w:p w14:paraId="70D8D281" w14:textId="77777777" w:rsidR="0044688E" w:rsidRPr="000F4A35" w:rsidRDefault="0044688E" w:rsidP="00622D14">
            <w:pPr>
              <w:spacing w:after="0"/>
              <w:jc w:val="both"/>
              <w:rPr>
                <w:rFonts w:ascii="Book Antiqua" w:eastAsia="Times New Roman" w:hAnsi="Book Antiqua" w:cs="Arial"/>
                <w:color w:val="000000" w:themeColor="text1"/>
                <w:lang w:eastAsia="hr-HR"/>
              </w:rPr>
            </w:pPr>
            <w:r w:rsidRPr="000F4A35">
              <w:rPr>
                <w:rFonts w:ascii="Book Antiqua" w:eastAsia="ArialMT" w:hAnsi="Book Antiqua" w:cs="ArialMT"/>
                <w:color w:val="000000" w:themeColor="text1"/>
              </w:rPr>
              <w:t xml:space="preserve"> </w:t>
            </w:r>
          </w:p>
        </w:tc>
      </w:tr>
      <w:tr w:rsidR="0044688E" w:rsidRPr="00AB133B" w14:paraId="7C4B7162" w14:textId="77777777" w:rsidTr="00622D14">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1B4EDC8C" w14:textId="77777777" w:rsidR="0044688E" w:rsidRPr="000F4A35" w:rsidRDefault="0044688E" w:rsidP="00622D14">
            <w:pPr>
              <w:spacing w:after="0"/>
              <w:jc w:val="both"/>
              <w:rPr>
                <w:rFonts w:ascii="Book Antiqua" w:eastAsia="Times New Roman" w:hAnsi="Book Antiqua" w:cs="Arial"/>
                <w:b/>
                <w:bCs/>
                <w:color w:val="000000" w:themeColor="text1"/>
                <w:lang w:eastAsia="hr-HR"/>
              </w:rPr>
            </w:pPr>
            <w:r w:rsidRPr="000F4A35">
              <w:rPr>
                <w:rFonts w:ascii="Book Antiqua" w:eastAsia="Times New Roman" w:hAnsi="Book Antiqua" w:cs="Arial"/>
                <w:b/>
                <w:bCs/>
                <w:color w:val="000000" w:themeColor="text1"/>
                <w:lang w:eastAsia="hr-HR"/>
              </w:rPr>
              <w:t>Ciljevi provedbe programa u razdoblju 2023.-2025.</w:t>
            </w:r>
          </w:p>
          <w:p w14:paraId="3B6FA341" w14:textId="77777777" w:rsidR="0044688E" w:rsidRPr="000F4A35" w:rsidRDefault="0044688E" w:rsidP="00622D14">
            <w:pPr>
              <w:spacing w:after="0"/>
              <w:jc w:val="both"/>
              <w:rPr>
                <w:rFonts w:ascii="Book Antiqua" w:eastAsia="Times New Roman" w:hAnsi="Book Antiqua" w:cs="Arial"/>
                <w:i/>
                <w:iCs/>
                <w:color w:val="000000" w:themeColor="text1"/>
                <w:lang w:eastAsia="hr-HR"/>
              </w:rPr>
            </w:pPr>
            <w:r w:rsidRPr="000F4A35">
              <w:rPr>
                <w:rFonts w:ascii="Book Antiqua" w:hAnsi="Book Antiqua" w:cs="Arial"/>
                <w:color w:val="000000" w:themeColor="text1"/>
                <w:spacing w:val="-1"/>
              </w:rPr>
              <w:t>Zadovoljavanje</w:t>
            </w:r>
            <w:r w:rsidRPr="000F4A35">
              <w:rPr>
                <w:rFonts w:ascii="Book Antiqua" w:hAnsi="Book Antiqua" w:cs="Arial"/>
                <w:color w:val="000000" w:themeColor="text1"/>
                <w:spacing w:val="-12"/>
              </w:rPr>
              <w:t xml:space="preserve"> </w:t>
            </w:r>
            <w:r w:rsidRPr="000F4A35">
              <w:rPr>
                <w:rFonts w:ascii="Book Antiqua" w:hAnsi="Book Antiqua" w:cs="Arial"/>
                <w:color w:val="000000" w:themeColor="text1"/>
                <w:spacing w:val="-1"/>
              </w:rPr>
              <w:t>kulturnih</w:t>
            </w:r>
            <w:r w:rsidRPr="000F4A35">
              <w:rPr>
                <w:rFonts w:ascii="Book Antiqua" w:hAnsi="Book Antiqua" w:cs="Arial"/>
                <w:color w:val="000000" w:themeColor="text1"/>
                <w:spacing w:val="-13"/>
              </w:rPr>
              <w:t xml:space="preserve"> </w:t>
            </w:r>
            <w:r w:rsidRPr="000F4A35">
              <w:rPr>
                <w:rFonts w:ascii="Book Antiqua" w:hAnsi="Book Antiqua" w:cs="Arial"/>
                <w:color w:val="000000" w:themeColor="text1"/>
              </w:rPr>
              <w:t>i</w:t>
            </w:r>
            <w:r w:rsidRPr="000F4A35">
              <w:rPr>
                <w:rFonts w:ascii="Book Antiqua" w:hAnsi="Book Antiqua" w:cs="Arial"/>
                <w:color w:val="000000" w:themeColor="text1"/>
                <w:spacing w:val="-12"/>
              </w:rPr>
              <w:t xml:space="preserve"> </w:t>
            </w:r>
            <w:r w:rsidRPr="000F4A35">
              <w:rPr>
                <w:rFonts w:ascii="Book Antiqua" w:hAnsi="Book Antiqua" w:cs="Arial"/>
                <w:color w:val="000000" w:themeColor="text1"/>
              </w:rPr>
              <w:t>zabavnih</w:t>
            </w:r>
            <w:r w:rsidRPr="000F4A35">
              <w:rPr>
                <w:rFonts w:ascii="Book Antiqua" w:hAnsi="Book Antiqua" w:cs="Arial"/>
                <w:color w:val="000000" w:themeColor="text1"/>
                <w:spacing w:val="-12"/>
              </w:rPr>
              <w:t xml:space="preserve"> </w:t>
            </w:r>
            <w:r w:rsidRPr="000F4A35">
              <w:rPr>
                <w:rFonts w:ascii="Book Antiqua" w:hAnsi="Book Antiqua" w:cs="Arial"/>
                <w:color w:val="000000" w:themeColor="text1"/>
              </w:rPr>
              <w:t>interesa</w:t>
            </w:r>
            <w:r w:rsidRPr="000F4A35">
              <w:rPr>
                <w:rFonts w:ascii="Book Antiqua" w:hAnsi="Book Antiqua" w:cs="Arial"/>
                <w:color w:val="000000" w:themeColor="text1"/>
                <w:spacing w:val="-13"/>
              </w:rPr>
              <w:t xml:space="preserve"> </w:t>
            </w:r>
            <w:r w:rsidRPr="000F4A35">
              <w:rPr>
                <w:rFonts w:ascii="Book Antiqua" w:hAnsi="Book Antiqua" w:cs="Arial"/>
                <w:color w:val="000000" w:themeColor="text1"/>
              </w:rPr>
              <w:t>građana</w:t>
            </w:r>
            <w:r w:rsidRPr="000F4A35">
              <w:rPr>
                <w:rFonts w:ascii="Book Antiqua" w:hAnsi="Book Antiqua" w:cs="Arial"/>
                <w:color w:val="000000" w:themeColor="text1"/>
                <w:spacing w:val="-12"/>
              </w:rPr>
              <w:t xml:space="preserve"> </w:t>
            </w:r>
            <w:r w:rsidRPr="000F4A35">
              <w:rPr>
                <w:rFonts w:ascii="Book Antiqua" w:hAnsi="Book Antiqua" w:cs="Arial"/>
                <w:color w:val="000000" w:themeColor="text1"/>
              </w:rPr>
              <w:t>i</w:t>
            </w:r>
            <w:r w:rsidRPr="000F4A35">
              <w:rPr>
                <w:rFonts w:ascii="Book Antiqua" w:hAnsi="Book Antiqua" w:cs="Arial"/>
                <w:color w:val="000000" w:themeColor="text1"/>
                <w:spacing w:val="-12"/>
              </w:rPr>
              <w:t xml:space="preserve"> </w:t>
            </w:r>
            <w:r w:rsidRPr="000F4A35">
              <w:rPr>
                <w:rFonts w:ascii="Book Antiqua" w:hAnsi="Book Antiqua" w:cs="Arial"/>
                <w:color w:val="000000" w:themeColor="text1"/>
              </w:rPr>
              <w:t>posjetitelja</w:t>
            </w:r>
            <w:r w:rsidRPr="000F4A35">
              <w:rPr>
                <w:rFonts w:ascii="Book Antiqua" w:hAnsi="Book Antiqua" w:cs="Arial"/>
                <w:color w:val="000000" w:themeColor="text1"/>
                <w:spacing w:val="-12"/>
              </w:rPr>
              <w:t xml:space="preserve"> </w:t>
            </w:r>
            <w:r w:rsidRPr="000F4A35">
              <w:rPr>
                <w:rFonts w:ascii="Book Antiqua" w:hAnsi="Book Antiqua" w:cs="Arial"/>
                <w:color w:val="000000" w:themeColor="text1"/>
              </w:rPr>
              <w:t>Grada</w:t>
            </w:r>
            <w:r w:rsidRPr="000F4A35">
              <w:rPr>
                <w:rFonts w:ascii="Book Antiqua" w:hAnsi="Book Antiqua" w:cs="Arial"/>
                <w:color w:val="000000" w:themeColor="text1"/>
                <w:spacing w:val="-13"/>
              </w:rPr>
              <w:t xml:space="preserve"> </w:t>
            </w:r>
            <w:r w:rsidRPr="000F4A35">
              <w:rPr>
                <w:rFonts w:ascii="Book Antiqua" w:hAnsi="Book Antiqua" w:cs="Arial"/>
                <w:color w:val="000000" w:themeColor="text1"/>
              </w:rPr>
              <w:t>Dugog</w:t>
            </w:r>
            <w:r w:rsidRPr="000F4A35">
              <w:rPr>
                <w:rFonts w:ascii="Book Antiqua" w:hAnsi="Book Antiqua" w:cs="Arial"/>
                <w:color w:val="000000" w:themeColor="text1"/>
                <w:spacing w:val="-12"/>
              </w:rPr>
              <w:t xml:space="preserve"> </w:t>
            </w:r>
            <w:r w:rsidRPr="000F4A35">
              <w:rPr>
                <w:rFonts w:ascii="Book Antiqua" w:hAnsi="Book Antiqua" w:cs="Arial"/>
                <w:color w:val="000000" w:themeColor="text1"/>
              </w:rPr>
              <w:t>Sela.</w:t>
            </w:r>
            <w:r w:rsidRPr="000F4A35">
              <w:rPr>
                <w:rFonts w:ascii="Book Antiqua" w:eastAsia="Times New Roman" w:hAnsi="Book Antiqua" w:cs="Arial"/>
                <w:color w:val="000000" w:themeColor="text1"/>
                <w:lang w:eastAsia="hr-HR"/>
              </w:rPr>
              <w:tab/>
            </w:r>
            <w:r w:rsidRPr="000F4A35">
              <w:rPr>
                <w:rFonts w:ascii="Book Antiqua" w:eastAsia="Times New Roman" w:hAnsi="Book Antiqua" w:cs="Arial"/>
                <w:i/>
                <w:color w:val="000000" w:themeColor="text1"/>
                <w:lang w:eastAsia="hr-HR"/>
              </w:rPr>
              <w:tab/>
            </w:r>
            <w:r w:rsidRPr="000F4A35">
              <w:rPr>
                <w:rFonts w:ascii="Book Antiqua" w:eastAsia="Times New Roman" w:hAnsi="Book Antiqua" w:cs="Arial"/>
                <w:i/>
                <w:iCs/>
                <w:color w:val="000000" w:themeColor="text1"/>
                <w:lang w:eastAsia="hr-HR"/>
              </w:rPr>
              <w:t xml:space="preserve"> </w:t>
            </w:r>
          </w:p>
          <w:p w14:paraId="44D6B786" w14:textId="77777777" w:rsidR="0044688E" w:rsidRPr="000F4A35" w:rsidRDefault="0044688E" w:rsidP="00622D14">
            <w:pPr>
              <w:spacing w:after="0"/>
              <w:jc w:val="both"/>
              <w:rPr>
                <w:rFonts w:ascii="Book Antiqua" w:eastAsia="Times New Roman" w:hAnsi="Book Antiqua" w:cs="Arial"/>
                <w:i/>
                <w:iCs/>
                <w:color w:val="000000" w:themeColor="text1"/>
                <w:lang w:eastAsia="hr-HR"/>
              </w:rPr>
            </w:pPr>
          </w:p>
        </w:tc>
      </w:tr>
    </w:tbl>
    <w:p w14:paraId="7549B768" w14:textId="77777777" w:rsidR="0044688E" w:rsidRPr="00AB133B" w:rsidRDefault="0044688E" w:rsidP="0044688E">
      <w:pPr>
        <w:rPr>
          <w:rFonts w:ascii="Book Antiqua" w:hAnsi="Book Antiqua"/>
          <w:color w:val="FF0000"/>
        </w:rPr>
      </w:pPr>
    </w:p>
    <w:p w14:paraId="280E05E5" w14:textId="77777777" w:rsidR="0044688E" w:rsidRPr="000F4A35" w:rsidRDefault="0044688E" w:rsidP="0044688E">
      <w:pPr>
        <w:pStyle w:val="Odlomakpopisa"/>
        <w:numPr>
          <w:ilvl w:val="0"/>
          <w:numId w:val="1"/>
        </w:numPr>
        <w:spacing w:after="0"/>
        <w:rPr>
          <w:rFonts w:ascii="Book Antiqua" w:hAnsi="Book Antiqua" w:cs="Arial"/>
          <w:b/>
          <w:bCs/>
          <w:color w:val="000000" w:themeColor="text1"/>
        </w:rPr>
      </w:pPr>
      <w:r w:rsidRPr="000F4A35">
        <w:rPr>
          <w:rFonts w:ascii="Book Antiqua" w:hAnsi="Book Antiqua" w:cs="Arial"/>
          <w:b/>
          <w:bCs/>
          <w:color w:val="000000" w:themeColor="text1"/>
        </w:rPr>
        <w:t>Procjena i ishodište potrebnih sredstava za aktivnosti/projekte unutar programa</w:t>
      </w:r>
    </w:p>
    <w:p w14:paraId="3D04F86F" w14:textId="77777777" w:rsidR="0044688E" w:rsidRPr="000F4A35" w:rsidRDefault="0044688E" w:rsidP="0044688E">
      <w:pPr>
        <w:spacing w:after="0"/>
        <w:rPr>
          <w:rFonts w:ascii="Book Antiqua" w:hAnsi="Book Antiqua" w:cs="Arial"/>
          <w:color w:val="000000" w:themeColor="text1"/>
        </w:rPr>
      </w:pPr>
    </w:p>
    <w:tbl>
      <w:tblPr>
        <w:tblW w:w="8031" w:type="dxa"/>
        <w:jc w:val="center"/>
        <w:tblLook w:val="04A0" w:firstRow="1" w:lastRow="0" w:firstColumn="1" w:lastColumn="0" w:noHBand="0" w:noVBand="1"/>
      </w:tblPr>
      <w:tblGrid>
        <w:gridCol w:w="3701"/>
        <w:gridCol w:w="1417"/>
        <w:gridCol w:w="1597"/>
        <w:gridCol w:w="1316"/>
      </w:tblGrid>
      <w:tr w:rsidR="0044688E" w:rsidRPr="00E5745E" w14:paraId="17118417" w14:textId="77777777" w:rsidTr="00622D14">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B96CA"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1947C67"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Proračun</w:t>
            </w:r>
          </w:p>
          <w:p w14:paraId="68755E06"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2023.</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79A4FE98"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Preraspodjela prosinac 2023.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9C7F512" w14:textId="77777777" w:rsidR="0044688E" w:rsidRPr="00E5745E" w:rsidRDefault="0044688E" w:rsidP="00622D14">
            <w:pPr>
              <w:spacing w:after="0"/>
              <w:jc w:val="center"/>
              <w:rPr>
                <w:rFonts w:ascii="Book Antiqua" w:eastAsia="Times New Roman" w:hAnsi="Book Antiqua" w:cs="Arial"/>
                <w:b/>
                <w:bCs/>
                <w:lang w:eastAsia="hr-HR"/>
              </w:rPr>
            </w:pPr>
            <w:r w:rsidRPr="00E5745E">
              <w:rPr>
                <w:rFonts w:ascii="Book Antiqua" w:eastAsia="Times New Roman" w:hAnsi="Book Antiqua" w:cs="Arial"/>
                <w:b/>
                <w:bCs/>
                <w:lang w:eastAsia="hr-HR"/>
              </w:rPr>
              <w:t>Realizacija</w:t>
            </w:r>
          </w:p>
        </w:tc>
      </w:tr>
      <w:tr w:rsidR="0044688E" w:rsidRPr="00E5745E" w14:paraId="43D4AB7B" w14:textId="77777777" w:rsidTr="00622D14">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160523F3" w14:textId="77777777" w:rsidR="0044688E" w:rsidRPr="00E5745E" w:rsidRDefault="0044688E" w:rsidP="00622D14">
            <w:pPr>
              <w:spacing w:after="0"/>
              <w:rPr>
                <w:rFonts w:ascii="Book Antiqua" w:eastAsia="Times New Roman" w:hAnsi="Book Antiqua" w:cs="Arial"/>
                <w:lang w:eastAsia="hr-HR"/>
              </w:rPr>
            </w:pPr>
            <w:r w:rsidRPr="00E5745E">
              <w:rPr>
                <w:rFonts w:ascii="Book Antiqua" w:eastAsia="Times New Roman" w:hAnsi="Book Antiqua" w:cs="Arial"/>
                <w:lang w:eastAsia="hr-HR"/>
              </w:rPr>
              <w:t>Aktivnost A100001 Manifestacije tijekom godine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E40E097"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59.725,00</w:t>
            </w:r>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79F4ED59"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224.525,00</w:t>
            </w:r>
          </w:p>
        </w:tc>
        <w:tc>
          <w:tcPr>
            <w:tcW w:w="1316" w:type="dxa"/>
            <w:tcBorders>
              <w:top w:val="single" w:sz="4" w:space="0" w:color="auto"/>
              <w:left w:val="nil"/>
              <w:bottom w:val="single" w:sz="4" w:space="0" w:color="auto"/>
              <w:right w:val="single" w:sz="4" w:space="0" w:color="auto"/>
            </w:tcBorders>
            <w:shd w:val="clear" w:color="auto" w:fill="auto"/>
            <w:noWrap/>
            <w:vAlign w:val="center"/>
          </w:tcPr>
          <w:p w14:paraId="44427022" w14:textId="77777777" w:rsidR="0044688E" w:rsidRPr="00E5745E" w:rsidRDefault="0044688E" w:rsidP="00622D14">
            <w:pPr>
              <w:spacing w:after="0"/>
              <w:jc w:val="right"/>
              <w:rPr>
                <w:rFonts w:ascii="Book Antiqua" w:eastAsia="Times New Roman" w:hAnsi="Book Antiqua" w:cs="Arial"/>
                <w:lang w:eastAsia="hr-HR"/>
              </w:rPr>
            </w:pPr>
            <w:r w:rsidRPr="00E5745E">
              <w:rPr>
                <w:rFonts w:ascii="Book Antiqua" w:eastAsia="Times New Roman" w:hAnsi="Book Antiqua" w:cs="Arial"/>
                <w:lang w:eastAsia="hr-HR"/>
              </w:rPr>
              <w:t>201.679,88</w:t>
            </w:r>
          </w:p>
        </w:tc>
      </w:tr>
    </w:tbl>
    <w:p w14:paraId="50C3736F" w14:textId="77777777" w:rsidR="0044688E" w:rsidRPr="00AB133B" w:rsidRDefault="0044688E" w:rsidP="0044688E">
      <w:pPr>
        <w:rPr>
          <w:rFonts w:ascii="Book Antiqua" w:hAnsi="Book Antiqua" w:cs="Arial"/>
          <w:b/>
          <w:bCs/>
          <w:color w:val="FF0000"/>
        </w:rPr>
      </w:pPr>
    </w:p>
    <w:p w14:paraId="75305CC9" w14:textId="77777777" w:rsidR="0044688E" w:rsidRPr="000F4A35" w:rsidRDefault="0044688E" w:rsidP="0044688E">
      <w:pPr>
        <w:pStyle w:val="Odlomakpopisa"/>
        <w:numPr>
          <w:ilvl w:val="0"/>
          <w:numId w:val="1"/>
        </w:numPr>
        <w:spacing w:after="0"/>
        <w:rPr>
          <w:rFonts w:ascii="Book Antiqua" w:hAnsi="Book Antiqua" w:cs="Arial"/>
          <w:color w:val="000000" w:themeColor="text1"/>
        </w:rPr>
      </w:pPr>
      <w:r w:rsidRPr="000F4A35">
        <w:rPr>
          <w:rFonts w:ascii="Book Antiqua" w:hAnsi="Book Antiqua" w:cs="Arial"/>
          <w:color w:val="000000" w:themeColor="text1"/>
        </w:rPr>
        <w:t>U nastavku se za svaku aktivnost/projekt daje obrazloženje i definiraju pokazatelji rezultata:</w:t>
      </w:r>
    </w:p>
    <w:p w14:paraId="5B6487B3" w14:textId="77777777" w:rsidR="0044688E" w:rsidRPr="000F4A35" w:rsidRDefault="0044688E" w:rsidP="0044688E">
      <w:pPr>
        <w:rPr>
          <w:rFonts w:ascii="Book Antiqua" w:hAnsi="Book Antiqua" w:cs="Arial"/>
          <w:b/>
          <w:bCs/>
          <w:color w:val="000000" w:themeColor="text1"/>
        </w:rPr>
      </w:pPr>
    </w:p>
    <w:p w14:paraId="3AB6C175" w14:textId="77777777" w:rsidR="0044688E" w:rsidRPr="000F4A35" w:rsidRDefault="0044688E" w:rsidP="0044688E">
      <w:pPr>
        <w:rPr>
          <w:rFonts w:ascii="Book Antiqua" w:hAnsi="Book Antiqua" w:cs="Arial"/>
          <w:b/>
          <w:bCs/>
          <w:color w:val="000000" w:themeColor="text1"/>
        </w:rPr>
      </w:pPr>
    </w:p>
    <w:p w14:paraId="102880C5" w14:textId="77777777" w:rsidR="0044688E" w:rsidRPr="000F4A35" w:rsidRDefault="0044688E" w:rsidP="0044688E">
      <w:pPr>
        <w:rPr>
          <w:rFonts w:ascii="Book Antiqua" w:hAnsi="Book Antiqua" w:cs="Arial"/>
          <w:b/>
          <w:bCs/>
          <w:color w:val="000000" w:themeColor="text1"/>
        </w:rPr>
      </w:pPr>
    </w:p>
    <w:p w14:paraId="7CE0C22E" w14:textId="77777777" w:rsidR="0044688E" w:rsidRPr="000F4A35" w:rsidRDefault="0044688E" w:rsidP="0044688E">
      <w:pPr>
        <w:rPr>
          <w:rFonts w:ascii="Book Antiqua" w:hAnsi="Book Antiqua" w:cs="Arial"/>
          <w:b/>
          <w:bCs/>
          <w:color w:val="000000" w:themeColor="text1"/>
        </w:rPr>
      </w:pPr>
    </w:p>
    <w:tbl>
      <w:tblPr>
        <w:tblW w:w="92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44688E" w:rsidRPr="000F4A35" w14:paraId="7190A98D" w14:textId="77777777" w:rsidTr="00622D14">
        <w:trPr>
          <w:trHeight w:val="228"/>
        </w:trPr>
        <w:tc>
          <w:tcPr>
            <w:tcW w:w="9213" w:type="dxa"/>
            <w:shd w:val="clear" w:color="auto" w:fill="auto"/>
            <w:hideMark/>
          </w:tcPr>
          <w:p w14:paraId="55865CE4" w14:textId="77777777" w:rsidR="0044688E" w:rsidRPr="000F4A35" w:rsidRDefault="0044688E" w:rsidP="00622D14">
            <w:pPr>
              <w:spacing w:after="0"/>
              <w:rPr>
                <w:rFonts w:ascii="Book Antiqua" w:eastAsia="Times New Roman" w:hAnsi="Book Antiqua" w:cs="Arial"/>
                <w:b/>
                <w:bCs/>
                <w:color w:val="000000" w:themeColor="text1"/>
                <w:lang w:eastAsia="hr-HR"/>
              </w:rPr>
            </w:pPr>
            <w:r w:rsidRPr="000F4A35">
              <w:rPr>
                <w:rFonts w:ascii="Book Antiqua" w:eastAsia="Times New Roman" w:hAnsi="Book Antiqua" w:cs="Arial"/>
                <w:b/>
                <w:bCs/>
                <w:color w:val="000000" w:themeColor="text1"/>
                <w:lang w:eastAsia="hr-HR"/>
              </w:rPr>
              <w:t>Naziv aktivnosti/projekta u Proračunu:</w:t>
            </w:r>
          </w:p>
          <w:p w14:paraId="1EA66C2C" w14:textId="77777777" w:rsidR="0044688E" w:rsidRPr="000F4A35" w:rsidRDefault="0044688E" w:rsidP="00622D14">
            <w:pPr>
              <w:spacing w:after="0"/>
              <w:rPr>
                <w:rFonts w:ascii="Book Antiqua" w:eastAsia="Times New Roman" w:hAnsi="Book Antiqua" w:cs="Arial"/>
                <w:b/>
                <w:bCs/>
                <w:color w:val="000000" w:themeColor="text1"/>
                <w:lang w:eastAsia="hr-HR"/>
              </w:rPr>
            </w:pPr>
            <w:r w:rsidRPr="000F4A35">
              <w:rPr>
                <w:rFonts w:ascii="Book Antiqua" w:eastAsia="Times New Roman" w:hAnsi="Book Antiqua" w:cs="Arial"/>
                <w:b/>
                <w:bCs/>
                <w:color w:val="000000" w:themeColor="text1"/>
                <w:lang w:eastAsia="hr-HR"/>
              </w:rPr>
              <w:t>Aktivnost A100001 Manifestacije tijekom godine</w:t>
            </w:r>
          </w:p>
        </w:tc>
      </w:tr>
      <w:tr w:rsidR="0044688E" w:rsidRPr="000F4A35" w14:paraId="02BB7D0A" w14:textId="77777777" w:rsidTr="00622D14">
        <w:trPr>
          <w:trHeight w:val="450"/>
        </w:trPr>
        <w:tc>
          <w:tcPr>
            <w:tcW w:w="9213" w:type="dxa"/>
            <w:vMerge w:val="restart"/>
            <w:shd w:val="clear" w:color="auto" w:fill="auto"/>
            <w:hideMark/>
          </w:tcPr>
          <w:p w14:paraId="55C570B2" w14:textId="77777777" w:rsidR="0044688E" w:rsidRPr="000F4A35" w:rsidRDefault="0044688E" w:rsidP="00622D14">
            <w:pPr>
              <w:pStyle w:val="Tijeloteksta"/>
              <w:tabs>
                <w:tab w:val="left" w:pos="2402"/>
              </w:tabs>
              <w:spacing w:before="146" w:line="276" w:lineRule="auto"/>
              <w:ind w:left="146"/>
              <w:rPr>
                <w:rFonts w:ascii="Book Antiqua" w:hAnsi="Book Antiqua" w:cs="Arial"/>
                <w:color w:val="000000" w:themeColor="text1"/>
                <w:sz w:val="22"/>
                <w:szCs w:val="22"/>
                <w:lang w:val="hr-HR"/>
              </w:rPr>
            </w:pPr>
            <w:r w:rsidRPr="000F4A35">
              <w:rPr>
                <w:rFonts w:ascii="Book Antiqua" w:hAnsi="Book Antiqua" w:cs="Arial"/>
                <w:color w:val="000000" w:themeColor="text1"/>
                <w:w w:val="95"/>
                <w:sz w:val="22"/>
                <w:szCs w:val="22"/>
                <w:lang w:val="hr-HR"/>
              </w:rPr>
              <w:t>Organizacija</w:t>
            </w:r>
            <w:r w:rsidRPr="000F4A35">
              <w:rPr>
                <w:rFonts w:ascii="Book Antiqua" w:hAnsi="Book Antiqua" w:cs="Arial"/>
                <w:color w:val="000000" w:themeColor="text1"/>
                <w:spacing w:val="25"/>
                <w:w w:val="95"/>
                <w:sz w:val="22"/>
                <w:szCs w:val="22"/>
                <w:lang w:val="hr-HR"/>
              </w:rPr>
              <w:t xml:space="preserve"> </w:t>
            </w:r>
            <w:r w:rsidRPr="000F4A35">
              <w:rPr>
                <w:rFonts w:ascii="Book Antiqua" w:hAnsi="Book Antiqua" w:cs="Arial"/>
                <w:color w:val="000000" w:themeColor="text1"/>
                <w:w w:val="95"/>
                <w:sz w:val="22"/>
                <w:szCs w:val="22"/>
                <w:lang w:val="hr-HR"/>
              </w:rPr>
              <w:t>tradicionalnih</w:t>
            </w:r>
            <w:r w:rsidRPr="000F4A35">
              <w:rPr>
                <w:rFonts w:ascii="Book Antiqua" w:hAnsi="Book Antiqua" w:cs="Arial"/>
                <w:color w:val="000000" w:themeColor="text1"/>
                <w:spacing w:val="26"/>
                <w:w w:val="95"/>
                <w:sz w:val="22"/>
                <w:szCs w:val="22"/>
                <w:lang w:val="hr-HR"/>
              </w:rPr>
              <w:t xml:space="preserve"> </w:t>
            </w:r>
            <w:r w:rsidRPr="000F4A35">
              <w:rPr>
                <w:rFonts w:ascii="Book Antiqua" w:hAnsi="Book Antiqua" w:cs="Arial"/>
                <w:color w:val="000000" w:themeColor="text1"/>
                <w:w w:val="95"/>
                <w:sz w:val="22"/>
                <w:szCs w:val="22"/>
                <w:lang w:val="hr-HR"/>
              </w:rPr>
              <w:t>i</w:t>
            </w:r>
            <w:r w:rsidRPr="000F4A35">
              <w:rPr>
                <w:rFonts w:ascii="Book Antiqua" w:hAnsi="Book Antiqua" w:cs="Arial"/>
                <w:color w:val="000000" w:themeColor="text1"/>
                <w:spacing w:val="25"/>
                <w:w w:val="95"/>
                <w:sz w:val="22"/>
                <w:szCs w:val="22"/>
                <w:lang w:val="hr-HR"/>
              </w:rPr>
              <w:t xml:space="preserve"> </w:t>
            </w:r>
            <w:r w:rsidRPr="000F4A35">
              <w:rPr>
                <w:rFonts w:ascii="Book Antiqua" w:hAnsi="Book Antiqua" w:cs="Arial"/>
                <w:color w:val="000000" w:themeColor="text1"/>
                <w:w w:val="95"/>
                <w:sz w:val="22"/>
                <w:szCs w:val="22"/>
                <w:lang w:val="hr-HR"/>
              </w:rPr>
              <w:t>novih</w:t>
            </w:r>
            <w:r w:rsidRPr="000F4A35">
              <w:rPr>
                <w:rFonts w:ascii="Book Antiqua" w:hAnsi="Book Antiqua" w:cs="Arial"/>
                <w:color w:val="000000" w:themeColor="text1"/>
                <w:spacing w:val="26"/>
                <w:w w:val="95"/>
                <w:sz w:val="22"/>
                <w:szCs w:val="22"/>
                <w:lang w:val="hr-HR"/>
              </w:rPr>
              <w:t xml:space="preserve"> </w:t>
            </w:r>
            <w:r w:rsidRPr="000F4A35">
              <w:rPr>
                <w:rFonts w:ascii="Book Antiqua" w:hAnsi="Book Antiqua" w:cs="Arial"/>
                <w:color w:val="000000" w:themeColor="text1"/>
                <w:w w:val="95"/>
                <w:sz w:val="22"/>
                <w:szCs w:val="22"/>
                <w:lang w:val="hr-HR"/>
              </w:rPr>
              <w:t>kulturnih,</w:t>
            </w:r>
            <w:r w:rsidRPr="000F4A35">
              <w:rPr>
                <w:rFonts w:ascii="Book Antiqua" w:hAnsi="Book Antiqua" w:cs="Arial"/>
                <w:color w:val="000000" w:themeColor="text1"/>
                <w:spacing w:val="25"/>
                <w:w w:val="95"/>
                <w:sz w:val="22"/>
                <w:szCs w:val="22"/>
                <w:lang w:val="hr-HR"/>
              </w:rPr>
              <w:t xml:space="preserve"> </w:t>
            </w:r>
            <w:r w:rsidRPr="000F4A35">
              <w:rPr>
                <w:rFonts w:ascii="Book Antiqua" w:hAnsi="Book Antiqua" w:cs="Arial"/>
                <w:color w:val="000000" w:themeColor="text1"/>
                <w:w w:val="95"/>
                <w:sz w:val="22"/>
                <w:szCs w:val="22"/>
                <w:lang w:val="hr-HR"/>
              </w:rPr>
              <w:t>zabavnih</w:t>
            </w:r>
            <w:r w:rsidRPr="000F4A35">
              <w:rPr>
                <w:rFonts w:ascii="Book Antiqua" w:hAnsi="Book Antiqua" w:cs="Arial"/>
                <w:color w:val="000000" w:themeColor="text1"/>
                <w:spacing w:val="26"/>
                <w:w w:val="95"/>
                <w:sz w:val="22"/>
                <w:szCs w:val="22"/>
                <w:lang w:val="hr-HR"/>
              </w:rPr>
              <w:t xml:space="preserve"> </w:t>
            </w:r>
            <w:r w:rsidRPr="000F4A35">
              <w:rPr>
                <w:rFonts w:ascii="Book Antiqua" w:hAnsi="Book Antiqua" w:cs="Arial"/>
                <w:color w:val="000000" w:themeColor="text1"/>
                <w:w w:val="95"/>
                <w:sz w:val="22"/>
                <w:szCs w:val="22"/>
                <w:lang w:val="hr-HR"/>
              </w:rPr>
              <w:t>i</w:t>
            </w:r>
            <w:r w:rsidRPr="000F4A35">
              <w:rPr>
                <w:rFonts w:ascii="Book Antiqua" w:hAnsi="Book Antiqua" w:cs="Arial"/>
                <w:color w:val="000000" w:themeColor="text1"/>
                <w:spacing w:val="25"/>
                <w:w w:val="95"/>
                <w:sz w:val="22"/>
                <w:szCs w:val="22"/>
                <w:lang w:val="hr-HR"/>
              </w:rPr>
              <w:t xml:space="preserve"> </w:t>
            </w:r>
            <w:r w:rsidRPr="000F4A35">
              <w:rPr>
                <w:rFonts w:ascii="Book Antiqua" w:hAnsi="Book Antiqua" w:cs="Arial"/>
                <w:color w:val="000000" w:themeColor="text1"/>
                <w:w w:val="95"/>
                <w:sz w:val="22"/>
                <w:szCs w:val="22"/>
                <w:lang w:val="hr-HR"/>
              </w:rPr>
              <w:t>turističkih</w:t>
            </w:r>
            <w:r w:rsidRPr="000F4A35">
              <w:rPr>
                <w:rFonts w:ascii="Book Antiqua" w:hAnsi="Book Antiqua" w:cs="Arial"/>
                <w:color w:val="000000" w:themeColor="text1"/>
                <w:spacing w:val="26"/>
                <w:w w:val="95"/>
                <w:sz w:val="22"/>
                <w:szCs w:val="22"/>
                <w:lang w:val="hr-HR"/>
              </w:rPr>
              <w:t xml:space="preserve"> </w:t>
            </w:r>
            <w:r w:rsidRPr="000F4A35">
              <w:rPr>
                <w:rFonts w:ascii="Book Antiqua" w:hAnsi="Book Antiqua" w:cs="Arial"/>
                <w:color w:val="000000" w:themeColor="text1"/>
                <w:w w:val="95"/>
                <w:sz w:val="22"/>
                <w:szCs w:val="22"/>
                <w:lang w:val="hr-HR"/>
              </w:rPr>
              <w:t>manifestacija.</w:t>
            </w:r>
          </w:p>
          <w:p w14:paraId="12813ADA" w14:textId="77777777" w:rsidR="0044688E" w:rsidRPr="000F4A35" w:rsidRDefault="0044688E" w:rsidP="00622D14">
            <w:pPr>
              <w:pStyle w:val="Tijeloteksta"/>
              <w:tabs>
                <w:tab w:val="left" w:pos="2402"/>
              </w:tabs>
              <w:spacing w:before="146" w:line="276" w:lineRule="auto"/>
              <w:ind w:left="146" w:right="685"/>
              <w:rPr>
                <w:rFonts w:ascii="Book Antiqua" w:eastAsia="Times New Roman" w:hAnsi="Book Antiqua" w:cs="Arial"/>
                <w:color w:val="000000" w:themeColor="text1"/>
                <w:lang w:val="hr-HR" w:eastAsia="hr-HR"/>
              </w:rPr>
            </w:pPr>
          </w:p>
        </w:tc>
      </w:tr>
      <w:tr w:rsidR="0044688E" w:rsidRPr="00AB133B" w14:paraId="5CE53FE2" w14:textId="77777777" w:rsidTr="00622D14">
        <w:trPr>
          <w:trHeight w:val="464"/>
        </w:trPr>
        <w:tc>
          <w:tcPr>
            <w:tcW w:w="9213" w:type="dxa"/>
            <w:vMerge/>
            <w:vAlign w:val="center"/>
            <w:hideMark/>
          </w:tcPr>
          <w:p w14:paraId="6DB892D1" w14:textId="77777777" w:rsidR="0044688E" w:rsidRPr="00AB133B" w:rsidRDefault="0044688E" w:rsidP="00622D14">
            <w:pPr>
              <w:spacing w:after="0"/>
              <w:rPr>
                <w:rFonts w:ascii="Book Antiqua" w:eastAsia="Times New Roman" w:hAnsi="Book Antiqua" w:cs="Arial"/>
                <w:color w:val="FF0000"/>
                <w:lang w:eastAsia="hr-HR"/>
              </w:rPr>
            </w:pPr>
          </w:p>
        </w:tc>
      </w:tr>
    </w:tbl>
    <w:p w14:paraId="61D0977E" w14:textId="77777777" w:rsidR="0044688E" w:rsidRPr="00AB133B" w:rsidRDefault="0044688E" w:rsidP="0044688E">
      <w:pPr>
        <w:rPr>
          <w:rFonts w:ascii="Book Antiqua" w:hAnsi="Book Antiqua" w:cs="Arial"/>
          <w:b/>
          <w:color w:val="FF0000"/>
        </w:rPr>
      </w:pPr>
    </w:p>
    <w:p w14:paraId="1A50A72D" w14:textId="77777777" w:rsidR="0044688E" w:rsidRPr="000F4A35" w:rsidRDefault="0044688E" w:rsidP="0044688E">
      <w:pPr>
        <w:rPr>
          <w:rFonts w:ascii="Book Antiqua" w:hAnsi="Book Antiqua" w:cs="Arial"/>
          <w:b/>
          <w:bCs/>
          <w:color w:val="000000" w:themeColor="text1"/>
        </w:rPr>
      </w:pPr>
      <w:r w:rsidRPr="000F4A35">
        <w:rPr>
          <w:rFonts w:ascii="Book Antiqua" w:hAnsi="Book Antiqua" w:cs="Arial"/>
          <w:b/>
          <w:bCs/>
          <w:color w:val="000000" w:themeColor="text1"/>
        </w:rPr>
        <w:t>Pokazatelji rezultata :</w:t>
      </w:r>
    </w:p>
    <w:tbl>
      <w:tblPr>
        <w:tblW w:w="8642" w:type="dxa"/>
        <w:jc w:val="center"/>
        <w:tblLayout w:type="fixed"/>
        <w:tblLook w:val="04A0" w:firstRow="1" w:lastRow="0" w:firstColumn="1" w:lastColumn="0" w:noHBand="0" w:noVBand="1"/>
      </w:tblPr>
      <w:tblGrid>
        <w:gridCol w:w="1506"/>
        <w:gridCol w:w="1575"/>
        <w:gridCol w:w="1725"/>
        <w:gridCol w:w="1118"/>
        <w:gridCol w:w="1359"/>
        <w:gridCol w:w="1359"/>
      </w:tblGrid>
      <w:tr w:rsidR="0044688E" w:rsidRPr="000F4A35" w14:paraId="39239C67" w14:textId="77777777" w:rsidTr="00622D14">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A1A21"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Pokazatelj</w:t>
            </w:r>
          </w:p>
          <w:p w14:paraId="213920FB"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rezultata</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7B3117B"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Definicija pokazatelja</w:t>
            </w:r>
          </w:p>
        </w:tc>
        <w:tc>
          <w:tcPr>
            <w:tcW w:w="1725" w:type="dxa"/>
            <w:tcBorders>
              <w:top w:val="single" w:sz="4" w:space="0" w:color="auto"/>
              <w:left w:val="nil"/>
              <w:bottom w:val="single" w:sz="4" w:space="0" w:color="auto"/>
              <w:right w:val="single" w:sz="4" w:space="0" w:color="auto"/>
            </w:tcBorders>
            <w:vAlign w:val="center"/>
          </w:tcPr>
          <w:p w14:paraId="1BB25C6D"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Jedinica</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072AD"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sz w:val="20"/>
                <w:szCs w:val="20"/>
                <w:lang w:eastAsia="hr-HR"/>
              </w:rPr>
              <w:t>Polazna vrijednost 2022.</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48C2FB6" w14:textId="77777777" w:rsidR="0044688E" w:rsidRPr="000F4A35" w:rsidRDefault="0044688E" w:rsidP="00622D14">
            <w:pPr>
              <w:spacing w:after="0"/>
              <w:jc w:val="center"/>
              <w:rPr>
                <w:rFonts w:ascii="Book Antiqua" w:eastAsia="Times New Roman" w:hAnsi="Book Antiqua" w:cs="Arial"/>
                <w:color w:val="000000" w:themeColor="text1"/>
                <w:sz w:val="20"/>
                <w:szCs w:val="20"/>
                <w:lang w:eastAsia="hr-HR"/>
              </w:rPr>
            </w:pPr>
            <w:r w:rsidRPr="000F4A35">
              <w:rPr>
                <w:rFonts w:ascii="Book Antiqua" w:eastAsia="Times New Roman" w:hAnsi="Book Antiqua" w:cs="Arial"/>
                <w:color w:val="000000" w:themeColor="text1"/>
                <w:sz w:val="20"/>
                <w:szCs w:val="20"/>
                <w:lang w:eastAsia="hr-HR"/>
              </w:rPr>
              <w:t>Ciljana vrijednost</w:t>
            </w:r>
          </w:p>
          <w:p w14:paraId="210F434B"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sz w:val="20"/>
                <w:szCs w:val="20"/>
                <w:lang w:eastAsia="hr-HR"/>
              </w:rPr>
              <w:t>2023.</w:t>
            </w:r>
          </w:p>
        </w:tc>
        <w:tc>
          <w:tcPr>
            <w:tcW w:w="1359" w:type="dxa"/>
            <w:tcBorders>
              <w:top w:val="single" w:sz="4" w:space="0" w:color="auto"/>
              <w:left w:val="nil"/>
              <w:bottom w:val="single" w:sz="4" w:space="0" w:color="auto"/>
              <w:right w:val="single" w:sz="4" w:space="0" w:color="auto"/>
            </w:tcBorders>
            <w:vAlign w:val="center"/>
          </w:tcPr>
          <w:p w14:paraId="6195567B"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sz w:val="20"/>
                <w:szCs w:val="20"/>
                <w:lang w:eastAsia="hr-HR"/>
              </w:rPr>
              <w:t>Realizacija</w:t>
            </w:r>
          </w:p>
        </w:tc>
      </w:tr>
      <w:tr w:rsidR="0044688E" w:rsidRPr="000F4A35" w14:paraId="573ECDF1" w14:textId="77777777" w:rsidTr="00622D14">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2633EE97"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Broj održanih manifestacija</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3154E229"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 xml:space="preserve">Manifestacije poput Adventa, Martinja, Dječjeg </w:t>
            </w:r>
            <w:r w:rsidRPr="000F4A35">
              <w:rPr>
                <w:rFonts w:ascii="Book Antiqua" w:eastAsia="Times New Roman" w:hAnsi="Book Antiqua" w:cs="Arial"/>
                <w:color w:val="000000" w:themeColor="text1"/>
                <w:lang w:eastAsia="hr-HR"/>
              </w:rPr>
              <w:lastRenderedPageBreak/>
              <w:t>tjedna, sportskih turnira, obilježavanja obljetnica i dr.</w:t>
            </w:r>
          </w:p>
        </w:tc>
        <w:tc>
          <w:tcPr>
            <w:tcW w:w="1725" w:type="dxa"/>
            <w:tcBorders>
              <w:top w:val="nil"/>
              <w:left w:val="nil"/>
              <w:bottom w:val="single" w:sz="4" w:space="0" w:color="auto"/>
              <w:right w:val="single" w:sz="4" w:space="0" w:color="auto"/>
            </w:tcBorders>
            <w:vAlign w:val="center"/>
          </w:tcPr>
          <w:p w14:paraId="2075076D"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lastRenderedPageBreak/>
              <w:t>Broj održanih manifestacije</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AB3D8"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5</w:t>
            </w:r>
          </w:p>
        </w:tc>
        <w:tc>
          <w:tcPr>
            <w:tcW w:w="1359" w:type="dxa"/>
            <w:tcBorders>
              <w:top w:val="nil"/>
              <w:left w:val="nil"/>
              <w:bottom w:val="single" w:sz="4" w:space="0" w:color="auto"/>
              <w:right w:val="single" w:sz="4" w:space="0" w:color="auto"/>
            </w:tcBorders>
            <w:shd w:val="clear" w:color="auto" w:fill="auto"/>
            <w:noWrap/>
            <w:vAlign w:val="center"/>
          </w:tcPr>
          <w:p w14:paraId="63C237BD"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8</w:t>
            </w:r>
          </w:p>
        </w:tc>
        <w:tc>
          <w:tcPr>
            <w:tcW w:w="1359" w:type="dxa"/>
            <w:tcBorders>
              <w:top w:val="nil"/>
              <w:left w:val="nil"/>
              <w:bottom w:val="single" w:sz="4" w:space="0" w:color="auto"/>
              <w:right w:val="single" w:sz="4" w:space="0" w:color="auto"/>
            </w:tcBorders>
            <w:vAlign w:val="center"/>
          </w:tcPr>
          <w:p w14:paraId="2CE1386F" w14:textId="77777777" w:rsidR="0044688E" w:rsidRPr="000F4A35" w:rsidRDefault="0044688E" w:rsidP="00622D14">
            <w:pPr>
              <w:spacing w:after="0"/>
              <w:jc w:val="center"/>
              <w:rPr>
                <w:rFonts w:ascii="Book Antiqua" w:eastAsia="Times New Roman" w:hAnsi="Book Antiqua" w:cs="Arial"/>
                <w:color w:val="000000" w:themeColor="text1"/>
                <w:lang w:eastAsia="hr-HR"/>
              </w:rPr>
            </w:pPr>
            <w:r w:rsidRPr="000F4A35">
              <w:rPr>
                <w:rFonts w:ascii="Book Antiqua" w:eastAsia="Times New Roman" w:hAnsi="Book Antiqua" w:cs="Arial"/>
                <w:color w:val="000000" w:themeColor="text1"/>
                <w:lang w:eastAsia="hr-HR"/>
              </w:rPr>
              <w:t>7</w:t>
            </w:r>
          </w:p>
        </w:tc>
      </w:tr>
    </w:tbl>
    <w:p w14:paraId="1F6F8BAA" w14:textId="77777777" w:rsidR="0044688E" w:rsidRPr="00AB133B" w:rsidRDefault="0044688E" w:rsidP="0044688E">
      <w:pPr>
        <w:rPr>
          <w:rFonts w:ascii="Book Antiqua" w:hAnsi="Book Antiqua" w:cs="Arial"/>
          <w:b/>
          <w:color w:val="FF0000"/>
        </w:rPr>
      </w:pPr>
    </w:p>
    <w:p w14:paraId="154DCEEE" w14:textId="77777777" w:rsidR="0044688E" w:rsidRPr="000F4A35" w:rsidRDefault="0044688E" w:rsidP="0044688E">
      <w:pPr>
        <w:pStyle w:val="Odlomakpopisa"/>
        <w:numPr>
          <w:ilvl w:val="0"/>
          <w:numId w:val="1"/>
        </w:numPr>
        <w:spacing w:after="0"/>
        <w:rPr>
          <w:rFonts w:ascii="Book Antiqua" w:hAnsi="Book Antiqua" w:cs="Arial"/>
          <w:color w:val="000000" w:themeColor="text1"/>
        </w:rPr>
      </w:pPr>
      <w:r w:rsidRPr="000F4A35">
        <w:rPr>
          <w:rFonts w:ascii="Book Antiqua" w:hAnsi="Book Antiqua" w:cs="Arial"/>
          <w:color w:val="000000" w:themeColor="text1"/>
        </w:rPr>
        <w:t>U nastavku se za svaku aktivnost/projekt daje obrazloženje i definiraju pokazatelji rezultata:</w:t>
      </w:r>
    </w:p>
    <w:bookmarkEnd w:id="0"/>
    <w:p w14:paraId="590473FE" w14:textId="77777777" w:rsidR="006E0B25" w:rsidRPr="00AB133B" w:rsidRDefault="006E0B25" w:rsidP="1574AD27">
      <w:pPr>
        <w:rPr>
          <w:rFonts w:ascii="Book Antiqua" w:eastAsia="Calibri" w:hAnsi="Book Antiqua" w:cs="Arial"/>
          <w:color w:val="FF0000"/>
        </w:rPr>
      </w:pPr>
    </w:p>
    <w:p w14:paraId="293AB45A" w14:textId="6D55E2E1" w:rsidR="0EC6DB13" w:rsidRPr="00AB133B" w:rsidRDefault="0EC6DB13" w:rsidP="0EC6DB13">
      <w:pPr>
        <w:rPr>
          <w:rFonts w:ascii="Book Antiqua" w:eastAsia="Calibri" w:hAnsi="Book Antiqua" w:cs="Arial"/>
          <w:color w:val="FF0000"/>
        </w:rPr>
      </w:pPr>
    </w:p>
    <w:p w14:paraId="72112F11" w14:textId="77777777" w:rsidR="005765C7" w:rsidRPr="00AB133B" w:rsidRDefault="005765C7" w:rsidP="005765C7">
      <w:pPr>
        <w:spacing w:after="0" w:line="240" w:lineRule="auto"/>
        <w:jc w:val="center"/>
        <w:textAlignment w:val="baseline"/>
        <w:rPr>
          <w:rFonts w:ascii="Segoe UI" w:eastAsia="Times New Roman" w:hAnsi="Segoe UI" w:cs="Segoe UI"/>
          <w:color w:val="FF0000"/>
          <w:sz w:val="18"/>
          <w:szCs w:val="18"/>
          <w:lang w:eastAsia="hr-HR"/>
        </w:rPr>
      </w:pPr>
      <w:r w:rsidRPr="005765C7">
        <w:rPr>
          <w:rFonts w:ascii="Book Antiqua" w:eastAsia="Times New Roman" w:hAnsi="Book Antiqua" w:cs="Segoe UI"/>
          <w:b/>
          <w:bCs/>
          <w:lang w:eastAsia="hr-HR"/>
        </w:rPr>
        <w:t>PRORAČUNSKI KORISNIK 26024 DJEČJI VRTIĆ DUGO SELO</w:t>
      </w:r>
      <w:r w:rsidRPr="005765C7">
        <w:rPr>
          <w:rFonts w:ascii="Book Antiqua" w:eastAsia="Times New Roman" w:hAnsi="Book Antiqua" w:cs="Segoe UI"/>
          <w:lang w:eastAsia="hr-HR"/>
        </w:rPr>
        <w:t> </w:t>
      </w:r>
    </w:p>
    <w:p w14:paraId="18479B09" w14:textId="77777777" w:rsidR="005765C7" w:rsidRPr="00AB133B" w:rsidRDefault="005765C7" w:rsidP="005765C7">
      <w:pPr>
        <w:spacing w:after="0" w:line="240" w:lineRule="auto"/>
        <w:textAlignment w:val="baseline"/>
        <w:rPr>
          <w:rFonts w:ascii="Segoe UI" w:eastAsia="Times New Roman" w:hAnsi="Segoe UI" w:cs="Segoe UI"/>
          <w:color w:val="FF0000"/>
          <w:sz w:val="18"/>
          <w:szCs w:val="18"/>
          <w:lang w:eastAsia="hr-HR"/>
        </w:rPr>
      </w:pPr>
      <w:r w:rsidRPr="00AB133B">
        <w:rPr>
          <w:rFonts w:ascii="Book Antiqua" w:eastAsia="Times New Roman" w:hAnsi="Book Antiqua" w:cs="Segoe UI"/>
          <w:color w:val="FF0000"/>
          <w:lang w:eastAsia="hr-HR"/>
        </w:rPr>
        <w:t>  </w:t>
      </w:r>
    </w:p>
    <w:p w14:paraId="0E13657D" w14:textId="77777777" w:rsidR="005765C7" w:rsidRDefault="005765C7" w:rsidP="005765C7">
      <w:pPr>
        <w:spacing w:after="0" w:line="240" w:lineRule="auto"/>
        <w:textAlignment w:val="baseline"/>
        <w:rPr>
          <w:rFonts w:ascii="Book Antiqua" w:eastAsia="Times New Roman" w:hAnsi="Book Antiqua" w:cs="Segoe UI"/>
          <w:color w:val="FF0000"/>
          <w:lang w:eastAsia="hr-HR"/>
        </w:rPr>
      </w:pPr>
      <w:r w:rsidRPr="00AB133B">
        <w:rPr>
          <w:rFonts w:ascii="Book Antiqua" w:eastAsia="Times New Roman" w:hAnsi="Book Antiqua" w:cs="Segoe UI"/>
          <w:color w:val="FF0000"/>
          <w:lang w:eastAsia="hr-HR"/>
        </w:rPr>
        <w:t>  </w:t>
      </w:r>
    </w:p>
    <w:p w14:paraId="19292F40" w14:textId="77777777" w:rsidR="005765C7" w:rsidRDefault="005765C7" w:rsidP="005765C7">
      <w:pPr>
        <w:pStyle w:val="Bezproreda"/>
        <w:jc w:val="both"/>
        <w:rPr>
          <w:rFonts w:ascii="Book Antiqua" w:hAnsi="Book Antiqua"/>
          <w:sz w:val="20"/>
          <w:szCs w:val="20"/>
        </w:rPr>
      </w:pPr>
      <w:r>
        <w:rPr>
          <w:rFonts w:ascii="Book Antiqua" w:hAnsi="Book Antiqua"/>
          <w:b/>
          <w:bCs/>
          <w:sz w:val="20"/>
          <w:szCs w:val="20"/>
        </w:rPr>
        <w:t>Zakonska osnova</w:t>
      </w:r>
      <w:r>
        <w:rPr>
          <w:rFonts w:ascii="Book Antiqua" w:hAnsi="Book Antiqua"/>
          <w:sz w:val="20"/>
          <w:szCs w:val="20"/>
        </w:rPr>
        <w:t xml:space="preserve">: -Zakon o proračunu ( NN 144/21 )      </w:t>
      </w:r>
    </w:p>
    <w:p w14:paraId="5C065EA0" w14:textId="77777777" w:rsidR="005765C7" w:rsidRDefault="005765C7" w:rsidP="005765C7">
      <w:pPr>
        <w:pStyle w:val="Bezproreda"/>
        <w:jc w:val="both"/>
        <w:rPr>
          <w:rFonts w:ascii="Book Antiqua" w:hAnsi="Book Antiqua"/>
          <w:sz w:val="20"/>
          <w:szCs w:val="20"/>
        </w:rPr>
      </w:pPr>
      <w:r>
        <w:rPr>
          <w:rFonts w:ascii="Book Antiqua" w:hAnsi="Book Antiqua"/>
          <w:sz w:val="20"/>
          <w:szCs w:val="20"/>
        </w:rPr>
        <w:t xml:space="preserve">                                  -Pravilnik o polugodišnjem i godišnjem izvještaju o izvršenju proračuna i </w:t>
      </w:r>
    </w:p>
    <w:p w14:paraId="7B68F8B0" w14:textId="77777777" w:rsidR="005765C7" w:rsidRDefault="005765C7" w:rsidP="005765C7">
      <w:pPr>
        <w:pStyle w:val="Bezproreda"/>
        <w:jc w:val="both"/>
        <w:rPr>
          <w:rFonts w:ascii="Book Antiqua" w:hAnsi="Book Antiqua"/>
          <w:sz w:val="20"/>
          <w:szCs w:val="20"/>
        </w:rPr>
      </w:pPr>
      <w:r>
        <w:rPr>
          <w:rFonts w:ascii="Book Antiqua" w:hAnsi="Book Antiqua"/>
          <w:sz w:val="20"/>
          <w:szCs w:val="20"/>
        </w:rPr>
        <w:t xml:space="preserve">                                    financijskog plana  ( NN 85/23 )                       </w:t>
      </w:r>
    </w:p>
    <w:p w14:paraId="05196C9B" w14:textId="77777777" w:rsidR="005765C7" w:rsidRDefault="005765C7" w:rsidP="005765C7">
      <w:pPr>
        <w:pStyle w:val="Bezproreda"/>
        <w:jc w:val="both"/>
        <w:rPr>
          <w:rFonts w:ascii="Book Antiqua" w:hAnsi="Book Antiqua"/>
          <w:sz w:val="20"/>
          <w:szCs w:val="20"/>
        </w:rPr>
      </w:pPr>
    </w:p>
    <w:p w14:paraId="3B6822BE" w14:textId="77777777" w:rsidR="005765C7" w:rsidRDefault="005765C7" w:rsidP="005765C7">
      <w:pPr>
        <w:pStyle w:val="Bezproreda"/>
        <w:jc w:val="both"/>
        <w:rPr>
          <w:rFonts w:ascii="Book Antiqua" w:hAnsi="Book Antiqua"/>
          <w:sz w:val="20"/>
          <w:szCs w:val="20"/>
        </w:rPr>
      </w:pPr>
      <w:r>
        <w:rPr>
          <w:rFonts w:ascii="Book Antiqua" w:hAnsi="Book Antiqua"/>
          <w:b/>
          <w:bCs/>
          <w:sz w:val="20"/>
          <w:szCs w:val="20"/>
        </w:rPr>
        <w:t>OPĆI DIO</w:t>
      </w:r>
      <w:r>
        <w:rPr>
          <w:rFonts w:ascii="Book Antiqua" w:hAnsi="Book Antiqua"/>
          <w:sz w:val="20"/>
          <w:szCs w:val="20"/>
        </w:rPr>
        <w:t xml:space="preserve">:  </w:t>
      </w:r>
    </w:p>
    <w:p w14:paraId="2509A1DA" w14:textId="77777777" w:rsidR="005765C7" w:rsidRDefault="005765C7" w:rsidP="005765C7">
      <w:pPr>
        <w:pStyle w:val="Bezproreda"/>
        <w:jc w:val="both"/>
        <w:rPr>
          <w:rFonts w:ascii="Book Antiqua" w:hAnsi="Book Antiqua"/>
          <w:sz w:val="20"/>
          <w:szCs w:val="20"/>
        </w:rPr>
      </w:pPr>
      <w:r>
        <w:rPr>
          <w:rFonts w:ascii="Book Antiqua" w:hAnsi="Book Antiqua"/>
          <w:sz w:val="20"/>
          <w:szCs w:val="20"/>
        </w:rPr>
        <w:t>- Sažetak računa prihoda i rashoda i Računa financiranja</w:t>
      </w:r>
    </w:p>
    <w:p w14:paraId="7D92DEF7" w14:textId="77777777" w:rsidR="005765C7" w:rsidRDefault="005765C7" w:rsidP="005765C7">
      <w:pPr>
        <w:pStyle w:val="Bezproreda"/>
        <w:jc w:val="both"/>
        <w:rPr>
          <w:rFonts w:ascii="Book Antiqua" w:hAnsi="Book Antiqua"/>
          <w:sz w:val="20"/>
          <w:szCs w:val="20"/>
        </w:rPr>
      </w:pPr>
      <w:r>
        <w:rPr>
          <w:rFonts w:ascii="Book Antiqua" w:hAnsi="Book Antiqua"/>
          <w:sz w:val="20"/>
          <w:szCs w:val="20"/>
        </w:rPr>
        <w:t>- Rashode prema funkcijskoj klasifikaciji</w:t>
      </w:r>
    </w:p>
    <w:p w14:paraId="0680A178" w14:textId="77777777" w:rsidR="005765C7" w:rsidRDefault="005765C7" w:rsidP="005765C7">
      <w:pPr>
        <w:pStyle w:val="Bezproreda"/>
        <w:jc w:val="both"/>
        <w:rPr>
          <w:rFonts w:ascii="Book Antiqua" w:hAnsi="Book Antiqua"/>
          <w:sz w:val="20"/>
          <w:szCs w:val="20"/>
        </w:rPr>
      </w:pPr>
      <w:r>
        <w:rPr>
          <w:rFonts w:ascii="Book Antiqua" w:hAnsi="Book Antiqua"/>
          <w:sz w:val="20"/>
          <w:szCs w:val="20"/>
        </w:rPr>
        <w:t xml:space="preserve">- Prihode i rashode iskazane prema izvorima financiranja i ekonomskoj klasifikaciji </w:t>
      </w:r>
    </w:p>
    <w:p w14:paraId="0FBF3643" w14:textId="77777777" w:rsidR="005765C7" w:rsidRDefault="005765C7" w:rsidP="005765C7">
      <w:pPr>
        <w:pStyle w:val="Bezproreda"/>
        <w:jc w:val="both"/>
        <w:rPr>
          <w:rFonts w:ascii="Book Antiqua" w:hAnsi="Book Antiqua"/>
          <w:sz w:val="20"/>
          <w:szCs w:val="20"/>
        </w:rPr>
      </w:pPr>
      <w:r>
        <w:rPr>
          <w:rFonts w:ascii="Book Antiqua" w:hAnsi="Book Antiqua"/>
          <w:sz w:val="20"/>
          <w:szCs w:val="20"/>
        </w:rPr>
        <w:t>- Obrazloženje ostvarenih prihoda i primitaka, rashoda i izdataka</w:t>
      </w:r>
    </w:p>
    <w:p w14:paraId="35916EA0" w14:textId="77777777" w:rsidR="005765C7" w:rsidRDefault="005765C7" w:rsidP="005765C7">
      <w:pPr>
        <w:pStyle w:val="Bezproreda"/>
        <w:jc w:val="both"/>
        <w:rPr>
          <w:rFonts w:ascii="Book Antiqua" w:hAnsi="Book Antiqua"/>
          <w:sz w:val="20"/>
          <w:szCs w:val="20"/>
        </w:rPr>
      </w:pPr>
    </w:p>
    <w:p w14:paraId="274DB223" w14:textId="77777777" w:rsidR="005765C7" w:rsidRDefault="005765C7" w:rsidP="005765C7">
      <w:pPr>
        <w:pStyle w:val="Bezproreda"/>
        <w:jc w:val="both"/>
        <w:rPr>
          <w:rFonts w:ascii="Book Antiqua" w:hAnsi="Book Antiqua"/>
          <w:sz w:val="20"/>
          <w:szCs w:val="20"/>
        </w:rPr>
      </w:pPr>
      <w:r>
        <w:rPr>
          <w:rFonts w:ascii="Book Antiqua" w:hAnsi="Book Antiqua"/>
          <w:b/>
          <w:bCs/>
          <w:sz w:val="20"/>
          <w:szCs w:val="20"/>
        </w:rPr>
        <w:t>POSEBNI DIO</w:t>
      </w:r>
      <w:r>
        <w:rPr>
          <w:rFonts w:ascii="Book Antiqua" w:hAnsi="Book Antiqua"/>
          <w:sz w:val="20"/>
          <w:szCs w:val="20"/>
        </w:rPr>
        <w:t xml:space="preserve">: </w:t>
      </w:r>
    </w:p>
    <w:p w14:paraId="6AB7C387" w14:textId="77777777" w:rsidR="005765C7" w:rsidRDefault="005765C7" w:rsidP="005765C7">
      <w:pPr>
        <w:pStyle w:val="Bezproreda"/>
        <w:jc w:val="both"/>
        <w:rPr>
          <w:rFonts w:ascii="Book Antiqua" w:hAnsi="Book Antiqua"/>
          <w:sz w:val="20"/>
          <w:szCs w:val="20"/>
        </w:rPr>
      </w:pPr>
      <w:r>
        <w:rPr>
          <w:rFonts w:ascii="Book Antiqua" w:hAnsi="Book Antiqua"/>
          <w:sz w:val="20"/>
          <w:szCs w:val="20"/>
        </w:rPr>
        <w:t xml:space="preserve">- Izvršenje rashoda </w:t>
      </w:r>
      <w:bookmarkStart w:id="5" w:name="_Hlk116469447"/>
      <w:r>
        <w:rPr>
          <w:rFonts w:ascii="Book Antiqua" w:hAnsi="Book Antiqua"/>
          <w:sz w:val="20"/>
          <w:szCs w:val="20"/>
        </w:rPr>
        <w:t xml:space="preserve">po izvorima financiranja iskazanih po organizacijskoj i programskoj klasifikaciji  </w:t>
      </w:r>
    </w:p>
    <w:p w14:paraId="26D4F194" w14:textId="77777777" w:rsidR="005765C7" w:rsidRDefault="005765C7" w:rsidP="005765C7">
      <w:pPr>
        <w:pStyle w:val="Bezproreda"/>
        <w:jc w:val="both"/>
        <w:rPr>
          <w:rFonts w:ascii="Book Antiqua" w:hAnsi="Book Antiqua"/>
          <w:sz w:val="20"/>
          <w:szCs w:val="20"/>
        </w:rPr>
      </w:pPr>
      <w:r>
        <w:rPr>
          <w:rFonts w:ascii="Book Antiqua" w:hAnsi="Book Antiqua"/>
          <w:sz w:val="20"/>
          <w:szCs w:val="20"/>
        </w:rPr>
        <w:t xml:space="preserve">  </w:t>
      </w:r>
      <w:bookmarkEnd w:id="5"/>
      <w:r>
        <w:rPr>
          <w:rFonts w:ascii="Book Antiqua" w:hAnsi="Book Antiqua"/>
          <w:sz w:val="20"/>
          <w:szCs w:val="20"/>
        </w:rPr>
        <w:t>na razini  skupine ekonomske klasifikacije</w:t>
      </w:r>
    </w:p>
    <w:p w14:paraId="524484F2" w14:textId="77777777" w:rsidR="005765C7" w:rsidRDefault="005765C7" w:rsidP="005765C7">
      <w:pPr>
        <w:pStyle w:val="Bezproreda"/>
        <w:jc w:val="both"/>
        <w:rPr>
          <w:rFonts w:ascii="Book Antiqua" w:hAnsi="Book Antiqua"/>
          <w:sz w:val="20"/>
          <w:szCs w:val="20"/>
        </w:rPr>
      </w:pPr>
      <w:r>
        <w:rPr>
          <w:rFonts w:ascii="Book Antiqua" w:hAnsi="Book Antiqua"/>
          <w:sz w:val="20"/>
          <w:szCs w:val="20"/>
        </w:rPr>
        <w:t xml:space="preserve">-Obrazloženje ostvarenih aktivnosti i projekata </w:t>
      </w:r>
    </w:p>
    <w:p w14:paraId="29AD0B03" w14:textId="77777777" w:rsidR="005765C7" w:rsidRDefault="005765C7" w:rsidP="005765C7">
      <w:pPr>
        <w:pStyle w:val="Bezproreda"/>
        <w:jc w:val="both"/>
        <w:rPr>
          <w:rFonts w:ascii="Book Antiqua" w:hAnsi="Book Antiqua"/>
          <w:sz w:val="20"/>
          <w:szCs w:val="20"/>
        </w:rPr>
      </w:pPr>
    </w:p>
    <w:p w14:paraId="6E8C366C" w14:textId="77777777" w:rsidR="005765C7" w:rsidRDefault="005765C7" w:rsidP="005765C7">
      <w:pPr>
        <w:pStyle w:val="Bezproreda"/>
        <w:jc w:val="both"/>
        <w:rPr>
          <w:rFonts w:ascii="Book Antiqua" w:hAnsi="Book Antiqua"/>
          <w:sz w:val="20"/>
          <w:szCs w:val="20"/>
        </w:rPr>
      </w:pPr>
      <w:r>
        <w:rPr>
          <w:rFonts w:ascii="Book Antiqua" w:hAnsi="Book Antiqua"/>
          <w:b/>
          <w:bCs/>
          <w:sz w:val="20"/>
          <w:szCs w:val="20"/>
        </w:rPr>
        <w:t>POSEBNI IZVJEŠTAJI</w:t>
      </w:r>
      <w:r>
        <w:rPr>
          <w:rFonts w:ascii="Book Antiqua" w:hAnsi="Book Antiqua"/>
          <w:sz w:val="20"/>
          <w:szCs w:val="20"/>
        </w:rPr>
        <w:t>:</w:t>
      </w:r>
    </w:p>
    <w:p w14:paraId="1410C041" w14:textId="77777777" w:rsidR="005765C7" w:rsidRDefault="005765C7" w:rsidP="005765C7">
      <w:pPr>
        <w:pStyle w:val="Bezproreda"/>
        <w:jc w:val="both"/>
        <w:rPr>
          <w:rFonts w:ascii="Book Antiqua" w:hAnsi="Book Antiqua"/>
          <w:sz w:val="20"/>
          <w:szCs w:val="20"/>
        </w:rPr>
      </w:pPr>
      <w:r>
        <w:rPr>
          <w:rFonts w:ascii="Book Antiqua" w:hAnsi="Book Antiqua"/>
          <w:sz w:val="20"/>
          <w:szCs w:val="20"/>
        </w:rPr>
        <w:t>-Izvještaj o zaduživanju na domaćem i stranom tržištu novca</w:t>
      </w:r>
    </w:p>
    <w:p w14:paraId="61AC2A32" w14:textId="77777777" w:rsidR="005765C7" w:rsidRDefault="005765C7" w:rsidP="005765C7">
      <w:pPr>
        <w:pStyle w:val="Bezproreda"/>
        <w:jc w:val="both"/>
        <w:rPr>
          <w:rFonts w:ascii="Book Antiqua" w:hAnsi="Book Antiqua"/>
          <w:sz w:val="20"/>
          <w:szCs w:val="20"/>
        </w:rPr>
      </w:pPr>
      <w:r>
        <w:rPr>
          <w:rFonts w:ascii="Book Antiqua" w:hAnsi="Book Antiqua"/>
          <w:sz w:val="20"/>
          <w:szCs w:val="20"/>
        </w:rPr>
        <w:t>-Izvještaj o korištenju sredstava fondova Europske unije</w:t>
      </w:r>
    </w:p>
    <w:p w14:paraId="24DB9CED" w14:textId="77777777" w:rsidR="005765C7" w:rsidRDefault="005765C7" w:rsidP="005765C7">
      <w:pPr>
        <w:pStyle w:val="Bezproreda"/>
        <w:jc w:val="both"/>
        <w:rPr>
          <w:rFonts w:ascii="Book Antiqua" w:hAnsi="Book Antiqua"/>
          <w:sz w:val="20"/>
          <w:szCs w:val="20"/>
        </w:rPr>
      </w:pPr>
      <w:r>
        <w:rPr>
          <w:rFonts w:ascii="Book Antiqua" w:hAnsi="Book Antiqua"/>
          <w:sz w:val="20"/>
          <w:szCs w:val="20"/>
        </w:rPr>
        <w:t>-Izvještaj o danim zajmovima i potraživanjima po danim zajmovima</w:t>
      </w:r>
    </w:p>
    <w:p w14:paraId="182004FF" w14:textId="77777777" w:rsidR="005765C7" w:rsidRDefault="005765C7" w:rsidP="005765C7">
      <w:pPr>
        <w:pStyle w:val="Bezproreda"/>
        <w:jc w:val="both"/>
        <w:rPr>
          <w:rFonts w:ascii="Book Antiqua" w:hAnsi="Book Antiqua"/>
          <w:b/>
          <w:bCs/>
          <w:sz w:val="20"/>
          <w:szCs w:val="20"/>
        </w:rPr>
      </w:pPr>
      <w:r>
        <w:rPr>
          <w:rFonts w:ascii="Book Antiqua" w:hAnsi="Book Antiqua"/>
          <w:sz w:val="20"/>
          <w:szCs w:val="20"/>
        </w:rPr>
        <w:t>-Izvještaj o stanju potraživanja i dospjelih obveza te o stanju potencijalnih obveza po osnovi sudskih sporova</w:t>
      </w:r>
    </w:p>
    <w:p w14:paraId="1F6C5666" w14:textId="77777777" w:rsidR="005765C7" w:rsidRPr="001740E3" w:rsidRDefault="005765C7" w:rsidP="005765C7">
      <w:pPr>
        <w:spacing w:after="0" w:line="240" w:lineRule="auto"/>
        <w:textAlignment w:val="baseline"/>
        <w:rPr>
          <w:rFonts w:ascii="Book Antiqua" w:eastAsia="Times New Roman" w:hAnsi="Book Antiqua" w:cs="Segoe UI"/>
          <w:color w:val="FF0000"/>
          <w:lang w:eastAsia="hr-HR"/>
        </w:rPr>
      </w:pPr>
    </w:p>
    <w:p w14:paraId="1A3B3D88" w14:textId="77777777" w:rsidR="005765C7" w:rsidRPr="001740E3" w:rsidRDefault="005765C7" w:rsidP="005765C7">
      <w:pPr>
        <w:spacing w:after="0" w:line="240" w:lineRule="auto"/>
        <w:jc w:val="both"/>
        <w:textAlignment w:val="baseline"/>
        <w:rPr>
          <w:rFonts w:ascii="Book Antiqua" w:eastAsia="Times New Roman" w:hAnsi="Book Antiqua" w:cs="Segoe UI"/>
          <w:lang w:eastAsia="hr-HR"/>
        </w:rPr>
      </w:pPr>
      <w:r w:rsidRPr="001740E3">
        <w:rPr>
          <w:rFonts w:ascii="Book Antiqua" w:eastAsia="Times New Roman" w:hAnsi="Book Antiqua" w:cs="Segoe UI"/>
          <w:b/>
          <w:bCs/>
          <w:u w:val="single"/>
          <w:lang w:eastAsia="hr-HR"/>
        </w:rPr>
        <w:t>OPĆI DIO - OBRAZLOŽENJE PRIHODA I RASHODA </w:t>
      </w:r>
      <w:r w:rsidRPr="001740E3">
        <w:rPr>
          <w:rFonts w:ascii="Book Antiqua" w:eastAsia="Times New Roman" w:hAnsi="Book Antiqua" w:cs="Segoe UI"/>
          <w:lang w:eastAsia="hr-HR"/>
        </w:rPr>
        <w:t> </w:t>
      </w:r>
    </w:p>
    <w:p w14:paraId="6DB43FE7" w14:textId="77777777" w:rsidR="005765C7" w:rsidRPr="001740E3" w:rsidRDefault="005765C7" w:rsidP="005765C7">
      <w:pPr>
        <w:spacing w:after="0" w:line="240" w:lineRule="auto"/>
        <w:jc w:val="both"/>
        <w:textAlignment w:val="baseline"/>
        <w:rPr>
          <w:rFonts w:ascii="Segoe UI" w:eastAsia="Times New Roman" w:hAnsi="Segoe UI" w:cs="Segoe UI"/>
          <w:color w:val="FF0000"/>
          <w:lang w:eastAsia="hr-HR"/>
        </w:rPr>
      </w:pPr>
    </w:p>
    <w:p w14:paraId="37047548" w14:textId="77777777" w:rsidR="005765C7" w:rsidRPr="001740E3" w:rsidRDefault="005765C7" w:rsidP="005765C7">
      <w:pPr>
        <w:pStyle w:val="Bezproreda"/>
        <w:jc w:val="both"/>
        <w:rPr>
          <w:rFonts w:ascii="Book Antiqua" w:hAnsi="Book Antiqua"/>
        </w:rPr>
      </w:pPr>
      <w:r w:rsidRPr="001740E3">
        <w:rPr>
          <w:rFonts w:ascii="Book Antiqua" w:hAnsi="Book Antiqua"/>
          <w:b/>
          <w:bCs/>
        </w:rPr>
        <w:t>Ukupni prihodi i rashodi</w:t>
      </w:r>
      <w:r w:rsidRPr="001740E3">
        <w:rPr>
          <w:rFonts w:ascii="Book Antiqua" w:hAnsi="Book Antiqua"/>
        </w:rPr>
        <w:t xml:space="preserve"> dječjeg vrtića veći su u odnosu na prethodnu godinu zbog većeg broja upisane djece i broja zaposlenih u 2023.g. U razdoblju 1-12/2022.g. vrtić je pohađalo prosječno 372, a u razdoblju 1-12/2023 391 dijete. U razdoblju 1-12/2022 bilo je zaposleno prosječno 65, a u 2023.g. 73 djelatnika. Od 22.05.2023.g. započele su sa  radom 2 nove odgojne skupine u područnom objektu.</w:t>
      </w:r>
    </w:p>
    <w:p w14:paraId="41142871" w14:textId="77777777" w:rsidR="005765C7" w:rsidRPr="001740E3" w:rsidRDefault="005765C7" w:rsidP="005765C7">
      <w:pPr>
        <w:pStyle w:val="Bezproreda"/>
        <w:jc w:val="both"/>
        <w:rPr>
          <w:rFonts w:ascii="Book Antiqua" w:hAnsi="Book Antiqua"/>
        </w:rPr>
      </w:pPr>
      <w:r w:rsidRPr="001740E3">
        <w:rPr>
          <w:rFonts w:ascii="Book Antiqua" w:hAnsi="Book Antiqua"/>
          <w:b/>
          <w:bCs/>
          <w:u w:val="single"/>
        </w:rPr>
        <w:t>Ukupni prihod</w:t>
      </w:r>
      <w:r w:rsidRPr="001740E3">
        <w:rPr>
          <w:rFonts w:ascii="Book Antiqua" w:hAnsi="Book Antiqua"/>
        </w:rPr>
        <w:t xml:space="preserve"> se sastoji od prihoda iz proračuna Grada Dugog Sela, prihoda po posebnim propisima,  pomoći iz proračuna koji nije nadležan, prihoda od pruženih usluga i prodanih proizvoda.    </w:t>
      </w:r>
    </w:p>
    <w:p w14:paraId="3D60565C" w14:textId="77777777" w:rsidR="005765C7" w:rsidRPr="001740E3" w:rsidRDefault="005765C7" w:rsidP="005765C7">
      <w:pPr>
        <w:pStyle w:val="Bezproreda"/>
        <w:jc w:val="both"/>
        <w:rPr>
          <w:rFonts w:ascii="Book Antiqua" w:hAnsi="Book Antiqua"/>
        </w:rPr>
      </w:pPr>
      <w:r w:rsidRPr="001740E3">
        <w:rPr>
          <w:rFonts w:ascii="Book Antiqua" w:hAnsi="Book Antiqua"/>
          <w:bCs/>
        </w:rPr>
        <w:t>Tekuće pomoći proračunskim korisnicima</w:t>
      </w:r>
      <w:r w:rsidRPr="001740E3">
        <w:rPr>
          <w:rFonts w:ascii="Book Antiqua" w:hAnsi="Book Antiqua"/>
          <w:b/>
        </w:rPr>
        <w:t xml:space="preserve"> </w:t>
      </w:r>
      <w:r w:rsidRPr="001740E3">
        <w:rPr>
          <w:rFonts w:ascii="Book Antiqua" w:hAnsi="Book Antiqua"/>
        </w:rPr>
        <w:t xml:space="preserve">iz proračuna koji nije nadležan realizirane su 14,09 % u odnosu na plan a odnose se na prihod od Ministarstva znanosti i obrazovanja. Ministarstvo znanosti i obrazovanja sufinancira troškove programa </w:t>
      </w:r>
      <w:proofErr w:type="spellStart"/>
      <w:r w:rsidRPr="001740E3">
        <w:rPr>
          <w:rFonts w:ascii="Book Antiqua" w:hAnsi="Book Antiqua"/>
        </w:rPr>
        <w:t>predškole</w:t>
      </w:r>
      <w:proofErr w:type="spellEnd"/>
      <w:r w:rsidRPr="001740E3">
        <w:rPr>
          <w:rFonts w:ascii="Book Antiqua" w:hAnsi="Book Antiqua"/>
        </w:rPr>
        <w:t xml:space="preserve">,  program za djecu sa teškoćama u razvoju i program za darovitu djecu. U 2023.g. nije realiziran planirani prihod Tekuće pomoći temeljem prijenosa EU sredstava kao ni pomoći iz Državnog proračuna za projekt Vrtić u zajednici, zajednica u vrtiću, te je evidentirano potraživanje za iste. </w:t>
      </w:r>
    </w:p>
    <w:p w14:paraId="33DDE30F" w14:textId="77777777" w:rsidR="005765C7" w:rsidRPr="001740E3" w:rsidRDefault="005765C7" w:rsidP="005765C7">
      <w:pPr>
        <w:pStyle w:val="Bezproreda"/>
        <w:jc w:val="both"/>
        <w:rPr>
          <w:rFonts w:ascii="Book Antiqua" w:hAnsi="Book Antiqua"/>
        </w:rPr>
      </w:pPr>
      <w:r w:rsidRPr="001740E3">
        <w:rPr>
          <w:rFonts w:ascii="Book Antiqua" w:hAnsi="Book Antiqua"/>
          <w:bCs/>
        </w:rPr>
        <w:t>Prihodi po posebnim propisima</w:t>
      </w:r>
      <w:r w:rsidRPr="001740E3">
        <w:rPr>
          <w:rFonts w:ascii="Book Antiqua" w:hAnsi="Book Antiqua"/>
          <w:b/>
        </w:rPr>
        <w:t xml:space="preserve"> </w:t>
      </w:r>
      <w:r w:rsidRPr="001740E3">
        <w:rPr>
          <w:rFonts w:ascii="Book Antiqua" w:hAnsi="Book Antiqua"/>
          <w:bCs/>
        </w:rPr>
        <w:t>realizirani su 103,49 % u odnosu na plan a</w:t>
      </w:r>
      <w:r w:rsidRPr="001740E3">
        <w:rPr>
          <w:rFonts w:ascii="Book Antiqua" w:hAnsi="Book Antiqua"/>
          <w:b/>
        </w:rPr>
        <w:t xml:space="preserve"> </w:t>
      </w:r>
      <w:r w:rsidRPr="001740E3">
        <w:rPr>
          <w:rFonts w:ascii="Book Antiqua" w:hAnsi="Book Antiqua"/>
        </w:rPr>
        <w:t>odnose se na prihod od roditelja čija djeca pohađaju dječji vrtić i ostale prihode. Prihod od roditelja odnosi se na prihod za usluge primarnog programa i veći je u odnosu na prethodnu godinu zbog većeg broja upisane djece i povećanja cijene usluge dječjeg vrtića od 01.01.2023.g.. Ostali nespomenuti prihodi odnose se na refundacije troškova ovrhe.</w:t>
      </w:r>
    </w:p>
    <w:p w14:paraId="625C95E8" w14:textId="77777777" w:rsidR="005765C7" w:rsidRPr="001740E3" w:rsidRDefault="005765C7" w:rsidP="005765C7">
      <w:pPr>
        <w:pStyle w:val="Bezproreda"/>
        <w:jc w:val="both"/>
        <w:rPr>
          <w:rFonts w:ascii="Book Antiqua" w:hAnsi="Book Antiqua"/>
        </w:rPr>
      </w:pPr>
      <w:r w:rsidRPr="001740E3">
        <w:rPr>
          <w:rFonts w:ascii="Book Antiqua" w:hAnsi="Book Antiqua"/>
          <w:bCs/>
        </w:rPr>
        <w:lastRenderedPageBreak/>
        <w:t>Prihod od prodanih proizvoda i pruženih usluga</w:t>
      </w:r>
      <w:r w:rsidRPr="001740E3">
        <w:rPr>
          <w:rFonts w:ascii="Book Antiqua" w:hAnsi="Book Antiqua"/>
        </w:rPr>
        <w:t xml:space="preserve"> realiziran je 85,55 % u odnosu na plan a odnosi se na prihod od prodaje električne energije iz obnovljivih izvora, prihod od najma prostora za aparat za prodaju toplih napitaka i na prihod od kotizacija za sudjelovanje na radionicama stručno razvojnog centra. Prihod je manji u odnosu na prethodnu godinu zbog održanog manjeg broja radionica stručno razvojnog centra.</w:t>
      </w:r>
    </w:p>
    <w:p w14:paraId="14EFCEDC" w14:textId="77777777" w:rsidR="005765C7" w:rsidRPr="001740E3" w:rsidRDefault="005765C7" w:rsidP="005765C7">
      <w:pPr>
        <w:pStyle w:val="Bezproreda"/>
        <w:jc w:val="both"/>
        <w:rPr>
          <w:rFonts w:ascii="Book Antiqua" w:hAnsi="Book Antiqua"/>
        </w:rPr>
      </w:pPr>
      <w:r w:rsidRPr="001740E3">
        <w:rPr>
          <w:rFonts w:ascii="Book Antiqua" w:hAnsi="Book Antiqua"/>
          <w:bCs/>
        </w:rPr>
        <w:t>Prihod iz proračuna</w:t>
      </w:r>
      <w:r w:rsidRPr="001740E3">
        <w:rPr>
          <w:rFonts w:ascii="Book Antiqua" w:hAnsi="Book Antiqua"/>
        </w:rPr>
        <w:t xml:space="preserve"> Grada Dugog Sela realiziran je 88,49 % u odnosu na plan a odnosi se na prihod za financiranje bruto plaća, doprinosa na plaće, ostalih rashoda za zaposlene, rashoda za nabavu dugotrajne imovine i dio rashoda za usluge. Prihod je manji u odnosu na plan zbog manjih troškova za zaposlene.</w:t>
      </w:r>
    </w:p>
    <w:p w14:paraId="4EDF7EC6" w14:textId="77777777" w:rsidR="005765C7" w:rsidRPr="001740E3" w:rsidRDefault="005765C7" w:rsidP="005765C7">
      <w:pPr>
        <w:pStyle w:val="Bezproreda"/>
        <w:jc w:val="both"/>
        <w:rPr>
          <w:rFonts w:ascii="Book Antiqua" w:hAnsi="Book Antiqua"/>
        </w:rPr>
      </w:pPr>
      <w:r w:rsidRPr="001740E3">
        <w:rPr>
          <w:rFonts w:ascii="Book Antiqua" w:hAnsi="Book Antiqua"/>
          <w:b/>
          <w:bCs/>
          <w:u w:val="single"/>
        </w:rPr>
        <w:t>Ukupni rashodi</w:t>
      </w:r>
      <w:r w:rsidRPr="001740E3">
        <w:rPr>
          <w:rFonts w:ascii="Book Antiqua" w:hAnsi="Book Antiqua"/>
        </w:rPr>
        <w:t xml:space="preserve"> se odnose na rashode za zaposlene, materijalne rashode, financijske rashode i nabavu dugotrajne imovine.</w:t>
      </w:r>
    </w:p>
    <w:p w14:paraId="6F0F5C40" w14:textId="77777777" w:rsidR="005765C7" w:rsidRPr="001740E3" w:rsidRDefault="005765C7" w:rsidP="005765C7">
      <w:pPr>
        <w:pStyle w:val="Bezproreda"/>
        <w:jc w:val="both"/>
        <w:rPr>
          <w:rFonts w:ascii="Book Antiqua" w:hAnsi="Book Antiqua"/>
        </w:rPr>
      </w:pPr>
      <w:r w:rsidRPr="001740E3">
        <w:rPr>
          <w:rFonts w:ascii="Book Antiqua" w:hAnsi="Book Antiqua"/>
        </w:rPr>
        <w:t xml:space="preserve">Rashodi za zaposlene realizirani su </w:t>
      </w:r>
      <w:r w:rsidRPr="00F93E37">
        <w:rPr>
          <w:rFonts w:ascii="Book Antiqua" w:hAnsi="Book Antiqua"/>
        </w:rPr>
        <w:t xml:space="preserve">86,41 </w:t>
      </w:r>
      <w:r w:rsidRPr="001740E3">
        <w:rPr>
          <w:rFonts w:ascii="Book Antiqua" w:hAnsi="Book Antiqua"/>
        </w:rPr>
        <w:t xml:space="preserve">% u odnosu na plan jer </w:t>
      </w:r>
      <w:r w:rsidRPr="001740E3">
        <w:rPr>
          <w:rFonts w:ascii="Book Antiqua" w:hAnsi="Book Antiqua"/>
          <w:lang w:eastAsia="hr-HR"/>
        </w:rPr>
        <w:t>nisu zaposleni svi planirani djelatnici zbog neprijavljivanja kandidata na raspisane natječaje za odgojitelje i pomoćnike,</w:t>
      </w:r>
      <w:r w:rsidRPr="001740E3">
        <w:rPr>
          <w:rFonts w:ascii="Book Antiqua" w:hAnsi="Book Antiqua"/>
        </w:rPr>
        <w:t xml:space="preserve"> a odnose se na bruto plaće, doprinos na plaću i ostale rashode za zaposlene i</w:t>
      </w:r>
      <w:r w:rsidRPr="001740E3">
        <w:rPr>
          <w:rFonts w:ascii="Book Antiqua" w:hAnsi="Book Antiqua"/>
          <w:b/>
        </w:rPr>
        <w:t xml:space="preserve"> </w:t>
      </w:r>
      <w:r w:rsidRPr="001740E3">
        <w:rPr>
          <w:rFonts w:ascii="Book Antiqua" w:hAnsi="Book Antiqua"/>
        </w:rPr>
        <w:t xml:space="preserve">veći su u odnosu na prethodnu godinu zbog većeg broja zaposlenih. U 2023.g. zaposleni su djelatnici za rad u dvije nove odgojne skupine. </w:t>
      </w:r>
    </w:p>
    <w:p w14:paraId="3B52F9CA" w14:textId="77777777" w:rsidR="005765C7" w:rsidRPr="001740E3" w:rsidRDefault="005765C7" w:rsidP="005765C7">
      <w:pPr>
        <w:pStyle w:val="Bezproreda"/>
        <w:jc w:val="both"/>
        <w:rPr>
          <w:rFonts w:ascii="Book Antiqua" w:hAnsi="Book Antiqua"/>
        </w:rPr>
      </w:pPr>
      <w:r w:rsidRPr="001740E3">
        <w:rPr>
          <w:rFonts w:ascii="Book Antiqua" w:hAnsi="Book Antiqua"/>
        </w:rPr>
        <w:t xml:space="preserve">Materijalni rashodi realizirani su </w:t>
      </w:r>
      <w:r w:rsidRPr="00F93E37">
        <w:rPr>
          <w:rFonts w:ascii="Book Antiqua" w:hAnsi="Book Antiqua"/>
        </w:rPr>
        <w:t xml:space="preserve">93,76 </w:t>
      </w:r>
      <w:r w:rsidRPr="001740E3">
        <w:rPr>
          <w:rFonts w:ascii="Book Antiqua" w:hAnsi="Book Antiqua"/>
        </w:rPr>
        <w:t xml:space="preserve">% u odnosu na plan a odnose se na naknade troškova zaposlenima, rashode za materijal i energiju, rashode za usluge i ostale nespomenute rashode, a veći su u odnosu na prethodnu godinu zbog povećanja kapaciteta otvaranjem dvije nove odgojne skupine.  </w:t>
      </w:r>
    </w:p>
    <w:p w14:paraId="79457BA4" w14:textId="77777777" w:rsidR="005765C7" w:rsidRPr="001740E3" w:rsidRDefault="005765C7" w:rsidP="005765C7">
      <w:pPr>
        <w:pStyle w:val="Bezproreda"/>
        <w:jc w:val="both"/>
        <w:rPr>
          <w:rFonts w:ascii="Book Antiqua" w:hAnsi="Book Antiqua"/>
        </w:rPr>
      </w:pPr>
      <w:r w:rsidRPr="001740E3">
        <w:rPr>
          <w:rFonts w:ascii="Book Antiqua" w:hAnsi="Book Antiqua"/>
        </w:rPr>
        <w:t xml:space="preserve">Financijski rashodi odnose se na naknade za usluge banaka i naknadu posredovanja za plaćanje u keks </w:t>
      </w:r>
      <w:proofErr w:type="spellStart"/>
      <w:r w:rsidRPr="001740E3">
        <w:rPr>
          <w:rFonts w:ascii="Book Antiqua" w:hAnsi="Book Antiqua"/>
        </w:rPr>
        <w:t>pay</w:t>
      </w:r>
      <w:proofErr w:type="spellEnd"/>
      <w:r w:rsidRPr="001740E3">
        <w:rPr>
          <w:rFonts w:ascii="Book Antiqua" w:hAnsi="Book Antiqua"/>
        </w:rPr>
        <w:t xml:space="preserve"> aplikaciji i manji su od planiranih zbog malog broja korisnika koji koriste keks </w:t>
      </w:r>
      <w:proofErr w:type="spellStart"/>
      <w:r w:rsidRPr="001740E3">
        <w:rPr>
          <w:rFonts w:ascii="Book Antiqua" w:hAnsi="Book Antiqua"/>
        </w:rPr>
        <w:t>pay</w:t>
      </w:r>
      <w:proofErr w:type="spellEnd"/>
      <w:r w:rsidRPr="001740E3">
        <w:rPr>
          <w:rFonts w:ascii="Book Antiqua" w:hAnsi="Book Antiqua"/>
        </w:rPr>
        <w:t xml:space="preserve"> aplikaciju.</w:t>
      </w:r>
    </w:p>
    <w:p w14:paraId="79A54ACB" w14:textId="77777777" w:rsidR="005765C7" w:rsidRPr="001740E3" w:rsidRDefault="005765C7" w:rsidP="005765C7">
      <w:pPr>
        <w:pStyle w:val="Bezproreda"/>
        <w:jc w:val="both"/>
        <w:rPr>
          <w:rFonts w:ascii="Book Antiqua" w:hAnsi="Book Antiqua"/>
        </w:rPr>
      </w:pPr>
      <w:r w:rsidRPr="001740E3">
        <w:rPr>
          <w:rFonts w:ascii="Book Antiqua" w:hAnsi="Book Antiqua"/>
        </w:rPr>
        <w:t>Nabava opreme odnosi se na nabavu: prijenosnih računala, računala, skenera i pisača, namještaja, sustava kontrole prolaza za područne objekte i dostavnog vozila za prijevoz hrane u područne objekte.</w:t>
      </w:r>
    </w:p>
    <w:p w14:paraId="553356A4" w14:textId="77777777" w:rsidR="005765C7" w:rsidRPr="001740E3" w:rsidRDefault="005765C7" w:rsidP="005765C7">
      <w:pPr>
        <w:pStyle w:val="Bezproreda"/>
        <w:rPr>
          <w:rFonts w:ascii="Book Antiqua" w:hAnsi="Book Antiqua"/>
        </w:rPr>
      </w:pPr>
      <w:r w:rsidRPr="001740E3">
        <w:rPr>
          <w:rFonts w:ascii="Book Antiqua" w:eastAsia="Times New Roman" w:hAnsi="Book Antiqua" w:cs="Segoe UI"/>
          <w:color w:val="FF0000"/>
          <w:lang w:eastAsia="hr-HR"/>
        </w:rPr>
        <w:t> </w:t>
      </w:r>
      <w:r w:rsidRPr="001740E3">
        <w:rPr>
          <w:rFonts w:ascii="Book Antiqua" w:hAnsi="Book Antiqua"/>
          <w:b/>
          <w:bCs/>
        </w:rPr>
        <w:t xml:space="preserve">Višak prihoda </w:t>
      </w:r>
    </w:p>
    <w:p w14:paraId="2D8FA606" w14:textId="77777777" w:rsidR="005765C7" w:rsidRPr="001740E3" w:rsidRDefault="005765C7" w:rsidP="005765C7">
      <w:pPr>
        <w:pStyle w:val="Bezproreda"/>
        <w:rPr>
          <w:rFonts w:ascii="Book Antiqua" w:hAnsi="Book Antiqua"/>
        </w:rPr>
      </w:pPr>
      <w:r w:rsidRPr="001740E3">
        <w:rPr>
          <w:rFonts w:ascii="Book Antiqua" w:hAnsi="Book Antiqua"/>
        </w:rPr>
        <w:t xml:space="preserve">- viška prihoda poslovanja                               =  5.250,50 </w:t>
      </w:r>
      <w:proofErr w:type="spellStart"/>
      <w:r w:rsidRPr="001740E3">
        <w:rPr>
          <w:rFonts w:ascii="Book Antiqua" w:hAnsi="Book Antiqua"/>
        </w:rPr>
        <w:t>eur</w:t>
      </w:r>
      <w:proofErr w:type="spellEnd"/>
    </w:p>
    <w:p w14:paraId="7AE102DA" w14:textId="77777777" w:rsidR="005765C7" w:rsidRPr="001740E3" w:rsidRDefault="005765C7" w:rsidP="005765C7">
      <w:pPr>
        <w:pStyle w:val="Bezproreda"/>
        <w:rPr>
          <w:rFonts w:ascii="Book Antiqua" w:hAnsi="Book Antiqua"/>
          <w:u w:val="single"/>
        </w:rPr>
      </w:pPr>
      <w:r w:rsidRPr="001740E3">
        <w:rPr>
          <w:rFonts w:ascii="Book Antiqua" w:hAnsi="Book Antiqua"/>
        </w:rPr>
        <w:t xml:space="preserve"> </w:t>
      </w:r>
      <w:r w:rsidRPr="001740E3">
        <w:rPr>
          <w:rFonts w:ascii="Book Antiqua" w:hAnsi="Book Antiqua"/>
          <w:u w:val="single"/>
        </w:rPr>
        <w:t xml:space="preserve">-manjka prihoda od nefinancijske imovine  = -2.736,86 </w:t>
      </w:r>
      <w:proofErr w:type="spellStart"/>
      <w:r w:rsidRPr="001740E3">
        <w:rPr>
          <w:rFonts w:ascii="Book Antiqua" w:hAnsi="Book Antiqua"/>
          <w:u w:val="single"/>
        </w:rPr>
        <w:t>eur</w:t>
      </w:r>
      <w:proofErr w:type="spellEnd"/>
      <w:r w:rsidRPr="001740E3">
        <w:rPr>
          <w:rFonts w:ascii="Book Antiqua" w:hAnsi="Book Antiqua"/>
          <w:u w:val="single"/>
        </w:rPr>
        <w:t xml:space="preserve">   </w:t>
      </w:r>
    </w:p>
    <w:p w14:paraId="25375AC3" w14:textId="77777777" w:rsidR="005765C7" w:rsidRPr="001740E3" w:rsidRDefault="005765C7" w:rsidP="005765C7">
      <w:pPr>
        <w:pStyle w:val="Bezproreda"/>
        <w:rPr>
          <w:rFonts w:ascii="Book Antiqua" w:hAnsi="Book Antiqua"/>
        </w:rPr>
      </w:pPr>
      <w:r w:rsidRPr="001740E3">
        <w:rPr>
          <w:rFonts w:ascii="Book Antiqua" w:hAnsi="Book Antiqua"/>
        </w:rPr>
        <w:t xml:space="preserve">             Ukupno višak prihoda                         =  2.513,64 </w:t>
      </w:r>
      <w:proofErr w:type="spellStart"/>
      <w:r w:rsidRPr="001740E3">
        <w:rPr>
          <w:rFonts w:ascii="Book Antiqua" w:hAnsi="Book Antiqua"/>
        </w:rPr>
        <w:t>eur</w:t>
      </w:r>
      <w:proofErr w:type="spellEnd"/>
    </w:p>
    <w:p w14:paraId="57A19E2A" w14:textId="77777777" w:rsidR="005765C7" w:rsidRPr="001740E3" w:rsidRDefault="005765C7" w:rsidP="005765C7">
      <w:pPr>
        <w:pStyle w:val="Bezproreda"/>
        <w:rPr>
          <w:rFonts w:ascii="Book Antiqua" w:hAnsi="Book Antiq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269"/>
        <w:gridCol w:w="2409"/>
        <w:gridCol w:w="2121"/>
      </w:tblGrid>
      <w:tr w:rsidR="005765C7" w:rsidRPr="001740E3" w14:paraId="37C6E612" w14:textId="77777777" w:rsidTr="009D2DC7">
        <w:tc>
          <w:tcPr>
            <w:tcW w:w="2263" w:type="dxa"/>
            <w:shd w:val="clear" w:color="auto" w:fill="FFFFFF"/>
          </w:tcPr>
          <w:p w14:paraId="6E3D9B5B" w14:textId="77777777" w:rsidR="005765C7" w:rsidRPr="001740E3" w:rsidRDefault="005765C7" w:rsidP="009D2DC7">
            <w:pPr>
              <w:pStyle w:val="Bezproreda"/>
              <w:rPr>
                <w:rFonts w:ascii="Book Antiqua" w:hAnsi="Book Antiqua"/>
              </w:rPr>
            </w:pPr>
          </w:p>
        </w:tc>
        <w:tc>
          <w:tcPr>
            <w:tcW w:w="2269" w:type="dxa"/>
            <w:shd w:val="clear" w:color="auto" w:fill="FFFFFF"/>
          </w:tcPr>
          <w:p w14:paraId="4C7DD3B1" w14:textId="77777777" w:rsidR="005765C7" w:rsidRPr="001740E3" w:rsidRDefault="005765C7" w:rsidP="009D2DC7">
            <w:pPr>
              <w:pStyle w:val="Bezproreda"/>
              <w:rPr>
                <w:rFonts w:ascii="Book Antiqua" w:hAnsi="Book Antiqua"/>
              </w:rPr>
            </w:pPr>
            <w:r w:rsidRPr="001740E3">
              <w:rPr>
                <w:rFonts w:ascii="Book Antiqua" w:hAnsi="Book Antiqua"/>
              </w:rPr>
              <w:t>Izvor:  11 proračun</w:t>
            </w:r>
          </w:p>
        </w:tc>
        <w:tc>
          <w:tcPr>
            <w:tcW w:w="2409" w:type="dxa"/>
            <w:shd w:val="clear" w:color="auto" w:fill="FFFFFF"/>
          </w:tcPr>
          <w:p w14:paraId="122EFADB" w14:textId="77777777" w:rsidR="005765C7" w:rsidRPr="001740E3" w:rsidRDefault="005765C7" w:rsidP="009D2DC7">
            <w:pPr>
              <w:pStyle w:val="Bezproreda"/>
              <w:rPr>
                <w:rFonts w:ascii="Book Antiqua" w:hAnsi="Book Antiqua"/>
              </w:rPr>
            </w:pPr>
            <w:r w:rsidRPr="001740E3">
              <w:rPr>
                <w:rFonts w:ascii="Book Antiqua" w:hAnsi="Book Antiqua"/>
              </w:rPr>
              <w:t>Izvor: 31  prihodi vrtića</w:t>
            </w:r>
          </w:p>
        </w:tc>
        <w:tc>
          <w:tcPr>
            <w:tcW w:w="2121" w:type="dxa"/>
            <w:shd w:val="clear" w:color="auto" w:fill="FFFFFF"/>
          </w:tcPr>
          <w:p w14:paraId="2F5A56F6" w14:textId="77777777" w:rsidR="005765C7" w:rsidRPr="001740E3" w:rsidRDefault="005765C7" w:rsidP="009D2DC7">
            <w:pPr>
              <w:pStyle w:val="Bezproreda"/>
              <w:rPr>
                <w:rFonts w:ascii="Book Antiqua" w:hAnsi="Book Antiqua"/>
              </w:rPr>
            </w:pPr>
            <w:r w:rsidRPr="001740E3">
              <w:rPr>
                <w:rFonts w:ascii="Book Antiqua" w:hAnsi="Book Antiqua"/>
              </w:rPr>
              <w:t>Ukupno izvori</w:t>
            </w:r>
          </w:p>
        </w:tc>
      </w:tr>
      <w:tr w:rsidR="005765C7" w:rsidRPr="001740E3" w14:paraId="1AFAD7B7" w14:textId="77777777" w:rsidTr="009D2DC7">
        <w:tc>
          <w:tcPr>
            <w:tcW w:w="2263" w:type="dxa"/>
            <w:shd w:val="clear" w:color="auto" w:fill="BFBFBF"/>
          </w:tcPr>
          <w:p w14:paraId="64751E0C" w14:textId="77777777" w:rsidR="005765C7" w:rsidRPr="001740E3" w:rsidRDefault="005765C7" w:rsidP="009D2DC7">
            <w:pPr>
              <w:pStyle w:val="Bezproreda"/>
              <w:rPr>
                <w:rFonts w:ascii="Book Antiqua" w:hAnsi="Book Antiqua"/>
              </w:rPr>
            </w:pPr>
          </w:p>
        </w:tc>
        <w:tc>
          <w:tcPr>
            <w:tcW w:w="2269" w:type="dxa"/>
            <w:shd w:val="clear" w:color="auto" w:fill="BFBFBF"/>
          </w:tcPr>
          <w:p w14:paraId="7C0EA692" w14:textId="77777777" w:rsidR="005765C7" w:rsidRPr="001740E3" w:rsidRDefault="005765C7" w:rsidP="009D2DC7">
            <w:pPr>
              <w:pStyle w:val="Bezproreda"/>
              <w:rPr>
                <w:rFonts w:ascii="Book Antiqua" w:hAnsi="Book Antiqua"/>
              </w:rPr>
            </w:pPr>
          </w:p>
        </w:tc>
        <w:tc>
          <w:tcPr>
            <w:tcW w:w="2409" w:type="dxa"/>
            <w:shd w:val="clear" w:color="auto" w:fill="BFBFBF"/>
          </w:tcPr>
          <w:p w14:paraId="591924AD" w14:textId="77777777" w:rsidR="005765C7" w:rsidRPr="001740E3" w:rsidRDefault="005765C7" w:rsidP="009D2DC7">
            <w:pPr>
              <w:pStyle w:val="Bezproreda"/>
              <w:rPr>
                <w:rFonts w:ascii="Book Antiqua" w:hAnsi="Book Antiqua"/>
              </w:rPr>
            </w:pPr>
          </w:p>
        </w:tc>
        <w:tc>
          <w:tcPr>
            <w:tcW w:w="2121" w:type="dxa"/>
            <w:shd w:val="clear" w:color="auto" w:fill="BFBFBF"/>
          </w:tcPr>
          <w:p w14:paraId="34A0E195" w14:textId="77777777" w:rsidR="005765C7" w:rsidRPr="001740E3" w:rsidRDefault="005765C7" w:rsidP="009D2DC7">
            <w:pPr>
              <w:pStyle w:val="Bezproreda"/>
              <w:rPr>
                <w:rFonts w:ascii="Book Antiqua" w:hAnsi="Book Antiqua"/>
              </w:rPr>
            </w:pPr>
          </w:p>
        </w:tc>
      </w:tr>
      <w:tr w:rsidR="005765C7" w:rsidRPr="001740E3" w14:paraId="1A1C71A5" w14:textId="77777777" w:rsidTr="009D2DC7">
        <w:tc>
          <w:tcPr>
            <w:tcW w:w="2263" w:type="dxa"/>
            <w:shd w:val="clear" w:color="auto" w:fill="FFFFFF"/>
          </w:tcPr>
          <w:p w14:paraId="24323F01" w14:textId="77777777" w:rsidR="005765C7" w:rsidRPr="001740E3" w:rsidRDefault="005765C7" w:rsidP="009D2DC7">
            <w:pPr>
              <w:pStyle w:val="Bezproreda"/>
              <w:rPr>
                <w:rFonts w:ascii="Book Antiqua" w:hAnsi="Book Antiqua"/>
              </w:rPr>
            </w:pPr>
            <w:r w:rsidRPr="001740E3">
              <w:rPr>
                <w:rFonts w:ascii="Book Antiqua" w:hAnsi="Book Antiqua"/>
              </w:rPr>
              <w:t>prihodi</w:t>
            </w:r>
          </w:p>
        </w:tc>
        <w:tc>
          <w:tcPr>
            <w:tcW w:w="2269" w:type="dxa"/>
            <w:shd w:val="clear" w:color="auto" w:fill="auto"/>
          </w:tcPr>
          <w:p w14:paraId="36A7D3B1" w14:textId="77777777" w:rsidR="005765C7" w:rsidRPr="001740E3" w:rsidRDefault="005765C7" w:rsidP="009D2DC7">
            <w:pPr>
              <w:pStyle w:val="Bezproreda"/>
              <w:jc w:val="right"/>
              <w:rPr>
                <w:rFonts w:ascii="Book Antiqua" w:hAnsi="Book Antiqua"/>
              </w:rPr>
            </w:pPr>
            <w:r w:rsidRPr="001740E3">
              <w:rPr>
                <w:rFonts w:ascii="Book Antiqua" w:hAnsi="Book Antiqua"/>
              </w:rPr>
              <w:t>1.541.978,97</w:t>
            </w:r>
          </w:p>
        </w:tc>
        <w:tc>
          <w:tcPr>
            <w:tcW w:w="2409" w:type="dxa"/>
            <w:shd w:val="clear" w:color="auto" w:fill="auto"/>
          </w:tcPr>
          <w:p w14:paraId="5F710E55" w14:textId="77777777" w:rsidR="005765C7" w:rsidRPr="001740E3" w:rsidRDefault="005765C7" w:rsidP="009D2DC7">
            <w:pPr>
              <w:pStyle w:val="Bezproreda"/>
              <w:jc w:val="right"/>
              <w:rPr>
                <w:rFonts w:ascii="Book Antiqua" w:hAnsi="Book Antiqua"/>
              </w:rPr>
            </w:pPr>
            <w:r w:rsidRPr="001740E3">
              <w:rPr>
                <w:rFonts w:ascii="Book Antiqua" w:hAnsi="Book Antiqua"/>
              </w:rPr>
              <w:t>417.887,73</w:t>
            </w:r>
          </w:p>
        </w:tc>
        <w:tc>
          <w:tcPr>
            <w:tcW w:w="2121" w:type="dxa"/>
            <w:shd w:val="clear" w:color="auto" w:fill="auto"/>
          </w:tcPr>
          <w:p w14:paraId="0F3FB557" w14:textId="77777777" w:rsidR="005765C7" w:rsidRPr="001740E3" w:rsidRDefault="005765C7" w:rsidP="009D2DC7">
            <w:pPr>
              <w:pStyle w:val="Bezproreda"/>
              <w:jc w:val="right"/>
              <w:rPr>
                <w:rFonts w:ascii="Book Antiqua" w:hAnsi="Book Antiqua"/>
              </w:rPr>
            </w:pPr>
            <w:r w:rsidRPr="001740E3">
              <w:rPr>
                <w:rFonts w:ascii="Book Antiqua" w:hAnsi="Book Antiqua"/>
              </w:rPr>
              <w:t>1.959.866,70</w:t>
            </w:r>
          </w:p>
        </w:tc>
      </w:tr>
      <w:tr w:rsidR="005765C7" w:rsidRPr="001740E3" w14:paraId="0B4AB7FB" w14:textId="77777777" w:rsidTr="009D2DC7">
        <w:tc>
          <w:tcPr>
            <w:tcW w:w="2263" w:type="dxa"/>
            <w:shd w:val="clear" w:color="auto" w:fill="FFFFFF"/>
          </w:tcPr>
          <w:p w14:paraId="504092C5" w14:textId="77777777" w:rsidR="005765C7" w:rsidRPr="001740E3" w:rsidRDefault="005765C7" w:rsidP="009D2DC7">
            <w:pPr>
              <w:pStyle w:val="Bezproreda"/>
              <w:rPr>
                <w:rFonts w:ascii="Book Antiqua" w:hAnsi="Book Antiqua"/>
              </w:rPr>
            </w:pPr>
            <w:r w:rsidRPr="001740E3">
              <w:rPr>
                <w:rFonts w:ascii="Book Antiqua" w:hAnsi="Book Antiqua"/>
              </w:rPr>
              <w:t>rashodi</w:t>
            </w:r>
          </w:p>
        </w:tc>
        <w:tc>
          <w:tcPr>
            <w:tcW w:w="2269" w:type="dxa"/>
            <w:shd w:val="clear" w:color="auto" w:fill="auto"/>
          </w:tcPr>
          <w:p w14:paraId="584B6283" w14:textId="77777777" w:rsidR="005765C7" w:rsidRPr="001740E3" w:rsidRDefault="005765C7" w:rsidP="009D2DC7">
            <w:pPr>
              <w:pStyle w:val="Bezproreda"/>
              <w:jc w:val="right"/>
              <w:rPr>
                <w:rFonts w:ascii="Book Antiqua" w:hAnsi="Book Antiqua"/>
              </w:rPr>
            </w:pPr>
            <w:r w:rsidRPr="001740E3">
              <w:rPr>
                <w:rFonts w:ascii="Book Antiqua" w:hAnsi="Book Antiqua"/>
              </w:rPr>
              <w:t>1.518.025,36</w:t>
            </w:r>
          </w:p>
        </w:tc>
        <w:tc>
          <w:tcPr>
            <w:tcW w:w="2409" w:type="dxa"/>
            <w:shd w:val="clear" w:color="auto" w:fill="auto"/>
          </w:tcPr>
          <w:p w14:paraId="5F0F1859" w14:textId="77777777" w:rsidR="005765C7" w:rsidRPr="001740E3" w:rsidRDefault="005765C7" w:rsidP="009D2DC7">
            <w:pPr>
              <w:pStyle w:val="Bezproreda"/>
              <w:jc w:val="right"/>
              <w:rPr>
                <w:rFonts w:ascii="Book Antiqua" w:hAnsi="Book Antiqua"/>
              </w:rPr>
            </w:pPr>
            <w:r w:rsidRPr="001740E3">
              <w:rPr>
                <w:rFonts w:ascii="Book Antiqua" w:hAnsi="Book Antiqua"/>
              </w:rPr>
              <w:t>449.456,99</w:t>
            </w:r>
          </w:p>
        </w:tc>
        <w:tc>
          <w:tcPr>
            <w:tcW w:w="2121" w:type="dxa"/>
            <w:shd w:val="clear" w:color="auto" w:fill="auto"/>
          </w:tcPr>
          <w:p w14:paraId="61260996" w14:textId="77777777" w:rsidR="005765C7" w:rsidRPr="001740E3" w:rsidRDefault="005765C7" w:rsidP="009D2DC7">
            <w:pPr>
              <w:pStyle w:val="Bezproreda"/>
              <w:jc w:val="right"/>
              <w:rPr>
                <w:rFonts w:ascii="Book Antiqua" w:hAnsi="Book Antiqua"/>
                <w:highlight w:val="yellow"/>
              </w:rPr>
            </w:pPr>
            <w:r w:rsidRPr="001740E3">
              <w:rPr>
                <w:rFonts w:ascii="Book Antiqua" w:hAnsi="Book Antiqua"/>
              </w:rPr>
              <w:t>1.967.482,35</w:t>
            </w:r>
          </w:p>
        </w:tc>
      </w:tr>
      <w:tr w:rsidR="005765C7" w:rsidRPr="001740E3" w14:paraId="122D396F" w14:textId="77777777" w:rsidTr="009D2DC7">
        <w:tc>
          <w:tcPr>
            <w:tcW w:w="2263" w:type="dxa"/>
            <w:shd w:val="clear" w:color="auto" w:fill="FFFFFF"/>
          </w:tcPr>
          <w:p w14:paraId="4C80CEA8" w14:textId="77777777" w:rsidR="005765C7" w:rsidRPr="001740E3" w:rsidRDefault="005765C7" w:rsidP="009D2DC7">
            <w:pPr>
              <w:pStyle w:val="Bezproreda"/>
              <w:rPr>
                <w:rFonts w:ascii="Book Antiqua" w:hAnsi="Book Antiqua"/>
              </w:rPr>
            </w:pPr>
            <w:r w:rsidRPr="001740E3">
              <w:rPr>
                <w:rFonts w:ascii="Book Antiqua" w:hAnsi="Book Antiqua"/>
              </w:rPr>
              <w:t>Razlika 2023</w:t>
            </w:r>
          </w:p>
        </w:tc>
        <w:tc>
          <w:tcPr>
            <w:tcW w:w="2269" w:type="dxa"/>
            <w:shd w:val="clear" w:color="auto" w:fill="auto"/>
          </w:tcPr>
          <w:p w14:paraId="0484DEE6" w14:textId="77777777" w:rsidR="005765C7" w:rsidRPr="001740E3" w:rsidRDefault="005765C7" w:rsidP="009D2DC7">
            <w:pPr>
              <w:pStyle w:val="Bezproreda"/>
              <w:jc w:val="right"/>
              <w:rPr>
                <w:rFonts w:ascii="Book Antiqua" w:hAnsi="Book Antiqua"/>
              </w:rPr>
            </w:pPr>
            <w:r w:rsidRPr="001740E3">
              <w:rPr>
                <w:rFonts w:ascii="Book Antiqua" w:hAnsi="Book Antiqua"/>
              </w:rPr>
              <w:t>23.953,61</w:t>
            </w:r>
          </w:p>
        </w:tc>
        <w:tc>
          <w:tcPr>
            <w:tcW w:w="2409" w:type="dxa"/>
            <w:shd w:val="clear" w:color="auto" w:fill="auto"/>
          </w:tcPr>
          <w:p w14:paraId="7867C530" w14:textId="77777777" w:rsidR="005765C7" w:rsidRPr="001740E3" w:rsidRDefault="005765C7" w:rsidP="009D2DC7">
            <w:pPr>
              <w:pStyle w:val="Bezproreda"/>
              <w:jc w:val="right"/>
              <w:rPr>
                <w:rFonts w:ascii="Book Antiqua" w:hAnsi="Book Antiqua"/>
              </w:rPr>
            </w:pPr>
            <w:r w:rsidRPr="001740E3">
              <w:rPr>
                <w:rFonts w:ascii="Book Antiqua" w:hAnsi="Book Antiqua"/>
              </w:rPr>
              <w:t>-31.569,26</w:t>
            </w:r>
          </w:p>
        </w:tc>
        <w:tc>
          <w:tcPr>
            <w:tcW w:w="2121" w:type="dxa"/>
            <w:shd w:val="clear" w:color="auto" w:fill="auto"/>
          </w:tcPr>
          <w:p w14:paraId="4004C603" w14:textId="77777777" w:rsidR="005765C7" w:rsidRPr="001740E3" w:rsidRDefault="005765C7" w:rsidP="009D2DC7">
            <w:pPr>
              <w:pStyle w:val="Bezproreda"/>
              <w:jc w:val="right"/>
              <w:rPr>
                <w:rFonts w:ascii="Book Antiqua" w:hAnsi="Book Antiqua"/>
              </w:rPr>
            </w:pPr>
            <w:r w:rsidRPr="001740E3">
              <w:rPr>
                <w:rFonts w:ascii="Book Antiqua" w:hAnsi="Book Antiqua"/>
              </w:rPr>
              <w:t>-7.615,65</w:t>
            </w:r>
          </w:p>
        </w:tc>
      </w:tr>
      <w:tr w:rsidR="005765C7" w:rsidRPr="001740E3" w14:paraId="2A925B0D" w14:textId="77777777" w:rsidTr="009D2DC7">
        <w:tc>
          <w:tcPr>
            <w:tcW w:w="2263" w:type="dxa"/>
            <w:shd w:val="clear" w:color="auto" w:fill="FFFFFF"/>
          </w:tcPr>
          <w:p w14:paraId="6C0110B8" w14:textId="77777777" w:rsidR="005765C7" w:rsidRPr="001740E3" w:rsidRDefault="005765C7" w:rsidP="009D2DC7">
            <w:pPr>
              <w:pStyle w:val="Bezproreda"/>
              <w:rPr>
                <w:rFonts w:ascii="Book Antiqua" w:hAnsi="Book Antiqua"/>
              </w:rPr>
            </w:pPr>
            <w:r w:rsidRPr="001740E3">
              <w:rPr>
                <w:rFonts w:ascii="Book Antiqua" w:hAnsi="Book Antiqua"/>
              </w:rPr>
              <w:t>Donos 31.12.2022.</w:t>
            </w:r>
          </w:p>
        </w:tc>
        <w:tc>
          <w:tcPr>
            <w:tcW w:w="2269" w:type="dxa"/>
            <w:shd w:val="clear" w:color="auto" w:fill="auto"/>
          </w:tcPr>
          <w:p w14:paraId="7FEB41ED" w14:textId="77777777" w:rsidR="005765C7" w:rsidRPr="001740E3" w:rsidRDefault="005765C7" w:rsidP="009D2DC7">
            <w:pPr>
              <w:pStyle w:val="Bezproreda"/>
              <w:jc w:val="right"/>
              <w:rPr>
                <w:rFonts w:ascii="Book Antiqua" w:hAnsi="Book Antiqua"/>
              </w:rPr>
            </w:pPr>
            <w:r w:rsidRPr="001740E3">
              <w:rPr>
                <w:rFonts w:ascii="Book Antiqua" w:hAnsi="Book Antiqua"/>
              </w:rPr>
              <w:t>-21.996,92</w:t>
            </w:r>
          </w:p>
        </w:tc>
        <w:tc>
          <w:tcPr>
            <w:tcW w:w="2409" w:type="dxa"/>
            <w:shd w:val="clear" w:color="auto" w:fill="auto"/>
          </w:tcPr>
          <w:p w14:paraId="7F4D0E44" w14:textId="77777777" w:rsidR="005765C7" w:rsidRPr="001740E3" w:rsidRDefault="005765C7" w:rsidP="009D2DC7">
            <w:pPr>
              <w:pStyle w:val="Bezproreda"/>
              <w:jc w:val="right"/>
              <w:rPr>
                <w:rFonts w:ascii="Book Antiqua" w:hAnsi="Book Antiqua"/>
              </w:rPr>
            </w:pPr>
            <w:r w:rsidRPr="001740E3">
              <w:rPr>
                <w:rFonts w:ascii="Book Antiqua" w:hAnsi="Book Antiqua"/>
              </w:rPr>
              <w:t>32.126,21</w:t>
            </w:r>
          </w:p>
        </w:tc>
        <w:tc>
          <w:tcPr>
            <w:tcW w:w="2121" w:type="dxa"/>
            <w:shd w:val="clear" w:color="auto" w:fill="auto"/>
          </w:tcPr>
          <w:p w14:paraId="4A293991" w14:textId="77777777" w:rsidR="005765C7" w:rsidRPr="001740E3" w:rsidRDefault="005765C7" w:rsidP="009D2DC7">
            <w:pPr>
              <w:pStyle w:val="Bezproreda"/>
              <w:jc w:val="right"/>
              <w:rPr>
                <w:rFonts w:ascii="Book Antiqua" w:hAnsi="Book Antiqua"/>
              </w:rPr>
            </w:pPr>
            <w:r w:rsidRPr="001740E3">
              <w:rPr>
                <w:rFonts w:ascii="Book Antiqua" w:hAnsi="Book Antiqua"/>
              </w:rPr>
              <w:t>10.129,29</w:t>
            </w:r>
          </w:p>
        </w:tc>
      </w:tr>
      <w:tr w:rsidR="005765C7" w:rsidRPr="001740E3" w14:paraId="5DFDDC0E" w14:textId="77777777" w:rsidTr="009D2DC7">
        <w:tc>
          <w:tcPr>
            <w:tcW w:w="2263" w:type="dxa"/>
            <w:shd w:val="clear" w:color="auto" w:fill="D9D9D9"/>
          </w:tcPr>
          <w:p w14:paraId="4BBBC05D" w14:textId="77777777" w:rsidR="005765C7" w:rsidRPr="001740E3" w:rsidRDefault="005765C7" w:rsidP="009D2DC7">
            <w:pPr>
              <w:pStyle w:val="Bezproreda"/>
              <w:rPr>
                <w:rFonts w:ascii="Book Antiqua" w:hAnsi="Book Antiqua"/>
              </w:rPr>
            </w:pPr>
            <w:r w:rsidRPr="001740E3">
              <w:rPr>
                <w:rFonts w:ascii="Book Antiqua" w:hAnsi="Book Antiqua"/>
              </w:rPr>
              <w:t>Stanje 31.12.2023.</w:t>
            </w:r>
          </w:p>
        </w:tc>
        <w:tc>
          <w:tcPr>
            <w:tcW w:w="2269" w:type="dxa"/>
            <w:shd w:val="clear" w:color="auto" w:fill="D9D9D9"/>
          </w:tcPr>
          <w:p w14:paraId="7CCF83ED" w14:textId="77777777" w:rsidR="005765C7" w:rsidRPr="001740E3" w:rsidRDefault="005765C7" w:rsidP="009D2DC7">
            <w:pPr>
              <w:pStyle w:val="Bezproreda"/>
              <w:jc w:val="right"/>
              <w:rPr>
                <w:rFonts w:ascii="Book Antiqua" w:hAnsi="Book Antiqua"/>
              </w:rPr>
            </w:pPr>
            <w:r w:rsidRPr="001740E3">
              <w:rPr>
                <w:rFonts w:ascii="Book Antiqua" w:hAnsi="Book Antiqua"/>
              </w:rPr>
              <w:t>1.956,69</w:t>
            </w:r>
          </w:p>
        </w:tc>
        <w:tc>
          <w:tcPr>
            <w:tcW w:w="2409" w:type="dxa"/>
            <w:shd w:val="clear" w:color="auto" w:fill="D9D9D9"/>
          </w:tcPr>
          <w:p w14:paraId="40051AA0" w14:textId="77777777" w:rsidR="005765C7" w:rsidRPr="001740E3" w:rsidRDefault="005765C7" w:rsidP="009D2DC7">
            <w:pPr>
              <w:pStyle w:val="Bezproreda"/>
              <w:jc w:val="right"/>
              <w:rPr>
                <w:rFonts w:ascii="Book Antiqua" w:hAnsi="Book Antiqua"/>
              </w:rPr>
            </w:pPr>
            <w:r w:rsidRPr="001740E3">
              <w:rPr>
                <w:rFonts w:ascii="Book Antiqua" w:hAnsi="Book Antiqua"/>
              </w:rPr>
              <w:t>556,95</w:t>
            </w:r>
          </w:p>
        </w:tc>
        <w:tc>
          <w:tcPr>
            <w:tcW w:w="2121" w:type="dxa"/>
            <w:shd w:val="clear" w:color="auto" w:fill="D9D9D9"/>
          </w:tcPr>
          <w:p w14:paraId="1EDB4BF6" w14:textId="77777777" w:rsidR="005765C7" w:rsidRPr="001740E3" w:rsidRDefault="005765C7" w:rsidP="009D2DC7">
            <w:pPr>
              <w:pStyle w:val="Bezproreda"/>
              <w:jc w:val="right"/>
              <w:rPr>
                <w:rFonts w:ascii="Book Antiqua" w:hAnsi="Book Antiqua"/>
              </w:rPr>
            </w:pPr>
            <w:r w:rsidRPr="001740E3">
              <w:rPr>
                <w:rFonts w:ascii="Book Antiqua" w:hAnsi="Book Antiqua"/>
              </w:rPr>
              <w:t>2.513,64</w:t>
            </w:r>
          </w:p>
        </w:tc>
      </w:tr>
    </w:tbl>
    <w:p w14:paraId="6EEFEE0F" w14:textId="77777777" w:rsidR="005765C7" w:rsidRPr="001740E3" w:rsidRDefault="005765C7" w:rsidP="005765C7">
      <w:pPr>
        <w:pStyle w:val="Bezproreda"/>
        <w:rPr>
          <w:rFonts w:ascii="Book Antiqua" w:hAnsi="Book Antiqua"/>
        </w:rPr>
      </w:pPr>
    </w:p>
    <w:p w14:paraId="058CA1A6" w14:textId="77777777" w:rsidR="005765C7" w:rsidRPr="001740E3" w:rsidRDefault="005765C7" w:rsidP="005765C7">
      <w:pPr>
        <w:jc w:val="both"/>
        <w:rPr>
          <w:rFonts w:ascii="Book Antiqua" w:hAnsi="Book Antiqua"/>
        </w:rPr>
      </w:pPr>
      <w:r w:rsidRPr="001740E3">
        <w:rPr>
          <w:rFonts w:ascii="Book Antiqua" w:hAnsi="Book Antiqua"/>
        </w:rPr>
        <w:t xml:space="preserve">Manjak prihoda od nefinancijske imovine je metodološki manjak koji nastaje zbog modificiranog načina evidentiranja prihoda i rashoda. Rashodi se evidentiraju u trenutku nastanka, bez obzira na plaćanje, a prihodi kad su naplaćeni neovisno na koje se razdoblje odnose, a odnosi se na nefinancijsku imovinu nabavljenu u prosincu 2023.g., za koju račun dospijeva na naplatu u 2024.g. i podmirit će se sredstvima proračuna kada će se evidentirati i prihod. Višak prihoda poslovanja i manjak prihoda od nefinancijske imovine uključit će se u Izmjene i dopune Plana financiranja za 2024.g. </w:t>
      </w:r>
    </w:p>
    <w:p w14:paraId="7F221BDE" w14:textId="77777777" w:rsidR="005765C7" w:rsidRPr="00AB133B" w:rsidRDefault="005765C7" w:rsidP="005765C7">
      <w:pPr>
        <w:spacing w:after="0" w:line="240" w:lineRule="auto"/>
        <w:textAlignment w:val="baseline"/>
        <w:rPr>
          <w:rFonts w:ascii="Segoe UI" w:eastAsia="Times New Roman" w:hAnsi="Segoe UI" w:cs="Segoe UI"/>
          <w:color w:val="FF0000"/>
          <w:sz w:val="18"/>
          <w:szCs w:val="18"/>
          <w:lang w:eastAsia="hr-HR"/>
        </w:rPr>
      </w:pPr>
    </w:p>
    <w:p w14:paraId="5A940730" w14:textId="77777777" w:rsidR="005765C7" w:rsidRPr="00AB133B" w:rsidRDefault="005765C7" w:rsidP="005765C7">
      <w:pPr>
        <w:spacing w:after="0" w:line="240" w:lineRule="auto"/>
        <w:jc w:val="both"/>
        <w:textAlignment w:val="baseline"/>
        <w:rPr>
          <w:rFonts w:ascii="Segoe UI" w:eastAsia="Times New Roman" w:hAnsi="Segoe UI" w:cs="Segoe UI"/>
          <w:color w:val="FF0000"/>
          <w:sz w:val="18"/>
          <w:szCs w:val="18"/>
          <w:lang w:eastAsia="hr-HR"/>
        </w:rPr>
      </w:pPr>
    </w:p>
    <w:p w14:paraId="7BE499DF" w14:textId="77777777" w:rsidR="005765C7" w:rsidRPr="00AB133B" w:rsidRDefault="005765C7" w:rsidP="005765C7">
      <w:pPr>
        <w:spacing w:after="0" w:line="240" w:lineRule="auto"/>
        <w:jc w:val="both"/>
        <w:textAlignment w:val="baseline"/>
        <w:rPr>
          <w:rFonts w:ascii="Segoe UI" w:eastAsia="Times New Roman" w:hAnsi="Segoe UI" w:cs="Segoe UI"/>
          <w:color w:val="FF0000"/>
          <w:sz w:val="18"/>
          <w:szCs w:val="18"/>
          <w:lang w:eastAsia="hr-HR"/>
        </w:rPr>
      </w:pPr>
      <w:r w:rsidRPr="00AB133B">
        <w:rPr>
          <w:rFonts w:ascii="Book Antiqua" w:eastAsia="Times New Roman" w:hAnsi="Book Antiqua" w:cs="Segoe UI"/>
          <w:color w:val="FF0000"/>
          <w:lang w:eastAsia="hr-HR"/>
        </w:rPr>
        <w:t> </w:t>
      </w:r>
    </w:p>
    <w:p w14:paraId="0BEFED43" w14:textId="77777777" w:rsidR="005765C7" w:rsidRPr="00A637DF" w:rsidRDefault="005765C7" w:rsidP="005765C7">
      <w:pPr>
        <w:pStyle w:val="Bezproreda"/>
        <w:jc w:val="both"/>
        <w:rPr>
          <w:rFonts w:ascii="Book Antiqua" w:hAnsi="Book Antiqua"/>
          <w:b/>
          <w:bCs/>
          <w:u w:val="single"/>
        </w:rPr>
      </w:pPr>
      <w:r w:rsidRPr="00A637DF">
        <w:rPr>
          <w:rFonts w:ascii="Book Antiqua" w:hAnsi="Book Antiqua"/>
          <w:b/>
          <w:bCs/>
          <w:u w:val="single"/>
        </w:rPr>
        <w:t>POSEBNI DIO – OBRAZLOŽENJE OSTVARENJA AKTIVNOSTI I PROJEKATA</w:t>
      </w:r>
    </w:p>
    <w:p w14:paraId="0E6DD086" w14:textId="77777777" w:rsidR="005765C7" w:rsidRPr="00A637DF" w:rsidRDefault="005765C7" w:rsidP="005765C7">
      <w:pPr>
        <w:pStyle w:val="Bezproreda"/>
        <w:jc w:val="both"/>
        <w:rPr>
          <w:rFonts w:ascii="Book Antiqua" w:hAnsi="Book Antiqua"/>
          <w:b/>
          <w:bCs/>
        </w:rPr>
      </w:pPr>
    </w:p>
    <w:p w14:paraId="25E56C77" w14:textId="77777777" w:rsidR="005765C7" w:rsidRPr="00A637DF" w:rsidRDefault="005765C7" w:rsidP="005765C7">
      <w:pPr>
        <w:pStyle w:val="Bezproreda"/>
        <w:jc w:val="both"/>
        <w:rPr>
          <w:rFonts w:ascii="Book Antiqua" w:hAnsi="Book Antiqua"/>
          <w:b/>
          <w:bCs/>
        </w:rPr>
      </w:pPr>
      <w:r w:rsidRPr="00A637DF">
        <w:rPr>
          <w:rFonts w:ascii="Book Antiqua" w:hAnsi="Book Antiqua"/>
          <w:b/>
          <w:bCs/>
        </w:rPr>
        <w:t>PROGRAM 1021 : REDOVNI PROGRAM ODGOJA, NAOBRAZBE I SKRBI</w:t>
      </w:r>
    </w:p>
    <w:p w14:paraId="6D7EC527" w14:textId="77777777" w:rsidR="005765C7" w:rsidRPr="00A637DF" w:rsidRDefault="005765C7" w:rsidP="005765C7">
      <w:pPr>
        <w:pStyle w:val="Bezproreda"/>
        <w:jc w:val="both"/>
        <w:rPr>
          <w:rFonts w:ascii="Book Antiqua" w:hAnsi="Book Antiqua"/>
          <w:b/>
          <w:bCs/>
        </w:rPr>
      </w:pPr>
    </w:p>
    <w:p w14:paraId="335E64A7" w14:textId="77777777" w:rsidR="005765C7" w:rsidRPr="00A637DF" w:rsidRDefault="005765C7" w:rsidP="005765C7">
      <w:pPr>
        <w:pStyle w:val="Bezproreda"/>
        <w:jc w:val="both"/>
        <w:rPr>
          <w:rFonts w:ascii="Book Antiqua" w:hAnsi="Book Antiqua"/>
          <w:lang w:eastAsia="hr-HR"/>
        </w:rPr>
      </w:pPr>
      <w:r w:rsidRPr="00A637DF">
        <w:rPr>
          <w:rFonts w:ascii="Book Antiqua" w:hAnsi="Book Antiqua" w:cs="Times New Roman"/>
          <w:b/>
        </w:rPr>
        <w:t xml:space="preserve">Zakonska osnova: </w:t>
      </w:r>
      <w:r w:rsidRPr="00A637DF">
        <w:rPr>
          <w:rFonts w:ascii="Book Antiqua" w:hAnsi="Book Antiqua" w:cs="Times New Roman"/>
          <w:lang w:eastAsia="hr-HR"/>
        </w:rPr>
        <w:t xml:space="preserve">Zakon o predškolskom odgoju i obrazovanju predškolske djece  (N.N. </w:t>
      </w:r>
      <w:r w:rsidRPr="00A637DF">
        <w:rPr>
          <w:rFonts w:ascii="Book Antiqua" w:eastAsia="Times New Roman" w:hAnsi="Book Antiqua"/>
          <w:lang w:eastAsia="hr-HR"/>
        </w:rPr>
        <w:t>10/97, 107/07,  94/13, 98/19, 57/22 ),</w:t>
      </w:r>
      <w:r w:rsidRPr="00A637DF">
        <w:rPr>
          <w:rFonts w:ascii="Book Antiqua" w:hAnsi="Book Antiqua"/>
          <w:lang w:eastAsia="hr-HR"/>
        </w:rPr>
        <w:t xml:space="preserve"> Državni pedagoški standard predškolskog odgoja i obrazovanja ( N.N. 63/08, 90/10 ), Zakon o ustanovama ( N.N. 76/93, 29/97, 47/99, 35/08, 127/19, 151/22 ), Pravilnik o sadržaju i trajanju programa </w:t>
      </w:r>
      <w:proofErr w:type="spellStart"/>
      <w:r w:rsidRPr="00A637DF">
        <w:rPr>
          <w:rFonts w:ascii="Book Antiqua" w:hAnsi="Book Antiqua"/>
          <w:lang w:eastAsia="hr-HR"/>
        </w:rPr>
        <w:t>predškole</w:t>
      </w:r>
      <w:proofErr w:type="spellEnd"/>
      <w:r w:rsidRPr="00A637DF">
        <w:rPr>
          <w:rFonts w:ascii="Book Antiqua" w:hAnsi="Book Antiqua"/>
          <w:lang w:eastAsia="hr-HR"/>
        </w:rPr>
        <w:t xml:space="preserve"> ( NN 107/14 ), Suglasnost na program ranog učenja engleskog jezika Agencije za odgoj i obrazovanje  za provođenje od 22.05.2009.g.</w:t>
      </w:r>
    </w:p>
    <w:p w14:paraId="47481B55" w14:textId="77777777" w:rsidR="005765C7" w:rsidRPr="00A637DF" w:rsidRDefault="005765C7" w:rsidP="005765C7">
      <w:pPr>
        <w:pStyle w:val="Bezproreda"/>
        <w:jc w:val="both"/>
        <w:rPr>
          <w:rFonts w:ascii="Book Antiqua" w:hAnsi="Book Antiqua"/>
          <w:lang w:eastAsia="hr-HR"/>
        </w:rPr>
      </w:pPr>
      <w:r w:rsidRPr="00A637DF">
        <w:rPr>
          <w:rFonts w:ascii="Book Antiqua" w:hAnsi="Book Antiqua"/>
          <w:b/>
          <w:bCs/>
        </w:rPr>
        <w:lastRenderedPageBreak/>
        <w:t xml:space="preserve">Opis: </w:t>
      </w:r>
      <w:r w:rsidRPr="00A637DF">
        <w:rPr>
          <w:rFonts w:ascii="Book Antiqua" w:hAnsi="Book Antiqua"/>
        </w:rPr>
        <w:t>Dječji vrtić je javna ustanova</w:t>
      </w:r>
      <w:r w:rsidRPr="00A637DF">
        <w:rPr>
          <w:rFonts w:ascii="Book Antiqua" w:hAnsi="Book Antiqua"/>
          <w:b/>
          <w:bCs/>
        </w:rPr>
        <w:t xml:space="preserve"> </w:t>
      </w:r>
      <w:r w:rsidRPr="00A637DF">
        <w:rPr>
          <w:rFonts w:ascii="Book Antiqua" w:hAnsi="Book Antiqua"/>
        </w:rPr>
        <w:t xml:space="preserve">ranog i predškolskog odgoja i obrazovanja. Osnivač vrtića je Grad Dugo Selo. Djelatnost vrtića obuhvaća </w:t>
      </w:r>
      <w:r w:rsidRPr="00A637DF">
        <w:rPr>
          <w:rFonts w:ascii="Book Antiqua" w:hAnsi="Book Antiqua"/>
          <w:lang w:eastAsia="hr-HR"/>
        </w:rPr>
        <w:t xml:space="preserve">njegu, odgoj, obrazovanje, zdravstvenu zaštitu, socijalnu skrb i prehranu djece u dobi od jedne godine do polaska u školu. Dječji vrtić djeluje na tri lokacije, matični objekt na adresi Perivoj I. B. Mažuranić 2 sa 14 odgojnih skupina, područni objekt u </w:t>
      </w:r>
      <w:proofErr w:type="spellStart"/>
      <w:r w:rsidRPr="00A637DF">
        <w:rPr>
          <w:rFonts w:ascii="Book Antiqua" w:hAnsi="Book Antiqua"/>
          <w:lang w:eastAsia="hr-HR"/>
        </w:rPr>
        <w:t>Lukarišću</w:t>
      </w:r>
      <w:proofErr w:type="spellEnd"/>
      <w:r w:rsidRPr="00A637DF">
        <w:rPr>
          <w:rFonts w:ascii="Book Antiqua" w:hAnsi="Book Antiqua"/>
          <w:lang w:eastAsia="hr-HR"/>
        </w:rPr>
        <w:t xml:space="preserve"> sa 2 odgojne skupine i od 22.05.2023.g. započele su sa radom 2 odgojne skupine u objektu u najmu. U jednoj odgojnoj skupini u matičnom objektu provodi se integrirani program ranog učenja engleskog jezika u primarnom 10-satnom programu. Za djecu koja nisu uključena u primarni program, godinu dana prije polaska u školu u vrtiću se provodi program </w:t>
      </w:r>
      <w:proofErr w:type="spellStart"/>
      <w:r w:rsidRPr="00A637DF">
        <w:rPr>
          <w:rFonts w:ascii="Book Antiqua" w:hAnsi="Book Antiqua"/>
          <w:lang w:eastAsia="hr-HR"/>
        </w:rPr>
        <w:t>predškole</w:t>
      </w:r>
      <w:proofErr w:type="spellEnd"/>
      <w:r w:rsidRPr="00A637DF">
        <w:rPr>
          <w:rFonts w:ascii="Book Antiqua" w:hAnsi="Book Antiqua"/>
          <w:lang w:eastAsia="hr-HR"/>
        </w:rPr>
        <w:t>. U vrtiću se provode i kraći programi ovisno o potrebama i interesu djece i roditelja. U redovan odgojno-obrazovni program mogu se uključiti i djeca sa teškoćama u razvoju , a duljina boravka djeteta u vrtiću određuje se za svako dijete pojedinačno. Program se provodi prema Godišnjem planu i programu ustanove.</w:t>
      </w:r>
    </w:p>
    <w:p w14:paraId="344D5C5A" w14:textId="77777777" w:rsidR="005765C7" w:rsidRPr="00A637DF" w:rsidRDefault="005765C7" w:rsidP="005765C7">
      <w:pPr>
        <w:pStyle w:val="Bezproreda"/>
        <w:jc w:val="both"/>
        <w:rPr>
          <w:rFonts w:ascii="Book Antiqua" w:hAnsi="Book Antiqua"/>
          <w:lang w:eastAsia="hr-HR"/>
        </w:rPr>
      </w:pPr>
      <w:r w:rsidRPr="00A637DF">
        <w:rPr>
          <w:rFonts w:ascii="Book Antiqua" w:hAnsi="Book Antiqua"/>
          <w:b/>
          <w:bCs/>
          <w:lang w:eastAsia="hr-HR"/>
        </w:rPr>
        <w:t xml:space="preserve">Opći cilj: </w:t>
      </w:r>
      <w:r w:rsidRPr="00A637DF">
        <w:rPr>
          <w:rFonts w:ascii="Book Antiqua" w:hAnsi="Book Antiqua"/>
          <w:lang w:eastAsia="hr-HR"/>
        </w:rPr>
        <w:t>Podizanje razine kvalitete života podizanjem kvalitete ranog i predškolskog odgoja i obrazovanja na području Grada Dugog Sela.</w:t>
      </w:r>
    </w:p>
    <w:p w14:paraId="16DCC5AF" w14:textId="77777777" w:rsidR="005765C7" w:rsidRPr="00A637DF" w:rsidRDefault="005765C7" w:rsidP="005765C7">
      <w:pPr>
        <w:pStyle w:val="Bezproreda"/>
        <w:jc w:val="both"/>
        <w:rPr>
          <w:rFonts w:ascii="Book Antiqua" w:hAnsi="Book Antiqua"/>
          <w:lang w:eastAsia="hr-HR"/>
        </w:rPr>
      </w:pPr>
      <w:r w:rsidRPr="00A637DF">
        <w:rPr>
          <w:rFonts w:ascii="Book Antiqua" w:hAnsi="Book Antiqua"/>
          <w:b/>
          <w:bCs/>
          <w:lang w:eastAsia="hr-HR"/>
        </w:rPr>
        <w:t>Posebni cilj</w:t>
      </w:r>
      <w:r w:rsidRPr="00A637DF">
        <w:rPr>
          <w:rFonts w:ascii="Book Antiqua" w:hAnsi="Book Antiqua"/>
          <w:lang w:eastAsia="hr-HR"/>
        </w:rPr>
        <w:t>: Uključiti što veći broj djece u rad vrtića otvaranjem novih odgojnih grupa, unaprjeđenje odgojno-obrazovnog rada kreiranjem i provođenjem različitih projekata i aktivnosti.</w:t>
      </w:r>
    </w:p>
    <w:p w14:paraId="2E988E03" w14:textId="77777777" w:rsidR="005765C7" w:rsidRPr="00A637DF" w:rsidRDefault="005765C7" w:rsidP="005765C7">
      <w:pPr>
        <w:pStyle w:val="Bezproreda"/>
        <w:jc w:val="both"/>
        <w:rPr>
          <w:rFonts w:ascii="Book Antiqua" w:hAnsi="Book Antiqua"/>
          <w:lang w:eastAsia="hr-HR"/>
        </w:rPr>
      </w:pPr>
      <w:r w:rsidRPr="00A637DF">
        <w:rPr>
          <w:rFonts w:ascii="Book Antiqua" w:hAnsi="Book Antiqua"/>
          <w:b/>
          <w:bCs/>
          <w:lang w:eastAsia="hr-HR"/>
        </w:rPr>
        <w:t>Pokazatelji rezultata</w:t>
      </w:r>
      <w:r w:rsidRPr="00A637DF">
        <w:rPr>
          <w:rFonts w:ascii="Book Antiqua" w:hAnsi="Book Antiqua"/>
          <w:lang w:eastAsia="hr-HR"/>
        </w:rPr>
        <w:t>: Zainteresiranost roditelja za upis djece u programe vrtića, zadovoljni korisnici,</w:t>
      </w:r>
    </w:p>
    <w:p w14:paraId="2D8CCED9" w14:textId="77777777" w:rsidR="005765C7" w:rsidRPr="00A637DF" w:rsidRDefault="005765C7" w:rsidP="005765C7">
      <w:pPr>
        <w:pStyle w:val="Bezproreda"/>
        <w:jc w:val="both"/>
        <w:rPr>
          <w:rFonts w:ascii="Book Antiqua" w:hAnsi="Book Antiqua"/>
          <w:lang w:eastAsia="hr-HR"/>
        </w:rPr>
      </w:pPr>
      <w:r w:rsidRPr="00A637DF">
        <w:rPr>
          <w:rFonts w:ascii="Book Antiqua" w:hAnsi="Book Antiqua"/>
          <w:lang w:eastAsia="hr-HR"/>
        </w:rPr>
        <w:t>prepoznatljivost u lokalnoj zajednici, stvaranje uvjeta za kvalitetan boravak djece u vrtiću i rad zaposlenika.</w:t>
      </w:r>
    </w:p>
    <w:p w14:paraId="0DE838CC" w14:textId="77777777" w:rsidR="005765C7" w:rsidRPr="00A637DF" w:rsidRDefault="005765C7" w:rsidP="005765C7">
      <w:pPr>
        <w:pStyle w:val="Bezproreda"/>
        <w:rPr>
          <w:rFonts w:ascii="Book Antiqua" w:hAnsi="Book Antiqua"/>
        </w:rPr>
      </w:pPr>
    </w:p>
    <w:p w14:paraId="20D7950C" w14:textId="77777777" w:rsidR="005765C7" w:rsidRPr="00A637DF" w:rsidRDefault="005765C7" w:rsidP="005765C7">
      <w:pPr>
        <w:pStyle w:val="Bezproreda"/>
        <w:rPr>
          <w:rFonts w:ascii="Book Antiqua" w:hAnsi="Book Antiqua"/>
          <w:b/>
          <w:bCs/>
        </w:rPr>
      </w:pPr>
      <w:r w:rsidRPr="00A637DF">
        <w:rPr>
          <w:rFonts w:ascii="Book Antiqua" w:hAnsi="Book Antiqua"/>
          <w:b/>
          <w:bCs/>
        </w:rPr>
        <w:t>AKTIVNOST A100001: Odgojno i administrativno tehničko osoblje</w:t>
      </w:r>
    </w:p>
    <w:p w14:paraId="097DA3E9"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p>
    <w:p w14:paraId="3405DE1D"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 </w:t>
      </w:r>
    </w:p>
    <w:p w14:paraId="6026C86A"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 </w:t>
      </w:r>
    </w:p>
    <w:tbl>
      <w:tblPr>
        <w:tblW w:w="82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025"/>
        <w:gridCol w:w="2025"/>
        <w:gridCol w:w="2025"/>
      </w:tblGrid>
      <w:tr w:rsidR="005765C7" w:rsidRPr="00A637DF" w14:paraId="1C631ACF" w14:textId="77777777" w:rsidTr="009D2DC7">
        <w:trPr>
          <w:trHeight w:val="300"/>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AE36818" w14:textId="77777777" w:rsidR="005765C7" w:rsidRPr="00A637DF" w:rsidRDefault="005765C7" w:rsidP="009D2DC7">
            <w:pPr>
              <w:spacing w:after="0" w:line="240" w:lineRule="auto"/>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Naziv aktivnosti</w:t>
            </w:r>
            <w:r w:rsidRPr="00A637DF">
              <w:rPr>
                <w:rFonts w:ascii="Book Antiqua" w:eastAsia="Times New Roman" w:hAnsi="Book Antiqua" w:cs="Times New Roman"/>
                <w:lang w:eastAsia="hr-HR"/>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111D358A"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Proračun 2023.</w:t>
            </w:r>
            <w:r w:rsidRPr="00A637DF">
              <w:rPr>
                <w:rFonts w:ascii="Book Antiqua" w:eastAsia="Times New Roman" w:hAnsi="Book Antiqua" w:cs="Times New Roman"/>
                <w:lang w:eastAsia="hr-HR"/>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89BBA4A" w14:textId="77777777" w:rsidR="005765C7" w:rsidRPr="00A637DF" w:rsidRDefault="005765C7" w:rsidP="009D2DC7">
            <w:pPr>
              <w:spacing w:after="0" w:line="240" w:lineRule="auto"/>
              <w:ind w:left="180"/>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Preraspodjela prosinac 2023.</w:t>
            </w:r>
            <w:r w:rsidRPr="00A637DF">
              <w:rPr>
                <w:rFonts w:ascii="Book Antiqua" w:eastAsia="Times New Roman" w:hAnsi="Book Antiqua" w:cs="Times New Roman"/>
                <w:lang w:eastAsia="hr-HR"/>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79466379"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Realizacija</w:t>
            </w:r>
            <w:r w:rsidRPr="00A637DF">
              <w:rPr>
                <w:rFonts w:ascii="Book Antiqua" w:eastAsia="Times New Roman" w:hAnsi="Book Antiqua" w:cs="Times New Roman"/>
                <w:lang w:eastAsia="hr-HR"/>
              </w:rPr>
              <w:t> </w:t>
            </w:r>
          </w:p>
        </w:tc>
      </w:tr>
      <w:tr w:rsidR="005765C7" w:rsidRPr="00A637DF" w14:paraId="7EE49BAE" w14:textId="77777777" w:rsidTr="009D2DC7">
        <w:trPr>
          <w:trHeight w:val="300"/>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10848CC" w14:textId="77777777" w:rsidR="005765C7" w:rsidRPr="00A637DF" w:rsidRDefault="005765C7" w:rsidP="009D2DC7">
            <w:pPr>
              <w:spacing w:after="0" w:line="240" w:lineRule="auto"/>
              <w:textAlignment w:val="baseline"/>
              <w:rPr>
                <w:rFonts w:ascii="Book Antiqua" w:eastAsia="Times New Roman" w:hAnsi="Book Antiqua" w:cs="Times New Roman"/>
                <w:lang w:eastAsia="hr-HR"/>
              </w:rPr>
            </w:pPr>
            <w:r w:rsidRPr="00A637DF">
              <w:rPr>
                <w:rFonts w:ascii="Book Antiqua" w:eastAsia="Times New Roman" w:hAnsi="Book Antiqua" w:cs="Times New Roman"/>
                <w:lang w:eastAsia="hr-HR"/>
              </w:rPr>
              <w:t> </w:t>
            </w:r>
          </w:p>
        </w:tc>
        <w:tc>
          <w:tcPr>
            <w:tcW w:w="20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5DD8C88"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2F650FC1"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1.995.647</w:t>
            </w:r>
            <w:r w:rsidRPr="00A637DF">
              <w:rPr>
                <w:rFonts w:ascii="Book Antiqua" w:eastAsia="Times New Roman" w:hAnsi="Book Antiqua" w:cs="Times New Roman"/>
                <w:lang w:eastAsia="hr-HR"/>
              </w:rPr>
              <w:t> </w:t>
            </w:r>
          </w:p>
        </w:tc>
        <w:tc>
          <w:tcPr>
            <w:tcW w:w="20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31A2A7E"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2DDCF346"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1.907.103,00</w:t>
            </w:r>
          </w:p>
        </w:tc>
        <w:tc>
          <w:tcPr>
            <w:tcW w:w="20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06D938F"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56C2813B" w14:textId="77777777" w:rsidR="005765C7" w:rsidRPr="00A637DF" w:rsidRDefault="005765C7" w:rsidP="009D2DC7">
            <w:pPr>
              <w:spacing w:after="0" w:line="240" w:lineRule="auto"/>
              <w:jc w:val="center"/>
              <w:rPr>
                <w:rFonts w:ascii="Book Antiqua" w:eastAsia="Times New Roman" w:hAnsi="Book Antiqua" w:cs="Times New Roman"/>
                <w:b/>
                <w:bCs/>
                <w:lang w:eastAsia="hr-HR"/>
              </w:rPr>
            </w:pPr>
            <w:r w:rsidRPr="00A637DF">
              <w:rPr>
                <w:rFonts w:ascii="Book Antiqua" w:eastAsia="Times New Roman" w:hAnsi="Book Antiqua" w:cs="Times New Roman"/>
                <w:b/>
                <w:bCs/>
                <w:lang w:eastAsia="hr-HR"/>
              </w:rPr>
              <w:t>1.739.445,41</w:t>
            </w:r>
          </w:p>
        </w:tc>
      </w:tr>
      <w:tr w:rsidR="005765C7" w:rsidRPr="00A637DF" w14:paraId="4BD02C44" w14:textId="77777777" w:rsidTr="009D2DC7">
        <w:trPr>
          <w:trHeight w:val="300"/>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3356DF4" w14:textId="77777777" w:rsidR="005765C7" w:rsidRPr="00A637DF" w:rsidRDefault="005765C7" w:rsidP="009D2DC7">
            <w:pPr>
              <w:spacing w:after="0" w:line="240" w:lineRule="auto"/>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 xml:space="preserve">Odg. i adm. </w:t>
            </w:r>
            <w:proofErr w:type="spellStart"/>
            <w:r w:rsidRPr="00A637DF">
              <w:rPr>
                <w:rFonts w:ascii="Book Antiqua" w:eastAsia="Times New Roman" w:hAnsi="Book Antiqua" w:cs="Times New Roman"/>
                <w:b/>
                <w:bCs/>
                <w:lang w:eastAsia="hr-HR"/>
              </w:rPr>
              <w:t>tehn</w:t>
            </w:r>
            <w:proofErr w:type="spellEnd"/>
            <w:r w:rsidRPr="00A637DF">
              <w:rPr>
                <w:rFonts w:ascii="Book Antiqua" w:eastAsia="Times New Roman" w:hAnsi="Book Antiqua" w:cs="Times New Roman"/>
                <w:b/>
                <w:bCs/>
                <w:lang w:eastAsia="hr-HR"/>
              </w:rPr>
              <w:t>. os</w:t>
            </w:r>
            <w:r w:rsidRPr="00A637DF">
              <w:rPr>
                <w:rFonts w:ascii="Book Antiqua" w:eastAsia="Times New Roman" w:hAnsi="Book Antiqua" w:cs="Times New Roman"/>
                <w:lang w:eastAsia="hr-HR"/>
              </w:rPr>
              <w:t> </w:t>
            </w:r>
          </w:p>
        </w:tc>
        <w:tc>
          <w:tcPr>
            <w:tcW w:w="0" w:type="auto"/>
            <w:vMerge/>
            <w:vAlign w:val="center"/>
            <w:hideMark/>
          </w:tcPr>
          <w:p w14:paraId="53C7FA56" w14:textId="77777777" w:rsidR="005765C7" w:rsidRPr="00A637DF" w:rsidRDefault="005765C7" w:rsidP="009D2DC7">
            <w:pPr>
              <w:spacing w:after="0" w:line="240" w:lineRule="auto"/>
              <w:rPr>
                <w:rFonts w:ascii="Book Antiqua" w:eastAsia="Times New Roman" w:hAnsi="Book Antiqua" w:cs="Times New Roman"/>
                <w:lang w:eastAsia="hr-HR"/>
              </w:rPr>
            </w:pPr>
          </w:p>
        </w:tc>
        <w:tc>
          <w:tcPr>
            <w:tcW w:w="0" w:type="auto"/>
            <w:vMerge/>
            <w:vAlign w:val="center"/>
            <w:hideMark/>
          </w:tcPr>
          <w:p w14:paraId="39DBA722" w14:textId="77777777" w:rsidR="005765C7" w:rsidRPr="00A637DF" w:rsidRDefault="005765C7" w:rsidP="009D2DC7">
            <w:pPr>
              <w:spacing w:after="0" w:line="240" w:lineRule="auto"/>
              <w:rPr>
                <w:rFonts w:ascii="Book Antiqua" w:eastAsia="Times New Roman" w:hAnsi="Book Antiqua" w:cs="Times New Roman"/>
                <w:lang w:eastAsia="hr-HR"/>
              </w:rPr>
            </w:pPr>
          </w:p>
        </w:tc>
        <w:tc>
          <w:tcPr>
            <w:tcW w:w="0" w:type="auto"/>
            <w:vMerge/>
            <w:vAlign w:val="center"/>
            <w:hideMark/>
          </w:tcPr>
          <w:p w14:paraId="3AA7A0CA" w14:textId="77777777" w:rsidR="005765C7" w:rsidRPr="00A637DF" w:rsidRDefault="005765C7" w:rsidP="009D2DC7">
            <w:pPr>
              <w:spacing w:after="0" w:line="240" w:lineRule="auto"/>
              <w:rPr>
                <w:rFonts w:ascii="Book Antiqua" w:eastAsia="Times New Roman" w:hAnsi="Book Antiqua" w:cs="Times New Roman"/>
                <w:lang w:eastAsia="hr-HR"/>
              </w:rPr>
            </w:pPr>
          </w:p>
        </w:tc>
      </w:tr>
    </w:tbl>
    <w:p w14:paraId="0C3F001A"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 </w:t>
      </w:r>
    </w:p>
    <w:p w14:paraId="67F39F4A"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xml:space="preserve">Zakonska osnova: </w:t>
      </w:r>
      <w:r w:rsidRPr="00A637DF">
        <w:rPr>
          <w:rFonts w:ascii="Book Antiqua" w:eastAsia="Times New Roman" w:hAnsi="Book Antiqua" w:cs="Segoe UI"/>
          <w:lang w:eastAsia="hr-HR"/>
        </w:rPr>
        <w:t>Zakon o predškolskom odgoju i obrazovanju predškolske djece  (N.N.  </w:t>
      </w:r>
    </w:p>
    <w:p w14:paraId="0832BC6B"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10/97, 107/07,  94/13, 98/19, 57/22 ), Državni pedagoški standard predškolskog odgoja i obrazovanja ( N.N. 63/08, 90/10 ) </w:t>
      </w:r>
    </w:p>
    <w:p w14:paraId="1D7302E1"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p>
    <w:p w14:paraId="60423971" w14:textId="77777777" w:rsidR="005765C7" w:rsidRPr="00A637DF" w:rsidRDefault="005765C7" w:rsidP="005765C7">
      <w:pPr>
        <w:pStyle w:val="Bezproreda"/>
        <w:jc w:val="both"/>
        <w:rPr>
          <w:rFonts w:ascii="Book Antiqua" w:hAnsi="Book Antiqua"/>
          <w:b/>
          <w:i/>
        </w:rPr>
      </w:pPr>
      <w:r w:rsidRPr="00A637DF">
        <w:rPr>
          <w:rFonts w:ascii="Book Antiqua" w:hAnsi="Book Antiqua"/>
          <w:b/>
        </w:rPr>
        <w:t xml:space="preserve">Opis aktivnosti: </w:t>
      </w:r>
      <w:r w:rsidRPr="00A637DF">
        <w:rPr>
          <w:rFonts w:ascii="Book Antiqua" w:hAnsi="Book Antiqua"/>
          <w:lang w:eastAsia="hr-HR"/>
        </w:rPr>
        <w:t>Aktivnost obuhvaća njegu, odgoj, obrazovanje i zdravstvenu zaštitu djece u dobi od jedne godine do polaska u školu.</w:t>
      </w:r>
    </w:p>
    <w:p w14:paraId="67A29DBB" w14:textId="77777777" w:rsidR="005765C7" w:rsidRPr="00A637DF" w:rsidRDefault="005765C7" w:rsidP="005765C7">
      <w:pPr>
        <w:pStyle w:val="Bezproreda"/>
        <w:jc w:val="both"/>
        <w:rPr>
          <w:rFonts w:ascii="Book Antiqua" w:hAnsi="Book Antiqua"/>
          <w:lang w:eastAsia="hr-HR"/>
        </w:rPr>
      </w:pPr>
      <w:r w:rsidRPr="00A637DF">
        <w:rPr>
          <w:rFonts w:ascii="Book Antiqua" w:hAnsi="Book Antiqua"/>
          <w:b/>
          <w:bCs/>
          <w:lang w:eastAsia="hr-HR"/>
        </w:rPr>
        <w:t>Opći cilj:</w:t>
      </w:r>
      <w:r w:rsidRPr="00A637DF">
        <w:rPr>
          <w:rFonts w:ascii="Book Antiqua" w:hAnsi="Book Antiqua"/>
          <w:lang w:eastAsia="hr-HR"/>
        </w:rPr>
        <w:t xml:space="preserve"> Osiguranje financijskih sredstava i materijalnih uvjeta za provođenje godišnjeg plana i programa.</w:t>
      </w:r>
    </w:p>
    <w:p w14:paraId="648A0E89" w14:textId="77777777" w:rsidR="005765C7" w:rsidRPr="00A637DF" w:rsidRDefault="005765C7" w:rsidP="005765C7">
      <w:pPr>
        <w:pStyle w:val="Bezproreda"/>
        <w:jc w:val="both"/>
        <w:rPr>
          <w:rFonts w:ascii="Book Antiqua" w:hAnsi="Book Antiqua"/>
          <w:lang w:eastAsia="hr-HR"/>
        </w:rPr>
      </w:pPr>
      <w:r w:rsidRPr="00A637DF">
        <w:rPr>
          <w:rFonts w:ascii="Book Antiqua" w:hAnsi="Book Antiqua"/>
          <w:b/>
          <w:bCs/>
          <w:lang w:eastAsia="hr-HR"/>
        </w:rPr>
        <w:t xml:space="preserve">Posebni cilj:  </w:t>
      </w:r>
      <w:r w:rsidRPr="00A637DF">
        <w:rPr>
          <w:rFonts w:ascii="Book Antiqua" w:hAnsi="Book Antiqua"/>
          <w:lang w:eastAsia="hr-HR"/>
        </w:rPr>
        <w:t>Podići kvalitetu rada sa djecom na što višu razinu dizanjem materijalnih i drugih uvjeta na viši standard prema mogućnostima, stalnim usavršavanjem odgojitelja razvijati osobni  kurikulum i unapređivati odgojnu i obrazovnu praksu, promicanje suradnje s lokalnom zajednicom, promicanje prava djece, otkrivanje razvojnih potencijala djeteta, poticanje njegovog društvenog razvitka, poticanje svakog djeteta na aktivno sudjelovanje u svim segmentima života vrtića.</w:t>
      </w:r>
    </w:p>
    <w:p w14:paraId="1F5C846C" w14:textId="77777777" w:rsidR="005765C7" w:rsidRPr="00A637DF" w:rsidRDefault="005765C7" w:rsidP="005765C7">
      <w:pPr>
        <w:pStyle w:val="Bezproreda"/>
        <w:jc w:val="both"/>
        <w:rPr>
          <w:rFonts w:ascii="Book Antiqua" w:hAnsi="Book Antiqua"/>
          <w:lang w:eastAsia="hr-HR"/>
        </w:rPr>
      </w:pPr>
      <w:r w:rsidRPr="00A637DF">
        <w:rPr>
          <w:rFonts w:ascii="Book Antiqua" w:eastAsia="Times New Roman" w:hAnsi="Book Antiqua"/>
          <w:b/>
          <w:bCs/>
          <w:lang w:eastAsia="hr-HR"/>
        </w:rPr>
        <w:t xml:space="preserve">Pokazatelji uspješnosti : </w:t>
      </w:r>
      <w:r w:rsidRPr="00A637DF">
        <w:rPr>
          <w:rFonts w:ascii="Book Antiqua" w:eastAsia="Times New Roman" w:hAnsi="Book Antiqua"/>
          <w:lang w:eastAsia="hr-HR"/>
        </w:rPr>
        <w:t xml:space="preserve">Uključivanje vrtića u rad lokalne zajednice povećanjem broja vrtićkih skupina koje sudjeluju na manifestacijama i organiziranje tematskih posjeta (policija, škola, pošta…). Povećanjem broja zaposlenih koji sudjeluju na seminarima i radionicama radi se na kontinuiranom usavršavanju odgojitelja i ostalih zaposlenih. Povećanjem broja djece koja sudjeluju u radu </w:t>
      </w:r>
      <w:r w:rsidRPr="00A637DF">
        <w:rPr>
          <w:rFonts w:ascii="Book Antiqua" w:hAnsi="Book Antiqua"/>
          <w:lang w:eastAsia="hr-HR"/>
        </w:rPr>
        <w:t xml:space="preserve">likovne radionice potiče se interes djece za likovnim izražavanjem. Povećanjem broja djece koja se uključuju u akcije očuvanja prirode djeca od najranije dobi uče o odgovornom ponašanju prema prirodi, potrebi njenog očuvanja i odgovornog ponašanja prema prirodnim resursima. </w:t>
      </w:r>
    </w:p>
    <w:p w14:paraId="3B50F73B" w14:textId="77777777" w:rsidR="005765C7" w:rsidRPr="00A637DF" w:rsidRDefault="005765C7" w:rsidP="005765C7">
      <w:pPr>
        <w:pStyle w:val="Bezproreda"/>
        <w:jc w:val="both"/>
        <w:rPr>
          <w:rFonts w:ascii="Book Antiqua" w:hAnsi="Book Antiqua"/>
          <w:b/>
          <w:bCs/>
        </w:rPr>
      </w:pPr>
      <w:r w:rsidRPr="00A637DF">
        <w:rPr>
          <w:rFonts w:ascii="Book Antiqua" w:hAnsi="Book Antiqua"/>
          <w:b/>
          <w:bCs/>
        </w:rPr>
        <w:t xml:space="preserve">Izvršenje: </w:t>
      </w:r>
      <w:r w:rsidRPr="00A637DF">
        <w:rPr>
          <w:rFonts w:ascii="Book Antiqua" w:hAnsi="Book Antiqua"/>
          <w:lang w:eastAsia="hr-HR"/>
        </w:rPr>
        <w:t xml:space="preserve">Rashodi aktivnosti odnose se na rashode za zaposlene, naknade troškova zaposlenima, rashode za materijal i energiju, rashode za usluge i ostale nespomenute rashode. Rashodi za zaposlene manji su u odnosu na plan jer </w:t>
      </w:r>
      <w:bookmarkStart w:id="6" w:name="_Hlk161812823"/>
      <w:r w:rsidRPr="00A637DF">
        <w:rPr>
          <w:rFonts w:ascii="Book Antiqua" w:hAnsi="Book Antiqua"/>
          <w:lang w:eastAsia="hr-HR"/>
        </w:rPr>
        <w:t>nisu zaposleni svi planirani djelatnici zbog neprijavljivanja kandidata na raspisane natječaje za odgojitelje i pomoćnike</w:t>
      </w:r>
      <w:bookmarkEnd w:id="6"/>
      <w:r w:rsidRPr="00A637DF">
        <w:rPr>
          <w:rFonts w:ascii="Book Antiqua" w:hAnsi="Book Antiqua"/>
          <w:lang w:eastAsia="hr-HR"/>
        </w:rPr>
        <w:t>. U 2023.g. nije realizirana rekonstrukcija dijela objekta zbog ponavljanja oglasa za javnu nabavu jer se na prvi oglas nije nitko javio.</w:t>
      </w:r>
    </w:p>
    <w:p w14:paraId="2C295DAA" w14:textId="77777777" w:rsidR="005765C7" w:rsidRPr="00A637DF" w:rsidRDefault="005765C7" w:rsidP="005765C7">
      <w:pPr>
        <w:pStyle w:val="Bezproreda"/>
        <w:rPr>
          <w:rFonts w:ascii="Book Antiqua" w:hAnsi="Book Antiqua"/>
          <w:b/>
          <w:bCs/>
        </w:rPr>
      </w:pPr>
    </w:p>
    <w:p w14:paraId="49FB0452"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AKTIVNOST: Prehrana djece</w:t>
      </w:r>
      <w:r w:rsidRPr="00A637DF">
        <w:rPr>
          <w:rFonts w:ascii="Book Antiqua" w:eastAsia="Times New Roman" w:hAnsi="Book Antiqua" w:cs="Segoe UI"/>
          <w:lang w:eastAsia="hr-HR"/>
        </w:rPr>
        <w:t> </w:t>
      </w:r>
    </w:p>
    <w:p w14:paraId="3DE19528"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w:t>
      </w:r>
      <w:r w:rsidRPr="00A637DF">
        <w:rPr>
          <w:rFonts w:ascii="Book Antiqua" w:eastAsia="Times New Roman" w:hAnsi="Book Antiqua" w:cs="Segoe UI"/>
          <w:lang w:eastAsia="hr-HR"/>
        </w:rPr>
        <w:t> </w:t>
      </w:r>
    </w:p>
    <w:tbl>
      <w:tblPr>
        <w:tblW w:w="73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45"/>
        <w:gridCol w:w="1890"/>
      </w:tblGrid>
      <w:tr w:rsidR="005765C7" w:rsidRPr="00A637DF" w14:paraId="6DCEF124" w14:textId="77777777" w:rsidTr="009D2DC7">
        <w:trPr>
          <w:trHeight w:val="300"/>
          <w:jc w:val="center"/>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223F16E" w14:textId="77777777" w:rsidR="005765C7" w:rsidRPr="00A637DF" w:rsidRDefault="005765C7" w:rsidP="009D2DC7">
            <w:pPr>
              <w:spacing w:after="0" w:line="240" w:lineRule="auto"/>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lastRenderedPageBreak/>
              <w:t>Naziv aktivnosti</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7F1D0E5"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Proračun 2023.</w:t>
            </w:r>
            <w:r w:rsidRPr="00A637DF">
              <w:rPr>
                <w:rFonts w:ascii="Book Antiqua" w:eastAsia="Times New Roman" w:hAnsi="Book Antiqua" w:cs="Times New Roman"/>
                <w:lang w:eastAsia="hr-HR"/>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2E7A30D"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Preraspodjela prosinac 2023.</w:t>
            </w:r>
            <w:r w:rsidRPr="00A637DF">
              <w:rPr>
                <w:rFonts w:ascii="Book Antiqua" w:eastAsia="Times New Roman" w:hAnsi="Book Antiqua" w:cs="Times New Roman"/>
                <w:lang w:eastAsia="hr-HR"/>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B671CF6"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Realizacija</w:t>
            </w:r>
            <w:r w:rsidRPr="00A637DF">
              <w:rPr>
                <w:rFonts w:ascii="Book Antiqua" w:eastAsia="Times New Roman" w:hAnsi="Book Antiqua" w:cs="Times New Roman"/>
                <w:lang w:eastAsia="hr-HR"/>
              </w:rPr>
              <w:t> </w:t>
            </w:r>
          </w:p>
        </w:tc>
      </w:tr>
      <w:tr w:rsidR="005765C7" w:rsidRPr="00A637DF" w14:paraId="6EEFA41A" w14:textId="77777777" w:rsidTr="009D2DC7">
        <w:trPr>
          <w:trHeight w:val="615"/>
          <w:jc w:val="center"/>
        </w:trPr>
        <w:tc>
          <w:tcPr>
            <w:tcW w:w="1800" w:type="dxa"/>
            <w:tcBorders>
              <w:top w:val="single" w:sz="6" w:space="0" w:color="auto"/>
              <w:left w:val="single" w:sz="6" w:space="0" w:color="auto"/>
              <w:right w:val="single" w:sz="6" w:space="0" w:color="auto"/>
            </w:tcBorders>
            <w:shd w:val="clear" w:color="auto" w:fill="auto"/>
            <w:vAlign w:val="center"/>
            <w:hideMark/>
          </w:tcPr>
          <w:p w14:paraId="3705E1F2" w14:textId="77777777" w:rsidR="005765C7" w:rsidRPr="00A637DF" w:rsidRDefault="005765C7" w:rsidP="009D2DC7">
            <w:pPr>
              <w:spacing w:after="0" w:line="240" w:lineRule="auto"/>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 xml:space="preserve">  Prehrana djece</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7B9E218"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3123A31D"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102.462,00</w:t>
            </w:r>
            <w:r w:rsidRPr="00A637DF">
              <w:rPr>
                <w:rFonts w:ascii="Book Antiqua" w:eastAsia="Times New Roman" w:hAnsi="Book Antiqua" w:cs="Times New Roman"/>
                <w:lang w:eastAsia="hr-HR"/>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F3554B2"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7BFEFD3D"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118.000,00</w:t>
            </w:r>
            <w:r w:rsidRPr="00A637DF">
              <w:rPr>
                <w:rFonts w:ascii="Book Antiqua" w:eastAsia="Times New Roman" w:hAnsi="Book Antiqua" w:cs="Times New Roman"/>
                <w:lang w:eastAsia="hr-HR"/>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045FF6E"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1864D297" w14:textId="77777777" w:rsidR="005765C7" w:rsidRPr="00A637DF" w:rsidRDefault="005765C7" w:rsidP="009D2DC7">
            <w:pPr>
              <w:spacing w:after="0" w:line="240" w:lineRule="auto"/>
              <w:jc w:val="center"/>
              <w:rPr>
                <w:rFonts w:ascii="Book Antiqua" w:eastAsia="Times New Roman" w:hAnsi="Book Antiqua" w:cs="Times New Roman"/>
                <w:b/>
                <w:bCs/>
                <w:lang w:eastAsia="hr-HR"/>
              </w:rPr>
            </w:pPr>
            <w:r w:rsidRPr="00A637DF">
              <w:rPr>
                <w:rFonts w:ascii="Book Antiqua" w:eastAsia="Times New Roman" w:hAnsi="Book Antiqua" w:cs="Times New Roman"/>
                <w:b/>
                <w:bCs/>
                <w:lang w:eastAsia="hr-HR"/>
              </w:rPr>
              <w:t>113.969,32</w:t>
            </w:r>
          </w:p>
        </w:tc>
      </w:tr>
    </w:tbl>
    <w:p w14:paraId="7A7758F5"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 </w:t>
      </w:r>
    </w:p>
    <w:p w14:paraId="4F9CA76A"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xml:space="preserve">Zakonska osnova: </w:t>
      </w:r>
      <w:r w:rsidRPr="00A637DF">
        <w:rPr>
          <w:rFonts w:ascii="Book Antiqua" w:eastAsia="Times New Roman" w:hAnsi="Book Antiqua" w:cs="Segoe UI"/>
          <w:lang w:eastAsia="hr-HR"/>
        </w:rPr>
        <w:t>Zakon o predškolskom odgoju i obrazovanju predškolske djece  (N.N.  </w:t>
      </w:r>
    </w:p>
    <w:p w14:paraId="47CF6373"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10/97, 107/07,  94/13, 98/19, 57/22) </w:t>
      </w:r>
    </w:p>
    <w:p w14:paraId="7A2719BA"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p>
    <w:p w14:paraId="4912E470" w14:textId="77777777" w:rsidR="005765C7" w:rsidRPr="00A637DF" w:rsidRDefault="005765C7" w:rsidP="005765C7">
      <w:pPr>
        <w:pStyle w:val="Bezproreda"/>
        <w:jc w:val="both"/>
        <w:rPr>
          <w:rFonts w:ascii="Book Antiqua" w:hAnsi="Book Antiqua"/>
        </w:rPr>
      </w:pPr>
      <w:r w:rsidRPr="00A637DF">
        <w:rPr>
          <w:rFonts w:ascii="Book Antiqua" w:hAnsi="Book Antiqua"/>
          <w:b/>
        </w:rPr>
        <w:t xml:space="preserve">Opis aktivnosti: </w:t>
      </w:r>
      <w:r w:rsidRPr="00A637DF">
        <w:rPr>
          <w:rFonts w:ascii="Book Antiqua" w:hAnsi="Book Antiqua"/>
        </w:rPr>
        <w:t>U vrtiću se u okviru 10-satnog programa organizira prehrana djece kroz 5 obroka</w:t>
      </w:r>
    </w:p>
    <w:p w14:paraId="74D27DDE" w14:textId="77777777" w:rsidR="005765C7" w:rsidRPr="00A637DF" w:rsidRDefault="005765C7" w:rsidP="005765C7">
      <w:pPr>
        <w:pStyle w:val="Bezproreda"/>
        <w:jc w:val="both"/>
        <w:rPr>
          <w:rFonts w:ascii="Book Antiqua" w:hAnsi="Book Antiqua"/>
        </w:rPr>
      </w:pPr>
      <w:r w:rsidRPr="00A637DF">
        <w:rPr>
          <w:rFonts w:ascii="Book Antiqua" w:hAnsi="Book Antiqua"/>
        </w:rPr>
        <w:t xml:space="preserve">dnevno. </w:t>
      </w:r>
    </w:p>
    <w:p w14:paraId="4A339E0A" w14:textId="77777777" w:rsidR="005765C7" w:rsidRPr="00A637DF" w:rsidRDefault="005765C7" w:rsidP="005765C7">
      <w:pPr>
        <w:pStyle w:val="Bezproreda"/>
        <w:jc w:val="both"/>
        <w:rPr>
          <w:rFonts w:ascii="Book Antiqua" w:eastAsia="Times New Roman" w:hAnsi="Book Antiqua"/>
          <w:bCs/>
        </w:rPr>
      </w:pPr>
      <w:r w:rsidRPr="00A637DF">
        <w:rPr>
          <w:rFonts w:ascii="Book Antiqua" w:eastAsia="Times New Roman" w:hAnsi="Book Antiqua"/>
          <w:b/>
        </w:rPr>
        <w:t>Opći cilj</w:t>
      </w:r>
      <w:r w:rsidRPr="00A637DF">
        <w:rPr>
          <w:rFonts w:ascii="Book Antiqua" w:eastAsia="Times New Roman" w:hAnsi="Book Antiqua"/>
          <w:bCs/>
        </w:rPr>
        <w:t>: Osiguranje zdrave i redovne prehrane djece, zadovoljenje potreba djece za hranom.</w:t>
      </w:r>
    </w:p>
    <w:p w14:paraId="3942D128" w14:textId="77777777" w:rsidR="005765C7" w:rsidRPr="00A637DF" w:rsidRDefault="005765C7" w:rsidP="005765C7">
      <w:pPr>
        <w:pStyle w:val="Bezproreda"/>
        <w:jc w:val="both"/>
        <w:rPr>
          <w:rFonts w:ascii="Book Antiqua" w:hAnsi="Book Antiqua"/>
        </w:rPr>
      </w:pPr>
      <w:r w:rsidRPr="00A637DF">
        <w:rPr>
          <w:rFonts w:ascii="Book Antiqua" w:hAnsi="Book Antiqua"/>
          <w:b/>
          <w:bCs/>
        </w:rPr>
        <w:t>Posebni cilj</w:t>
      </w:r>
      <w:r w:rsidRPr="00A637DF">
        <w:rPr>
          <w:rFonts w:ascii="Book Antiqua" w:hAnsi="Book Antiqua"/>
        </w:rPr>
        <w:t xml:space="preserve">: Kontinuirano poboljšati prehranu djece, zadovoljiti potrebne dnevne količine energije i </w:t>
      </w:r>
    </w:p>
    <w:p w14:paraId="535EB81B" w14:textId="77777777" w:rsidR="005765C7" w:rsidRPr="00A637DF" w:rsidRDefault="005765C7" w:rsidP="005765C7">
      <w:pPr>
        <w:pStyle w:val="Bezproreda"/>
        <w:jc w:val="both"/>
        <w:rPr>
          <w:rFonts w:ascii="Book Antiqua" w:hAnsi="Book Antiqua"/>
        </w:rPr>
      </w:pPr>
      <w:r w:rsidRPr="00A637DF">
        <w:rPr>
          <w:rFonts w:ascii="Book Antiqua" w:hAnsi="Book Antiqua"/>
        </w:rPr>
        <w:t xml:space="preserve">koristiti namirnice zdrave prehrane sukladno „Prehrambenim standardima planiranja  prehrane u dječjem vrtiću-jelovnici i normativi“ autorice LJ. Vučemilović i  </w:t>
      </w:r>
      <w:proofErr w:type="spellStart"/>
      <w:r w:rsidRPr="00A637DF">
        <w:rPr>
          <w:rFonts w:ascii="Book Antiqua" w:hAnsi="Book Antiqua"/>
        </w:rPr>
        <w:t>Lj</w:t>
      </w:r>
      <w:proofErr w:type="spellEnd"/>
      <w:r w:rsidRPr="00A637DF">
        <w:rPr>
          <w:rFonts w:ascii="Book Antiqua" w:hAnsi="Book Antiqua"/>
        </w:rPr>
        <w:t xml:space="preserve">. V. </w:t>
      </w:r>
      <w:proofErr w:type="spellStart"/>
      <w:r w:rsidRPr="00A637DF">
        <w:rPr>
          <w:rFonts w:ascii="Book Antiqua" w:hAnsi="Book Antiqua"/>
        </w:rPr>
        <w:t>Šisler</w:t>
      </w:r>
      <w:proofErr w:type="spellEnd"/>
      <w:r w:rsidRPr="00A637DF">
        <w:rPr>
          <w:rFonts w:ascii="Book Antiqua" w:hAnsi="Book Antiqua"/>
        </w:rPr>
        <w:t>.</w:t>
      </w:r>
    </w:p>
    <w:p w14:paraId="73C9D612" w14:textId="77777777" w:rsidR="005765C7" w:rsidRPr="00A637DF" w:rsidRDefault="005765C7" w:rsidP="005765C7">
      <w:pPr>
        <w:pStyle w:val="Bezproreda"/>
        <w:jc w:val="both"/>
        <w:rPr>
          <w:rFonts w:ascii="Book Antiqua" w:eastAsia="Times New Roman" w:hAnsi="Book Antiqua"/>
        </w:rPr>
      </w:pPr>
      <w:r w:rsidRPr="00A637DF">
        <w:rPr>
          <w:rFonts w:ascii="Book Antiqua" w:hAnsi="Book Antiqua"/>
          <w:b/>
          <w:bCs/>
        </w:rPr>
        <w:t>Pokazatelji uspješnosti</w:t>
      </w:r>
      <w:r w:rsidRPr="00A637DF">
        <w:rPr>
          <w:rFonts w:ascii="Book Antiqua" w:hAnsi="Book Antiqua"/>
        </w:rPr>
        <w:t xml:space="preserve">: </w:t>
      </w:r>
      <w:r w:rsidRPr="00A637DF">
        <w:rPr>
          <w:rFonts w:ascii="Book Antiqua" w:eastAsia="Times New Roman" w:hAnsi="Book Antiqua"/>
        </w:rPr>
        <w:t>Pozitivni nalazi kontrole hrane koju provodi Zavod za javno zdravstvo dr. A. Štampar, zadovoljenje potreba djece za hranom, primjena HACCAP sustava.</w:t>
      </w:r>
    </w:p>
    <w:p w14:paraId="212670D2" w14:textId="77777777" w:rsidR="005765C7" w:rsidRPr="00A637DF" w:rsidRDefault="005765C7" w:rsidP="005765C7">
      <w:pPr>
        <w:pStyle w:val="Bezproreda"/>
        <w:jc w:val="both"/>
        <w:rPr>
          <w:rFonts w:ascii="Book Antiqua" w:hAnsi="Book Antiqua" w:cs="Times New Roman"/>
        </w:rPr>
      </w:pPr>
      <w:r w:rsidRPr="00A637DF">
        <w:rPr>
          <w:rFonts w:ascii="Book Antiqua" w:eastAsia="Times New Roman" w:hAnsi="Book Antiqua"/>
          <w:b/>
          <w:bCs/>
        </w:rPr>
        <w:t>Izvršenje</w:t>
      </w:r>
      <w:r w:rsidRPr="00A637DF">
        <w:rPr>
          <w:rFonts w:ascii="Book Antiqua" w:eastAsia="Times New Roman" w:hAnsi="Book Antiqua"/>
        </w:rPr>
        <w:t>: Rashodi se odnose na namirnice za prehranu djece i veći su u odnosu na isto razdoblje prethodne godine zbog većeg broja djece u vrtiću.</w:t>
      </w:r>
    </w:p>
    <w:p w14:paraId="5AC2DA91"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p>
    <w:p w14:paraId="0047C1F3"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p>
    <w:p w14:paraId="5BE82F83" w14:textId="77777777" w:rsidR="005765C7" w:rsidRPr="00A637DF" w:rsidRDefault="005765C7" w:rsidP="005765C7">
      <w:pPr>
        <w:spacing w:after="0" w:line="240" w:lineRule="auto"/>
        <w:textAlignment w:val="baseline"/>
        <w:rPr>
          <w:rFonts w:ascii="Book Antiqua" w:eastAsia="Times New Roman" w:hAnsi="Book Antiqua" w:cs="Segoe UI"/>
          <w:b/>
          <w:bCs/>
          <w:lang w:eastAsia="hr-HR"/>
        </w:rPr>
      </w:pPr>
    </w:p>
    <w:p w14:paraId="7573A32F"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xml:space="preserve">AKTIVNOST: </w:t>
      </w:r>
      <w:proofErr w:type="spellStart"/>
      <w:r w:rsidRPr="00A637DF">
        <w:rPr>
          <w:rFonts w:ascii="Book Antiqua" w:eastAsia="Times New Roman" w:hAnsi="Book Antiqua" w:cs="Segoe UI"/>
          <w:b/>
          <w:bCs/>
          <w:lang w:eastAsia="hr-HR"/>
        </w:rPr>
        <w:t>Predškola</w:t>
      </w:r>
      <w:proofErr w:type="spellEnd"/>
      <w:r w:rsidRPr="00A637DF">
        <w:rPr>
          <w:rFonts w:ascii="Book Antiqua" w:eastAsia="Times New Roman" w:hAnsi="Book Antiqua" w:cs="Segoe UI"/>
          <w:b/>
          <w:bCs/>
          <w:lang w:eastAsia="hr-HR"/>
        </w:rPr>
        <w:t>   </w:t>
      </w:r>
      <w:r w:rsidRPr="00A637DF">
        <w:rPr>
          <w:rFonts w:ascii="Book Antiqua" w:eastAsia="Times New Roman" w:hAnsi="Book Antiqua" w:cs="Segoe UI"/>
          <w:lang w:eastAsia="hr-HR"/>
        </w:rPr>
        <w:t> </w:t>
      </w:r>
    </w:p>
    <w:p w14:paraId="70482E31"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w:t>
      </w:r>
      <w:r w:rsidRPr="00A637DF">
        <w:rPr>
          <w:rFonts w:ascii="Book Antiqua" w:eastAsia="Times New Roman" w:hAnsi="Book Antiqua" w:cs="Segoe UI"/>
          <w:lang w:eastAsia="hr-HR"/>
        </w:rPr>
        <w:t> </w:t>
      </w:r>
    </w:p>
    <w:tbl>
      <w:tblPr>
        <w:tblW w:w="72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tblGrid>
      <w:tr w:rsidR="005765C7" w:rsidRPr="00A637DF" w14:paraId="330E9162" w14:textId="77777777" w:rsidTr="009D2DC7">
        <w:trPr>
          <w:trHeight w:val="300"/>
          <w:jc w:val="center"/>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C211234" w14:textId="77777777" w:rsidR="005765C7" w:rsidRPr="00A637DF" w:rsidRDefault="005765C7" w:rsidP="009D2DC7">
            <w:pPr>
              <w:spacing w:after="0" w:line="240" w:lineRule="auto"/>
              <w:textAlignment w:val="baseline"/>
              <w:rPr>
                <w:rFonts w:ascii="Book Antiqua" w:eastAsia="Times New Roman" w:hAnsi="Book Antiqua" w:cs="Times New Roman"/>
                <w:lang w:eastAsia="hr-HR"/>
              </w:rPr>
            </w:pPr>
            <w:r w:rsidRPr="00A637DF">
              <w:rPr>
                <w:rFonts w:ascii="Book Antiqua" w:eastAsia="Times New Roman" w:hAnsi="Book Antiqua" w:cs="Times New Roman"/>
                <w:lang w:eastAsia="hr-HR"/>
              </w:rPr>
              <w:t>Naziv aktivnosti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BC406DE"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Proračun 2023.</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A485268"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Preraspodjela prosinac 2023.</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38E3EDD"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Realizacija</w:t>
            </w:r>
            <w:r w:rsidRPr="00A637DF">
              <w:rPr>
                <w:rFonts w:ascii="Book Antiqua" w:eastAsia="Times New Roman" w:hAnsi="Book Antiqua" w:cs="Times New Roman"/>
                <w:lang w:eastAsia="hr-HR"/>
              </w:rPr>
              <w:t> </w:t>
            </w:r>
          </w:p>
        </w:tc>
      </w:tr>
      <w:tr w:rsidR="005765C7" w:rsidRPr="00A637DF" w14:paraId="72F5C897" w14:textId="77777777" w:rsidTr="009D2DC7">
        <w:trPr>
          <w:trHeight w:val="615"/>
          <w:jc w:val="center"/>
        </w:trPr>
        <w:tc>
          <w:tcPr>
            <w:tcW w:w="1800" w:type="dxa"/>
            <w:tcBorders>
              <w:top w:val="single" w:sz="6" w:space="0" w:color="auto"/>
              <w:left w:val="single" w:sz="6" w:space="0" w:color="auto"/>
              <w:right w:val="single" w:sz="6" w:space="0" w:color="auto"/>
            </w:tcBorders>
            <w:shd w:val="clear" w:color="auto" w:fill="auto"/>
            <w:vAlign w:val="center"/>
            <w:hideMark/>
          </w:tcPr>
          <w:p w14:paraId="50EC220F" w14:textId="77777777" w:rsidR="005765C7" w:rsidRPr="00A637DF" w:rsidRDefault="005765C7" w:rsidP="009D2DC7">
            <w:pPr>
              <w:spacing w:after="0" w:line="240" w:lineRule="auto"/>
              <w:textAlignment w:val="baseline"/>
              <w:rPr>
                <w:rFonts w:ascii="Book Antiqua" w:eastAsia="Times New Roman" w:hAnsi="Book Antiqua" w:cs="Times New Roman"/>
                <w:lang w:eastAsia="hr-HR"/>
              </w:rPr>
            </w:pPr>
            <w:r w:rsidRPr="00A637DF">
              <w:rPr>
                <w:rFonts w:ascii="Book Antiqua" w:eastAsia="Times New Roman" w:hAnsi="Book Antiqua" w:cs="Times New Roman"/>
                <w:lang w:eastAsia="hr-HR"/>
              </w:rPr>
              <w:t xml:space="preserve">      </w:t>
            </w:r>
            <w:proofErr w:type="spellStart"/>
            <w:r w:rsidRPr="00A637DF">
              <w:rPr>
                <w:rFonts w:ascii="Book Antiqua" w:eastAsia="Times New Roman" w:hAnsi="Book Antiqua" w:cs="Times New Roman"/>
                <w:b/>
                <w:bCs/>
                <w:lang w:eastAsia="hr-HR"/>
              </w:rPr>
              <w:t>Predškola</w:t>
            </w:r>
            <w:proofErr w:type="spellEnd"/>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DE381E7"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6BFB3655"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2.920,00</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F605CA8"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4ECF6396"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6.300,00</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52C4112"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0DC8FF46" w14:textId="77777777" w:rsidR="005765C7" w:rsidRPr="00A637DF" w:rsidRDefault="005765C7" w:rsidP="009D2DC7">
            <w:pPr>
              <w:spacing w:after="0" w:line="240" w:lineRule="auto"/>
              <w:jc w:val="center"/>
              <w:rPr>
                <w:rFonts w:ascii="Book Antiqua" w:eastAsia="Times New Roman" w:hAnsi="Book Antiqua" w:cs="Times New Roman"/>
                <w:b/>
                <w:bCs/>
                <w:lang w:eastAsia="hr-HR"/>
              </w:rPr>
            </w:pPr>
            <w:r w:rsidRPr="00A637DF">
              <w:rPr>
                <w:rFonts w:ascii="Book Antiqua" w:eastAsia="Times New Roman" w:hAnsi="Book Antiqua" w:cs="Times New Roman"/>
                <w:b/>
                <w:bCs/>
                <w:lang w:eastAsia="hr-HR"/>
              </w:rPr>
              <w:t>5.553,78</w:t>
            </w:r>
          </w:p>
        </w:tc>
      </w:tr>
    </w:tbl>
    <w:p w14:paraId="5A1D307B"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 </w:t>
      </w:r>
    </w:p>
    <w:p w14:paraId="2CD9C09E"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xml:space="preserve">Zakonska osnova: </w:t>
      </w:r>
      <w:r w:rsidRPr="00A637DF">
        <w:rPr>
          <w:rFonts w:ascii="Book Antiqua" w:eastAsia="Times New Roman" w:hAnsi="Book Antiqua" w:cs="Segoe UI"/>
          <w:lang w:eastAsia="hr-HR"/>
        </w:rPr>
        <w:t xml:space="preserve">Pravilnik o sadržaju i trajanju programa </w:t>
      </w:r>
      <w:proofErr w:type="spellStart"/>
      <w:r w:rsidRPr="00A637DF">
        <w:rPr>
          <w:rFonts w:ascii="Book Antiqua" w:eastAsia="Times New Roman" w:hAnsi="Book Antiqua" w:cs="Segoe UI"/>
          <w:lang w:eastAsia="hr-HR"/>
        </w:rPr>
        <w:t>predškole</w:t>
      </w:r>
      <w:proofErr w:type="spellEnd"/>
      <w:r w:rsidRPr="00A637DF">
        <w:rPr>
          <w:rFonts w:ascii="Book Antiqua" w:eastAsia="Times New Roman" w:hAnsi="Book Antiqua" w:cs="Segoe UI"/>
          <w:lang w:eastAsia="hr-HR"/>
        </w:rPr>
        <w:t xml:space="preserve"> (NN 107/14)</w:t>
      </w:r>
    </w:p>
    <w:p w14:paraId="38BF3063"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 </w:t>
      </w:r>
    </w:p>
    <w:p w14:paraId="19B00847" w14:textId="77777777" w:rsidR="005765C7" w:rsidRPr="00A637DF" w:rsidRDefault="005765C7" w:rsidP="005765C7">
      <w:pPr>
        <w:pStyle w:val="Bezproreda"/>
        <w:jc w:val="both"/>
        <w:rPr>
          <w:rFonts w:ascii="Book Antiqua" w:hAnsi="Book Antiqua"/>
        </w:rPr>
      </w:pPr>
      <w:r w:rsidRPr="00A637DF">
        <w:rPr>
          <w:rFonts w:ascii="Book Antiqua" w:hAnsi="Book Antiqua"/>
          <w:b/>
        </w:rPr>
        <w:t>Opis aktivnosti</w:t>
      </w:r>
      <w:r w:rsidRPr="00A637DF">
        <w:rPr>
          <w:rFonts w:ascii="Book Antiqua" w:hAnsi="Book Antiqua"/>
        </w:rPr>
        <w:t xml:space="preserve"> : </w:t>
      </w:r>
      <w:proofErr w:type="spellStart"/>
      <w:r w:rsidRPr="00A637DF">
        <w:rPr>
          <w:rFonts w:ascii="Book Antiqua" w:hAnsi="Book Antiqua"/>
        </w:rPr>
        <w:t>Predškola</w:t>
      </w:r>
      <w:proofErr w:type="spellEnd"/>
      <w:r w:rsidRPr="00A637DF">
        <w:rPr>
          <w:rFonts w:ascii="Book Antiqua" w:hAnsi="Book Antiqua"/>
        </w:rPr>
        <w:t xml:space="preserve"> se organizira u popodnevnim satima u matičnom objektu za djecu </w:t>
      </w:r>
    </w:p>
    <w:p w14:paraId="113A5C1F" w14:textId="77777777" w:rsidR="005765C7" w:rsidRPr="00A637DF" w:rsidRDefault="005765C7" w:rsidP="005765C7">
      <w:pPr>
        <w:pStyle w:val="Bezproreda"/>
        <w:jc w:val="both"/>
        <w:rPr>
          <w:rFonts w:ascii="Book Antiqua" w:hAnsi="Book Antiqua"/>
        </w:rPr>
      </w:pPr>
      <w:r w:rsidRPr="00A637DF">
        <w:rPr>
          <w:rFonts w:ascii="Book Antiqua" w:hAnsi="Book Antiqua"/>
          <w:b/>
        </w:rPr>
        <w:t>s</w:t>
      </w:r>
      <w:r w:rsidRPr="00A637DF">
        <w:rPr>
          <w:rFonts w:ascii="Book Antiqua" w:hAnsi="Book Antiqua"/>
        </w:rPr>
        <w:t>a područja Grada Dugog Sela koja nisu obuhvaćena primarnim programom i za   djecu uključenu u primarni program u okviru primarnog programa godinu dana prije polaska u školu.</w:t>
      </w:r>
    </w:p>
    <w:p w14:paraId="06ECB9F4" w14:textId="77777777" w:rsidR="005765C7" w:rsidRPr="00A637DF" w:rsidRDefault="005765C7" w:rsidP="005765C7">
      <w:pPr>
        <w:pStyle w:val="Bezproreda"/>
        <w:jc w:val="both"/>
        <w:rPr>
          <w:rFonts w:ascii="Book Antiqua" w:hAnsi="Book Antiqua"/>
        </w:rPr>
      </w:pPr>
      <w:r w:rsidRPr="00A637DF">
        <w:rPr>
          <w:rFonts w:ascii="Book Antiqua" w:hAnsi="Book Antiqua"/>
          <w:b/>
        </w:rPr>
        <w:t>Opći cilj</w:t>
      </w:r>
      <w:r w:rsidRPr="00A637DF">
        <w:rPr>
          <w:rFonts w:ascii="Book Antiqua" w:hAnsi="Book Antiqua"/>
        </w:rPr>
        <w:t>: Stjecanje osnovnih znanja i vještina potrebnih za uspješno uključivanje u 1.razred OŠ.</w:t>
      </w:r>
    </w:p>
    <w:p w14:paraId="42A66AF5" w14:textId="77777777" w:rsidR="005765C7" w:rsidRPr="00A637DF" w:rsidRDefault="005765C7" w:rsidP="005765C7">
      <w:pPr>
        <w:pStyle w:val="Bezproreda"/>
        <w:jc w:val="both"/>
        <w:rPr>
          <w:rFonts w:ascii="Book Antiqua" w:hAnsi="Book Antiqua"/>
        </w:rPr>
      </w:pPr>
      <w:r w:rsidRPr="00A637DF">
        <w:rPr>
          <w:rFonts w:ascii="Book Antiqua" w:hAnsi="Book Antiqua"/>
          <w:b/>
        </w:rPr>
        <w:t>Posebni cilj</w:t>
      </w:r>
      <w:r w:rsidRPr="00A637DF">
        <w:rPr>
          <w:rFonts w:ascii="Book Antiqua" w:hAnsi="Book Antiqua"/>
        </w:rPr>
        <w:t xml:space="preserve">: Osposobljavanje djece za prihvaćanje budućih školskih obaveza, prevencija teškoća u </w:t>
      </w:r>
    </w:p>
    <w:p w14:paraId="0561FE04" w14:textId="77777777" w:rsidR="005765C7" w:rsidRPr="00A637DF" w:rsidRDefault="005765C7" w:rsidP="005765C7">
      <w:pPr>
        <w:pStyle w:val="Bezproreda"/>
        <w:jc w:val="both"/>
        <w:rPr>
          <w:rFonts w:ascii="Book Antiqua" w:hAnsi="Book Antiqua"/>
        </w:rPr>
      </w:pPr>
      <w:r w:rsidRPr="00A637DF">
        <w:rPr>
          <w:rFonts w:ascii="Book Antiqua" w:hAnsi="Book Antiqua"/>
        </w:rPr>
        <w:t xml:space="preserve">početnom čitanju i pisanju, poticanje svih aspekata djetetova razvoja.   </w:t>
      </w:r>
    </w:p>
    <w:p w14:paraId="1B5A9E19" w14:textId="77777777" w:rsidR="005765C7" w:rsidRPr="00A637DF" w:rsidRDefault="005765C7" w:rsidP="005765C7">
      <w:pPr>
        <w:pStyle w:val="Bezproreda"/>
        <w:jc w:val="both"/>
        <w:rPr>
          <w:rFonts w:ascii="Book Antiqua" w:hAnsi="Book Antiqua"/>
        </w:rPr>
      </w:pPr>
      <w:r w:rsidRPr="00A637DF">
        <w:rPr>
          <w:rFonts w:ascii="Book Antiqua" w:hAnsi="Book Antiqua"/>
          <w:b/>
        </w:rPr>
        <w:t>Pokazatelji uspješnosti</w:t>
      </w:r>
      <w:r w:rsidRPr="00A637DF">
        <w:rPr>
          <w:rFonts w:ascii="Book Antiqua" w:hAnsi="Book Antiqua"/>
        </w:rPr>
        <w:t>: Praćenjem razvojnih lista vidljiv je napredak djece na kraju pedagoške godine u odnosu na početak, povećanje broja djece pripremljenih za uključivanje u 1. razred OŠ.</w:t>
      </w:r>
    </w:p>
    <w:p w14:paraId="7E6FD2DC" w14:textId="77777777" w:rsidR="005765C7" w:rsidRPr="00A637DF" w:rsidRDefault="005765C7" w:rsidP="005765C7">
      <w:pPr>
        <w:pStyle w:val="Bezproreda"/>
        <w:jc w:val="both"/>
        <w:rPr>
          <w:rFonts w:ascii="Book Antiqua" w:hAnsi="Book Antiqua"/>
          <w:b/>
        </w:rPr>
      </w:pPr>
      <w:r w:rsidRPr="00A637DF">
        <w:rPr>
          <w:rFonts w:ascii="Book Antiqua" w:hAnsi="Book Antiqua"/>
          <w:b/>
          <w:bCs/>
        </w:rPr>
        <w:t>Izvršenje</w:t>
      </w:r>
      <w:r w:rsidRPr="00A637DF">
        <w:rPr>
          <w:rFonts w:ascii="Book Antiqua" w:hAnsi="Book Antiqua"/>
        </w:rPr>
        <w:t xml:space="preserve">: </w:t>
      </w:r>
      <w:r w:rsidRPr="00A637DF">
        <w:rPr>
          <w:rFonts w:ascii="Book Antiqua" w:hAnsi="Book Antiqua"/>
          <w:lang w:eastAsia="hr-HR"/>
        </w:rPr>
        <w:t xml:space="preserve">Rashodi u okviru aktivnosti odnose se na namjenske troškove nabave slikovnica, didaktike, pisaćeg pribora i likovnog materijala za rad u programu </w:t>
      </w:r>
      <w:proofErr w:type="spellStart"/>
      <w:r w:rsidRPr="00A637DF">
        <w:rPr>
          <w:rFonts w:ascii="Book Antiqua" w:hAnsi="Book Antiqua"/>
          <w:lang w:eastAsia="hr-HR"/>
        </w:rPr>
        <w:t>predškole</w:t>
      </w:r>
      <w:proofErr w:type="spellEnd"/>
      <w:r w:rsidRPr="00A637DF">
        <w:rPr>
          <w:rFonts w:ascii="Book Antiqua" w:hAnsi="Book Antiqua"/>
          <w:lang w:eastAsia="hr-HR"/>
        </w:rPr>
        <w:t>. U 2023.g. Ministarstvo sufinancira program za 144 djece.</w:t>
      </w:r>
    </w:p>
    <w:p w14:paraId="22F94174"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p>
    <w:p w14:paraId="4F50B89C"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p>
    <w:p w14:paraId="66C71EB9"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 </w:t>
      </w:r>
    </w:p>
    <w:p w14:paraId="7FF2882E"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AKTIVNOST: Rad s darovitom djecom </w:t>
      </w:r>
      <w:r w:rsidRPr="00A637DF">
        <w:rPr>
          <w:rFonts w:ascii="Book Antiqua" w:eastAsia="Times New Roman" w:hAnsi="Book Antiqua" w:cs="Segoe UI"/>
          <w:lang w:eastAsia="hr-HR"/>
        </w:rPr>
        <w:t> </w:t>
      </w:r>
    </w:p>
    <w:p w14:paraId="165F38E9"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w:t>
      </w:r>
      <w:r w:rsidRPr="00A637DF">
        <w:rPr>
          <w:rFonts w:ascii="Book Antiqua" w:eastAsia="Times New Roman" w:hAnsi="Book Antiqua" w:cs="Segoe UI"/>
          <w:lang w:eastAsia="hr-HR"/>
        </w:rPr>
        <w:t> </w:t>
      </w:r>
    </w:p>
    <w:tbl>
      <w:tblPr>
        <w:tblW w:w="72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tblGrid>
      <w:tr w:rsidR="005765C7" w:rsidRPr="00A637DF" w14:paraId="3E76399E" w14:textId="77777777" w:rsidTr="009D2DC7">
        <w:trPr>
          <w:trHeight w:val="300"/>
          <w:jc w:val="center"/>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E170135" w14:textId="77777777" w:rsidR="005765C7" w:rsidRPr="00A637DF" w:rsidRDefault="005765C7" w:rsidP="009D2DC7">
            <w:pPr>
              <w:spacing w:after="0" w:line="240" w:lineRule="auto"/>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Naziv aktivnosti</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39641CB"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Proračun 2023.</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666E609"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Preraspodjela prosinac 2023.</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493A037"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Realizacija</w:t>
            </w:r>
            <w:r w:rsidRPr="00A637DF">
              <w:rPr>
                <w:rFonts w:ascii="Book Antiqua" w:eastAsia="Times New Roman" w:hAnsi="Book Antiqua" w:cs="Times New Roman"/>
                <w:lang w:eastAsia="hr-HR"/>
              </w:rPr>
              <w:t> </w:t>
            </w:r>
          </w:p>
        </w:tc>
      </w:tr>
      <w:tr w:rsidR="005765C7" w:rsidRPr="00A637DF" w14:paraId="14349AA5" w14:textId="77777777" w:rsidTr="009D2DC7">
        <w:trPr>
          <w:trHeight w:val="615"/>
          <w:jc w:val="center"/>
        </w:trPr>
        <w:tc>
          <w:tcPr>
            <w:tcW w:w="1800" w:type="dxa"/>
            <w:tcBorders>
              <w:top w:val="single" w:sz="6" w:space="0" w:color="auto"/>
              <w:left w:val="single" w:sz="6" w:space="0" w:color="auto"/>
              <w:right w:val="single" w:sz="6" w:space="0" w:color="auto"/>
            </w:tcBorders>
            <w:shd w:val="clear" w:color="auto" w:fill="auto"/>
            <w:vAlign w:val="center"/>
            <w:hideMark/>
          </w:tcPr>
          <w:p w14:paraId="588D41DB"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Rad s darovitom djecom</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E245822"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p>
          <w:p w14:paraId="1355E792"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2.124,00</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1A18FFF"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p>
          <w:p w14:paraId="0E1E202D" w14:textId="77777777" w:rsidR="005765C7" w:rsidRPr="00A637DF" w:rsidRDefault="005765C7" w:rsidP="009D2DC7">
            <w:pPr>
              <w:spacing w:after="0" w:line="240" w:lineRule="auto"/>
              <w:jc w:val="center"/>
              <w:rPr>
                <w:rFonts w:ascii="Book Antiqua" w:eastAsia="Times New Roman" w:hAnsi="Book Antiqua" w:cs="Times New Roman"/>
                <w:b/>
                <w:bCs/>
                <w:lang w:eastAsia="hr-HR"/>
              </w:rPr>
            </w:pPr>
            <w:r w:rsidRPr="00A637DF">
              <w:rPr>
                <w:rFonts w:ascii="Book Antiqua" w:eastAsia="Times New Roman" w:hAnsi="Book Antiqua" w:cs="Times New Roman"/>
                <w:b/>
                <w:bCs/>
                <w:lang w:eastAsia="hr-HR"/>
              </w:rPr>
              <w:t>2.000,00</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4C51F76"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p>
          <w:p w14:paraId="0954C5CA" w14:textId="77777777" w:rsidR="005765C7" w:rsidRPr="00A637DF" w:rsidRDefault="005765C7" w:rsidP="009D2DC7">
            <w:pPr>
              <w:spacing w:after="0" w:line="240" w:lineRule="auto"/>
              <w:jc w:val="center"/>
              <w:rPr>
                <w:rFonts w:ascii="Book Antiqua" w:eastAsia="Times New Roman" w:hAnsi="Book Antiqua" w:cs="Times New Roman"/>
                <w:b/>
                <w:bCs/>
                <w:lang w:eastAsia="hr-HR"/>
              </w:rPr>
            </w:pPr>
            <w:r w:rsidRPr="00A637DF">
              <w:rPr>
                <w:rFonts w:ascii="Book Antiqua" w:eastAsia="Times New Roman" w:hAnsi="Book Antiqua" w:cs="Times New Roman"/>
                <w:b/>
                <w:bCs/>
                <w:lang w:eastAsia="hr-HR"/>
              </w:rPr>
              <w:t>2.000,00</w:t>
            </w:r>
          </w:p>
        </w:tc>
      </w:tr>
    </w:tbl>
    <w:p w14:paraId="411D71A0"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 </w:t>
      </w:r>
    </w:p>
    <w:p w14:paraId="219CDE1E"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xml:space="preserve">Zakonska osnova: </w:t>
      </w:r>
      <w:r w:rsidRPr="00A637DF">
        <w:rPr>
          <w:rFonts w:ascii="Book Antiqua" w:eastAsia="Times New Roman" w:hAnsi="Book Antiqua" w:cs="Segoe UI"/>
          <w:lang w:eastAsia="hr-HR"/>
        </w:rPr>
        <w:t>Zakon o predškolskom odgoju i obrazovanju predškolske djece  (N.N. 10/97,  </w:t>
      </w:r>
    </w:p>
    <w:p w14:paraId="1A01FA52"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107/07,  94/13, 98/19, 57/22 ) </w:t>
      </w:r>
    </w:p>
    <w:p w14:paraId="58ECD1F6"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lastRenderedPageBreak/>
        <w:t> </w:t>
      </w:r>
    </w:p>
    <w:p w14:paraId="103FB0B9" w14:textId="77777777" w:rsidR="005765C7" w:rsidRPr="00A637DF" w:rsidRDefault="005765C7" w:rsidP="005765C7">
      <w:pPr>
        <w:pStyle w:val="Bezproreda"/>
        <w:jc w:val="both"/>
        <w:rPr>
          <w:rFonts w:ascii="Book Antiqua" w:hAnsi="Book Antiqua"/>
        </w:rPr>
      </w:pPr>
      <w:r w:rsidRPr="00A637DF">
        <w:rPr>
          <w:rFonts w:ascii="Book Antiqua" w:hAnsi="Book Antiqua"/>
          <w:b/>
          <w:lang w:eastAsia="hr-HR"/>
        </w:rPr>
        <w:t xml:space="preserve">Opis aktivnosti: </w:t>
      </w:r>
      <w:r w:rsidRPr="00A637DF">
        <w:rPr>
          <w:rFonts w:ascii="Book Antiqua" w:hAnsi="Book Antiqua"/>
          <w:lang w:eastAsia="hr-HR"/>
        </w:rPr>
        <w:t xml:space="preserve">U okviru igraonice za darovitu djecu nastoje se zadovoljiti specifični interesi i sklonosti darovite djece, proširivanje odgojiteljevih znanja o darovitosti, pomoć roditeljima u prepoznavanju darovite djece. </w:t>
      </w:r>
    </w:p>
    <w:p w14:paraId="766B6153" w14:textId="77777777" w:rsidR="005765C7" w:rsidRPr="00A637DF" w:rsidRDefault="005765C7" w:rsidP="005765C7">
      <w:pPr>
        <w:pStyle w:val="Bezproreda"/>
        <w:jc w:val="both"/>
        <w:rPr>
          <w:rFonts w:ascii="Book Antiqua" w:eastAsia="Times New Roman" w:hAnsi="Book Antiqua"/>
          <w:lang w:eastAsia="hr-HR"/>
        </w:rPr>
      </w:pPr>
      <w:r w:rsidRPr="00A637DF">
        <w:rPr>
          <w:rFonts w:ascii="Book Antiqua" w:eastAsia="Times New Roman" w:hAnsi="Book Antiqua"/>
          <w:b/>
          <w:lang w:eastAsia="hr-HR"/>
        </w:rPr>
        <w:t>Opći cilj</w:t>
      </w:r>
      <w:r w:rsidRPr="00A637DF">
        <w:rPr>
          <w:rFonts w:ascii="Book Antiqua" w:eastAsia="Times New Roman" w:hAnsi="Book Antiqua"/>
          <w:lang w:eastAsia="hr-HR"/>
        </w:rPr>
        <w:t>: Rano otkrivanje i identifikacija darovite djece.</w:t>
      </w:r>
    </w:p>
    <w:p w14:paraId="1081AF3B" w14:textId="77777777" w:rsidR="005765C7" w:rsidRPr="00A637DF" w:rsidRDefault="005765C7" w:rsidP="005765C7">
      <w:pPr>
        <w:pStyle w:val="Bezproreda"/>
        <w:jc w:val="both"/>
        <w:rPr>
          <w:rFonts w:ascii="Book Antiqua" w:eastAsia="Times New Roman" w:hAnsi="Book Antiqua"/>
          <w:lang w:eastAsia="hr-HR"/>
        </w:rPr>
      </w:pPr>
      <w:r w:rsidRPr="00A637DF">
        <w:rPr>
          <w:rFonts w:ascii="Book Antiqua" w:eastAsia="Times New Roman" w:hAnsi="Book Antiqua"/>
          <w:b/>
          <w:lang w:eastAsia="hr-HR"/>
        </w:rPr>
        <w:t>Posebni cilj</w:t>
      </w:r>
      <w:r w:rsidRPr="00A637DF">
        <w:rPr>
          <w:rFonts w:ascii="Book Antiqua" w:eastAsia="Times New Roman" w:hAnsi="Book Antiqua"/>
          <w:lang w:eastAsia="hr-HR"/>
        </w:rPr>
        <w:t>: Optimalno zadovoljavanje specifičnih odgojno-obrazovnih potreba darovite djece.</w:t>
      </w:r>
    </w:p>
    <w:p w14:paraId="5A2C2A7F" w14:textId="77777777" w:rsidR="005765C7" w:rsidRPr="00A637DF" w:rsidRDefault="005765C7" w:rsidP="005765C7">
      <w:pPr>
        <w:pStyle w:val="Bezproreda"/>
        <w:jc w:val="both"/>
        <w:rPr>
          <w:rFonts w:ascii="Book Antiqua" w:eastAsia="Times New Roman" w:hAnsi="Book Antiqua"/>
          <w:lang w:eastAsia="hr-HR"/>
        </w:rPr>
      </w:pPr>
      <w:r w:rsidRPr="00A637DF">
        <w:rPr>
          <w:rFonts w:ascii="Book Antiqua" w:eastAsia="Times New Roman" w:hAnsi="Book Antiqua"/>
          <w:b/>
          <w:lang w:eastAsia="hr-HR"/>
        </w:rPr>
        <w:t xml:space="preserve">Pokazatelji uspješnosti: </w:t>
      </w:r>
      <w:r w:rsidRPr="00A637DF">
        <w:rPr>
          <w:rFonts w:ascii="Book Antiqua" w:eastAsia="Times New Roman" w:hAnsi="Book Antiqua"/>
          <w:lang w:eastAsia="hr-HR"/>
        </w:rPr>
        <w:t xml:space="preserve">Zadovoljene specifične odgojno obrazovne potrebe darovite djece, </w:t>
      </w:r>
    </w:p>
    <w:p w14:paraId="6B672F96" w14:textId="77777777" w:rsidR="005765C7" w:rsidRPr="00A637DF" w:rsidRDefault="005765C7" w:rsidP="005765C7">
      <w:pPr>
        <w:pStyle w:val="Bezproreda"/>
        <w:jc w:val="both"/>
        <w:rPr>
          <w:rFonts w:ascii="Book Antiqua" w:eastAsia="Times New Roman" w:hAnsi="Book Antiqua"/>
          <w:b/>
          <w:lang w:eastAsia="hr-HR"/>
        </w:rPr>
      </w:pPr>
      <w:r w:rsidRPr="00A637DF">
        <w:rPr>
          <w:rFonts w:ascii="Book Antiqua" w:eastAsia="Times New Roman" w:hAnsi="Book Antiqua"/>
          <w:lang w:eastAsia="hr-HR"/>
        </w:rPr>
        <w:t>ostvarenje zadanih ciljeva u određenom vremenu</w:t>
      </w:r>
      <w:r w:rsidRPr="00A637DF">
        <w:rPr>
          <w:rFonts w:ascii="Book Antiqua" w:eastAsia="Times New Roman" w:hAnsi="Book Antiqua"/>
          <w:b/>
          <w:lang w:eastAsia="hr-HR"/>
        </w:rPr>
        <w:t>.</w:t>
      </w:r>
    </w:p>
    <w:p w14:paraId="70998B72" w14:textId="77777777" w:rsidR="005765C7" w:rsidRPr="00A637DF" w:rsidRDefault="005765C7" w:rsidP="005765C7">
      <w:pPr>
        <w:pStyle w:val="Bezproreda"/>
        <w:jc w:val="both"/>
        <w:rPr>
          <w:rFonts w:ascii="Book Antiqua" w:eastAsia="Times New Roman" w:hAnsi="Book Antiqua"/>
          <w:b/>
          <w:lang w:eastAsia="hr-HR"/>
        </w:rPr>
      </w:pPr>
      <w:r w:rsidRPr="00A637DF">
        <w:rPr>
          <w:rFonts w:ascii="Book Antiqua" w:eastAsia="Times New Roman" w:hAnsi="Book Antiqua"/>
          <w:b/>
          <w:lang w:eastAsia="hr-HR"/>
        </w:rPr>
        <w:t xml:space="preserve">Izvršenje: </w:t>
      </w:r>
      <w:bookmarkStart w:id="7" w:name="_Hlk139974023"/>
      <w:r w:rsidRPr="00A637DF">
        <w:rPr>
          <w:rFonts w:ascii="Book Antiqua" w:hAnsi="Book Antiqua"/>
          <w:lang w:eastAsia="hr-HR"/>
        </w:rPr>
        <w:t>Rashodi u okviru aktivnosti  odnose se na namjenske troškove za didaktički materijal i igračke za rad s darovitom djecom. U 2023.g. Ministarstvo sufinancira program za 12 djece.</w:t>
      </w:r>
      <w:bookmarkEnd w:id="7"/>
    </w:p>
    <w:p w14:paraId="4D877B4A"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p>
    <w:p w14:paraId="6191AEDB"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p>
    <w:p w14:paraId="2CEDF3C2"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AKTIVNOST: Djeca s teškoćama u razvoju      </w:t>
      </w:r>
      <w:r w:rsidRPr="00A637DF">
        <w:rPr>
          <w:rFonts w:ascii="Book Antiqua" w:eastAsia="Times New Roman" w:hAnsi="Book Antiqua" w:cs="Segoe UI"/>
          <w:lang w:eastAsia="hr-HR"/>
        </w:rPr>
        <w:t> </w:t>
      </w:r>
    </w:p>
    <w:p w14:paraId="3FAD180B"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w:t>
      </w:r>
      <w:r w:rsidRPr="00A637DF">
        <w:rPr>
          <w:rFonts w:ascii="Book Antiqua" w:eastAsia="Times New Roman" w:hAnsi="Book Antiqua" w:cs="Segoe UI"/>
          <w:lang w:eastAsia="hr-HR"/>
        </w:rPr>
        <w:t> </w:t>
      </w:r>
    </w:p>
    <w:tbl>
      <w:tblPr>
        <w:tblW w:w="72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tblGrid>
      <w:tr w:rsidR="005765C7" w:rsidRPr="00A637DF" w14:paraId="71513AF0" w14:textId="77777777" w:rsidTr="009D2DC7">
        <w:trPr>
          <w:trHeight w:val="300"/>
          <w:jc w:val="center"/>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E802B2B" w14:textId="77777777" w:rsidR="005765C7" w:rsidRPr="00A637DF" w:rsidRDefault="005765C7" w:rsidP="009D2DC7">
            <w:pPr>
              <w:spacing w:after="0" w:line="240" w:lineRule="auto"/>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Naziv aktivnosti</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6051445"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Proračun 2023.</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BE77A73"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Preraspodjela prosinac 2023.</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A517063"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Realizacija</w:t>
            </w:r>
            <w:r w:rsidRPr="00A637DF">
              <w:rPr>
                <w:rFonts w:ascii="Book Antiqua" w:eastAsia="Times New Roman" w:hAnsi="Book Antiqua" w:cs="Times New Roman"/>
                <w:lang w:eastAsia="hr-HR"/>
              </w:rPr>
              <w:t> </w:t>
            </w:r>
          </w:p>
        </w:tc>
      </w:tr>
      <w:tr w:rsidR="005765C7" w:rsidRPr="00A637DF" w14:paraId="4C8D5F7E" w14:textId="77777777" w:rsidTr="009D2DC7">
        <w:trPr>
          <w:trHeight w:val="615"/>
          <w:jc w:val="center"/>
        </w:trPr>
        <w:tc>
          <w:tcPr>
            <w:tcW w:w="1800" w:type="dxa"/>
            <w:tcBorders>
              <w:top w:val="single" w:sz="6" w:space="0" w:color="auto"/>
              <w:left w:val="single" w:sz="6" w:space="0" w:color="auto"/>
              <w:right w:val="single" w:sz="6" w:space="0" w:color="auto"/>
            </w:tcBorders>
            <w:shd w:val="clear" w:color="auto" w:fill="auto"/>
            <w:vAlign w:val="center"/>
            <w:hideMark/>
          </w:tcPr>
          <w:p w14:paraId="544EF323"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Djeca s teškoćama</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3D2598F"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67C2A69A"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10.087,00</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17E5244"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5626B8E5"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7.000,00</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68FF9E4"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7C726B5A"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7.000,00</w:t>
            </w:r>
            <w:r w:rsidRPr="00A637DF">
              <w:rPr>
                <w:rFonts w:ascii="Book Antiqua" w:eastAsia="Times New Roman" w:hAnsi="Book Antiqua" w:cs="Times New Roman"/>
                <w:lang w:eastAsia="hr-HR"/>
              </w:rPr>
              <w:t> </w:t>
            </w:r>
          </w:p>
        </w:tc>
      </w:tr>
    </w:tbl>
    <w:p w14:paraId="66955217"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 </w:t>
      </w:r>
    </w:p>
    <w:p w14:paraId="097B3D16"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xml:space="preserve">Zakonska osnova: </w:t>
      </w:r>
      <w:r w:rsidRPr="00A637DF">
        <w:rPr>
          <w:rFonts w:ascii="Book Antiqua" w:eastAsia="Times New Roman" w:hAnsi="Book Antiqua" w:cs="Segoe UI"/>
          <w:lang w:eastAsia="hr-HR"/>
        </w:rPr>
        <w:t>Zakon o predškolskom odgoju i obrazovanju predškolske djece  (N.N. 10/97,  </w:t>
      </w:r>
    </w:p>
    <w:p w14:paraId="57E32AB7"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w:t>
      </w:r>
      <w:r w:rsidRPr="00A637DF">
        <w:rPr>
          <w:rFonts w:ascii="Book Antiqua" w:eastAsia="Times New Roman" w:hAnsi="Book Antiqua" w:cs="Segoe UI"/>
          <w:lang w:eastAsia="hr-HR"/>
        </w:rPr>
        <w:t>107/07,  94/13, 98/19, 57/22). </w:t>
      </w:r>
    </w:p>
    <w:p w14:paraId="40EA9163"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p>
    <w:p w14:paraId="01D853D1" w14:textId="77777777" w:rsidR="005765C7" w:rsidRPr="00A637DF" w:rsidRDefault="005765C7" w:rsidP="005765C7">
      <w:pPr>
        <w:pStyle w:val="Bezproreda"/>
        <w:jc w:val="both"/>
        <w:rPr>
          <w:rFonts w:ascii="Book Antiqua" w:hAnsi="Book Antiqua"/>
        </w:rPr>
      </w:pPr>
      <w:r w:rsidRPr="00A637DF">
        <w:rPr>
          <w:rFonts w:ascii="Book Antiqua" w:hAnsi="Book Antiqua"/>
          <w:b/>
        </w:rPr>
        <w:t xml:space="preserve">Opis aktivnosti : </w:t>
      </w:r>
      <w:r w:rsidRPr="00A637DF">
        <w:rPr>
          <w:rFonts w:ascii="Book Antiqua" w:eastAsia="Times New Roman" w:hAnsi="Book Antiqua"/>
        </w:rPr>
        <w:t xml:space="preserve">Neposredni rad s djecom u odgojnoj skupini i individualno : logoped, psiholog, edukacija </w:t>
      </w:r>
      <w:r w:rsidRPr="00A637DF">
        <w:rPr>
          <w:rFonts w:ascii="Book Antiqua" w:hAnsi="Book Antiqua"/>
        </w:rPr>
        <w:t xml:space="preserve"> odgojitelja i pomoćnika o posebnim potrebama djece, rad s roditeljima, pružanje pomoći i podrške, upućivanje na specijalizirane ustanove koje pružaju pomoć djeci s posebnim potrebama.</w:t>
      </w:r>
    </w:p>
    <w:p w14:paraId="63142C06" w14:textId="77777777" w:rsidR="005765C7" w:rsidRPr="00A637DF" w:rsidRDefault="005765C7" w:rsidP="005765C7">
      <w:pPr>
        <w:pStyle w:val="Bezproreda"/>
        <w:jc w:val="both"/>
        <w:rPr>
          <w:rFonts w:ascii="Book Antiqua" w:hAnsi="Book Antiqua"/>
        </w:rPr>
      </w:pPr>
      <w:r w:rsidRPr="00A637DF">
        <w:rPr>
          <w:rFonts w:ascii="Book Antiqua" w:hAnsi="Book Antiqua"/>
          <w:b/>
        </w:rPr>
        <w:t>Opći cilj</w:t>
      </w:r>
      <w:r w:rsidRPr="00A637DF">
        <w:rPr>
          <w:rFonts w:ascii="Book Antiqua" w:hAnsi="Book Antiqua"/>
        </w:rPr>
        <w:t xml:space="preserve">: Identifikacija posebnih potreba djece. </w:t>
      </w:r>
    </w:p>
    <w:p w14:paraId="17E9DDBE" w14:textId="77777777" w:rsidR="005765C7" w:rsidRPr="00A637DF" w:rsidRDefault="005765C7" w:rsidP="005765C7">
      <w:pPr>
        <w:pStyle w:val="Bezproreda"/>
        <w:jc w:val="both"/>
        <w:rPr>
          <w:rFonts w:ascii="Book Antiqua" w:hAnsi="Book Antiqua"/>
        </w:rPr>
      </w:pPr>
      <w:r w:rsidRPr="00A637DF">
        <w:rPr>
          <w:rFonts w:ascii="Book Antiqua" w:eastAsia="Times New Roman" w:hAnsi="Book Antiqua"/>
          <w:b/>
        </w:rPr>
        <w:t>Posebni cilj</w:t>
      </w:r>
      <w:r w:rsidRPr="00A637DF">
        <w:rPr>
          <w:rFonts w:ascii="Book Antiqua" w:eastAsia="Times New Roman" w:hAnsi="Book Antiqua"/>
        </w:rPr>
        <w:t xml:space="preserve">: </w:t>
      </w:r>
      <w:r w:rsidRPr="00A637DF">
        <w:rPr>
          <w:rFonts w:ascii="Book Antiqua" w:hAnsi="Book Antiqua"/>
        </w:rPr>
        <w:t>Uključivanje djece sa posebnim potrebama u svakodnevne aktivnosti skupine.</w:t>
      </w:r>
      <w:r w:rsidRPr="00A637DF">
        <w:rPr>
          <w:rFonts w:ascii="Book Antiqua" w:eastAsia="Times New Roman" w:hAnsi="Book Antiqua"/>
          <w:lang w:eastAsia="hr-HR"/>
        </w:rPr>
        <w:t xml:space="preserve"> </w:t>
      </w:r>
    </w:p>
    <w:p w14:paraId="01EC7A4C" w14:textId="77777777" w:rsidR="005765C7" w:rsidRPr="00A637DF" w:rsidRDefault="005765C7" w:rsidP="005765C7">
      <w:pPr>
        <w:pStyle w:val="Bezproreda"/>
        <w:jc w:val="both"/>
        <w:rPr>
          <w:rFonts w:ascii="Book Antiqua" w:hAnsi="Book Antiqua"/>
          <w:lang w:eastAsia="hr-HR"/>
        </w:rPr>
      </w:pPr>
      <w:r w:rsidRPr="00A637DF">
        <w:rPr>
          <w:rFonts w:ascii="Book Antiqua" w:hAnsi="Book Antiqua"/>
          <w:b/>
          <w:lang w:eastAsia="hr-HR"/>
        </w:rPr>
        <w:t>Pokazatelji uspješnosti</w:t>
      </w:r>
      <w:r w:rsidRPr="00A637DF">
        <w:rPr>
          <w:rFonts w:ascii="Book Antiqua" w:hAnsi="Book Antiqua"/>
          <w:lang w:eastAsia="hr-HR"/>
        </w:rPr>
        <w:t>: Napredak djece u svakodnevnim aktivnostima skupine a posebno na područjima gdje su uočene posebne potrebe.</w:t>
      </w:r>
    </w:p>
    <w:p w14:paraId="681C78E5" w14:textId="77777777" w:rsidR="005765C7" w:rsidRPr="00A637DF" w:rsidRDefault="005765C7" w:rsidP="005765C7">
      <w:pPr>
        <w:pStyle w:val="Bezproreda"/>
        <w:jc w:val="both"/>
        <w:rPr>
          <w:rFonts w:ascii="Book Antiqua" w:hAnsi="Book Antiqua"/>
          <w:lang w:eastAsia="hr-HR"/>
        </w:rPr>
      </w:pPr>
      <w:r w:rsidRPr="00A637DF">
        <w:rPr>
          <w:rFonts w:ascii="Book Antiqua" w:hAnsi="Book Antiqua"/>
          <w:b/>
          <w:bCs/>
          <w:lang w:eastAsia="hr-HR"/>
        </w:rPr>
        <w:t>Izvršenje</w:t>
      </w:r>
      <w:r w:rsidRPr="00A637DF">
        <w:rPr>
          <w:rFonts w:ascii="Book Antiqua" w:hAnsi="Book Antiqua"/>
          <w:lang w:eastAsia="hr-HR"/>
        </w:rPr>
        <w:t>: Rashodi u okviru aktivnosti odnose se na namjenske troškove za didaktički materijal i igračke za rad s djecom s teškoćama u razvoju. U 2023.g. Ministarstvo sufinancira program za 11 djece.</w:t>
      </w:r>
    </w:p>
    <w:p w14:paraId="2756C761"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p>
    <w:p w14:paraId="472BAB14"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 </w:t>
      </w:r>
    </w:p>
    <w:p w14:paraId="714F0C1C"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 </w:t>
      </w:r>
    </w:p>
    <w:p w14:paraId="009072F4"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Aktivnost: Rano učenje engleskog jezika  </w:t>
      </w:r>
      <w:r w:rsidRPr="00A637DF">
        <w:rPr>
          <w:rFonts w:ascii="Book Antiqua" w:eastAsia="Times New Roman" w:hAnsi="Book Antiqua" w:cs="Segoe UI"/>
          <w:lang w:eastAsia="hr-HR"/>
        </w:rPr>
        <w:t> </w:t>
      </w:r>
    </w:p>
    <w:p w14:paraId="4096B9F5"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w:t>
      </w:r>
      <w:r w:rsidRPr="00A637DF">
        <w:rPr>
          <w:rFonts w:ascii="Book Antiqua" w:eastAsia="Times New Roman" w:hAnsi="Book Antiqua" w:cs="Segoe UI"/>
          <w:lang w:eastAsia="hr-HR"/>
        </w:rPr>
        <w:t> </w:t>
      </w:r>
    </w:p>
    <w:tbl>
      <w:tblPr>
        <w:tblW w:w="72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tblGrid>
      <w:tr w:rsidR="005765C7" w:rsidRPr="00A637DF" w14:paraId="6ED66904" w14:textId="77777777" w:rsidTr="009D2DC7">
        <w:trPr>
          <w:trHeight w:val="300"/>
          <w:jc w:val="center"/>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168B223" w14:textId="77777777" w:rsidR="005765C7" w:rsidRPr="00A637DF" w:rsidRDefault="005765C7" w:rsidP="009D2DC7">
            <w:pPr>
              <w:spacing w:after="0" w:line="240" w:lineRule="auto"/>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Naziv aktivnosti</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886CE9E"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Proračun 2023</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6B15E70"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Preraspodjela prosinac 2023.</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D80BCC4"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Realizacija</w:t>
            </w:r>
            <w:r w:rsidRPr="00A637DF">
              <w:rPr>
                <w:rFonts w:ascii="Book Antiqua" w:eastAsia="Times New Roman" w:hAnsi="Book Antiqua" w:cs="Times New Roman"/>
                <w:lang w:eastAsia="hr-HR"/>
              </w:rPr>
              <w:t> </w:t>
            </w:r>
          </w:p>
        </w:tc>
      </w:tr>
      <w:tr w:rsidR="005765C7" w:rsidRPr="00A637DF" w14:paraId="12E699EC" w14:textId="77777777" w:rsidTr="009D2DC7">
        <w:trPr>
          <w:trHeight w:val="615"/>
          <w:jc w:val="center"/>
        </w:trPr>
        <w:tc>
          <w:tcPr>
            <w:tcW w:w="1800" w:type="dxa"/>
            <w:tcBorders>
              <w:top w:val="single" w:sz="6" w:space="0" w:color="auto"/>
              <w:left w:val="single" w:sz="6" w:space="0" w:color="auto"/>
              <w:right w:val="single" w:sz="6" w:space="0" w:color="auto"/>
            </w:tcBorders>
            <w:shd w:val="clear" w:color="auto" w:fill="auto"/>
            <w:vAlign w:val="center"/>
            <w:hideMark/>
          </w:tcPr>
          <w:p w14:paraId="3287B909"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Rano učenje engleskog jezika</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BD26E68"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72E240FA"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1.327,00</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CE3B5AC"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76BD7540"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1.327,00</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D481C7F"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327A24E8"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1.295,79</w:t>
            </w:r>
          </w:p>
        </w:tc>
      </w:tr>
    </w:tbl>
    <w:p w14:paraId="33ABAAB5"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 </w:t>
      </w:r>
    </w:p>
    <w:p w14:paraId="5BC0AF87"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xml:space="preserve">Zakonska osnova: </w:t>
      </w:r>
      <w:r w:rsidRPr="00A637DF">
        <w:rPr>
          <w:rFonts w:ascii="Book Antiqua" w:eastAsia="Times New Roman" w:hAnsi="Book Antiqua" w:cs="Segoe UI"/>
          <w:lang w:eastAsia="hr-HR"/>
        </w:rPr>
        <w:t>Suglasnost Agencije za odgoj i obrazovanje  od 22.05.2013.g. </w:t>
      </w:r>
    </w:p>
    <w:p w14:paraId="0A1ABCB7"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p>
    <w:p w14:paraId="3EC676D2" w14:textId="77777777" w:rsidR="005765C7" w:rsidRPr="00A637DF" w:rsidRDefault="005765C7" w:rsidP="005765C7">
      <w:pPr>
        <w:pStyle w:val="Bezproreda"/>
        <w:jc w:val="both"/>
        <w:rPr>
          <w:rFonts w:ascii="Book Antiqua" w:hAnsi="Book Antiqua"/>
        </w:rPr>
      </w:pPr>
      <w:r w:rsidRPr="00A637DF">
        <w:rPr>
          <w:rFonts w:ascii="Book Antiqua" w:eastAsia="Times New Roman" w:hAnsi="Book Antiqua" w:cs="Segoe UI"/>
          <w:lang w:eastAsia="hr-HR"/>
        </w:rPr>
        <w:t> </w:t>
      </w:r>
      <w:r w:rsidRPr="00A637DF">
        <w:rPr>
          <w:rFonts w:ascii="Book Antiqua" w:hAnsi="Book Antiqua"/>
          <w:b/>
        </w:rPr>
        <w:t xml:space="preserve">Opis aktivnosti: </w:t>
      </w:r>
      <w:r w:rsidRPr="00A637DF">
        <w:rPr>
          <w:rFonts w:ascii="Book Antiqua" w:hAnsi="Book Antiqua"/>
        </w:rPr>
        <w:t xml:space="preserve">U vrtiću se u primarnom 10-satnom programu u jednoj odgojnoj skupini provodi integrirani program ranog učenja engleskog jezika. </w:t>
      </w:r>
    </w:p>
    <w:p w14:paraId="5EC934EC" w14:textId="77777777" w:rsidR="005765C7" w:rsidRPr="00A637DF" w:rsidRDefault="005765C7" w:rsidP="005765C7">
      <w:pPr>
        <w:pStyle w:val="Bezproreda"/>
        <w:jc w:val="both"/>
        <w:rPr>
          <w:rFonts w:ascii="Book Antiqua" w:hAnsi="Book Antiqua"/>
        </w:rPr>
      </w:pPr>
      <w:r w:rsidRPr="00A637DF">
        <w:rPr>
          <w:rFonts w:ascii="Book Antiqua" w:hAnsi="Book Antiqua"/>
          <w:b/>
        </w:rPr>
        <w:t>Opći cilj</w:t>
      </w:r>
      <w:r w:rsidRPr="00A637DF">
        <w:rPr>
          <w:rFonts w:ascii="Book Antiqua" w:hAnsi="Book Antiqua"/>
        </w:rPr>
        <w:t>:   Obogaćivati odgojno-obrazovnu praksu stranim jezikom.</w:t>
      </w:r>
    </w:p>
    <w:p w14:paraId="68002B62" w14:textId="77777777" w:rsidR="005765C7" w:rsidRPr="00A637DF" w:rsidRDefault="005765C7" w:rsidP="005765C7">
      <w:pPr>
        <w:pStyle w:val="Bezproreda"/>
        <w:jc w:val="both"/>
        <w:rPr>
          <w:rFonts w:ascii="Book Antiqua" w:hAnsi="Book Antiqua"/>
        </w:rPr>
      </w:pPr>
      <w:r w:rsidRPr="00A637DF">
        <w:rPr>
          <w:rFonts w:ascii="Book Antiqua" w:hAnsi="Book Antiqua"/>
          <w:b/>
        </w:rPr>
        <w:t>Posebni cilj</w:t>
      </w:r>
      <w:r w:rsidRPr="00A637DF">
        <w:rPr>
          <w:rFonts w:ascii="Book Antiqua" w:hAnsi="Book Antiqua"/>
        </w:rPr>
        <w:t>: Usvajanje riječi te jezičnih i fonetskih normi engleskog jezika, senzibiliziranje djece za</w:t>
      </w:r>
    </w:p>
    <w:p w14:paraId="698D2CC9" w14:textId="77777777" w:rsidR="005765C7" w:rsidRPr="00A637DF" w:rsidRDefault="005765C7" w:rsidP="005765C7">
      <w:pPr>
        <w:pStyle w:val="Bezproreda"/>
        <w:jc w:val="both"/>
        <w:rPr>
          <w:rFonts w:ascii="Book Antiqua" w:hAnsi="Book Antiqua"/>
        </w:rPr>
      </w:pPr>
      <w:r w:rsidRPr="00A637DF">
        <w:rPr>
          <w:rFonts w:ascii="Book Antiqua" w:hAnsi="Book Antiqua"/>
        </w:rPr>
        <w:t xml:space="preserve"> jezik, kulturu i običaje engleskog govornog područja.</w:t>
      </w:r>
    </w:p>
    <w:p w14:paraId="67FC0138" w14:textId="77777777" w:rsidR="005765C7" w:rsidRPr="00A637DF" w:rsidRDefault="005765C7" w:rsidP="005765C7">
      <w:pPr>
        <w:pStyle w:val="Bezproreda"/>
        <w:jc w:val="both"/>
        <w:rPr>
          <w:rFonts w:ascii="Book Antiqua" w:hAnsi="Book Antiqua"/>
          <w:b/>
        </w:rPr>
      </w:pPr>
      <w:r w:rsidRPr="00A637DF">
        <w:rPr>
          <w:rFonts w:ascii="Book Antiqua" w:hAnsi="Book Antiqua"/>
          <w:b/>
        </w:rPr>
        <w:t xml:space="preserve">Pokazatelji uspješnosti: </w:t>
      </w:r>
      <w:r w:rsidRPr="00A637DF">
        <w:rPr>
          <w:rFonts w:ascii="Book Antiqua" w:hAnsi="Book Antiqua"/>
        </w:rPr>
        <w:t>Iz dokumentacije o provedenim aktivnostima vidljiv je napredak djece na kraju pedagoške godine u odnosu na početak.</w:t>
      </w:r>
      <w:r w:rsidRPr="00A637DF">
        <w:rPr>
          <w:rFonts w:ascii="Book Antiqua" w:hAnsi="Book Antiqua"/>
          <w:b/>
        </w:rPr>
        <w:t xml:space="preserve">      </w:t>
      </w:r>
    </w:p>
    <w:p w14:paraId="49C7B841" w14:textId="77777777" w:rsidR="005765C7" w:rsidRPr="00A637DF" w:rsidRDefault="005765C7" w:rsidP="005765C7">
      <w:pPr>
        <w:pStyle w:val="Bezproreda"/>
        <w:jc w:val="both"/>
        <w:rPr>
          <w:rFonts w:ascii="Book Antiqua" w:hAnsi="Book Antiqua"/>
          <w:bCs/>
        </w:rPr>
      </w:pPr>
      <w:r w:rsidRPr="00A637DF">
        <w:rPr>
          <w:rFonts w:ascii="Book Antiqua" w:hAnsi="Book Antiqua"/>
          <w:b/>
        </w:rPr>
        <w:t xml:space="preserve">Izvršenje: </w:t>
      </w:r>
      <w:r w:rsidRPr="00A637DF">
        <w:rPr>
          <w:rFonts w:ascii="Book Antiqua" w:hAnsi="Book Antiqua"/>
          <w:bCs/>
        </w:rPr>
        <w:t>Rashodi za aktivnost odnose se na stručno usavršavanje odgojitelja i na materijal</w:t>
      </w:r>
      <w:r w:rsidRPr="00A637DF">
        <w:rPr>
          <w:rFonts w:ascii="Book Antiqua" w:hAnsi="Book Antiqua"/>
          <w:b/>
        </w:rPr>
        <w:t xml:space="preserve"> </w:t>
      </w:r>
      <w:r w:rsidRPr="00A637DF">
        <w:rPr>
          <w:rFonts w:ascii="Book Antiqua" w:hAnsi="Book Antiqua"/>
          <w:bCs/>
        </w:rPr>
        <w:t xml:space="preserve">specifičan za rad u engleskom programu. </w:t>
      </w:r>
      <w:r w:rsidRPr="00A637DF">
        <w:rPr>
          <w:rFonts w:ascii="Book Antiqua" w:hAnsi="Book Antiqua"/>
        </w:rPr>
        <w:t>Ostali rashodi planiraju se u okviru aktivnosti: Odgojno i administrativno tehničko osoblje.</w:t>
      </w:r>
    </w:p>
    <w:p w14:paraId="0DF47992"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p>
    <w:p w14:paraId="76E8955A"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 </w:t>
      </w:r>
    </w:p>
    <w:p w14:paraId="53B68A31"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KAPITALNI PROJEKT: Nabava opreme</w:t>
      </w:r>
      <w:r w:rsidRPr="00A637DF">
        <w:rPr>
          <w:rFonts w:ascii="Book Antiqua" w:eastAsia="Times New Roman" w:hAnsi="Book Antiqua" w:cs="Segoe UI"/>
          <w:lang w:eastAsia="hr-HR"/>
        </w:rPr>
        <w:t> </w:t>
      </w:r>
    </w:p>
    <w:p w14:paraId="1CE0543E"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 </w:t>
      </w:r>
    </w:p>
    <w:tbl>
      <w:tblPr>
        <w:tblW w:w="72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tblGrid>
      <w:tr w:rsidR="005765C7" w:rsidRPr="00A637DF" w14:paraId="171FEB16" w14:textId="77777777" w:rsidTr="009D2DC7">
        <w:trPr>
          <w:trHeight w:val="300"/>
          <w:jc w:val="center"/>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50C8B37" w14:textId="77777777" w:rsidR="005765C7" w:rsidRPr="00A637DF" w:rsidRDefault="005765C7" w:rsidP="009D2DC7">
            <w:pPr>
              <w:spacing w:after="0" w:line="240" w:lineRule="auto"/>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Naziv aktivnosti</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D459BC4"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Proračun 2023.</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2757F6C"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Preraspodjela prosinac 2023.</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0A64E8A"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Realizacija</w:t>
            </w:r>
            <w:r w:rsidRPr="00A637DF">
              <w:rPr>
                <w:rFonts w:ascii="Book Antiqua" w:eastAsia="Times New Roman" w:hAnsi="Book Antiqua" w:cs="Times New Roman"/>
                <w:lang w:eastAsia="hr-HR"/>
              </w:rPr>
              <w:t> </w:t>
            </w:r>
          </w:p>
        </w:tc>
      </w:tr>
      <w:tr w:rsidR="005765C7" w:rsidRPr="00A637DF" w14:paraId="44B7F688" w14:textId="77777777" w:rsidTr="009D2DC7">
        <w:trPr>
          <w:trHeight w:val="615"/>
          <w:jc w:val="center"/>
        </w:trPr>
        <w:tc>
          <w:tcPr>
            <w:tcW w:w="1800" w:type="dxa"/>
            <w:tcBorders>
              <w:top w:val="single" w:sz="6" w:space="0" w:color="auto"/>
              <w:left w:val="single" w:sz="6" w:space="0" w:color="auto"/>
              <w:right w:val="single" w:sz="6" w:space="0" w:color="auto"/>
            </w:tcBorders>
            <w:shd w:val="clear" w:color="auto" w:fill="auto"/>
            <w:vAlign w:val="center"/>
            <w:hideMark/>
          </w:tcPr>
          <w:p w14:paraId="3E8A747F"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Nabava opreme</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0A40D3E"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109CECF3"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12.874,00</w:t>
            </w:r>
            <w:r w:rsidRPr="00A637DF">
              <w:rPr>
                <w:rFonts w:ascii="Book Antiqua" w:eastAsia="Times New Roman" w:hAnsi="Book Antiqua" w:cs="Times New Roman"/>
                <w:lang w:eastAsia="hr-HR"/>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F3AEF8E"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43050D27"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49.274,00</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3D660AB"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42474F3F"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48.479,94</w:t>
            </w:r>
          </w:p>
        </w:tc>
      </w:tr>
    </w:tbl>
    <w:p w14:paraId="6079A6A8"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 </w:t>
      </w:r>
    </w:p>
    <w:p w14:paraId="35FB6069"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xml:space="preserve">Zakonska osnova: </w:t>
      </w:r>
      <w:r w:rsidRPr="00A637DF">
        <w:rPr>
          <w:rFonts w:ascii="Book Antiqua" w:eastAsia="Times New Roman" w:hAnsi="Book Antiqua" w:cs="Segoe UI"/>
          <w:lang w:eastAsia="hr-HR"/>
        </w:rPr>
        <w:t>Zakon o predškolskom odgoju i obrazovanju predškolske djece  (N.N. 10/97,  </w:t>
      </w:r>
    </w:p>
    <w:p w14:paraId="07AE6CC5"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w:t>
      </w:r>
      <w:r w:rsidRPr="00A637DF">
        <w:rPr>
          <w:rFonts w:ascii="Book Antiqua" w:eastAsia="Times New Roman" w:hAnsi="Book Antiqua" w:cs="Segoe UI"/>
          <w:lang w:eastAsia="hr-HR"/>
        </w:rPr>
        <w:t>107/07,  94/13, 98/19,57/22 ), Državni pedagoški standard predškolskog odgoja i obrazovanja ( N.N. 63/08, 90/10 ) </w:t>
      </w:r>
    </w:p>
    <w:p w14:paraId="498F8620"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p>
    <w:p w14:paraId="22195B2F" w14:textId="77777777" w:rsidR="005765C7" w:rsidRPr="00A637DF" w:rsidRDefault="005765C7" w:rsidP="005765C7">
      <w:pPr>
        <w:pStyle w:val="Bezproreda"/>
        <w:jc w:val="both"/>
        <w:rPr>
          <w:rFonts w:ascii="Book Antiqua" w:hAnsi="Book Antiqua"/>
        </w:rPr>
      </w:pPr>
      <w:bookmarkStart w:id="8" w:name="_Hlk108768259"/>
      <w:r w:rsidRPr="00A637DF">
        <w:rPr>
          <w:rFonts w:ascii="Book Antiqua" w:hAnsi="Book Antiqua"/>
          <w:b/>
        </w:rPr>
        <w:t xml:space="preserve">Opis : </w:t>
      </w:r>
      <w:r w:rsidRPr="00A637DF">
        <w:rPr>
          <w:rFonts w:ascii="Book Antiqua" w:hAnsi="Book Antiqua"/>
        </w:rPr>
        <w:t xml:space="preserve">U vrtiću se kontinuirano nastoji nabavom  nove opreme prema raspoloživim </w:t>
      </w:r>
      <w:r w:rsidRPr="00A637DF">
        <w:rPr>
          <w:rFonts w:ascii="Book Antiqua" w:hAnsi="Book Antiqua"/>
          <w:b/>
        </w:rPr>
        <w:t>s</w:t>
      </w:r>
      <w:r w:rsidRPr="00A637DF">
        <w:rPr>
          <w:rFonts w:ascii="Book Antiqua" w:hAnsi="Book Antiqua"/>
        </w:rPr>
        <w:t xml:space="preserve">redstvima osigurati kvalitetnije okruženje za boravak djece i rad zaposlenih. </w:t>
      </w:r>
    </w:p>
    <w:p w14:paraId="41CBE095" w14:textId="77777777" w:rsidR="005765C7" w:rsidRPr="00A637DF" w:rsidRDefault="005765C7" w:rsidP="005765C7">
      <w:pPr>
        <w:pStyle w:val="Bezproreda"/>
        <w:jc w:val="both"/>
        <w:rPr>
          <w:rFonts w:ascii="Book Antiqua" w:eastAsia="Times New Roman" w:hAnsi="Book Antiqua"/>
        </w:rPr>
      </w:pPr>
      <w:r w:rsidRPr="00A637DF">
        <w:rPr>
          <w:rFonts w:ascii="Book Antiqua" w:eastAsia="Times New Roman" w:hAnsi="Book Antiqua"/>
          <w:b/>
        </w:rPr>
        <w:t>Opći cilj:</w:t>
      </w:r>
      <w:r w:rsidRPr="00A637DF">
        <w:rPr>
          <w:rFonts w:ascii="Book Antiqua" w:eastAsia="Times New Roman" w:hAnsi="Book Antiqua"/>
        </w:rPr>
        <w:t xml:space="preserve"> Osiguranje materijalnih uvjeta za siguran i kvalitetan boravak djece i rad zaposlenih. </w:t>
      </w:r>
    </w:p>
    <w:p w14:paraId="45738B0C" w14:textId="77777777" w:rsidR="005765C7" w:rsidRPr="00A637DF" w:rsidRDefault="005765C7" w:rsidP="005765C7">
      <w:pPr>
        <w:pStyle w:val="Bezproreda"/>
        <w:jc w:val="both"/>
        <w:rPr>
          <w:rFonts w:ascii="Book Antiqua" w:hAnsi="Book Antiqua"/>
          <w:b/>
          <w:lang w:eastAsia="hr-HR"/>
        </w:rPr>
      </w:pPr>
      <w:r w:rsidRPr="00A637DF">
        <w:rPr>
          <w:rFonts w:ascii="Book Antiqua" w:hAnsi="Book Antiqua"/>
          <w:b/>
          <w:lang w:eastAsia="hr-HR"/>
        </w:rPr>
        <w:t>Posebni cilj:</w:t>
      </w:r>
      <w:r w:rsidRPr="00A637DF">
        <w:rPr>
          <w:rFonts w:ascii="Book Antiqua" w:hAnsi="Book Antiqua"/>
          <w:lang w:eastAsia="hr-HR"/>
        </w:rPr>
        <w:t xml:space="preserve"> U suradnji sa osnivačem kontinuirano ulagati u nabavu opreme radi unapređenja uvjeta rada zaposlenika i osiguranja kvalitetnog okruženja za boravak djece u objektima i vanjskom prostoru vrtića.</w:t>
      </w:r>
    </w:p>
    <w:p w14:paraId="7CAA19CE" w14:textId="77777777" w:rsidR="005765C7" w:rsidRPr="00A637DF" w:rsidRDefault="005765C7" w:rsidP="005765C7">
      <w:pPr>
        <w:pStyle w:val="Bezproreda"/>
        <w:jc w:val="both"/>
        <w:rPr>
          <w:rFonts w:ascii="Book Antiqua" w:eastAsia="Times New Roman" w:hAnsi="Book Antiqua"/>
        </w:rPr>
      </w:pPr>
      <w:r w:rsidRPr="00A637DF">
        <w:rPr>
          <w:rFonts w:ascii="Book Antiqua" w:hAnsi="Book Antiqua"/>
          <w:b/>
        </w:rPr>
        <w:t xml:space="preserve">Pokazatelji uspješnosti: </w:t>
      </w:r>
      <w:r w:rsidRPr="00A637DF">
        <w:rPr>
          <w:rFonts w:ascii="Book Antiqua" w:eastAsia="Times New Roman" w:hAnsi="Book Antiqua"/>
        </w:rPr>
        <w:t>Kontinuiranim ulaganjem u opremu unapređuje se odgojno-obrazovni proces, osigurava kvalitetno okruženje u objektu i vanjskom prostoru za boravak djece, rast i razvoj, zadovoljni korisnici i zaposlenici.</w:t>
      </w:r>
    </w:p>
    <w:p w14:paraId="24ACFADC" w14:textId="77777777" w:rsidR="005765C7" w:rsidRPr="00A637DF" w:rsidRDefault="005765C7" w:rsidP="005765C7">
      <w:pPr>
        <w:pStyle w:val="Bezproreda"/>
        <w:jc w:val="both"/>
        <w:rPr>
          <w:rFonts w:ascii="Book Antiqua" w:eastAsia="Times New Roman" w:hAnsi="Book Antiqua"/>
        </w:rPr>
      </w:pPr>
      <w:r w:rsidRPr="00A637DF">
        <w:rPr>
          <w:rFonts w:ascii="Book Antiqua" w:eastAsia="Times New Roman" w:hAnsi="Book Antiqua"/>
          <w:b/>
          <w:bCs/>
        </w:rPr>
        <w:t>Izvršenje</w:t>
      </w:r>
      <w:r w:rsidRPr="00A637DF">
        <w:rPr>
          <w:rFonts w:ascii="Book Antiqua" w:eastAsia="Times New Roman" w:hAnsi="Book Antiqua"/>
        </w:rPr>
        <w:t>: Nabava dugotrajne, nefinancijske imovine odnosi se na: računala, prijenosna računala, pisače, digitalnu arhivu podataka, kopirni aparat i službeno dostavno vozilo nabavljeno za potrebe prijevoza hrane u područne objekte.</w:t>
      </w:r>
    </w:p>
    <w:bookmarkEnd w:id="8"/>
    <w:p w14:paraId="1B2089B0" w14:textId="77777777" w:rsidR="005765C7" w:rsidRPr="00A637DF" w:rsidRDefault="005765C7" w:rsidP="005765C7">
      <w:pPr>
        <w:pStyle w:val="Bezproreda"/>
        <w:rPr>
          <w:rFonts w:ascii="Book Antiqua" w:hAnsi="Book Antiqua"/>
          <w:b/>
          <w:bCs/>
        </w:rPr>
      </w:pPr>
    </w:p>
    <w:p w14:paraId="4A4EEE84"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p>
    <w:p w14:paraId="51212607"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 </w:t>
      </w:r>
    </w:p>
    <w:p w14:paraId="7FBCBFD8"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TEKUĆI PROJEKT: Vrtić u zajednici, zajednica u vrtiću</w:t>
      </w:r>
      <w:r w:rsidRPr="00A637DF">
        <w:rPr>
          <w:rFonts w:ascii="Book Antiqua" w:eastAsia="Times New Roman" w:hAnsi="Book Antiqua" w:cs="Segoe UI"/>
          <w:lang w:eastAsia="hr-HR"/>
        </w:rPr>
        <w:t> </w:t>
      </w:r>
    </w:p>
    <w:p w14:paraId="0718B17E" w14:textId="77777777" w:rsidR="005765C7" w:rsidRPr="00A637DF" w:rsidRDefault="005765C7" w:rsidP="005765C7">
      <w:pPr>
        <w:spacing w:after="0" w:line="240" w:lineRule="auto"/>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w:t>
      </w:r>
      <w:r w:rsidRPr="00A637DF">
        <w:rPr>
          <w:rFonts w:ascii="Book Antiqua" w:eastAsia="Times New Roman" w:hAnsi="Book Antiqua" w:cs="Segoe UI"/>
          <w:lang w:eastAsia="hr-HR"/>
        </w:rPr>
        <w:t> </w:t>
      </w:r>
    </w:p>
    <w:tbl>
      <w:tblPr>
        <w:tblW w:w="725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4"/>
        <w:gridCol w:w="1814"/>
        <w:gridCol w:w="1814"/>
        <w:gridCol w:w="1814"/>
      </w:tblGrid>
      <w:tr w:rsidR="005765C7" w:rsidRPr="00A637DF" w14:paraId="5CC4D4B0" w14:textId="77777777" w:rsidTr="009D2DC7">
        <w:trPr>
          <w:trHeight w:val="201"/>
          <w:jc w:val="center"/>
        </w:trPr>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595DD12A" w14:textId="77777777" w:rsidR="005765C7" w:rsidRPr="00A637DF" w:rsidRDefault="005765C7" w:rsidP="009D2DC7">
            <w:pPr>
              <w:spacing w:after="0" w:line="240" w:lineRule="auto"/>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Naziv projekta</w:t>
            </w:r>
            <w:r w:rsidRPr="00A637DF">
              <w:rPr>
                <w:rFonts w:ascii="Book Antiqua" w:eastAsia="Times New Roman" w:hAnsi="Book Antiqua" w:cs="Times New Roman"/>
                <w:lang w:eastAsia="hr-HR"/>
              </w:rPr>
              <w:t> </w:t>
            </w:r>
          </w:p>
        </w:tc>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7F2E2068"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Proračun 2023.</w:t>
            </w:r>
            <w:r w:rsidRPr="00A637DF">
              <w:rPr>
                <w:rFonts w:ascii="Book Antiqua" w:eastAsia="Times New Roman" w:hAnsi="Book Antiqua" w:cs="Times New Roman"/>
                <w:lang w:eastAsia="hr-HR"/>
              </w:rPr>
              <w:t> </w:t>
            </w:r>
          </w:p>
        </w:tc>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279E220E"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Preraspodjela prosinac 2023.</w:t>
            </w:r>
            <w:r w:rsidRPr="00A637DF">
              <w:rPr>
                <w:rFonts w:ascii="Book Antiqua" w:eastAsia="Times New Roman" w:hAnsi="Book Antiqua" w:cs="Times New Roman"/>
                <w:lang w:eastAsia="hr-HR"/>
              </w:rPr>
              <w:t> </w:t>
            </w:r>
          </w:p>
        </w:tc>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788D38B1"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Realizacija</w:t>
            </w:r>
            <w:r w:rsidRPr="00A637DF">
              <w:rPr>
                <w:rFonts w:ascii="Book Antiqua" w:eastAsia="Times New Roman" w:hAnsi="Book Antiqua" w:cs="Times New Roman"/>
                <w:lang w:eastAsia="hr-HR"/>
              </w:rPr>
              <w:t> </w:t>
            </w:r>
          </w:p>
        </w:tc>
      </w:tr>
      <w:tr w:rsidR="005765C7" w:rsidRPr="00A637DF" w14:paraId="2E2CEF63" w14:textId="77777777" w:rsidTr="009D2DC7">
        <w:trPr>
          <w:trHeight w:val="517"/>
          <w:jc w:val="center"/>
        </w:trPr>
        <w:tc>
          <w:tcPr>
            <w:tcW w:w="1814" w:type="dxa"/>
            <w:tcBorders>
              <w:top w:val="single" w:sz="6" w:space="0" w:color="auto"/>
              <w:left w:val="single" w:sz="6" w:space="0" w:color="auto"/>
              <w:right w:val="single" w:sz="6" w:space="0" w:color="auto"/>
            </w:tcBorders>
            <w:shd w:val="clear" w:color="auto" w:fill="auto"/>
            <w:hideMark/>
          </w:tcPr>
          <w:p w14:paraId="06203D7B" w14:textId="77777777" w:rsidR="005765C7" w:rsidRPr="00A637DF" w:rsidRDefault="005765C7" w:rsidP="009D2DC7">
            <w:pPr>
              <w:spacing w:after="0" w:line="240" w:lineRule="auto"/>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Vrtić u zajednici,</w:t>
            </w:r>
          </w:p>
          <w:p w14:paraId="1DE34D7C"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zajednica u vrtiću</w:t>
            </w:r>
          </w:p>
        </w:tc>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3420518F"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56E5A7AD"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72.881,00</w:t>
            </w:r>
          </w:p>
        </w:tc>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435E71B0"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193C3E9D"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72.882,00</w:t>
            </w:r>
            <w:r w:rsidRPr="00A637DF">
              <w:rPr>
                <w:rFonts w:ascii="Book Antiqua" w:eastAsia="Times New Roman" w:hAnsi="Book Antiqua" w:cs="Times New Roman"/>
                <w:lang w:eastAsia="hr-HR"/>
              </w:rPr>
              <w:t> </w:t>
            </w:r>
          </w:p>
        </w:tc>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373AC010" w14:textId="77777777" w:rsidR="005765C7" w:rsidRPr="00A637DF" w:rsidRDefault="005765C7" w:rsidP="009D2DC7">
            <w:pPr>
              <w:spacing w:after="0" w:line="240" w:lineRule="auto"/>
              <w:jc w:val="center"/>
              <w:textAlignment w:val="baseline"/>
              <w:rPr>
                <w:rFonts w:ascii="Book Antiqua" w:eastAsia="Times New Roman" w:hAnsi="Book Antiqua" w:cs="Times New Roman"/>
                <w:lang w:eastAsia="hr-HR"/>
              </w:rPr>
            </w:pPr>
            <w:r w:rsidRPr="00A637DF">
              <w:rPr>
                <w:rFonts w:ascii="Book Antiqua" w:eastAsia="Times New Roman" w:hAnsi="Book Antiqua" w:cs="Times New Roman"/>
                <w:b/>
                <w:bCs/>
                <w:lang w:eastAsia="hr-HR"/>
              </w:rPr>
              <w:t>EUR</w:t>
            </w:r>
            <w:r w:rsidRPr="00A637DF">
              <w:rPr>
                <w:rFonts w:ascii="Book Antiqua" w:eastAsia="Times New Roman" w:hAnsi="Book Antiqua" w:cs="Times New Roman"/>
                <w:lang w:eastAsia="hr-HR"/>
              </w:rPr>
              <w:t>  </w:t>
            </w:r>
          </w:p>
          <w:p w14:paraId="63E6F409" w14:textId="77777777" w:rsidR="005765C7" w:rsidRPr="00A637DF" w:rsidRDefault="005765C7" w:rsidP="009D2DC7">
            <w:pPr>
              <w:spacing w:after="0" w:line="240" w:lineRule="auto"/>
              <w:jc w:val="center"/>
              <w:rPr>
                <w:rFonts w:ascii="Book Antiqua" w:eastAsia="Times New Roman" w:hAnsi="Book Antiqua" w:cs="Times New Roman"/>
                <w:b/>
                <w:bCs/>
                <w:lang w:eastAsia="hr-HR"/>
              </w:rPr>
            </w:pPr>
            <w:r w:rsidRPr="00A637DF">
              <w:rPr>
                <w:rFonts w:ascii="Book Antiqua" w:eastAsia="Times New Roman" w:hAnsi="Book Antiqua" w:cs="Times New Roman"/>
                <w:b/>
                <w:bCs/>
                <w:lang w:eastAsia="hr-HR"/>
              </w:rPr>
              <w:t>49.738,17</w:t>
            </w:r>
          </w:p>
        </w:tc>
      </w:tr>
    </w:tbl>
    <w:p w14:paraId="0CE874F2" w14:textId="77777777" w:rsidR="005765C7" w:rsidRPr="00A637DF" w:rsidRDefault="005765C7" w:rsidP="005765C7">
      <w:pPr>
        <w:spacing w:after="0" w:line="240" w:lineRule="auto"/>
        <w:jc w:val="center"/>
        <w:textAlignment w:val="baseline"/>
        <w:rPr>
          <w:rFonts w:ascii="Book Antiqua" w:eastAsia="Times New Roman" w:hAnsi="Book Antiqua" w:cs="Segoe UI"/>
          <w:lang w:eastAsia="hr-HR"/>
        </w:rPr>
      </w:pPr>
      <w:r w:rsidRPr="00A637DF">
        <w:rPr>
          <w:rFonts w:ascii="Book Antiqua" w:eastAsia="Times New Roman" w:hAnsi="Book Antiqua" w:cs="Segoe UI"/>
          <w:lang w:eastAsia="hr-HR"/>
        </w:rPr>
        <w:t> </w:t>
      </w:r>
    </w:p>
    <w:p w14:paraId="4CDB226F" w14:textId="77777777" w:rsidR="005765C7" w:rsidRPr="00A637DF" w:rsidRDefault="005765C7" w:rsidP="005765C7">
      <w:pPr>
        <w:spacing w:after="0" w:line="240" w:lineRule="auto"/>
        <w:jc w:val="both"/>
        <w:textAlignment w:val="baseline"/>
        <w:rPr>
          <w:rFonts w:ascii="Book Antiqua" w:eastAsia="Times New Roman" w:hAnsi="Book Antiqua" w:cs="Segoe UI"/>
          <w:lang w:eastAsia="hr-HR"/>
        </w:rPr>
      </w:pPr>
      <w:r w:rsidRPr="00A637DF">
        <w:rPr>
          <w:rFonts w:ascii="Book Antiqua" w:eastAsia="Times New Roman" w:hAnsi="Book Antiqua" w:cs="Segoe UI"/>
          <w:b/>
          <w:bCs/>
          <w:lang w:eastAsia="hr-HR"/>
        </w:rPr>
        <w:t xml:space="preserve">Zakonska osnova: </w:t>
      </w:r>
      <w:r w:rsidRPr="00A637DF">
        <w:rPr>
          <w:rFonts w:ascii="Book Antiqua" w:eastAsia="Times New Roman" w:hAnsi="Book Antiqua" w:cs="Segoe UI"/>
          <w:lang w:eastAsia="hr-HR"/>
        </w:rPr>
        <w:t>Zakon o predškolskom odgoju i obrazovanju predškolske djece  (N.N. 10/97,  </w:t>
      </w:r>
    </w:p>
    <w:p w14:paraId="0DC4D0D9" w14:textId="77777777" w:rsidR="005765C7" w:rsidRPr="00A637DF" w:rsidRDefault="005765C7" w:rsidP="005765C7">
      <w:pPr>
        <w:spacing w:after="0" w:line="240" w:lineRule="auto"/>
        <w:jc w:val="both"/>
        <w:textAlignment w:val="baseline"/>
        <w:rPr>
          <w:rFonts w:ascii="Book Antiqua" w:eastAsia="Times New Roman" w:hAnsi="Book Antiqua" w:cs="Segoe UI"/>
          <w:b/>
          <w:bCs/>
          <w:lang w:eastAsia="hr-HR"/>
        </w:rPr>
      </w:pPr>
      <w:r w:rsidRPr="00A637DF">
        <w:rPr>
          <w:rFonts w:ascii="Book Antiqua" w:eastAsia="Times New Roman" w:hAnsi="Book Antiqua" w:cs="Segoe UI"/>
          <w:b/>
          <w:bCs/>
          <w:lang w:eastAsia="hr-HR"/>
        </w:rPr>
        <w:t> </w:t>
      </w:r>
      <w:r w:rsidRPr="00A637DF">
        <w:rPr>
          <w:rFonts w:ascii="Book Antiqua" w:eastAsia="Times New Roman" w:hAnsi="Book Antiqua" w:cs="Segoe UI"/>
          <w:lang w:eastAsia="hr-HR"/>
        </w:rPr>
        <w:t>107/07,  94/13, 98/19, 57/22 )</w:t>
      </w:r>
      <w:r w:rsidRPr="00A637DF">
        <w:rPr>
          <w:rFonts w:ascii="Book Antiqua" w:eastAsia="Times New Roman" w:hAnsi="Book Antiqua" w:cs="Segoe UI"/>
          <w:b/>
          <w:bCs/>
          <w:lang w:eastAsia="hr-HR"/>
        </w:rPr>
        <w:t>   </w:t>
      </w:r>
    </w:p>
    <w:p w14:paraId="528CC41C" w14:textId="77777777" w:rsidR="005765C7" w:rsidRPr="00A637DF" w:rsidRDefault="005765C7" w:rsidP="005765C7">
      <w:pPr>
        <w:spacing w:after="0" w:line="240" w:lineRule="auto"/>
        <w:jc w:val="both"/>
        <w:textAlignment w:val="baseline"/>
        <w:rPr>
          <w:rFonts w:ascii="Book Antiqua" w:eastAsia="Times New Roman" w:hAnsi="Book Antiqua" w:cs="Segoe UI"/>
          <w:b/>
          <w:bCs/>
          <w:lang w:eastAsia="hr-HR"/>
        </w:rPr>
      </w:pPr>
    </w:p>
    <w:p w14:paraId="7D4C579C" w14:textId="77777777" w:rsidR="005765C7" w:rsidRPr="00A637DF" w:rsidRDefault="005765C7" w:rsidP="005765C7">
      <w:pPr>
        <w:pStyle w:val="Bezproreda"/>
        <w:jc w:val="both"/>
        <w:rPr>
          <w:rFonts w:ascii="Book Antiqua" w:hAnsi="Book Antiqua"/>
        </w:rPr>
      </w:pPr>
      <w:r w:rsidRPr="00A637DF">
        <w:rPr>
          <w:rFonts w:ascii="Book Antiqua" w:eastAsia="Times New Roman" w:hAnsi="Book Antiqua" w:cs="Segoe UI"/>
          <w:b/>
          <w:bCs/>
          <w:lang w:eastAsia="hr-HR"/>
        </w:rPr>
        <w:t> </w:t>
      </w:r>
      <w:r w:rsidRPr="00A637DF">
        <w:rPr>
          <w:rFonts w:ascii="Book Antiqua" w:eastAsia="Times New Roman" w:hAnsi="Book Antiqua" w:cs="Segoe UI"/>
          <w:lang w:eastAsia="hr-HR"/>
        </w:rPr>
        <w:t> </w:t>
      </w:r>
      <w:r w:rsidRPr="00A637DF">
        <w:rPr>
          <w:rFonts w:ascii="Book Antiqua" w:hAnsi="Book Antiqua"/>
          <w:b/>
        </w:rPr>
        <w:t xml:space="preserve">Opis : </w:t>
      </w:r>
      <w:r w:rsidRPr="00A637DF">
        <w:rPr>
          <w:rFonts w:ascii="Book Antiqua" w:hAnsi="Book Antiqua"/>
        </w:rPr>
        <w:t xml:space="preserve">U okviru Projekta nastoji se prema raspoloživim sredstvima osigurati kvalitetna usluga prema potrebama roditelja za boravak djece u produženom radu, educirati odgojitelje i stručne suradnike radi jačanja stručnih kompetencija. </w:t>
      </w:r>
    </w:p>
    <w:p w14:paraId="74C9FC05" w14:textId="77777777" w:rsidR="005765C7" w:rsidRPr="00A637DF" w:rsidRDefault="005765C7" w:rsidP="005765C7">
      <w:pPr>
        <w:pStyle w:val="Bezproreda"/>
        <w:jc w:val="both"/>
        <w:rPr>
          <w:rFonts w:ascii="Book Antiqua" w:eastAsia="Times New Roman" w:hAnsi="Book Antiqua"/>
        </w:rPr>
      </w:pPr>
      <w:r w:rsidRPr="00A637DF">
        <w:rPr>
          <w:rFonts w:ascii="Book Antiqua" w:eastAsia="Times New Roman" w:hAnsi="Book Antiqua"/>
          <w:b/>
        </w:rPr>
        <w:t>Opći cilj</w:t>
      </w:r>
      <w:r w:rsidRPr="00A637DF">
        <w:rPr>
          <w:rFonts w:ascii="Book Antiqua" w:eastAsia="Times New Roman" w:hAnsi="Book Antiqua"/>
        </w:rPr>
        <w:t xml:space="preserve">: Unapređenje usluge za djecu rane i predškolske dobi i usklađivanje obiteljskog i poslovnog života roditelja. </w:t>
      </w:r>
    </w:p>
    <w:p w14:paraId="03D651DE" w14:textId="77777777" w:rsidR="005765C7" w:rsidRPr="00A637DF" w:rsidRDefault="005765C7" w:rsidP="005765C7">
      <w:pPr>
        <w:pStyle w:val="Bezproreda"/>
        <w:jc w:val="both"/>
        <w:rPr>
          <w:rFonts w:ascii="Book Antiqua" w:hAnsi="Book Antiqua"/>
          <w:lang w:eastAsia="hr-HR"/>
        </w:rPr>
      </w:pPr>
      <w:r w:rsidRPr="00A637DF">
        <w:rPr>
          <w:rFonts w:ascii="Book Antiqua" w:hAnsi="Book Antiqua"/>
          <w:b/>
          <w:lang w:eastAsia="hr-HR"/>
        </w:rPr>
        <w:t>Posebni cilj</w:t>
      </w:r>
      <w:r w:rsidRPr="00A637DF">
        <w:rPr>
          <w:rFonts w:ascii="Book Antiqua" w:hAnsi="Book Antiqua"/>
          <w:lang w:eastAsia="hr-HR"/>
        </w:rPr>
        <w:t>: Unapređivanje cjelovitog razvoja djece kroz posebne programe.</w:t>
      </w:r>
    </w:p>
    <w:p w14:paraId="500F637A" w14:textId="77777777" w:rsidR="005765C7" w:rsidRPr="00A637DF" w:rsidRDefault="005765C7" w:rsidP="005765C7">
      <w:pPr>
        <w:pStyle w:val="Bezproreda"/>
        <w:jc w:val="both"/>
        <w:rPr>
          <w:rFonts w:ascii="Book Antiqua" w:hAnsi="Book Antiqua"/>
        </w:rPr>
      </w:pPr>
      <w:r w:rsidRPr="00A637DF">
        <w:rPr>
          <w:rFonts w:ascii="Book Antiqua" w:hAnsi="Book Antiqua"/>
          <w:b/>
        </w:rPr>
        <w:t xml:space="preserve">Pokazatelji uspješnosti: </w:t>
      </w:r>
      <w:r w:rsidRPr="00A637DF">
        <w:rPr>
          <w:rFonts w:ascii="Book Antiqua" w:hAnsi="Book Antiqua"/>
          <w:bCs/>
        </w:rPr>
        <w:t>Verificirani programi,</w:t>
      </w:r>
      <w:r w:rsidRPr="00A637DF">
        <w:rPr>
          <w:rFonts w:ascii="Book Antiqua" w:hAnsi="Book Antiqua"/>
        </w:rPr>
        <w:t xml:space="preserve"> zainteresiranost roditelja za uključivanje djece u produljeni rad.</w:t>
      </w:r>
    </w:p>
    <w:p w14:paraId="79681124" w14:textId="77777777" w:rsidR="005765C7" w:rsidRPr="00A637DF" w:rsidRDefault="005765C7" w:rsidP="005765C7">
      <w:pPr>
        <w:pStyle w:val="Bezproreda"/>
        <w:jc w:val="both"/>
        <w:rPr>
          <w:rFonts w:ascii="Book Antiqua" w:hAnsi="Book Antiqua"/>
        </w:rPr>
      </w:pPr>
      <w:r w:rsidRPr="00A637DF">
        <w:rPr>
          <w:rFonts w:ascii="Book Antiqua" w:hAnsi="Book Antiqua"/>
          <w:b/>
          <w:bCs/>
        </w:rPr>
        <w:t>Izvršenje</w:t>
      </w:r>
      <w:r w:rsidRPr="00A637DF">
        <w:rPr>
          <w:rFonts w:ascii="Book Antiqua" w:hAnsi="Book Antiqua"/>
        </w:rPr>
        <w:t>: Rashodi projekta odnose se na bruto plaću i doprinos na plaću za realiziranih 8014 sati rada u produženom boravku. U produženom boravku boravilo je 112 djece, organiziranih u posebne programe: Sportski program i program ritmike i plesa, Dramsko scenski program i Program govorno jezičnog razvoja. Rashodi su financirani iz izvora Opći prihodi i primici.</w:t>
      </w:r>
    </w:p>
    <w:p w14:paraId="28667968" w14:textId="77777777" w:rsidR="005765C7" w:rsidRPr="00A637DF" w:rsidRDefault="005765C7" w:rsidP="005765C7">
      <w:pPr>
        <w:spacing w:after="0" w:line="240" w:lineRule="auto"/>
        <w:jc w:val="both"/>
        <w:textAlignment w:val="baseline"/>
        <w:rPr>
          <w:rFonts w:ascii="Book Antiqua" w:eastAsia="Times New Roman" w:hAnsi="Book Antiqua" w:cs="Segoe UI"/>
          <w:color w:val="FF0000"/>
          <w:lang w:eastAsia="hr-HR"/>
        </w:rPr>
      </w:pPr>
    </w:p>
    <w:p w14:paraId="7E4C50D6" w14:textId="77777777" w:rsidR="005765C7" w:rsidRPr="00AB133B" w:rsidRDefault="005765C7" w:rsidP="005765C7">
      <w:pPr>
        <w:spacing w:after="0" w:line="240" w:lineRule="auto"/>
        <w:jc w:val="both"/>
        <w:textAlignment w:val="baseline"/>
        <w:rPr>
          <w:rFonts w:ascii="Segoe UI" w:eastAsia="Times New Roman" w:hAnsi="Segoe UI" w:cs="Segoe UI"/>
          <w:color w:val="FF0000"/>
          <w:sz w:val="18"/>
          <w:szCs w:val="18"/>
          <w:lang w:eastAsia="hr-HR"/>
        </w:rPr>
      </w:pPr>
    </w:p>
    <w:p w14:paraId="50C61B93" w14:textId="77777777" w:rsidR="005765C7" w:rsidRDefault="005765C7" w:rsidP="005765C7">
      <w:pPr>
        <w:rPr>
          <w:rFonts w:ascii="Book Antiqua" w:hAnsi="Book Antiqua" w:cs="Arial"/>
          <w:color w:val="FF0000"/>
        </w:rPr>
      </w:pPr>
    </w:p>
    <w:p w14:paraId="5812334B" w14:textId="77777777" w:rsidR="00D26FC1" w:rsidRPr="00AB133B" w:rsidRDefault="00D26FC1" w:rsidP="005765C7">
      <w:pPr>
        <w:rPr>
          <w:rFonts w:ascii="Book Antiqua" w:hAnsi="Book Antiqua" w:cs="Arial"/>
          <w:color w:val="FF0000"/>
        </w:rPr>
      </w:pPr>
    </w:p>
    <w:p w14:paraId="5B1CBDBA" w14:textId="77777777" w:rsidR="005765C7" w:rsidRPr="00E05790" w:rsidRDefault="005765C7" w:rsidP="005765C7">
      <w:pPr>
        <w:autoSpaceDE w:val="0"/>
        <w:autoSpaceDN w:val="0"/>
        <w:adjustRightInd w:val="0"/>
        <w:jc w:val="center"/>
        <w:rPr>
          <w:rFonts w:ascii="Book Antiqua" w:hAnsi="Book Antiqua" w:cs="Arial"/>
          <w:b/>
          <w:bCs/>
        </w:rPr>
      </w:pPr>
      <w:bookmarkStart w:id="9" w:name="_Hlk177393543"/>
      <w:r w:rsidRPr="00E05790">
        <w:rPr>
          <w:rFonts w:ascii="Book Antiqua" w:hAnsi="Book Antiqua" w:cs="Arial"/>
          <w:b/>
          <w:bCs/>
        </w:rPr>
        <w:lastRenderedPageBreak/>
        <w:t>PRORAČUNSKI KORISNIK 26032 GRADSKA KNJIŽNICA DUGO SELO</w:t>
      </w:r>
    </w:p>
    <w:p w14:paraId="78A774EA" w14:textId="77777777" w:rsidR="005765C7" w:rsidRPr="00E05790" w:rsidRDefault="005765C7" w:rsidP="005765C7">
      <w:pPr>
        <w:spacing w:after="0"/>
        <w:rPr>
          <w:rFonts w:ascii="Book Antiqua" w:hAnsi="Book Antiqua" w:cs="Arial"/>
          <w:b/>
          <w:bCs/>
        </w:rPr>
      </w:pPr>
    </w:p>
    <w:p w14:paraId="4B3D27DF" w14:textId="77777777" w:rsidR="005765C7" w:rsidRPr="00E05790" w:rsidRDefault="005765C7" w:rsidP="005765C7">
      <w:pPr>
        <w:pStyle w:val="Odlomakpopisa"/>
        <w:numPr>
          <w:ilvl w:val="0"/>
          <w:numId w:val="5"/>
        </w:numPr>
        <w:spacing w:after="0"/>
        <w:rPr>
          <w:rFonts w:ascii="Book Antiqua" w:hAnsi="Book Antiqua" w:cs="Arial"/>
          <w:b/>
          <w:bCs/>
        </w:rPr>
      </w:pPr>
      <w:r w:rsidRPr="00E05790">
        <w:rPr>
          <w:rFonts w:ascii="Book Antiqua" w:hAnsi="Book Antiqua" w:cs="Arial"/>
          <w:b/>
          <w:bCs/>
        </w:rPr>
        <w:t>UVOD</w:t>
      </w:r>
    </w:p>
    <w:p w14:paraId="042F8163" w14:textId="77777777" w:rsidR="005765C7" w:rsidRPr="00E05790" w:rsidRDefault="005765C7" w:rsidP="005765C7">
      <w:pPr>
        <w:spacing w:after="0"/>
        <w:rPr>
          <w:rFonts w:ascii="Book Antiqua" w:hAnsi="Book Antiqua" w:cs="Arial"/>
        </w:rPr>
      </w:pPr>
    </w:p>
    <w:p w14:paraId="2D83719B" w14:textId="77777777" w:rsidR="005765C7" w:rsidRPr="00E05790" w:rsidRDefault="005765C7" w:rsidP="005765C7">
      <w:pPr>
        <w:spacing w:after="0"/>
        <w:ind w:right="-15"/>
        <w:jc w:val="both"/>
        <w:textAlignment w:val="baseline"/>
        <w:rPr>
          <w:rFonts w:ascii="Book Antiqua" w:eastAsia="Times New Roman" w:hAnsi="Book Antiqua" w:cs="Segoe UI"/>
        </w:rPr>
      </w:pPr>
      <w:r w:rsidRPr="00E05790">
        <w:rPr>
          <w:rFonts w:ascii="Book Antiqua" w:eastAsia="Times New Roman" w:hAnsi="Book Antiqua" w:cs="Segoe UI"/>
        </w:rPr>
        <w:t>Knjižnica ima svojstvo pravne osobe i stječe ga upisom u sudski registar ustanova. </w:t>
      </w:r>
    </w:p>
    <w:p w14:paraId="26AA1B74" w14:textId="77777777" w:rsidR="005765C7" w:rsidRPr="00E05790" w:rsidRDefault="005765C7" w:rsidP="005765C7">
      <w:pPr>
        <w:spacing w:after="0"/>
        <w:ind w:right="-15"/>
        <w:jc w:val="both"/>
        <w:textAlignment w:val="baseline"/>
        <w:rPr>
          <w:rFonts w:ascii="Book Antiqua" w:eastAsia="Times New Roman" w:hAnsi="Book Antiqua" w:cs="Segoe UI"/>
        </w:rPr>
      </w:pPr>
      <w:r w:rsidRPr="00E05790">
        <w:rPr>
          <w:rFonts w:ascii="Book Antiqua" w:eastAsia="Times New Roman" w:hAnsi="Book Antiqua" w:cs="Segoe UI"/>
        </w:rPr>
        <w:t>Knjižnica odgovara za svoje obveze cijelom svojom imovinom. </w:t>
      </w:r>
    </w:p>
    <w:p w14:paraId="66EC0A4E" w14:textId="77777777" w:rsidR="005765C7" w:rsidRPr="00E05790" w:rsidRDefault="005765C7" w:rsidP="005765C7">
      <w:pPr>
        <w:spacing w:after="0"/>
        <w:ind w:right="-15"/>
        <w:jc w:val="both"/>
        <w:textAlignment w:val="baseline"/>
        <w:rPr>
          <w:rFonts w:ascii="Book Antiqua" w:eastAsia="Times New Roman" w:hAnsi="Book Antiqua" w:cs="Segoe UI"/>
        </w:rPr>
      </w:pPr>
      <w:r w:rsidRPr="00E05790">
        <w:rPr>
          <w:rFonts w:ascii="Book Antiqua" w:eastAsia="Times New Roman" w:hAnsi="Book Antiqua" w:cs="Segoe UI"/>
        </w:rPr>
        <w:t>Grad Dugo Selo kao osnivač Knjižnice odgovara za obveze Knjižnice solidarno i neograničeno. </w:t>
      </w:r>
    </w:p>
    <w:p w14:paraId="08543206" w14:textId="77777777" w:rsidR="005765C7" w:rsidRPr="00E05790" w:rsidRDefault="005765C7" w:rsidP="005765C7">
      <w:pPr>
        <w:spacing w:after="0"/>
        <w:ind w:right="-15"/>
        <w:jc w:val="both"/>
        <w:textAlignment w:val="baseline"/>
        <w:rPr>
          <w:rFonts w:ascii="Book Antiqua" w:eastAsia="Times New Roman" w:hAnsi="Book Antiqua" w:cs="Segoe UI"/>
        </w:rPr>
      </w:pPr>
      <w:r w:rsidRPr="00E05790">
        <w:rPr>
          <w:rFonts w:ascii="Book Antiqua" w:eastAsia="Times New Roman" w:hAnsi="Book Antiqua" w:cs="Segoe UI"/>
        </w:rPr>
        <w:t>Prava i dužnosti osnivača vrši Gradsko vijeće Grada Dugog Sela. </w:t>
      </w:r>
    </w:p>
    <w:p w14:paraId="210FC1EF" w14:textId="77777777" w:rsidR="005765C7" w:rsidRPr="00E05790" w:rsidRDefault="005765C7" w:rsidP="005765C7">
      <w:pPr>
        <w:spacing w:after="0"/>
        <w:ind w:right="-15"/>
        <w:jc w:val="both"/>
        <w:textAlignment w:val="baseline"/>
        <w:rPr>
          <w:rFonts w:ascii="Book Antiqua" w:eastAsia="Times New Roman" w:hAnsi="Book Antiqua" w:cs="Segoe UI"/>
        </w:rPr>
      </w:pPr>
      <w:r w:rsidRPr="00E05790">
        <w:rPr>
          <w:rFonts w:ascii="Book Antiqua" w:eastAsia="Times New Roman" w:hAnsi="Book Antiqua" w:cs="Segoe UI"/>
        </w:rPr>
        <w:t> </w:t>
      </w:r>
    </w:p>
    <w:p w14:paraId="748FB8AD" w14:textId="77777777" w:rsidR="005765C7" w:rsidRPr="00E05790" w:rsidRDefault="005765C7" w:rsidP="005765C7">
      <w:pPr>
        <w:spacing w:after="0"/>
        <w:ind w:right="-15"/>
        <w:jc w:val="both"/>
        <w:textAlignment w:val="baseline"/>
        <w:rPr>
          <w:rFonts w:ascii="Book Antiqua" w:eastAsia="Times New Roman" w:hAnsi="Book Antiqua" w:cs="Segoe UI"/>
        </w:rPr>
      </w:pPr>
      <w:r w:rsidRPr="00E05790">
        <w:rPr>
          <w:rFonts w:ascii="Book Antiqua" w:eastAsia="Times New Roman" w:hAnsi="Book Antiqua" w:cs="Segoe UI"/>
          <w:b/>
          <w:bCs/>
        </w:rPr>
        <w:t>      Djelatnost Knjižnice:</w:t>
      </w:r>
      <w:r w:rsidRPr="00E05790">
        <w:rPr>
          <w:rFonts w:ascii="Book Antiqua" w:eastAsia="Times New Roman" w:hAnsi="Book Antiqua" w:cs="Segoe UI"/>
        </w:rPr>
        <w:t> </w:t>
      </w:r>
    </w:p>
    <w:p w14:paraId="48ACB04B" w14:textId="77777777" w:rsidR="005765C7" w:rsidRPr="00E05790" w:rsidRDefault="005765C7" w:rsidP="005765C7">
      <w:pPr>
        <w:numPr>
          <w:ilvl w:val="0"/>
          <w:numId w:val="7"/>
        </w:numPr>
        <w:spacing w:after="0"/>
        <w:ind w:left="1065" w:firstLine="0"/>
        <w:jc w:val="both"/>
        <w:textAlignment w:val="baseline"/>
        <w:rPr>
          <w:rFonts w:ascii="Book Antiqua" w:eastAsia="Times New Roman" w:hAnsi="Book Antiqua" w:cs="Segoe UI"/>
        </w:rPr>
      </w:pPr>
      <w:r w:rsidRPr="00E05790">
        <w:rPr>
          <w:rFonts w:ascii="Book Antiqua" w:eastAsia="Times New Roman" w:hAnsi="Book Antiqua" w:cs="Segoe UI"/>
        </w:rPr>
        <w:t>nabava, stručna obrada, čuvanje i zaštita knjižnične građe; </w:t>
      </w:r>
    </w:p>
    <w:p w14:paraId="23F4195F" w14:textId="77777777" w:rsidR="005765C7" w:rsidRPr="00E05790" w:rsidRDefault="005765C7" w:rsidP="005765C7">
      <w:pPr>
        <w:numPr>
          <w:ilvl w:val="0"/>
          <w:numId w:val="7"/>
        </w:numPr>
        <w:spacing w:after="0"/>
        <w:ind w:left="1065" w:firstLine="0"/>
        <w:jc w:val="both"/>
        <w:textAlignment w:val="baseline"/>
        <w:rPr>
          <w:rFonts w:ascii="Book Antiqua" w:eastAsia="Times New Roman" w:hAnsi="Book Antiqua" w:cs="Segoe UI"/>
        </w:rPr>
      </w:pPr>
      <w:r w:rsidRPr="00E05790">
        <w:rPr>
          <w:rFonts w:ascii="Book Antiqua" w:eastAsia="Times New Roman" w:hAnsi="Book Antiqua" w:cs="Segoe UI"/>
        </w:rPr>
        <w:t>izrada i izdavanje biltena, kataloga, bibliografija, knjiga, vodiča i drugih informacijskih pomagala; </w:t>
      </w:r>
    </w:p>
    <w:p w14:paraId="667E091B" w14:textId="77777777" w:rsidR="005765C7" w:rsidRPr="00E05790" w:rsidRDefault="005765C7" w:rsidP="005765C7">
      <w:pPr>
        <w:numPr>
          <w:ilvl w:val="0"/>
          <w:numId w:val="7"/>
        </w:numPr>
        <w:spacing w:after="0"/>
        <w:ind w:left="1065" w:firstLine="0"/>
        <w:jc w:val="both"/>
        <w:textAlignment w:val="baseline"/>
        <w:rPr>
          <w:rFonts w:ascii="Book Antiqua" w:eastAsia="Times New Roman" w:hAnsi="Book Antiqua" w:cs="Segoe UI"/>
        </w:rPr>
      </w:pPr>
      <w:r w:rsidRPr="00E05790">
        <w:rPr>
          <w:rFonts w:ascii="Book Antiqua" w:eastAsia="Times New Roman" w:hAnsi="Book Antiqua" w:cs="Segoe UI"/>
        </w:rPr>
        <w:t>sudjelovanje u izradi skupnih kataloga i baza podataka; </w:t>
      </w:r>
    </w:p>
    <w:p w14:paraId="0C304879" w14:textId="77777777" w:rsidR="005765C7" w:rsidRPr="00E05790" w:rsidRDefault="005765C7" w:rsidP="005765C7">
      <w:pPr>
        <w:numPr>
          <w:ilvl w:val="0"/>
          <w:numId w:val="8"/>
        </w:numPr>
        <w:spacing w:after="0"/>
        <w:ind w:left="1065" w:firstLine="0"/>
        <w:jc w:val="both"/>
        <w:textAlignment w:val="baseline"/>
        <w:rPr>
          <w:rFonts w:ascii="Book Antiqua" w:eastAsia="Times New Roman" w:hAnsi="Book Antiqua" w:cs="Segoe UI"/>
        </w:rPr>
      </w:pPr>
      <w:r w:rsidRPr="00E05790">
        <w:rPr>
          <w:rFonts w:ascii="Book Antiqua" w:eastAsia="Times New Roman" w:hAnsi="Book Antiqua" w:cs="Segoe UI"/>
        </w:rPr>
        <w:t>omogućavanje pristupačnosti knjižnične građe i informacija korisnicima prema      njihovim potrebama i zahtjevima; </w:t>
      </w:r>
    </w:p>
    <w:p w14:paraId="33590082" w14:textId="77777777" w:rsidR="005765C7" w:rsidRPr="00E05790" w:rsidRDefault="005765C7" w:rsidP="005765C7">
      <w:pPr>
        <w:numPr>
          <w:ilvl w:val="0"/>
          <w:numId w:val="8"/>
        </w:numPr>
        <w:spacing w:after="0"/>
        <w:ind w:left="1065" w:firstLine="0"/>
        <w:jc w:val="both"/>
        <w:textAlignment w:val="baseline"/>
        <w:rPr>
          <w:rFonts w:ascii="Book Antiqua" w:eastAsia="Times New Roman" w:hAnsi="Book Antiqua" w:cs="Segoe UI"/>
        </w:rPr>
      </w:pPr>
      <w:r w:rsidRPr="00E05790">
        <w:rPr>
          <w:rFonts w:ascii="Book Antiqua" w:eastAsia="Times New Roman" w:hAnsi="Book Antiqua" w:cs="Segoe UI"/>
        </w:rPr>
        <w:t>osiguravanje korištenja i posudbe knjižnične građe, te protok informacija; </w:t>
      </w:r>
    </w:p>
    <w:p w14:paraId="787537B1" w14:textId="77777777" w:rsidR="005765C7" w:rsidRPr="00E05790" w:rsidRDefault="005765C7" w:rsidP="005765C7">
      <w:pPr>
        <w:numPr>
          <w:ilvl w:val="0"/>
          <w:numId w:val="8"/>
        </w:numPr>
        <w:spacing w:after="0"/>
        <w:ind w:left="1065" w:firstLine="0"/>
        <w:jc w:val="both"/>
        <w:textAlignment w:val="baseline"/>
        <w:rPr>
          <w:rFonts w:ascii="Book Antiqua" w:eastAsia="Times New Roman" w:hAnsi="Book Antiqua" w:cs="Segoe UI"/>
        </w:rPr>
      </w:pPr>
      <w:r w:rsidRPr="00E05790">
        <w:rPr>
          <w:rFonts w:ascii="Book Antiqua" w:eastAsia="Times New Roman" w:hAnsi="Book Antiqua" w:cs="Segoe UI"/>
        </w:rPr>
        <w:t>poticanje i pomoć korisnicima pri izboru i korištenju knjižnične građe, informacijskih pomagala i izvora; </w:t>
      </w:r>
    </w:p>
    <w:p w14:paraId="43E6718B" w14:textId="77777777" w:rsidR="005765C7" w:rsidRPr="00E05790" w:rsidRDefault="005765C7" w:rsidP="005765C7">
      <w:pPr>
        <w:numPr>
          <w:ilvl w:val="0"/>
          <w:numId w:val="8"/>
        </w:numPr>
        <w:spacing w:after="0"/>
        <w:ind w:left="1065" w:firstLine="0"/>
        <w:jc w:val="both"/>
        <w:textAlignment w:val="baseline"/>
        <w:rPr>
          <w:rFonts w:ascii="Book Antiqua" w:eastAsia="Times New Roman" w:hAnsi="Book Antiqua" w:cs="Segoe UI"/>
        </w:rPr>
      </w:pPr>
      <w:r w:rsidRPr="00E05790">
        <w:rPr>
          <w:rFonts w:ascii="Book Antiqua" w:eastAsia="Times New Roman" w:hAnsi="Book Antiqua" w:cs="Segoe UI"/>
        </w:rPr>
        <w:t>vođenje dokumentacije o građi i korisnicima; </w:t>
      </w:r>
    </w:p>
    <w:p w14:paraId="7A9EBF3A" w14:textId="77777777" w:rsidR="005765C7" w:rsidRPr="00E05790" w:rsidRDefault="005765C7" w:rsidP="005765C7">
      <w:pPr>
        <w:numPr>
          <w:ilvl w:val="0"/>
          <w:numId w:val="8"/>
        </w:numPr>
        <w:spacing w:after="0"/>
        <w:ind w:left="1065" w:firstLine="0"/>
        <w:jc w:val="both"/>
        <w:textAlignment w:val="baseline"/>
        <w:rPr>
          <w:rFonts w:ascii="Book Antiqua" w:eastAsia="Times New Roman" w:hAnsi="Book Antiqua" w:cs="Segoe UI"/>
        </w:rPr>
      </w:pPr>
      <w:r w:rsidRPr="00E05790">
        <w:rPr>
          <w:rFonts w:ascii="Book Antiqua" w:eastAsia="Times New Roman" w:hAnsi="Book Antiqua" w:cs="Segoe UI"/>
        </w:rPr>
        <w:t>organiziranje kulturnih, obrazovnih i izložbenih aktivnosti; </w:t>
      </w:r>
    </w:p>
    <w:p w14:paraId="371B1D31" w14:textId="77777777" w:rsidR="005765C7" w:rsidRPr="00E05790" w:rsidRDefault="005765C7" w:rsidP="005765C7">
      <w:pPr>
        <w:numPr>
          <w:ilvl w:val="0"/>
          <w:numId w:val="9"/>
        </w:numPr>
        <w:tabs>
          <w:tab w:val="clear" w:pos="720"/>
          <w:tab w:val="num" w:pos="644"/>
        </w:tabs>
        <w:spacing w:after="0"/>
        <w:ind w:left="1065" w:firstLine="0"/>
        <w:jc w:val="both"/>
        <w:textAlignment w:val="baseline"/>
        <w:rPr>
          <w:rFonts w:ascii="Book Antiqua" w:eastAsia="Times New Roman" w:hAnsi="Book Antiqua" w:cs="Segoe UI"/>
        </w:rPr>
      </w:pPr>
      <w:r w:rsidRPr="00E05790">
        <w:rPr>
          <w:rFonts w:ascii="Book Antiqua" w:eastAsia="Times New Roman" w:hAnsi="Book Antiqua" w:cs="Segoe UI"/>
        </w:rPr>
        <w:t>provođenje odgojno-obrazovnih programa za djecu predškolskog, osnovnoškolskog i srednjoškolskog uzrasta, sukladno posebnim propisima; </w:t>
      </w:r>
    </w:p>
    <w:p w14:paraId="263BA3DD" w14:textId="77777777" w:rsidR="005765C7" w:rsidRPr="00E05790" w:rsidRDefault="005765C7" w:rsidP="005765C7">
      <w:pPr>
        <w:numPr>
          <w:ilvl w:val="0"/>
          <w:numId w:val="9"/>
        </w:numPr>
        <w:tabs>
          <w:tab w:val="clear" w:pos="720"/>
          <w:tab w:val="num" w:pos="644"/>
        </w:tabs>
        <w:spacing w:after="0"/>
        <w:ind w:left="1065" w:firstLine="0"/>
        <w:jc w:val="both"/>
        <w:textAlignment w:val="baseline"/>
        <w:rPr>
          <w:rFonts w:ascii="Book Antiqua" w:eastAsia="Times New Roman" w:hAnsi="Book Antiqua" w:cs="Segoe UI"/>
        </w:rPr>
      </w:pPr>
      <w:r w:rsidRPr="00E05790">
        <w:rPr>
          <w:rFonts w:ascii="Book Antiqua" w:eastAsia="Times New Roman" w:hAnsi="Book Antiqua" w:cs="Segoe UI"/>
        </w:rPr>
        <w:t>organiziranje dječje igraonice. </w:t>
      </w:r>
    </w:p>
    <w:p w14:paraId="590A1E90" w14:textId="77777777" w:rsidR="005765C7" w:rsidRPr="00E05790" w:rsidRDefault="005765C7" w:rsidP="005765C7">
      <w:pPr>
        <w:spacing w:after="0"/>
        <w:ind w:right="-15"/>
        <w:jc w:val="both"/>
        <w:textAlignment w:val="baseline"/>
        <w:rPr>
          <w:rFonts w:ascii="Book Antiqua" w:eastAsia="Times New Roman" w:hAnsi="Book Antiqua" w:cs="Segoe UI"/>
        </w:rPr>
      </w:pPr>
      <w:r w:rsidRPr="00E05790">
        <w:rPr>
          <w:rFonts w:ascii="Book Antiqua" w:eastAsia="Times New Roman" w:hAnsi="Book Antiqua" w:cs="Segoe UI"/>
        </w:rPr>
        <w:t> </w:t>
      </w:r>
    </w:p>
    <w:p w14:paraId="74436CE0" w14:textId="77777777" w:rsidR="005765C7" w:rsidRPr="00AB133B" w:rsidRDefault="005765C7" w:rsidP="005765C7">
      <w:pPr>
        <w:spacing w:after="0"/>
        <w:ind w:right="-15"/>
        <w:jc w:val="both"/>
        <w:textAlignment w:val="baseline"/>
        <w:rPr>
          <w:rFonts w:ascii="Book Antiqua" w:eastAsia="Times New Roman" w:hAnsi="Book Antiqua" w:cs="Segoe UI"/>
          <w:color w:val="FF0000"/>
        </w:rPr>
      </w:pPr>
      <w:r w:rsidRPr="00E05790">
        <w:rPr>
          <w:rFonts w:ascii="Book Antiqua" w:eastAsia="Times New Roman" w:hAnsi="Book Antiqua" w:cs="Segoe UI"/>
        </w:rPr>
        <w:t>Knjižnica ustrojava i vodi zavičajnu zbirku, te stoga istražuje, skuplja, obrađuje, pohranjuje i daje na korištenje knjižničnu građu o topografiji, povijesnom, gospodarskom i kulturnom razvitku područja na kojem djeluje, a izrađuje i zavičajnu bibliografiju i središnji katalog.</w:t>
      </w:r>
      <w:r w:rsidRPr="00AB133B">
        <w:rPr>
          <w:rFonts w:ascii="Book Antiqua" w:eastAsia="Times New Roman" w:hAnsi="Book Antiqua" w:cs="Segoe UI"/>
          <w:color w:val="FF0000"/>
        </w:rPr>
        <w:t> </w:t>
      </w:r>
    </w:p>
    <w:p w14:paraId="59B4C329" w14:textId="77777777" w:rsidR="005765C7" w:rsidRPr="00AB133B" w:rsidRDefault="005765C7" w:rsidP="005765C7">
      <w:pPr>
        <w:spacing w:after="0"/>
        <w:rPr>
          <w:rFonts w:ascii="Book Antiqua" w:hAnsi="Book Antiqua" w:cs="Arial"/>
          <w:color w:val="FF0000"/>
        </w:rPr>
      </w:pPr>
    </w:p>
    <w:p w14:paraId="06AFEA6B" w14:textId="77777777" w:rsidR="005765C7" w:rsidRPr="00AB133B" w:rsidRDefault="005765C7" w:rsidP="005765C7">
      <w:pPr>
        <w:pStyle w:val="Odlomakpopisa"/>
        <w:spacing w:after="0"/>
        <w:rPr>
          <w:rFonts w:ascii="Book Antiqua" w:hAnsi="Book Antiqua" w:cs="Arial"/>
          <w:color w:val="FF0000"/>
        </w:rPr>
      </w:pPr>
    </w:p>
    <w:tbl>
      <w:tblPr>
        <w:tblW w:w="8031" w:type="dxa"/>
        <w:jc w:val="center"/>
        <w:tblLook w:val="04A0" w:firstRow="1" w:lastRow="0" w:firstColumn="1" w:lastColumn="0" w:noHBand="0" w:noVBand="1"/>
      </w:tblPr>
      <w:tblGrid>
        <w:gridCol w:w="3701"/>
        <w:gridCol w:w="1417"/>
        <w:gridCol w:w="1597"/>
        <w:gridCol w:w="1316"/>
      </w:tblGrid>
      <w:tr w:rsidR="005765C7" w:rsidRPr="00891170" w14:paraId="3DB2D23C"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0BB47" w14:textId="77777777" w:rsidR="005765C7" w:rsidRPr="00891170" w:rsidRDefault="005765C7" w:rsidP="009D2DC7">
            <w:pPr>
              <w:spacing w:after="0"/>
              <w:jc w:val="center"/>
              <w:rPr>
                <w:rFonts w:ascii="Book Antiqua" w:eastAsia="Times New Roman" w:hAnsi="Book Antiqua" w:cs="Arial"/>
                <w:b/>
                <w:bCs/>
                <w:lang w:eastAsia="hr-HR"/>
              </w:rPr>
            </w:pPr>
            <w:r w:rsidRPr="00891170">
              <w:rPr>
                <w:rFonts w:ascii="Book Antiqua" w:eastAsia="Times New Roman" w:hAnsi="Book Antiqua" w:cs="Arial"/>
                <w:b/>
                <w:bCs/>
                <w:lang w:eastAsia="hr-HR"/>
              </w:rPr>
              <w:t>Naziv programa iz Proračuna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DDD534E" w14:textId="77777777" w:rsidR="005765C7" w:rsidRPr="00891170" w:rsidRDefault="005765C7" w:rsidP="009D2DC7">
            <w:pPr>
              <w:spacing w:after="0"/>
              <w:jc w:val="center"/>
              <w:rPr>
                <w:rFonts w:ascii="Book Antiqua" w:eastAsia="Times New Roman" w:hAnsi="Book Antiqua" w:cs="Arial"/>
                <w:b/>
                <w:bCs/>
                <w:lang w:eastAsia="hr-HR"/>
              </w:rPr>
            </w:pPr>
            <w:r w:rsidRPr="00891170">
              <w:rPr>
                <w:rFonts w:ascii="Book Antiqua" w:eastAsia="Times New Roman" w:hAnsi="Book Antiqua" w:cs="Arial"/>
                <w:b/>
                <w:bCs/>
                <w:lang w:eastAsia="hr-HR"/>
              </w:rPr>
              <w:t xml:space="preserve">Proračun </w:t>
            </w:r>
          </w:p>
          <w:p w14:paraId="5ED1C03C" w14:textId="77777777" w:rsidR="005765C7" w:rsidRPr="00891170" w:rsidRDefault="005765C7" w:rsidP="009D2DC7">
            <w:pPr>
              <w:spacing w:after="0"/>
              <w:jc w:val="center"/>
              <w:rPr>
                <w:rFonts w:ascii="Book Antiqua" w:eastAsia="Times New Roman" w:hAnsi="Book Antiqua" w:cs="Arial"/>
                <w:b/>
                <w:bCs/>
                <w:lang w:eastAsia="hr-HR"/>
              </w:rPr>
            </w:pPr>
            <w:r w:rsidRPr="00891170">
              <w:rPr>
                <w:rFonts w:ascii="Book Antiqua" w:eastAsia="Times New Roman" w:hAnsi="Book Antiqua" w:cs="Arial"/>
                <w:b/>
                <w:bCs/>
                <w:lang w:eastAsia="hr-HR"/>
              </w:rPr>
              <w:t>2023.</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2FC8A307" w14:textId="77777777" w:rsidR="005765C7" w:rsidRPr="00891170" w:rsidRDefault="005765C7" w:rsidP="009D2DC7">
            <w:pPr>
              <w:spacing w:after="0"/>
              <w:jc w:val="center"/>
              <w:rPr>
                <w:rFonts w:ascii="Book Antiqua" w:eastAsia="Times New Roman" w:hAnsi="Book Antiqua" w:cs="Arial"/>
                <w:b/>
                <w:bCs/>
                <w:lang w:eastAsia="hr-HR"/>
              </w:rPr>
            </w:pPr>
            <w:r w:rsidRPr="00891170">
              <w:rPr>
                <w:rFonts w:ascii="Book Antiqua" w:eastAsia="Calibri" w:hAnsi="Book Antiqua" w:cs="Times New Roman"/>
                <w:b/>
                <w:bCs/>
              </w:rPr>
              <w:t>Preraspodjela prosinac 2023.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F23063B" w14:textId="77777777" w:rsidR="005765C7" w:rsidRPr="00891170" w:rsidRDefault="005765C7" w:rsidP="009D2DC7">
            <w:pPr>
              <w:spacing w:after="0"/>
              <w:jc w:val="center"/>
              <w:rPr>
                <w:rFonts w:ascii="Book Antiqua" w:eastAsia="Times New Roman" w:hAnsi="Book Antiqua" w:cs="Arial"/>
                <w:b/>
                <w:bCs/>
                <w:lang w:eastAsia="hr-HR"/>
              </w:rPr>
            </w:pPr>
            <w:r w:rsidRPr="00891170">
              <w:rPr>
                <w:rFonts w:ascii="Book Antiqua" w:eastAsia="Times New Roman" w:hAnsi="Book Antiqua" w:cs="Arial"/>
                <w:b/>
                <w:bCs/>
                <w:lang w:eastAsia="hr-HR"/>
              </w:rPr>
              <w:t>Realizacija</w:t>
            </w:r>
          </w:p>
        </w:tc>
      </w:tr>
      <w:tr w:rsidR="005765C7" w:rsidRPr="00891170" w14:paraId="29FE9717"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1038289C" w14:textId="77777777" w:rsidR="005765C7" w:rsidRPr="00891170" w:rsidRDefault="005765C7" w:rsidP="009D2DC7">
            <w:pPr>
              <w:spacing w:after="0"/>
              <w:rPr>
                <w:rFonts w:ascii="Book Antiqua" w:eastAsia="Times New Roman" w:hAnsi="Book Antiqua" w:cs="Arial"/>
                <w:lang w:eastAsia="hr-HR"/>
              </w:rPr>
            </w:pPr>
            <w:r w:rsidRPr="00891170">
              <w:rPr>
                <w:rFonts w:ascii="Book Antiqua" w:eastAsia="Times New Roman" w:hAnsi="Book Antiqua" w:cs="Arial"/>
                <w:lang w:eastAsia="hr-HR"/>
              </w:rPr>
              <w:t xml:space="preserve">Program </w:t>
            </w:r>
            <w:r w:rsidRPr="00891170">
              <w:rPr>
                <w:rFonts w:ascii="Book Antiqua" w:eastAsia="Times New Roman" w:hAnsi="Book Antiqua" w:cs="Arial"/>
                <w:b/>
                <w:bCs/>
                <w:lang w:eastAsia="hr-HR"/>
              </w:rPr>
              <w:t>1007</w:t>
            </w:r>
            <w:r w:rsidRPr="00891170">
              <w:rPr>
                <w:rFonts w:ascii="Book Antiqua" w:eastAsia="Times New Roman" w:hAnsi="Book Antiqua" w:cs="Arial"/>
                <w:lang w:eastAsia="hr-HR"/>
              </w:rPr>
              <w:t xml:space="preserve"> Redovna djelatnost Gradske knjižnice </w:t>
            </w:r>
          </w:p>
        </w:tc>
        <w:tc>
          <w:tcPr>
            <w:tcW w:w="1417" w:type="dxa"/>
            <w:tcBorders>
              <w:top w:val="nil"/>
              <w:left w:val="nil"/>
              <w:bottom w:val="single" w:sz="4" w:space="0" w:color="auto"/>
              <w:right w:val="single" w:sz="4" w:space="0" w:color="auto"/>
            </w:tcBorders>
            <w:shd w:val="clear" w:color="auto" w:fill="auto"/>
            <w:noWrap/>
            <w:vAlign w:val="center"/>
            <w:hideMark/>
          </w:tcPr>
          <w:p w14:paraId="557A8FDC" w14:textId="77777777" w:rsidR="005765C7" w:rsidRPr="00891170" w:rsidRDefault="005765C7" w:rsidP="009D2DC7">
            <w:pPr>
              <w:spacing w:after="0"/>
              <w:jc w:val="right"/>
              <w:rPr>
                <w:rFonts w:ascii="Book Antiqua" w:eastAsia="Times New Roman" w:hAnsi="Book Antiqua" w:cs="Arial"/>
                <w:lang w:eastAsia="hr-HR"/>
              </w:rPr>
            </w:pPr>
            <w:r w:rsidRPr="00891170">
              <w:rPr>
                <w:rFonts w:ascii="Book Antiqua" w:eastAsia="Times New Roman" w:hAnsi="Book Antiqua" w:cs="Arial"/>
                <w:lang w:eastAsia="hr-HR"/>
              </w:rPr>
              <w:t> 209.971,00</w:t>
            </w:r>
          </w:p>
        </w:tc>
        <w:tc>
          <w:tcPr>
            <w:tcW w:w="1597" w:type="dxa"/>
            <w:tcBorders>
              <w:top w:val="nil"/>
              <w:left w:val="nil"/>
              <w:bottom w:val="single" w:sz="4" w:space="0" w:color="auto"/>
              <w:right w:val="single" w:sz="4" w:space="0" w:color="auto"/>
            </w:tcBorders>
            <w:shd w:val="clear" w:color="auto" w:fill="auto"/>
            <w:noWrap/>
            <w:vAlign w:val="center"/>
          </w:tcPr>
          <w:p w14:paraId="59EDC4AF" w14:textId="77777777" w:rsidR="005765C7" w:rsidRPr="00891170" w:rsidRDefault="005765C7" w:rsidP="009D2DC7">
            <w:pPr>
              <w:spacing w:after="0"/>
              <w:jc w:val="right"/>
              <w:rPr>
                <w:rFonts w:ascii="Book Antiqua" w:eastAsia="Times New Roman" w:hAnsi="Book Antiqua" w:cs="Arial"/>
                <w:lang w:eastAsia="hr-HR"/>
              </w:rPr>
            </w:pPr>
            <w:r w:rsidRPr="00891170">
              <w:rPr>
                <w:rFonts w:ascii="Book Antiqua" w:eastAsia="Times New Roman" w:hAnsi="Book Antiqua" w:cs="Arial"/>
                <w:lang w:eastAsia="hr-HR"/>
              </w:rPr>
              <w:t>223.271,00</w:t>
            </w:r>
          </w:p>
        </w:tc>
        <w:tc>
          <w:tcPr>
            <w:tcW w:w="1316" w:type="dxa"/>
            <w:tcBorders>
              <w:top w:val="nil"/>
              <w:left w:val="nil"/>
              <w:bottom w:val="single" w:sz="4" w:space="0" w:color="auto"/>
              <w:right w:val="single" w:sz="4" w:space="0" w:color="auto"/>
            </w:tcBorders>
            <w:shd w:val="clear" w:color="auto" w:fill="auto"/>
            <w:noWrap/>
            <w:vAlign w:val="center"/>
            <w:hideMark/>
          </w:tcPr>
          <w:p w14:paraId="119F5EA5" w14:textId="77777777" w:rsidR="005765C7" w:rsidRPr="00891170" w:rsidRDefault="005765C7" w:rsidP="009D2DC7">
            <w:pPr>
              <w:spacing w:after="0"/>
              <w:jc w:val="right"/>
              <w:rPr>
                <w:rFonts w:ascii="Book Antiqua" w:eastAsia="Times New Roman" w:hAnsi="Book Antiqua" w:cs="Arial"/>
                <w:lang w:eastAsia="hr-HR"/>
              </w:rPr>
            </w:pPr>
            <w:r w:rsidRPr="00891170">
              <w:rPr>
                <w:rFonts w:ascii="Book Antiqua" w:eastAsia="Times New Roman" w:hAnsi="Book Antiqua" w:cs="Arial"/>
                <w:lang w:eastAsia="hr-HR"/>
              </w:rPr>
              <w:t>186.492,94</w:t>
            </w:r>
          </w:p>
        </w:tc>
      </w:tr>
      <w:tr w:rsidR="005765C7" w:rsidRPr="00891170" w14:paraId="6B9CB159"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26F71B35" w14:textId="77777777" w:rsidR="005765C7" w:rsidRPr="00891170" w:rsidRDefault="005765C7" w:rsidP="009D2DC7">
            <w:pPr>
              <w:spacing w:after="0"/>
              <w:rPr>
                <w:rFonts w:ascii="Book Antiqua" w:eastAsia="Times New Roman" w:hAnsi="Book Antiqua" w:cs="Arial"/>
                <w:b/>
                <w:bCs/>
                <w:lang w:eastAsia="hr-HR"/>
              </w:rPr>
            </w:pPr>
            <w:r w:rsidRPr="00891170">
              <w:rPr>
                <w:rFonts w:ascii="Book Antiqua" w:eastAsia="Times New Roman" w:hAnsi="Book Antiqua" w:cs="Arial"/>
                <w:b/>
                <w:bCs/>
                <w:lang w:eastAsia="hr-HR"/>
              </w:rPr>
              <w:t>Ukupno:</w:t>
            </w:r>
          </w:p>
        </w:tc>
        <w:tc>
          <w:tcPr>
            <w:tcW w:w="1417" w:type="dxa"/>
            <w:tcBorders>
              <w:top w:val="nil"/>
              <w:left w:val="nil"/>
              <w:bottom w:val="single" w:sz="4" w:space="0" w:color="auto"/>
              <w:right w:val="single" w:sz="4" w:space="0" w:color="auto"/>
            </w:tcBorders>
            <w:shd w:val="clear" w:color="auto" w:fill="auto"/>
            <w:noWrap/>
            <w:vAlign w:val="center"/>
            <w:hideMark/>
          </w:tcPr>
          <w:p w14:paraId="70DB8F86" w14:textId="77777777" w:rsidR="005765C7" w:rsidRPr="00891170" w:rsidRDefault="005765C7" w:rsidP="009D2DC7">
            <w:pPr>
              <w:spacing w:after="0"/>
              <w:jc w:val="right"/>
              <w:rPr>
                <w:rFonts w:ascii="Book Antiqua" w:eastAsia="Times New Roman" w:hAnsi="Book Antiqua" w:cs="Arial"/>
                <w:b/>
                <w:bCs/>
                <w:lang w:eastAsia="hr-HR"/>
              </w:rPr>
            </w:pPr>
            <w:r w:rsidRPr="00891170">
              <w:rPr>
                <w:rFonts w:ascii="Book Antiqua" w:eastAsia="Times New Roman" w:hAnsi="Book Antiqua" w:cs="Arial"/>
                <w:b/>
                <w:bCs/>
                <w:lang w:eastAsia="hr-HR"/>
              </w:rPr>
              <w:t> </w:t>
            </w:r>
            <w:r w:rsidRPr="00891170">
              <w:rPr>
                <w:rFonts w:ascii="Book Antiqua" w:eastAsia="Times New Roman" w:hAnsi="Book Antiqua" w:cs="Arial"/>
                <w:lang w:eastAsia="hr-HR"/>
              </w:rPr>
              <w:t>209.971,00</w:t>
            </w:r>
          </w:p>
        </w:tc>
        <w:tc>
          <w:tcPr>
            <w:tcW w:w="1597" w:type="dxa"/>
            <w:tcBorders>
              <w:top w:val="nil"/>
              <w:left w:val="nil"/>
              <w:bottom w:val="single" w:sz="4" w:space="0" w:color="auto"/>
              <w:right w:val="single" w:sz="4" w:space="0" w:color="auto"/>
            </w:tcBorders>
            <w:shd w:val="clear" w:color="auto" w:fill="auto"/>
            <w:noWrap/>
            <w:vAlign w:val="center"/>
          </w:tcPr>
          <w:p w14:paraId="321E0EA0" w14:textId="77777777" w:rsidR="005765C7" w:rsidRPr="00891170" w:rsidRDefault="005765C7" w:rsidP="009D2DC7">
            <w:pPr>
              <w:spacing w:after="0"/>
              <w:jc w:val="right"/>
              <w:rPr>
                <w:rFonts w:ascii="Book Antiqua" w:eastAsia="Times New Roman" w:hAnsi="Book Antiqua" w:cs="Arial"/>
                <w:b/>
                <w:bCs/>
                <w:lang w:eastAsia="hr-HR"/>
              </w:rPr>
            </w:pPr>
            <w:r w:rsidRPr="00891170">
              <w:rPr>
                <w:rFonts w:ascii="Book Antiqua" w:eastAsia="Times New Roman" w:hAnsi="Book Antiqua" w:cs="Arial"/>
                <w:lang w:eastAsia="hr-HR"/>
              </w:rPr>
              <w:t>223.271,00</w:t>
            </w:r>
          </w:p>
        </w:tc>
        <w:tc>
          <w:tcPr>
            <w:tcW w:w="1316" w:type="dxa"/>
            <w:tcBorders>
              <w:top w:val="nil"/>
              <w:left w:val="nil"/>
              <w:bottom w:val="single" w:sz="4" w:space="0" w:color="auto"/>
              <w:right w:val="single" w:sz="4" w:space="0" w:color="auto"/>
            </w:tcBorders>
            <w:shd w:val="clear" w:color="auto" w:fill="auto"/>
            <w:noWrap/>
            <w:vAlign w:val="center"/>
            <w:hideMark/>
          </w:tcPr>
          <w:p w14:paraId="4623EF35" w14:textId="77777777" w:rsidR="005765C7" w:rsidRPr="00891170" w:rsidRDefault="005765C7" w:rsidP="009D2DC7">
            <w:pPr>
              <w:spacing w:after="0"/>
              <w:jc w:val="right"/>
              <w:rPr>
                <w:rFonts w:ascii="Book Antiqua" w:eastAsia="Times New Roman" w:hAnsi="Book Antiqua" w:cs="Arial"/>
                <w:b/>
                <w:bCs/>
                <w:lang w:eastAsia="hr-HR"/>
              </w:rPr>
            </w:pPr>
            <w:r w:rsidRPr="00891170">
              <w:rPr>
                <w:rFonts w:ascii="Book Antiqua" w:eastAsia="Times New Roman" w:hAnsi="Book Antiqua" w:cs="Arial"/>
                <w:lang w:eastAsia="hr-HR"/>
              </w:rPr>
              <w:t>186.492,94</w:t>
            </w:r>
          </w:p>
        </w:tc>
      </w:tr>
    </w:tbl>
    <w:p w14:paraId="754C8F27" w14:textId="77777777" w:rsidR="005765C7" w:rsidRPr="00AB133B" w:rsidRDefault="005765C7" w:rsidP="005765C7">
      <w:pPr>
        <w:spacing w:after="0"/>
        <w:rPr>
          <w:rFonts w:ascii="Book Antiqua" w:hAnsi="Book Antiqua" w:cs="Arial"/>
          <w:color w:val="FF0000"/>
        </w:rPr>
      </w:pPr>
    </w:p>
    <w:p w14:paraId="151CB3B2" w14:textId="77777777" w:rsidR="005765C7" w:rsidRPr="00DA04A3" w:rsidRDefault="005765C7" w:rsidP="005765C7">
      <w:pPr>
        <w:spacing w:after="0"/>
        <w:rPr>
          <w:rFonts w:ascii="Book Antiqua" w:hAnsi="Book Antiqua" w:cs="Arial"/>
          <w:b/>
          <w:bCs/>
        </w:rPr>
      </w:pPr>
      <w:r w:rsidRPr="00DA04A3">
        <w:rPr>
          <w:rFonts w:ascii="Book Antiqua" w:hAnsi="Book Antiqua" w:cs="Arial"/>
          <w:b/>
          <w:bCs/>
        </w:rPr>
        <w:t>Opis programa</w:t>
      </w:r>
    </w:p>
    <w:p w14:paraId="09267621" w14:textId="77777777" w:rsidR="005765C7" w:rsidRPr="00DA04A3" w:rsidRDefault="005765C7" w:rsidP="005765C7">
      <w:pPr>
        <w:spacing w:after="0"/>
        <w:rPr>
          <w:rFonts w:ascii="Book Antiqua" w:hAnsi="Book Antiqua" w:cs="Arial"/>
          <w:b/>
          <w:bCs/>
        </w:rPr>
      </w:pPr>
    </w:p>
    <w:p w14:paraId="238E87E3" w14:textId="77777777" w:rsidR="005765C7" w:rsidRPr="00DA04A3" w:rsidRDefault="005765C7" w:rsidP="005765C7">
      <w:pPr>
        <w:spacing w:after="0"/>
        <w:jc w:val="both"/>
        <w:rPr>
          <w:rFonts w:ascii="Book Antiqua" w:hAnsi="Book Antiqua" w:cs="Arial"/>
        </w:rPr>
      </w:pPr>
      <w:r w:rsidRPr="00DA04A3">
        <w:rPr>
          <w:rFonts w:ascii="Book Antiqua" w:hAnsi="Book Antiqua" w:cs="Arial"/>
        </w:rPr>
        <w:t xml:space="preserve">Knjižnica je ostvarila prihode iz Proračuna Grada Dugog Sela u iznosu od 156.871,85 EUR, a iz ostalih izvora 28.562,64 EUR a iz ostali izvora financira se dio za nabavu knjižne građe i izdavaštvo iz Ministarstva kulture RH, Z. Županije i općine </w:t>
      </w:r>
      <w:proofErr w:type="spellStart"/>
      <w:r w:rsidRPr="00DA04A3">
        <w:rPr>
          <w:rFonts w:ascii="Book Antiqua" w:hAnsi="Book Antiqua" w:cs="Arial"/>
        </w:rPr>
        <w:t>Brckovljani</w:t>
      </w:r>
      <w:proofErr w:type="spellEnd"/>
      <w:r w:rsidRPr="00DA04A3">
        <w:rPr>
          <w:rFonts w:ascii="Book Antiqua" w:hAnsi="Book Antiqua" w:cs="Arial"/>
        </w:rPr>
        <w:t xml:space="preserve">, te vlastitim prihodima iz </w:t>
      </w:r>
      <w:proofErr w:type="spellStart"/>
      <w:r w:rsidRPr="00DA04A3">
        <w:rPr>
          <w:rFonts w:ascii="Book Antiqua" w:hAnsi="Book Antiqua" w:cs="Arial"/>
        </w:rPr>
        <w:t>zakasnina</w:t>
      </w:r>
      <w:proofErr w:type="spellEnd"/>
      <w:r w:rsidRPr="00DA04A3">
        <w:rPr>
          <w:rFonts w:ascii="Book Antiqua" w:hAnsi="Book Antiqua" w:cs="Arial"/>
        </w:rPr>
        <w:t xml:space="preserve">, članarina i dr. </w:t>
      </w:r>
    </w:p>
    <w:p w14:paraId="2DFFD646" w14:textId="77777777" w:rsidR="005765C7" w:rsidRPr="00683987" w:rsidRDefault="005765C7" w:rsidP="005765C7">
      <w:pPr>
        <w:spacing w:after="0"/>
        <w:jc w:val="both"/>
        <w:rPr>
          <w:rFonts w:ascii="Book Antiqua" w:hAnsi="Book Antiqua" w:cs="Arial"/>
        </w:rPr>
      </w:pPr>
      <w:r w:rsidRPr="00683987">
        <w:rPr>
          <w:rFonts w:ascii="Book Antiqua" w:hAnsi="Book Antiqua" w:cs="Arial"/>
        </w:rPr>
        <w:t xml:space="preserve">U ovom razdoblju primarna briga posvetila se odvijanju osnovne djelatnosti, nabavi, čuvanju, zaštititi i davanju na korištenje tiskanih i elektroničkih medija.  Veća pozornost posvetila se razvoju usluga knjižnice vezanih uz promidžbu čitanja i pismenosti, </w:t>
      </w:r>
      <w:proofErr w:type="spellStart"/>
      <w:r w:rsidRPr="00683987">
        <w:rPr>
          <w:rFonts w:ascii="Book Antiqua" w:hAnsi="Book Antiqua" w:cs="Arial"/>
        </w:rPr>
        <w:t>knjižničkom</w:t>
      </w:r>
      <w:proofErr w:type="spellEnd"/>
      <w:r w:rsidRPr="00683987">
        <w:rPr>
          <w:rFonts w:ascii="Book Antiqua" w:hAnsi="Book Antiqua" w:cs="Arial"/>
        </w:rPr>
        <w:t xml:space="preserve"> radu sa djecom i mladima, informacijskom i digitalnom opismenjavanju djece i </w:t>
      </w:r>
      <w:proofErr w:type="spellStart"/>
      <w:r w:rsidRPr="00683987">
        <w:rPr>
          <w:rFonts w:ascii="Book Antiqua" w:hAnsi="Book Antiqua" w:cs="Arial"/>
        </w:rPr>
        <w:t>odrasnlih</w:t>
      </w:r>
      <w:proofErr w:type="spellEnd"/>
      <w:r w:rsidRPr="00683987">
        <w:rPr>
          <w:rFonts w:ascii="Book Antiqua" w:hAnsi="Book Antiqua" w:cs="Arial"/>
        </w:rPr>
        <w:t xml:space="preserve">, širenju pristupa računalima i internetu. </w:t>
      </w:r>
    </w:p>
    <w:p w14:paraId="4ACC07DB" w14:textId="77777777" w:rsidR="005765C7" w:rsidRPr="00AB133B" w:rsidRDefault="005765C7" w:rsidP="005765C7">
      <w:pPr>
        <w:spacing w:after="0"/>
        <w:jc w:val="both"/>
        <w:rPr>
          <w:rFonts w:ascii="Book Antiqua" w:hAnsi="Book Antiqua" w:cs="Arial"/>
          <w:color w:val="FF0000"/>
        </w:rPr>
      </w:pPr>
      <w:r w:rsidRPr="00E05790">
        <w:rPr>
          <w:rFonts w:ascii="Book Antiqua" w:hAnsi="Book Antiqua" w:cs="Arial"/>
        </w:rPr>
        <w:lastRenderedPageBreak/>
        <w:t>Sukladno procjeni do kraja godine planirani su rashodi poslovanja, a kao podloga korišteno je ostvarenje</w:t>
      </w:r>
      <w:r>
        <w:rPr>
          <w:rFonts w:ascii="Book Antiqua" w:hAnsi="Book Antiqua" w:cs="Arial"/>
        </w:rPr>
        <w:t>.</w:t>
      </w:r>
      <w:r w:rsidRPr="00AB133B">
        <w:rPr>
          <w:rFonts w:ascii="Book Antiqua" w:hAnsi="Book Antiqua" w:cs="Arial"/>
          <w:color w:val="FF0000"/>
        </w:rPr>
        <w:t xml:space="preserve"> </w:t>
      </w:r>
    </w:p>
    <w:p w14:paraId="105640E4" w14:textId="77777777" w:rsidR="005765C7" w:rsidRPr="00AB133B" w:rsidRDefault="005765C7" w:rsidP="005765C7">
      <w:pPr>
        <w:spacing w:after="0"/>
        <w:rPr>
          <w:rFonts w:ascii="Book Antiqua" w:hAnsi="Book Antiqua" w:cs="Arial"/>
          <w:color w:val="FF0000"/>
        </w:rPr>
      </w:pPr>
    </w:p>
    <w:tbl>
      <w:tblPr>
        <w:tblW w:w="8603" w:type="dxa"/>
        <w:jc w:val="center"/>
        <w:tblLook w:val="04A0" w:firstRow="1" w:lastRow="0" w:firstColumn="1" w:lastColumn="0" w:noHBand="0" w:noVBand="1"/>
      </w:tblPr>
      <w:tblGrid>
        <w:gridCol w:w="3964"/>
        <w:gridCol w:w="1560"/>
        <w:gridCol w:w="1763"/>
        <w:gridCol w:w="1316"/>
      </w:tblGrid>
      <w:tr w:rsidR="005765C7" w:rsidRPr="00AB133B" w14:paraId="2ACB2DB4" w14:textId="77777777" w:rsidTr="009D2DC7">
        <w:trPr>
          <w:trHeight w:val="564"/>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4269F" w14:textId="77777777" w:rsidR="005765C7" w:rsidRPr="00E05790" w:rsidRDefault="005765C7" w:rsidP="009D2DC7">
            <w:pPr>
              <w:spacing w:after="0"/>
              <w:jc w:val="center"/>
              <w:rPr>
                <w:rFonts w:ascii="Book Antiqua" w:eastAsia="Times New Roman" w:hAnsi="Book Antiqua" w:cs="Arial"/>
                <w:b/>
                <w:bCs/>
                <w:lang w:eastAsia="hr-HR"/>
              </w:rPr>
            </w:pPr>
            <w:r w:rsidRPr="00E05790">
              <w:rPr>
                <w:rFonts w:ascii="Book Antiqua" w:eastAsia="Times New Roman" w:hAnsi="Book Antiqua" w:cs="Arial"/>
                <w:b/>
                <w:bCs/>
                <w:lang w:eastAsia="hr-HR"/>
              </w:rPr>
              <w:t>Naziv aktivnosti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24A79A7" w14:textId="77777777" w:rsidR="005765C7" w:rsidRPr="0062043A" w:rsidRDefault="005765C7" w:rsidP="009D2DC7">
            <w:pPr>
              <w:spacing w:after="0"/>
              <w:jc w:val="center"/>
              <w:rPr>
                <w:rFonts w:ascii="Book Antiqua" w:eastAsia="Times New Roman" w:hAnsi="Book Antiqua" w:cs="Arial"/>
                <w:b/>
                <w:bCs/>
                <w:lang w:eastAsia="hr-HR"/>
              </w:rPr>
            </w:pPr>
            <w:r w:rsidRPr="0062043A">
              <w:rPr>
                <w:rFonts w:ascii="Book Antiqua" w:eastAsia="Times New Roman" w:hAnsi="Book Antiqua" w:cs="Arial"/>
                <w:b/>
                <w:bCs/>
                <w:lang w:eastAsia="hr-HR"/>
              </w:rPr>
              <w:t xml:space="preserve">Proračun </w:t>
            </w:r>
          </w:p>
          <w:p w14:paraId="6E29D7FA" w14:textId="77777777" w:rsidR="005765C7" w:rsidRPr="0062043A" w:rsidRDefault="005765C7" w:rsidP="009D2DC7">
            <w:pPr>
              <w:spacing w:after="0"/>
              <w:jc w:val="center"/>
              <w:rPr>
                <w:rFonts w:ascii="Book Antiqua" w:eastAsia="Times New Roman" w:hAnsi="Book Antiqua" w:cs="Arial"/>
                <w:b/>
                <w:bCs/>
                <w:lang w:eastAsia="hr-HR"/>
              </w:rPr>
            </w:pPr>
            <w:r w:rsidRPr="0062043A">
              <w:rPr>
                <w:rFonts w:ascii="Book Antiqua" w:eastAsia="Times New Roman" w:hAnsi="Book Antiqua" w:cs="Arial"/>
                <w:b/>
                <w:bCs/>
                <w:lang w:eastAsia="hr-HR"/>
              </w:rPr>
              <w:t>2023.</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564F89A1" w14:textId="77777777" w:rsidR="005765C7" w:rsidRPr="0062043A" w:rsidRDefault="005765C7" w:rsidP="009D2DC7">
            <w:pPr>
              <w:spacing w:after="0"/>
              <w:jc w:val="center"/>
              <w:rPr>
                <w:rFonts w:ascii="Book Antiqua" w:eastAsia="Times New Roman" w:hAnsi="Book Antiqua" w:cs="Arial"/>
                <w:b/>
                <w:bCs/>
                <w:lang w:eastAsia="hr-HR"/>
              </w:rPr>
            </w:pPr>
            <w:r w:rsidRPr="0062043A">
              <w:rPr>
                <w:rFonts w:ascii="Book Antiqua" w:eastAsia="Calibri" w:hAnsi="Book Antiqua" w:cs="Times New Roman"/>
                <w:b/>
                <w:bCs/>
              </w:rPr>
              <w:t>Preraspodjela prosinac 2023.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45FD069" w14:textId="77777777" w:rsidR="005765C7" w:rsidRPr="00E05790" w:rsidRDefault="005765C7" w:rsidP="009D2DC7">
            <w:pPr>
              <w:spacing w:after="0"/>
              <w:jc w:val="center"/>
              <w:rPr>
                <w:rFonts w:ascii="Book Antiqua" w:eastAsia="Times New Roman" w:hAnsi="Book Antiqua" w:cs="Arial"/>
                <w:b/>
                <w:bCs/>
                <w:lang w:eastAsia="hr-HR"/>
              </w:rPr>
            </w:pPr>
            <w:r w:rsidRPr="00E05790">
              <w:rPr>
                <w:rFonts w:ascii="Book Antiqua" w:eastAsia="Times New Roman" w:hAnsi="Book Antiqua" w:cs="Arial"/>
                <w:b/>
                <w:bCs/>
                <w:lang w:eastAsia="hr-HR"/>
              </w:rPr>
              <w:t>Realizacija</w:t>
            </w:r>
          </w:p>
        </w:tc>
      </w:tr>
      <w:tr w:rsidR="005765C7" w:rsidRPr="00AB133B" w14:paraId="19C01AAB" w14:textId="77777777" w:rsidTr="009D2DC7">
        <w:trPr>
          <w:trHeight w:val="282"/>
          <w:jc w:val="center"/>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4FA518E6" w14:textId="77777777" w:rsidR="005765C7" w:rsidRPr="00E05790" w:rsidRDefault="005765C7" w:rsidP="009D2DC7">
            <w:pPr>
              <w:spacing w:after="0"/>
              <w:rPr>
                <w:rFonts w:ascii="Book Antiqua" w:eastAsia="Times New Roman" w:hAnsi="Book Antiqua" w:cs="Arial"/>
                <w:lang w:eastAsia="hr-HR"/>
              </w:rPr>
            </w:pPr>
            <w:r w:rsidRPr="00E05790">
              <w:rPr>
                <w:rFonts w:ascii="Book Antiqua" w:eastAsia="Times New Roman" w:hAnsi="Book Antiqua" w:cs="Arial"/>
                <w:lang w:eastAsia="hr-HR"/>
              </w:rPr>
              <w:t xml:space="preserve">A100001 </w:t>
            </w:r>
            <w:r w:rsidRPr="00E05790">
              <w:rPr>
                <w:rFonts w:ascii="Book Antiqua" w:eastAsia="Times New Roman" w:hAnsi="Book Antiqua" w:cs="Arial"/>
                <w:b/>
                <w:bCs/>
                <w:lang w:eastAsia="hr-HR"/>
              </w:rPr>
              <w:t>Administrativno, tehničko i stručno osoblje</w:t>
            </w:r>
          </w:p>
        </w:tc>
        <w:tc>
          <w:tcPr>
            <w:tcW w:w="1560" w:type="dxa"/>
            <w:tcBorders>
              <w:top w:val="nil"/>
              <w:left w:val="nil"/>
              <w:bottom w:val="single" w:sz="4" w:space="0" w:color="auto"/>
              <w:right w:val="single" w:sz="4" w:space="0" w:color="auto"/>
            </w:tcBorders>
            <w:shd w:val="clear" w:color="auto" w:fill="auto"/>
            <w:noWrap/>
            <w:vAlign w:val="bottom"/>
            <w:hideMark/>
          </w:tcPr>
          <w:p w14:paraId="0BB9067A" w14:textId="77777777" w:rsidR="005765C7" w:rsidRPr="0062043A" w:rsidRDefault="005765C7" w:rsidP="009D2DC7">
            <w:pPr>
              <w:spacing w:after="0"/>
              <w:jc w:val="right"/>
              <w:rPr>
                <w:rFonts w:ascii="Book Antiqua" w:eastAsia="Times New Roman" w:hAnsi="Book Antiqua" w:cs="Arial"/>
                <w:lang w:eastAsia="hr-HR"/>
              </w:rPr>
            </w:pPr>
            <w:r w:rsidRPr="0062043A">
              <w:rPr>
                <w:rFonts w:ascii="Book Antiqua" w:eastAsia="Times New Roman" w:hAnsi="Book Antiqua" w:cs="Arial"/>
                <w:lang w:eastAsia="hr-HR"/>
              </w:rPr>
              <w:t>124.887,00</w:t>
            </w:r>
          </w:p>
        </w:tc>
        <w:tc>
          <w:tcPr>
            <w:tcW w:w="1763" w:type="dxa"/>
            <w:tcBorders>
              <w:top w:val="nil"/>
              <w:left w:val="nil"/>
              <w:bottom w:val="single" w:sz="4" w:space="0" w:color="auto"/>
              <w:right w:val="single" w:sz="4" w:space="0" w:color="auto"/>
            </w:tcBorders>
            <w:shd w:val="clear" w:color="auto" w:fill="auto"/>
            <w:noWrap/>
            <w:vAlign w:val="bottom"/>
          </w:tcPr>
          <w:p w14:paraId="543A1E68" w14:textId="77777777" w:rsidR="005765C7" w:rsidRPr="0062043A" w:rsidRDefault="005765C7" w:rsidP="009D2DC7">
            <w:pPr>
              <w:spacing w:after="0"/>
              <w:jc w:val="right"/>
              <w:rPr>
                <w:rFonts w:ascii="Book Antiqua" w:eastAsia="Times New Roman" w:hAnsi="Book Antiqua" w:cs="Arial"/>
                <w:lang w:eastAsia="hr-HR"/>
              </w:rPr>
            </w:pPr>
            <w:r w:rsidRPr="0062043A">
              <w:rPr>
                <w:rFonts w:ascii="Book Antiqua" w:eastAsia="Times New Roman" w:hAnsi="Book Antiqua" w:cs="Arial"/>
                <w:lang w:eastAsia="hr-HR"/>
              </w:rPr>
              <w:t>124.187,00</w:t>
            </w:r>
          </w:p>
        </w:tc>
        <w:tc>
          <w:tcPr>
            <w:tcW w:w="1316" w:type="dxa"/>
            <w:tcBorders>
              <w:top w:val="nil"/>
              <w:left w:val="nil"/>
              <w:bottom w:val="single" w:sz="4" w:space="0" w:color="auto"/>
              <w:right w:val="single" w:sz="4" w:space="0" w:color="auto"/>
            </w:tcBorders>
            <w:shd w:val="clear" w:color="auto" w:fill="auto"/>
            <w:noWrap/>
            <w:vAlign w:val="bottom"/>
            <w:hideMark/>
          </w:tcPr>
          <w:p w14:paraId="54AD5C70" w14:textId="77777777" w:rsidR="005765C7" w:rsidRPr="00E05790" w:rsidRDefault="005765C7" w:rsidP="009D2DC7">
            <w:pPr>
              <w:spacing w:after="0"/>
              <w:jc w:val="right"/>
              <w:rPr>
                <w:rFonts w:ascii="Book Antiqua" w:eastAsia="Times New Roman" w:hAnsi="Book Antiqua" w:cs="Arial"/>
                <w:lang w:eastAsia="hr-HR"/>
              </w:rPr>
            </w:pPr>
            <w:r w:rsidRPr="00E05790">
              <w:rPr>
                <w:rFonts w:ascii="Book Antiqua" w:eastAsia="Times New Roman" w:hAnsi="Book Antiqua" w:cs="Arial"/>
                <w:lang w:eastAsia="hr-HR"/>
              </w:rPr>
              <w:t>108.904,92</w:t>
            </w:r>
          </w:p>
        </w:tc>
      </w:tr>
      <w:tr w:rsidR="005765C7" w:rsidRPr="00AB133B" w14:paraId="24934CB9" w14:textId="77777777" w:rsidTr="009D2DC7">
        <w:trPr>
          <w:trHeight w:val="282"/>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hideMark/>
          </w:tcPr>
          <w:p w14:paraId="79CBCDC3" w14:textId="77777777" w:rsidR="005765C7" w:rsidRPr="00E05790" w:rsidRDefault="005765C7" w:rsidP="009D2DC7">
            <w:pPr>
              <w:spacing w:after="0"/>
              <w:rPr>
                <w:rFonts w:ascii="Book Antiqua" w:eastAsia="Times New Roman" w:hAnsi="Book Antiqua" w:cs="Arial"/>
                <w:lang w:eastAsia="hr-HR"/>
              </w:rPr>
            </w:pPr>
            <w:r w:rsidRPr="00E05790">
              <w:rPr>
                <w:rFonts w:ascii="Book Antiqua" w:eastAsia="Times New Roman" w:hAnsi="Book Antiqua" w:cs="Arial"/>
                <w:lang w:eastAsia="hr-HR"/>
              </w:rPr>
              <w:t xml:space="preserve">A100002 </w:t>
            </w:r>
            <w:r w:rsidRPr="00E05790">
              <w:rPr>
                <w:rFonts w:ascii="Book Antiqua" w:eastAsia="Times New Roman" w:hAnsi="Book Antiqua" w:cs="Times New Roman"/>
                <w:b/>
                <w:bCs/>
              </w:rPr>
              <w:t>Održavanje zgrade za redovno korištenje</w:t>
            </w:r>
            <w:r w:rsidRPr="00E05790">
              <w:rPr>
                <w:rFonts w:ascii="Book Antiqua" w:eastAsia="Times New Roman" w:hAnsi="Book Antiqua" w:cs="Times New Roman"/>
              </w:rPr>
              <w:t> </w:t>
            </w:r>
          </w:p>
        </w:tc>
        <w:tc>
          <w:tcPr>
            <w:tcW w:w="1560" w:type="dxa"/>
            <w:tcBorders>
              <w:top w:val="nil"/>
              <w:left w:val="nil"/>
              <w:bottom w:val="single" w:sz="4" w:space="0" w:color="auto"/>
              <w:right w:val="single" w:sz="4" w:space="0" w:color="auto"/>
            </w:tcBorders>
            <w:shd w:val="clear" w:color="auto" w:fill="auto"/>
            <w:noWrap/>
            <w:vAlign w:val="bottom"/>
            <w:hideMark/>
          </w:tcPr>
          <w:p w14:paraId="1AA1A229" w14:textId="77777777" w:rsidR="005765C7" w:rsidRPr="0062043A" w:rsidRDefault="005765C7" w:rsidP="009D2DC7">
            <w:pPr>
              <w:spacing w:after="0"/>
              <w:jc w:val="right"/>
              <w:rPr>
                <w:rFonts w:ascii="Book Antiqua" w:eastAsia="Times New Roman" w:hAnsi="Book Antiqua" w:cs="Arial"/>
                <w:lang w:eastAsia="hr-HR"/>
              </w:rPr>
            </w:pPr>
            <w:r w:rsidRPr="0062043A">
              <w:rPr>
                <w:rFonts w:ascii="Book Antiqua" w:eastAsia="Times New Roman" w:hAnsi="Book Antiqua" w:cs="Arial"/>
                <w:lang w:eastAsia="hr-HR"/>
              </w:rPr>
              <w:t>31.519,00</w:t>
            </w:r>
          </w:p>
        </w:tc>
        <w:tc>
          <w:tcPr>
            <w:tcW w:w="1763" w:type="dxa"/>
            <w:tcBorders>
              <w:top w:val="nil"/>
              <w:left w:val="nil"/>
              <w:bottom w:val="single" w:sz="4" w:space="0" w:color="auto"/>
              <w:right w:val="single" w:sz="4" w:space="0" w:color="auto"/>
            </w:tcBorders>
            <w:shd w:val="clear" w:color="auto" w:fill="auto"/>
            <w:noWrap/>
            <w:vAlign w:val="bottom"/>
          </w:tcPr>
          <w:p w14:paraId="45D6BD29" w14:textId="77777777" w:rsidR="005765C7" w:rsidRPr="0062043A" w:rsidRDefault="005765C7" w:rsidP="009D2DC7">
            <w:pPr>
              <w:spacing w:after="0"/>
              <w:jc w:val="right"/>
              <w:rPr>
                <w:rFonts w:ascii="Book Antiqua" w:eastAsia="Times New Roman" w:hAnsi="Book Antiqua" w:cs="Arial"/>
                <w:lang w:eastAsia="hr-HR"/>
              </w:rPr>
            </w:pPr>
            <w:r w:rsidRPr="0062043A">
              <w:rPr>
                <w:rFonts w:ascii="Book Antiqua" w:eastAsia="Times New Roman" w:hAnsi="Book Antiqua" w:cs="Arial"/>
                <w:lang w:eastAsia="hr-HR"/>
              </w:rPr>
              <w:t>30.519,00</w:t>
            </w:r>
          </w:p>
        </w:tc>
        <w:tc>
          <w:tcPr>
            <w:tcW w:w="1316" w:type="dxa"/>
            <w:tcBorders>
              <w:top w:val="nil"/>
              <w:left w:val="nil"/>
              <w:bottom w:val="single" w:sz="4" w:space="0" w:color="auto"/>
              <w:right w:val="single" w:sz="4" w:space="0" w:color="auto"/>
            </w:tcBorders>
            <w:shd w:val="clear" w:color="auto" w:fill="auto"/>
            <w:noWrap/>
            <w:vAlign w:val="bottom"/>
            <w:hideMark/>
          </w:tcPr>
          <w:p w14:paraId="5A23A58F" w14:textId="77777777" w:rsidR="005765C7" w:rsidRPr="00E05790" w:rsidRDefault="005765C7" w:rsidP="009D2DC7">
            <w:pPr>
              <w:spacing w:after="0"/>
              <w:jc w:val="right"/>
              <w:rPr>
                <w:rFonts w:ascii="Book Antiqua" w:eastAsia="Times New Roman" w:hAnsi="Book Antiqua" w:cs="Arial"/>
                <w:lang w:eastAsia="hr-HR"/>
              </w:rPr>
            </w:pPr>
            <w:r w:rsidRPr="00E05790">
              <w:rPr>
                <w:rFonts w:ascii="Book Antiqua" w:eastAsia="Times New Roman" w:hAnsi="Book Antiqua" w:cs="Arial"/>
                <w:lang w:eastAsia="hr-HR"/>
              </w:rPr>
              <w:t>21.574,82</w:t>
            </w:r>
          </w:p>
        </w:tc>
      </w:tr>
      <w:tr w:rsidR="005765C7" w:rsidRPr="00AB133B" w14:paraId="74E9651F" w14:textId="77777777" w:rsidTr="009D2DC7">
        <w:trPr>
          <w:trHeight w:val="282"/>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tcPr>
          <w:p w14:paraId="41F30CA7" w14:textId="77777777" w:rsidR="005765C7" w:rsidRPr="00E05790" w:rsidRDefault="005765C7" w:rsidP="009D2DC7">
            <w:pPr>
              <w:spacing w:after="0"/>
              <w:rPr>
                <w:rFonts w:ascii="Book Antiqua" w:eastAsia="Times New Roman" w:hAnsi="Book Antiqua" w:cs="Arial"/>
                <w:lang w:eastAsia="hr-HR"/>
              </w:rPr>
            </w:pPr>
            <w:r w:rsidRPr="00E05790">
              <w:rPr>
                <w:rFonts w:ascii="Book Antiqua" w:eastAsia="Times New Roman" w:hAnsi="Book Antiqua" w:cs="Arial"/>
                <w:lang w:eastAsia="hr-HR"/>
              </w:rPr>
              <w:t>A100004</w:t>
            </w:r>
            <w:r w:rsidRPr="00E05790">
              <w:rPr>
                <w:rFonts w:ascii="Book Antiqua" w:eastAsia="Times New Roman" w:hAnsi="Book Antiqua" w:cs="Arial"/>
                <w:b/>
                <w:bCs/>
                <w:lang w:eastAsia="hr-HR"/>
              </w:rPr>
              <w:t xml:space="preserve"> Organiziranje književnih večeri i izložbi</w:t>
            </w:r>
          </w:p>
        </w:tc>
        <w:tc>
          <w:tcPr>
            <w:tcW w:w="1560" w:type="dxa"/>
            <w:tcBorders>
              <w:top w:val="nil"/>
              <w:left w:val="nil"/>
              <w:bottom w:val="single" w:sz="4" w:space="0" w:color="auto"/>
              <w:right w:val="single" w:sz="4" w:space="0" w:color="auto"/>
            </w:tcBorders>
            <w:shd w:val="clear" w:color="auto" w:fill="auto"/>
            <w:noWrap/>
            <w:vAlign w:val="bottom"/>
          </w:tcPr>
          <w:p w14:paraId="24394C65" w14:textId="77777777" w:rsidR="005765C7" w:rsidRPr="0062043A" w:rsidRDefault="005765C7" w:rsidP="009D2DC7">
            <w:pPr>
              <w:spacing w:after="0"/>
              <w:jc w:val="right"/>
              <w:rPr>
                <w:rFonts w:ascii="Book Antiqua" w:eastAsia="Times New Roman" w:hAnsi="Book Antiqua" w:cs="Arial"/>
                <w:lang w:eastAsia="hr-HR"/>
              </w:rPr>
            </w:pPr>
            <w:r w:rsidRPr="0062043A">
              <w:rPr>
                <w:rFonts w:ascii="Book Antiqua" w:eastAsia="Times New Roman" w:hAnsi="Book Antiqua" w:cs="Arial"/>
                <w:lang w:eastAsia="hr-HR"/>
              </w:rPr>
              <w:t>3.164,00</w:t>
            </w:r>
          </w:p>
        </w:tc>
        <w:tc>
          <w:tcPr>
            <w:tcW w:w="1763" w:type="dxa"/>
            <w:tcBorders>
              <w:top w:val="nil"/>
              <w:left w:val="nil"/>
              <w:bottom w:val="single" w:sz="4" w:space="0" w:color="auto"/>
              <w:right w:val="single" w:sz="4" w:space="0" w:color="auto"/>
            </w:tcBorders>
            <w:shd w:val="clear" w:color="auto" w:fill="auto"/>
            <w:noWrap/>
            <w:vAlign w:val="bottom"/>
          </w:tcPr>
          <w:p w14:paraId="45347D7B" w14:textId="77777777" w:rsidR="005765C7" w:rsidRPr="0062043A" w:rsidRDefault="005765C7" w:rsidP="009D2DC7">
            <w:pPr>
              <w:spacing w:after="0"/>
              <w:jc w:val="right"/>
              <w:rPr>
                <w:rFonts w:ascii="Book Antiqua" w:eastAsia="Times New Roman" w:hAnsi="Book Antiqua" w:cs="Arial"/>
                <w:lang w:eastAsia="hr-HR"/>
              </w:rPr>
            </w:pPr>
            <w:r w:rsidRPr="0062043A">
              <w:rPr>
                <w:rFonts w:ascii="Book Antiqua" w:eastAsia="Times New Roman" w:hAnsi="Book Antiqua" w:cs="Arial"/>
                <w:lang w:eastAsia="hr-HR"/>
              </w:rPr>
              <w:t>3.314,00</w:t>
            </w:r>
          </w:p>
        </w:tc>
        <w:tc>
          <w:tcPr>
            <w:tcW w:w="1316" w:type="dxa"/>
            <w:tcBorders>
              <w:top w:val="nil"/>
              <w:left w:val="nil"/>
              <w:bottom w:val="single" w:sz="4" w:space="0" w:color="auto"/>
              <w:right w:val="single" w:sz="4" w:space="0" w:color="auto"/>
            </w:tcBorders>
            <w:shd w:val="clear" w:color="auto" w:fill="auto"/>
            <w:noWrap/>
            <w:vAlign w:val="bottom"/>
          </w:tcPr>
          <w:p w14:paraId="09BEB9C5" w14:textId="77777777" w:rsidR="005765C7" w:rsidRPr="00E05790" w:rsidRDefault="005765C7" w:rsidP="009D2DC7">
            <w:pPr>
              <w:spacing w:after="0"/>
              <w:jc w:val="right"/>
              <w:rPr>
                <w:rFonts w:ascii="Book Antiqua" w:eastAsia="Times New Roman" w:hAnsi="Book Antiqua" w:cs="Arial"/>
                <w:lang w:eastAsia="hr-HR"/>
              </w:rPr>
            </w:pPr>
            <w:r w:rsidRPr="00E05790">
              <w:rPr>
                <w:rFonts w:ascii="Book Antiqua" w:eastAsia="Times New Roman" w:hAnsi="Book Antiqua" w:cs="Arial"/>
                <w:lang w:eastAsia="hr-HR"/>
              </w:rPr>
              <w:t>2.602,66</w:t>
            </w:r>
          </w:p>
        </w:tc>
      </w:tr>
      <w:tr w:rsidR="005765C7" w:rsidRPr="00AB133B" w14:paraId="78841F85" w14:textId="77777777" w:rsidTr="009D2DC7">
        <w:trPr>
          <w:trHeight w:val="282"/>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tcPr>
          <w:p w14:paraId="38D95D0F" w14:textId="77777777" w:rsidR="005765C7" w:rsidRPr="00E05790" w:rsidRDefault="005765C7" w:rsidP="009D2DC7">
            <w:pPr>
              <w:spacing w:after="0"/>
              <w:rPr>
                <w:rFonts w:ascii="Book Antiqua" w:eastAsia="Times New Roman" w:hAnsi="Book Antiqua" w:cs="Arial"/>
                <w:lang w:eastAsia="hr-HR"/>
              </w:rPr>
            </w:pPr>
            <w:r w:rsidRPr="00E05790">
              <w:rPr>
                <w:rFonts w:ascii="Book Antiqua" w:eastAsia="Times New Roman" w:hAnsi="Book Antiqua" w:cs="Arial"/>
                <w:lang w:eastAsia="hr-HR"/>
              </w:rPr>
              <w:t>A100005</w:t>
            </w:r>
            <w:r w:rsidRPr="00E05790">
              <w:rPr>
                <w:rFonts w:ascii="Book Antiqua" w:eastAsia="Times New Roman" w:hAnsi="Book Antiqua" w:cs="Arial"/>
                <w:b/>
                <w:bCs/>
                <w:lang w:eastAsia="hr-HR"/>
              </w:rPr>
              <w:t xml:space="preserve"> Izdavanje knjiga</w:t>
            </w:r>
          </w:p>
        </w:tc>
        <w:tc>
          <w:tcPr>
            <w:tcW w:w="1560" w:type="dxa"/>
            <w:tcBorders>
              <w:top w:val="nil"/>
              <w:left w:val="nil"/>
              <w:bottom w:val="single" w:sz="4" w:space="0" w:color="auto"/>
              <w:right w:val="single" w:sz="4" w:space="0" w:color="auto"/>
            </w:tcBorders>
            <w:shd w:val="clear" w:color="auto" w:fill="auto"/>
            <w:noWrap/>
            <w:vAlign w:val="bottom"/>
          </w:tcPr>
          <w:p w14:paraId="05D3D99A" w14:textId="77777777" w:rsidR="005765C7" w:rsidRPr="0062043A" w:rsidRDefault="005765C7" w:rsidP="009D2DC7">
            <w:pPr>
              <w:spacing w:after="0"/>
              <w:jc w:val="right"/>
              <w:rPr>
                <w:rFonts w:ascii="Book Antiqua" w:eastAsia="Times New Roman" w:hAnsi="Book Antiqua" w:cs="Arial"/>
                <w:lang w:eastAsia="hr-HR"/>
              </w:rPr>
            </w:pPr>
            <w:r w:rsidRPr="0062043A">
              <w:rPr>
                <w:rFonts w:ascii="Book Antiqua" w:eastAsia="Times New Roman" w:hAnsi="Book Antiqua" w:cs="Arial"/>
                <w:lang w:eastAsia="hr-HR"/>
              </w:rPr>
              <w:t>15.273,00</w:t>
            </w:r>
          </w:p>
        </w:tc>
        <w:tc>
          <w:tcPr>
            <w:tcW w:w="1763" w:type="dxa"/>
            <w:tcBorders>
              <w:top w:val="nil"/>
              <w:left w:val="nil"/>
              <w:bottom w:val="single" w:sz="4" w:space="0" w:color="auto"/>
              <w:right w:val="single" w:sz="4" w:space="0" w:color="auto"/>
            </w:tcBorders>
            <w:shd w:val="clear" w:color="auto" w:fill="auto"/>
            <w:noWrap/>
            <w:vAlign w:val="bottom"/>
          </w:tcPr>
          <w:p w14:paraId="2B4F918F" w14:textId="77777777" w:rsidR="005765C7" w:rsidRPr="0062043A" w:rsidRDefault="005765C7" w:rsidP="009D2DC7">
            <w:pPr>
              <w:spacing w:after="0"/>
              <w:jc w:val="right"/>
              <w:rPr>
                <w:rFonts w:ascii="Book Antiqua" w:eastAsia="Times New Roman" w:hAnsi="Book Antiqua" w:cs="Arial"/>
                <w:lang w:eastAsia="hr-HR"/>
              </w:rPr>
            </w:pPr>
            <w:r w:rsidRPr="0062043A">
              <w:rPr>
                <w:rFonts w:ascii="Book Antiqua" w:eastAsia="Times New Roman" w:hAnsi="Book Antiqua" w:cs="Arial"/>
                <w:lang w:eastAsia="hr-HR"/>
              </w:rPr>
              <w:t>16.973,00</w:t>
            </w:r>
          </w:p>
        </w:tc>
        <w:tc>
          <w:tcPr>
            <w:tcW w:w="1316" w:type="dxa"/>
            <w:tcBorders>
              <w:top w:val="nil"/>
              <w:left w:val="nil"/>
              <w:bottom w:val="single" w:sz="4" w:space="0" w:color="auto"/>
              <w:right w:val="single" w:sz="4" w:space="0" w:color="auto"/>
            </w:tcBorders>
            <w:shd w:val="clear" w:color="auto" w:fill="auto"/>
            <w:noWrap/>
            <w:vAlign w:val="bottom"/>
          </w:tcPr>
          <w:p w14:paraId="268FDFA9" w14:textId="77777777" w:rsidR="005765C7" w:rsidRPr="00E05790" w:rsidRDefault="005765C7" w:rsidP="009D2DC7">
            <w:pPr>
              <w:spacing w:after="0"/>
              <w:jc w:val="right"/>
              <w:rPr>
                <w:rFonts w:ascii="Book Antiqua" w:eastAsia="Times New Roman" w:hAnsi="Book Antiqua" w:cs="Arial"/>
                <w:lang w:eastAsia="hr-HR"/>
              </w:rPr>
            </w:pPr>
            <w:r w:rsidRPr="00E05790">
              <w:rPr>
                <w:rFonts w:ascii="Book Antiqua" w:eastAsia="Times New Roman" w:hAnsi="Book Antiqua" w:cs="Arial"/>
                <w:lang w:eastAsia="hr-HR"/>
              </w:rPr>
              <w:t>12.628,27</w:t>
            </w:r>
          </w:p>
        </w:tc>
      </w:tr>
      <w:tr w:rsidR="005765C7" w:rsidRPr="00AB133B" w14:paraId="686F1E82" w14:textId="77777777" w:rsidTr="009D2DC7">
        <w:trPr>
          <w:trHeight w:val="282"/>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tcPr>
          <w:p w14:paraId="7FBA3C4E" w14:textId="77777777" w:rsidR="005765C7" w:rsidRPr="00E05790" w:rsidRDefault="005765C7" w:rsidP="009D2DC7">
            <w:pPr>
              <w:spacing w:after="0"/>
              <w:rPr>
                <w:rFonts w:ascii="Book Antiqua" w:eastAsia="Times New Roman" w:hAnsi="Book Antiqua" w:cs="Arial"/>
                <w:lang w:eastAsia="hr-HR"/>
              </w:rPr>
            </w:pPr>
            <w:r w:rsidRPr="00E05790">
              <w:rPr>
                <w:rFonts w:ascii="Book Antiqua" w:eastAsia="Times New Roman" w:hAnsi="Book Antiqua" w:cs="Arial"/>
                <w:lang w:eastAsia="hr-HR"/>
              </w:rPr>
              <w:t>K100001</w:t>
            </w:r>
            <w:r w:rsidRPr="00E05790">
              <w:rPr>
                <w:rFonts w:ascii="Book Antiqua" w:eastAsia="Times New Roman" w:hAnsi="Book Antiqua" w:cs="Arial"/>
                <w:b/>
                <w:bCs/>
                <w:lang w:eastAsia="hr-HR"/>
              </w:rPr>
              <w:t xml:space="preserve"> Nabava knjižne građe</w:t>
            </w:r>
          </w:p>
        </w:tc>
        <w:tc>
          <w:tcPr>
            <w:tcW w:w="1560" w:type="dxa"/>
            <w:tcBorders>
              <w:top w:val="nil"/>
              <w:left w:val="nil"/>
              <w:bottom w:val="single" w:sz="4" w:space="0" w:color="auto"/>
              <w:right w:val="single" w:sz="4" w:space="0" w:color="auto"/>
            </w:tcBorders>
            <w:shd w:val="clear" w:color="auto" w:fill="auto"/>
            <w:noWrap/>
            <w:vAlign w:val="bottom"/>
          </w:tcPr>
          <w:p w14:paraId="26A87A71" w14:textId="77777777" w:rsidR="005765C7" w:rsidRPr="0062043A" w:rsidRDefault="005765C7" w:rsidP="009D2DC7">
            <w:pPr>
              <w:spacing w:after="0"/>
              <w:jc w:val="right"/>
              <w:rPr>
                <w:rFonts w:ascii="Book Antiqua" w:eastAsia="Times New Roman" w:hAnsi="Book Antiqua" w:cs="Arial"/>
                <w:lang w:eastAsia="hr-HR"/>
              </w:rPr>
            </w:pPr>
            <w:r w:rsidRPr="0062043A">
              <w:rPr>
                <w:rFonts w:ascii="Book Antiqua" w:eastAsia="Times New Roman" w:hAnsi="Book Antiqua" w:cs="Arial"/>
                <w:lang w:eastAsia="hr-HR"/>
              </w:rPr>
              <w:t>38.156,00</w:t>
            </w:r>
          </w:p>
        </w:tc>
        <w:tc>
          <w:tcPr>
            <w:tcW w:w="1763" w:type="dxa"/>
            <w:tcBorders>
              <w:top w:val="nil"/>
              <w:left w:val="nil"/>
              <w:bottom w:val="single" w:sz="4" w:space="0" w:color="auto"/>
              <w:right w:val="single" w:sz="4" w:space="0" w:color="auto"/>
            </w:tcBorders>
            <w:shd w:val="clear" w:color="auto" w:fill="auto"/>
            <w:noWrap/>
            <w:vAlign w:val="bottom"/>
          </w:tcPr>
          <w:p w14:paraId="286E0F81" w14:textId="77777777" w:rsidR="005765C7" w:rsidRPr="0062043A" w:rsidRDefault="005765C7" w:rsidP="009D2DC7">
            <w:pPr>
              <w:spacing w:after="0"/>
              <w:jc w:val="right"/>
              <w:rPr>
                <w:rFonts w:ascii="Book Antiqua" w:eastAsia="Times New Roman" w:hAnsi="Book Antiqua" w:cs="Arial"/>
                <w:lang w:eastAsia="hr-HR"/>
              </w:rPr>
            </w:pPr>
            <w:r w:rsidRPr="0062043A">
              <w:rPr>
                <w:rFonts w:ascii="Book Antiqua" w:eastAsia="Times New Roman" w:hAnsi="Book Antiqua" w:cs="Arial"/>
                <w:lang w:eastAsia="hr-HR"/>
              </w:rPr>
              <w:t>38.406,00</w:t>
            </w:r>
          </w:p>
        </w:tc>
        <w:tc>
          <w:tcPr>
            <w:tcW w:w="1316" w:type="dxa"/>
            <w:tcBorders>
              <w:top w:val="nil"/>
              <w:left w:val="nil"/>
              <w:bottom w:val="single" w:sz="4" w:space="0" w:color="auto"/>
              <w:right w:val="single" w:sz="4" w:space="0" w:color="auto"/>
            </w:tcBorders>
            <w:shd w:val="clear" w:color="auto" w:fill="auto"/>
            <w:noWrap/>
            <w:vAlign w:val="bottom"/>
          </w:tcPr>
          <w:p w14:paraId="21558229" w14:textId="77777777" w:rsidR="005765C7" w:rsidRPr="00E05790" w:rsidRDefault="005765C7" w:rsidP="009D2DC7">
            <w:pPr>
              <w:spacing w:after="0"/>
              <w:jc w:val="right"/>
              <w:rPr>
                <w:rFonts w:ascii="Book Antiqua" w:eastAsia="Times New Roman" w:hAnsi="Book Antiqua" w:cs="Arial"/>
                <w:lang w:eastAsia="hr-HR"/>
              </w:rPr>
            </w:pPr>
            <w:r w:rsidRPr="00E05790">
              <w:rPr>
                <w:rFonts w:ascii="Book Antiqua" w:eastAsia="Times New Roman" w:hAnsi="Book Antiqua" w:cs="Arial"/>
                <w:lang w:eastAsia="hr-HR"/>
              </w:rPr>
              <w:t>38.102,27</w:t>
            </w:r>
          </w:p>
        </w:tc>
      </w:tr>
      <w:tr w:rsidR="005765C7" w:rsidRPr="00AB133B" w14:paraId="09F611CD" w14:textId="77777777" w:rsidTr="009D2DC7">
        <w:trPr>
          <w:trHeight w:val="282"/>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tcPr>
          <w:p w14:paraId="09F2433D" w14:textId="77777777" w:rsidR="005765C7" w:rsidRPr="00E05790" w:rsidRDefault="005765C7" w:rsidP="009D2DC7">
            <w:pPr>
              <w:spacing w:after="0"/>
              <w:rPr>
                <w:rFonts w:ascii="Book Antiqua" w:eastAsia="Times New Roman" w:hAnsi="Book Antiqua" w:cs="Arial"/>
                <w:lang w:eastAsia="hr-HR"/>
              </w:rPr>
            </w:pPr>
            <w:r w:rsidRPr="00E05790">
              <w:rPr>
                <w:rFonts w:ascii="Book Antiqua" w:eastAsia="Times New Roman" w:hAnsi="Book Antiqua" w:cs="Arial"/>
                <w:lang w:eastAsia="hr-HR"/>
              </w:rPr>
              <w:t>K100002</w:t>
            </w:r>
            <w:r w:rsidRPr="00E05790">
              <w:rPr>
                <w:rFonts w:ascii="Book Antiqua" w:eastAsia="Times New Roman" w:hAnsi="Book Antiqua" w:cs="Arial"/>
                <w:b/>
                <w:bCs/>
                <w:lang w:eastAsia="hr-HR"/>
              </w:rPr>
              <w:t xml:space="preserve"> Nabava opreme</w:t>
            </w:r>
          </w:p>
        </w:tc>
        <w:tc>
          <w:tcPr>
            <w:tcW w:w="1560" w:type="dxa"/>
            <w:tcBorders>
              <w:top w:val="nil"/>
              <w:left w:val="nil"/>
              <w:bottom w:val="single" w:sz="4" w:space="0" w:color="auto"/>
              <w:right w:val="single" w:sz="4" w:space="0" w:color="auto"/>
            </w:tcBorders>
            <w:shd w:val="clear" w:color="auto" w:fill="auto"/>
            <w:noWrap/>
            <w:vAlign w:val="bottom"/>
          </w:tcPr>
          <w:p w14:paraId="2E0A1EC1" w14:textId="77777777" w:rsidR="005765C7" w:rsidRPr="0062043A" w:rsidRDefault="005765C7" w:rsidP="009D2DC7">
            <w:pPr>
              <w:spacing w:after="0"/>
              <w:jc w:val="right"/>
              <w:rPr>
                <w:rFonts w:ascii="Book Antiqua" w:eastAsia="Times New Roman" w:hAnsi="Book Antiqua" w:cs="Arial"/>
                <w:lang w:eastAsia="hr-HR"/>
              </w:rPr>
            </w:pPr>
            <w:r w:rsidRPr="0062043A">
              <w:rPr>
                <w:rFonts w:ascii="Book Antiqua" w:eastAsia="Times New Roman" w:hAnsi="Book Antiqua" w:cs="Arial"/>
                <w:lang w:eastAsia="hr-HR"/>
              </w:rPr>
              <w:t>10.272,00</w:t>
            </w:r>
          </w:p>
        </w:tc>
        <w:tc>
          <w:tcPr>
            <w:tcW w:w="1763" w:type="dxa"/>
            <w:tcBorders>
              <w:top w:val="nil"/>
              <w:left w:val="nil"/>
              <w:bottom w:val="single" w:sz="4" w:space="0" w:color="auto"/>
              <w:right w:val="single" w:sz="4" w:space="0" w:color="auto"/>
            </w:tcBorders>
            <w:shd w:val="clear" w:color="auto" w:fill="auto"/>
            <w:noWrap/>
            <w:vAlign w:val="bottom"/>
          </w:tcPr>
          <w:p w14:paraId="554A904E" w14:textId="77777777" w:rsidR="005765C7" w:rsidRPr="0062043A" w:rsidRDefault="005765C7" w:rsidP="009D2DC7">
            <w:pPr>
              <w:spacing w:after="0"/>
              <w:jc w:val="right"/>
              <w:rPr>
                <w:rFonts w:ascii="Book Antiqua" w:eastAsia="Times New Roman" w:hAnsi="Book Antiqua" w:cs="Arial"/>
                <w:lang w:eastAsia="hr-HR"/>
              </w:rPr>
            </w:pPr>
            <w:r w:rsidRPr="0062043A">
              <w:rPr>
                <w:rFonts w:ascii="Book Antiqua" w:eastAsia="Times New Roman" w:hAnsi="Book Antiqua" w:cs="Arial"/>
                <w:lang w:eastAsia="hr-HR"/>
              </w:rPr>
              <w:t>9.872,00</w:t>
            </w:r>
          </w:p>
        </w:tc>
        <w:tc>
          <w:tcPr>
            <w:tcW w:w="1316" w:type="dxa"/>
            <w:tcBorders>
              <w:top w:val="nil"/>
              <w:left w:val="nil"/>
              <w:bottom w:val="single" w:sz="4" w:space="0" w:color="auto"/>
              <w:right w:val="single" w:sz="4" w:space="0" w:color="auto"/>
            </w:tcBorders>
            <w:shd w:val="clear" w:color="auto" w:fill="auto"/>
            <w:noWrap/>
            <w:vAlign w:val="bottom"/>
          </w:tcPr>
          <w:p w14:paraId="288ED109" w14:textId="77777777" w:rsidR="005765C7" w:rsidRPr="00E05790" w:rsidRDefault="005765C7" w:rsidP="009D2DC7">
            <w:pPr>
              <w:spacing w:after="0"/>
              <w:jc w:val="right"/>
              <w:rPr>
                <w:rFonts w:ascii="Book Antiqua" w:eastAsia="Times New Roman" w:hAnsi="Book Antiqua" w:cs="Arial"/>
                <w:lang w:eastAsia="hr-HR"/>
              </w:rPr>
            </w:pPr>
            <w:r w:rsidRPr="00E05790">
              <w:rPr>
                <w:rFonts w:ascii="Book Antiqua" w:eastAsia="Times New Roman" w:hAnsi="Book Antiqua" w:cs="Arial"/>
                <w:lang w:eastAsia="hr-HR"/>
              </w:rPr>
              <w:t>2.680,00</w:t>
            </w:r>
          </w:p>
        </w:tc>
      </w:tr>
    </w:tbl>
    <w:p w14:paraId="40159C8C" w14:textId="77777777" w:rsidR="005765C7" w:rsidRPr="00AB133B" w:rsidRDefault="005765C7" w:rsidP="005765C7">
      <w:pPr>
        <w:spacing w:after="0"/>
        <w:ind w:left="360"/>
        <w:rPr>
          <w:rFonts w:ascii="Book Antiqua" w:hAnsi="Book Antiqua" w:cs="Arial"/>
          <w:b/>
          <w:color w:val="FF0000"/>
        </w:rPr>
      </w:pPr>
    </w:p>
    <w:p w14:paraId="18236DBF" w14:textId="77777777" w:rsidR="005765C7" w:rsidRPr="00AB133B" w:rsidRDefault="005765C7" w:rsidP="005765C7">
      <w:pPr>
        <w:spacing w:after="0"/>
        <w:rPr>
          <w:rFonts w:ascii="Book Antiqua" w:hAnsi="Book Antiqua" w:cs="Arial"/>
          <w:color w:val="FF0000"/>
        </w:rPr>
      </w:pPr>
    </w:p>
    <w:tbl>
      <w:tblPr>
        <w:tblW w:w="9258" w:type="dxa"/>
        <w:tblInd w:w="93" w:type="dxa"/>
        <w:tblLayout w:type="fixed"/>
        <w:tblLook w:val="04A0" w:firstRow="1" w:lastRow="0" w:firstColumn="1" w:lastColumn="0" w:noHBand="0" w:noVBand="1"/>
      </w:tblPr>
      <w:tblGrid>
        <w:gridCol w:w="9258"/>
      </w:tblGrid>
      <w:tr w:rsidR="005765C7" w:rsidRPr="00AB133B" w14:paraId="08AF1A15"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2235E56C" w14:textId="77777777" w:rsidR="005765C7" w:rsidRPr="00E05790" w:rsidRDefault="005765C7" w:rsidP="009D2DC7">
            <w:pPr>
              <w:spacing w:after="0"/>
              <w:rPr>
                <w:rFonts w:ascii="Book Antiqua" w:eastAsia="Times New Roman" w:hAnsi="Book Antiqua" w:cs="Arial"/>
                <w:b/>
                <w:bCs/>
                <w:lang w:eastAsia="hr-HR"/>
              </w:rPr>
            </w:pPr>
            <w:r w:rsidRPr="00E05790">
              <w:rPr>
                <w:rFonts w:ascii="Book Antiqua" w:eastAsia="Times New Roman" w:hAnsi="Book Antiqua" w:cs="Arial"/>
                <w:b/>
                <w:bCs/>
                <w:lang w:eastAsia="hr-HR"/>
              </w:rPr>
              <w:t>A100001 Administrativno, tehničko i stručno osoblje</w:t>
            </w:r>
          </w:p>
        </w:tc>
      </w:tr>
      <w:tr w:rsidR="005765C7" w:rsidRPr="00AB133B" w14:paraId="1F93138C"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408853CC" w14:textId="77777777" w:rsidR="005765C7" w:rsidRPr="00E05790" w:rsidRDefault="005765C7" w:rsidP="009D2D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Arial"/>
                <w:b/>
                <w:bCs/>
                <w:lang w:eastAsia="hr-HR"/>
              </w:rPr>
              <w:t>Opis</w:t>
            </w:r>
            <w:r w:rsidRPr="00E05790">
              <w:rPr>
                <w:rFonts w:ascii="Book Antiqua" w:eastAsia="Times New Roman" w:hAnsi="Book Antiqua" w:cs="Arial"/>
                <w:lang w:eastAsia="hr-HR"/>
              </w:rPr>
              <w:t xml:space="preserve">: </w:t>
            </w:r>
            <w:r w:rsidRPr="00E05790">
              <w:rPr>
                <w:rFonts w:ascii="Book Antiqua" w:eastAsia="Times New Roman" w:hAnsi="Book Antiqua" w:cs="Segoe UI"/>
                <w:lang w:eastAsia="hr-HR"/>
              </w:rPr>
              <w:t>Sredstva za plaće i doprinose, nagrade, naknade, stručno usavršavanje, uredski materijal i sitni inventar, održavanje računala, grafičke i tiskarske usluge, poštarina, usluge telefona, interneta, računalne usluge, licence, tekuće investicijsko održavanje.  </w:t>
            </w:r>
          </w:p>
          <w:p w14:paraId="49038D7A" w14:textId="77777777" w:rsidR="005765C7" w:rsidRPr="00E05790" w:rsidRDefault="005765C7" w:rsidP="009D2DC7">
            <w:pPr>
              <w:spacing w:after="0"/>
              <w:ind w:right="-15"/>
              <w:jc w:val="both"/>
              <w:rPr>
                <w:rFonts w:ascii="Book Antiqua" w:eastAsia="Times New Roman" w:hAnsi="Book Antiqua" w:cs="Segoe UI"/>
                <w:lang w:eastAsia="hr-HR"/>
              </w:rPr>
            </w:pPr>
            <w:r w:rsidRPr="00E05790">
              <w:rPr>
                <w:rFonts w:ascii="Book Antiqua" w:eastAsia="Times New Roman" w:hAnsi="Book Antiqua" w:cs="Segoe UI"/>
                <w:lang w:eastAsia="hr-HR"/>
              </w:rPr>
              <w:t>Ostvarenje za troškove je u okviru planiranog.</w:t>
            </w:r>
          </w:p>
          <w:p w14:paraId="28576F64" w14:textId="77777777" w:rsidR="005765C7" w:rsidRPr="00E05790" w:rsidRDefault="005765C7" w:rsidP="009D2DC7">
            <w:pPr>
              <w:spacing w:after="0"/>
              <w:rPr>
                <w:rFonts w:ascii="Book Antiqua" w:eastAsia="Times New Roman" w:hAnsi="Book Antiqua" w:cs="Arial"/>
                <w:lang w:eastAsia="hr-HR"/>
              </w:rPr>
            </w:pPr>
          </w:p>
          <w:p w14:paraId="3D5922A6" w14:textId="77777777" w:rsidR="005765C7" w:rsidRPr="00E05790" w:rsidRDefault="005765C7" w:rsidP="009D2DC7">
            <w:pPr>
              <w:spacing w:after="0"/>
              <w:rPr>
                <w:rFonts w:ascii="Book Antiqua" w:eastAsia="Times New Roman" w:hAnsi="Book Antiqua" w:cs="Arial"/>
                <w:lang w:eastAsia="hr-HR"/>
              </w:rPr>
            </w:pPr>
          </w:p>
        </w:tc>
      </w:tr>
      <w:tr w:rsidR="005765C7" w:rsidRPr="00AB133B" w14:paraId="780F2CF6"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6861A225" w14:textId="77777777" w:rsidR="005765C7" w:rsidRPr="00E05790" w:rsidRDefault="005765C7" w:rsidP="009D2DC7">
            <w:pPr>
              <w:spacing w:after="0"/>
              <w:rPr>
                <w:rFonts w:ascii="Book Antiqua" w:eastAsia="Times New Roman" w:hAnsi="Book Antiqua" w:cs="Arial"/>
                <w:b/>
                <w:bCs/>
                <w:lang w:eastAsia="hr-HR"/>
              </w:rPr>
            </w:pPr>
          </w:p>
          <w:p w14:paraId="04965FCE" w14:textId="77777777" w:rsidR="005765C7" w:rsidRPr="00E05790" w:rsidRDefault="005765C7" w:rsidP="009D2DC7">
            <w:pPr>
              <w:spacing w:after="0"/>
              <w:rPr>
                <w:rFonts w:ascii="Book Antiqua" w:eastAsia="Times New Roman" w:hAnsi="Book Antiqua" w:cs="Arial"/>
                <w:lang w:eastAsia="hr-HR"/>
              </w:rPr>
            </w:pPr>
            <w:r w:rsidRPr="00E05790">
              <w:rPr>
                <w:rFonts w:ascii="Book Antiqua" w:eastAsia="Times New Roman" w:hAnsi="Book Antiqua" w:cs="Arial"/>
                <w:b/>
                <w:bCs/>
                <w:lang w:eastAsia="hr-HR"/>
              </w:rPr>
              <w:t>Zakonske i druge pravne osnove programa</w:t>
            </w:r>
            <w:r w:rsidRPr="00E05790">
              <w:rPr>
                <w:rFonts w:ascii="Book Antiqua" w:eastAsia="Times New Roman" w:hAnsi="Book Antiqua" w:cs="Arial"/>
                <w:lang w:eastAsia="hr-HR"/>
              </w:rPr>
              <w:t>:</w:t>
            </w:r>
          </w:p>
          <w:p w14:paraId="17E606B4" w14:textId="77777777" w:rsidR="005765C7" w:rsidRPr="00E05790" w:rsidRDefault="005765C7" w:rsidP="009D2DC7">
            <w:pPr>
              <w:numPr>
                <w:ilvl w:val="0"/>
                <w:numId w:val="10"/>
              </w:numPr>
              <w:spacing w:after="0"/>
              <w:ind w:left="1080" w:firstLine="0"/>
              <w:jc w:val="both"/>
              <w:textAlignment w:val="baseline"/>
              <w:rPr>
                <w:rFonts w:ascii="Book Antiqua" w:eastAsia="Times New Roman" w:hAnsi="Book Antiqua" w:cs="Segoe UI"/>
              </w:rPr>
            </w:pPr>
            <w:r w:rsidRPr="00E05790">
              <w:rPr>
                <w:rFonts w:ascii="Book Antiqua" w:eastAsia="Times New Roman" w:hAnsi="Book Antiqua" w:cs="Segoe UI"/>
              </w:rPr>
              <w:t>Zakon o knjižnicama i knjižničnoj djelatnosti (NN br. 17/19 i 98/19) </w:t>
            </w:r>
          </w:p>
          <w:p w14:paraId="6E9BE8F3" w14:textId="77777777" w:rsidR="005765C7" w:rsidRPr="00E05790" w:rsidRDefault="005765C7" w:rsidP="009D2DC7">
            <w:pPr>
              <w:numPr>
                <w:ilvl w:val="0"/>
                <w:numId w:val="10"/>
              </w:numPr>
              <w:spacing w:after="0"/>
              <w:ind w:left="1080" w:firstLine="0"/>
              <w:jc w:val="both"/>
              <w:textAlignment w:val="baseline"/>
              <w:rPr>
                <w:rFonts w:ascii="Book Antiqua" w:eastAsia="Times New Roman" w:hAnsi="Book Antiqua" w:cs="Segoe UI"/>
              </w:rPr>
            </w:pPr>
            <w:r w:rsidRPr="00E05790">
              <w:rPr>
                <w:rFonts w:ascii="Book Antiqua" w:eastAsia="Times New Roman" w:hAnsi="Book Antiqua" w:cs="Segoe UI"/>
              </w:rPr>
              <w:t>Zakon o ustanovama ( NN br. 76/93, 29/97, 47/99, 35/08.) </w:t>
            </w:r>
          </w:p>
          <w:p w14:paraId="6E44B001" w14:textId="77777777" w:rsidR="005765C7" w:rsidRPr="00E05790" w:rsidRDefault="005765C7" w:rsidP="009D2DC7">
            <w:pPr>
              <w:numPr>
                <w:ilvl w:val="0"/>
                <w:numId w:val="10"/>
              </w:numPr>
              <w:spacing w:after="0"/>
              <w:ind w:left="1080" w:firstLine="0"/>
              <w:jc w:val="both"/>
              <w:textAlignment w:val="baseline"/>
              <w:rPr>
                <w:rFonts w:ascii="Book Antiqua" w:eastAsia="Times New Roman" w:hAnsi="Book Antiqua" w:cs="Segoe UI"/>
              </w:rPr>
            </w:pPr>
            <w:r w:rsidRPr="00E05790">
              <w:rPr>
                <w:rFonts w:ascii="Book Antiqua" w:eastAsia="Times New Roman" w:hAnsi="Book Antiqua" w:cs="Segoe UI"/>
              </w:rPr>
              <w:t>Zakon o proračunu ( NN br. 87/08), Pravilnik o proračunskim klasifikacijama( NN br. 26/10.) i Pravilnik o proračunskom računovodstvu i računskom planu ( NN br. 114/10., 31/11.) </w:t>
            </w:r>
          </w:p>
          <w:p w14:paraId="5C210EC6" w14:textId="77777777" w:rsidR="005765C7" w:rsidRPr="00E05790" w:rsidRDefault="005765C7" w:rsidP="009D2DC7">
            <w:pPr>
              <w:numPr>
                <w:ilvl w:val="0"/>
                <w:numId w:val="10"/>
              </w:numPr>
              <w:spacing w:after="0"/>
              <w:ind w:left="1080" w:firstLine="0"/>
              <w:jc w:val="both"/>
              <w:textAlignment w:val="baseline"/>
              <w:rPr>
                <w:rFonts w:ascii="Book Antiqua" w:eastAsia="Times New Roman" w:hAnsi="Book Antiqua" w:cs="Segoe UI"/>
              </w:rPr>
            </w:pPr>
            <w:r w:rsidRPr="00E05790">
              <w:rPr>
                <w:rFonts w:ascii="Book Antiqua" w:eastAsia="Times New Roman" w:hAnsi="Book Antiqua" w:cs="Segoe UI"/>
              </w:rPr>
              <w:t>Upute za izradu proračuna lokalne (regionalne) samouprave za razdoblje 2023-2025.  </w:t>
            </w:r>
          </w:p>
          <w:p w14:paraId="7B4097DF" w14:textId="77777777" w:rsidR="005765C7" w:rsidRPr="00E05790" w:rsidRDefault="005765C7" w:rsidP="009D2DC7">
            <w:pPr>
              <w:spacing w:after="0"/>
              <w:rPr>
                <w:rFonts w:ascii="Book Antiqua" w:eastAsia="Times New Roman" w:hAnsi="Book Antiqua" w:cs="Arial"/>
                <w:lang w:eastAsia="hr-HR"/>
              </w:rPr>
            </w:pPr>
          </w:p>
        </w:tc>
      </w:tr>
      <w:tr w:rsidR="005765C7" w:rsidRPr="00AB133B" w14:paraId="0EB3B6AB"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793CC962" w14:textId="77777777" w:rsidR="005765C7" w:rsidRPr="00E05790" w:rsidRDefault="005765C7" w:rsidP="009D2DC7">
            <w:pPr>
              <w:spacing w:after="0"/>
              <w:rPr>
                <w:rFonts w:ascii="Book Antiqua" w:eastAsia="Times New Roman" w:hAnsi="Book Antiqua" w:cs="Arial"/>
                <w:b/>
                <w:bCs/>
                <w:lang w:eastAsia="hr-HR"/>
              </w:rPr>
            </w:pPr>
            <w:r w:rsidRPr="00E05790">
              <w:rPr>
                <w:rFonts w:ascii="Book Antiqua" w:eastAsia="Times New Roman" w:hAnsi="Book Antiqua" w:cs="Arial"/>
                <w:b/>
                <w:bCs/>
                <w:lang w:eastAsia="hr-HR"/>
              </w:rPr>
              <w:t>Ciljevi provedbe programa u razdoblju 2023.-2025.</w:t>
            </w:r>
          </w:p>
          <w:p w14:paraId="2C06A3B9" w14:textId="77777777" w:rsidR="005765C7" w:rsidRPr="00E05790" w:rsidRDefault="005765C7" w:rsidP="009D2DC7">
            <w:pPr>
              <w:spacing w:after="0"/>
              <w:ind w:right="-15" w:firstLine="705"/>
              <w:jc w:val="both"/>
              <w:textAlignment w:val="baseline"/>
              <w:rPr>
                <w:rFonts w:ascii="Book Antiqua" w:eastAsia="Times New Roman" w:hAnsi="Book Antiqua" w:cs="Segoe UI"/>
                <w:b/>
                <w:bCs/>
              </w:rPr>
            </w:pPr>
            <w:r w:rsidRPr="00E05790">
              <w:rPr>
                <w:rFonts w:ascii="Book Antiqua" w:eastAsia="Times New Roman" w:hAnsi="Book Antiqua" w:cs="Segoe UI"/>
                <w:b/>
                <w:bCs/>
              </w:rPr>
              <w:t>Opći cilj:  </w:t>
            </w:r>
          </w:p>
          <w:p w14:paraId="15C3B212" w14:textId="77777777" w:rsidR="005765C7" w:rsidRPr="00E05790" w:rsidRDefault="005765C7" w:rsidP="009D2DC7">
            <w:pPr>
              <w:spacing w:after="0"/>
              <w:ind w:right="-15"/>
              <w:jc w:val="both"/>
              <w:textAlignment w:val="baseline"/>
              <w:rPr>
                <w:rFonts w:ascii="Book Antiqua" w:eastAsia="Times New Roman" w:hAnsi="Book Antiqua" w:cs="Segoe UI"/>
              </w:rPr>
            </w:pPr>
            <w:r w:rsidRPr="00E05790">
              <w:rPr>
                <w:rFonts w:ascii="Book Antiqua" w:eastAsia="Times New Roman" w:hAnsi="Book Antiqua" w:cs="Segoe UI"/>
              </w:rPr>
              <w:t>Knjižnica ih određuje na temelju potreba lokalne zajednice. U sklopu toga a u okviru redovne djelatnosti knjižnica razvija dva glavna programa, a to su nabava knjižne i </w:t>
            </w:r>
            <w:proofErr w:type="spellStart"/>
            <w:r w:rsidRPr="00E05790">
              <w:rPr>
                <w:rFonts w:ascii="Book Antiqua" w:eastAsia="Times New Roman" w:hAnsi="Book Antiqua" w:cs="Segoe UI"/>
              </w:rPr>
              <w:t>neknjižne</w:t>
            </w:r>
            <w:proofErr w:type="spellEnd"/>
            <w:r w:rsidRPr="00E05790">
              <w:rPr>
                <w:rFonts w:ascii="Book Antiqua" w:eastAsia="Times New Roman" w:hAnsi="Book Antiqua" w:cs="Segoe UI"/>
              </w:rPr>
              <w:t> građe, kao i izdavačka djelatnost.</w:t>
            </w:r>
          </w:p>
          <w:p w14:paraId="0F93296B" w14:textId="77777777" w:rsidR="005765C7" w:rsidRPr="00E05790" w:rsidRDefault="005765C7" w:rsidP="009D2DC7">
            <w:pPr>
              <w:spacing w:after="0"/>
              <w:ind w:right="-15" w:firstLine="705"/>
              <w:jc w:val="both"/>
              <w:textAlignment w:val="baseline"/>
              <w:rPr>
                <w:rFonts w:ascii="Book Antiqua" w:eastAsia="Times New Roman" w:hAnsi="Book Antiqua" w:cs="Segoe UI"/>
                <w:b/>
                <w:bCs/>
              </w:rPr>
            </w:pPr>
            <w:r w:rsidRPr="00E05790">
              <w:rPr>
                <w:rFonts w:ascii="Book Antiqua" w:eastAsia="Times New Roman" w:hAnsi="Book Antiqua" w:cs="Segoe UI"/>
                <w:b/>
                <w:bCs/>
              </w:rPr>
              <w:t>Posebni cilj:  </w:t>
            </w:r>
          </w:p>
          <w:p w14:paraId="1BA8AF49" w14:textId="77777777" w:rsidR="005765C7" w:rsidRPr="00E05790" w:rsidRDefault="005765C7" w:rsidP="009D2DC7">
            <w:pPr>
              <w:spacing w:after="0"/>
              <w:ind w:right="-15"/>
              <w:jc w:val="both"/>
              <w:textAlignment w:val="baseline"/>
              <w:rPr>
                <w:rFonts w:ascii="Book Antiqua" w:eastAsia="Times New Roman" w:hAnsi="Book Antiqua" w:cs="Segoe UI"/>
              </w:rPr>
            </w:pPr>
            <w:r w:rsidRPr="00E05790">
              <w:rPr>
                <w:rFonts w:ascii="Book Antiqua" w:eastAsia="Times New Roman" w:hAnsi="Book Antiqua" w:cs="Segoe UI"/>
              </w:rPr>
              <w:t>Gradska knjižnica mora odgovoriti na potrebe lokalne zajednice za: </w:t>
            </w:r>
          </w:p>
          <w:p w14:paraId="31594CF3" w14:textId="77777777" w:rsidR="005765C7" w:rsidRPr="00E05790" w:rsidRDefault="005765C7" w:rsidP="009D2DC7">
            <w:pPr>
              <w:spacing w:after="0"/>
              <w:ind w:left="705" w:right="-15"/>
              <w:jc w:val="both"/>
              <w:textAlignment w:val="baseline"/>
              <w:rPr>
                <w:rFonts w:ascii="Book Antiqua" w:eastAsia="Times New Roman" w:hAnsi="Book Antiqua" w:cs="Segoe UI"/>
              </w:rPr>
            </w:pPr>
            <w:r w:rsidRPr="00E05790">
              <w:rPr>
                <w:rFonts w:ascii="Book Antiqua" w:eastAsia="Times New Roman" w:hAnsi="Book Antiqua" w:cs="Segoe UI"/>
              </w:rPr>
              <w:t>1) poboljšanjem obrazovanja</w:t>
            </w:r>
          </w:p>
          <w:p w14:paraId="49E9E06A" w14:textId="77777777" w:rsidR="005765C7" w:rsidRPr="00E05790" w:rsidRDefault="005765C7" w:rsidP="009D2DC7">
            <w:pPr>
              <w:spacing w:after="0"/>
              <w:ind w:left="705" w:right="-15"/>
              <w:jc w:val="both"/>
              <w:textAlignment w:val="baseline"/>
              <w:rPr>
                <w:rFonts w:ascii="Book Antiqua" w:eastAsia="Times New Roman" w:hAnsi="Book Antiqua" w:cs="Segoe UI"/>
              </w:rPr>
            </w:pPr>
            <w:r w:rsidRPr="00E05790">
              <w:rPr>
                <w:rFonts w:ascii="Book Antiqua" w:eastAsia="Times New Roman" w:hAnsi="Book Antiqua" w:cs="Segoe UI"/>
              </w:rPr>
              <w:t>2) povećanjem dostupnost informacija (poboljšati upoznavanje javnosti sa programima i mogućnostima koje knjižnica  pruža) </w:t>
            </w:r>
          </w:p>
          <w:p w14:paraId="2C53300E" w14:textId="77777777" w:rsidR="005765C7" w:rsidRPr="00E05790" w:rsidRDefault="005765C7" w:rsidP="009D2DC7">
            <w:pPr>
              <w:spacing w:after="0"/>
              <w:ind w:left="705" w:right="-15"/>
              <w:jc w:val="both"/>
              <w:textAlignment w:val="baseline"/>
              <w:rPr>
                <w:rFonts w:ascii="Book Antiqua" w:eastAsia="Times New Roman" w:hAnsi="Book Antiqua" w:cs="Segoe UI"/>
              </w:rPr>
            </w:pPr>
            <w:r w:rsidRPr="00E05790">
              <w:rPr>
                <w:rFonts w:ascii="Book Antiqua" w:eastAsia="Times New Roman" w:hAnsi="Book Antiqua" w:cs="Segoe UI"/>
              </w:rPr>
              <w:t>3) jače utjecati na osobni razvoj svakog pojedinca </w:t>
            </w:r>
          </w:p>
          <w:p w14:paraId="0E6751FF" w14:textId="77777777" w:rsidR="005765C7" w:rsidRPr="00E05790" w:rsidRDefault="005765C7" w:rsidP="009D2DC7">
            <w:pPr>
              <w:spacing w:after="0"/>
              <w:ind w:left="705" w:right="-15"/>
              <w:jc w:val="both"/>
              <w:textAlignment w:val="baseline"/>
              <w:rPr>
                <w:rFonts w:ascii="Book Antiqua" w:eastAsia="Times New Roman" w:hAnsi="Book Antiqua" w:cs="Segoe UI"/>
              </w:rPr>
            </w:pPr>
            <w:r w:rsidRPr="00E05790">
              <w:rPr>
                <w:rFonts w:ascii="Book Antiqua" w:eastAsia="Times New Roman" w:hAnsi="Book Antiqua" w:cs="Segoe UI"/>
              </w:rPr>
              <w:t>4) izdavaštvom (u smislu povećanja prikupljanja podataka iz lokalne povijesti te očuvanja lokalne  tradicije, te jače izgradnje kulturnog identiteta lokalne zajednice) </w:t>
            </w:r>
          </w:p>
          <w:p w14:paraId="2CC14D00" w14:textId="77777777" w:rsidR="005765C7" w:rsidRPr="00E05790" w:rsidRDefault="005765C7" w:rsidP="009D2DC7">
            <w:pPr>
              <w:spacing w:after="0"/>
              <w:rPr>
                <w:rFonts w:ascii="Book Antiqua" w:eastAsia="Times New Roman" w:hAnsi="Book Antiqua" w:cs="Arial"/>
                <w:i/>
                <w:iCs/>
                <w:lang w:eastAsia="hr-HR"/>
              </w:rPr>
            </w:pPr>
          </w:p>
        </w:tc>
      </w:tr>
    </w:tbl>
    <w:p w14:paraId="1F738468" w14:textId="77777777" w:rsidR="005765C7" w:rsidRPr="00AB133B" w:rsidRDefault="005765C7" w:rsidP="005765C7">
      <w:pPr>
        <w:spacing w:after="0"/>
        <w:rPr>
          <w:rFonts w:ascii="Book Antiqua" w:eastAsia="Times New Roman" w:hAnsi="Book Antiqua" w:cs="Arial"/>
          <w:color w:val="FF0000"/>
          <w:lang w:eastAsia="hr-HR"/>
        </w:rPr>
      </w:pPr>
    </w:p>
    <w:p w14:paraId="2DAB4BCB" w14:textId="77777777" w:rsidR="005765C7" w:rsidRPr="00E05790" w:rsidRDefault="005765C7" w:rsidP="005765C7">
      <w:pPr>
        <w:pStyle w:val="Odlomakpopisa"/>
        <w:numPr>
          <w:ilvl w:val="0"/>
          <w:numId w:val="6"/>
        </w:numPr>
        <w:spacing w:after="0"/>
        <w:rPr>
          <w:rFonts w:ascii="Book Antiqua" w:hAnsi="Book Antiqua" w:cs="Arial"/>
          <w:b/>
          <w:bCs/>
        </w:rPr>
      </w:pPr>
      <w:r w:rsidRPr="00E05790">
        <w:rPr>
          <w:rFonts w:ascii="Book Antiqua" w:hAnsi="Book Antiqua" w:cs="Arial"/>
          <w:b/>
          <w:bCs/>
        </w:rPr>
        <w:t>Procjena i ishodište potrebnih sredstava za aktivnosti/projekte unutar programa</w:t>
      </w:r>
    </w:p>
    <w:p w14:paraId="1F878590" w14:textId="77777777" w:rsidR="005765C7" w:rsidRPr="00E05790" w:rsidRDefault="005765C7" w:rsidP="005765C7">
      <w:pPr>
        <w:spacing w:after="0"/>
        <w:ind w:left="360" w:right="-15"/>
        <w:jc w:val="both"/>
        <w:textAlignment w:val="baseline"/>
        <w:rPr>
          <w:rFonts w:ascii="Book Antiqua" w:eastAsia="Times New Roman" w:hAnsi="Book Antiqua" w:cs="Segoe UI"/>
        </w:rPr>
      </w:pPr>
      <w:r w:rsidRPr="00E05790">
        <w:rPr>
          <w:rFonts w:ascii="Book Antiqua" w:eastAsia="Times New Roman" w:hAnsi="Book Antiqua" w:cs="Segoe UI"/>
        </w:rPr>
        <w:lastRenderedPageBreak/>
        <w:t xml:space="preserve">Za obavljanje redovite djelatnosti Gradske knjižnice Dugo Selo, a sukladno navedenim zakonskim aktima, sredstva se osiguravaju iz Proračuna Grada Dugog Sela, Općina </w:t>
      </w:r>
      <w:proofErr w:type="spellStart"/>
      <w:r w:rsidRPr="00E05790">
        <w:rPr>
          <w:rFonts w:ascii="Book Antiqua" w:eastAsia="Times New Roman" w:hAnsi="Book Antiqua" w:cs="Segoe UI"/>
        </w:rPr>
        <w:t>Brckovljani</w:t>
      </w:r>
      <w:proofErr w:type="spellEnd"/>
      <w:r w:rsidRPr="00E05790">
        <w:rPr>
          <w:rFonts w:ascii="Book Antiqua" w:eastAsia="Times New Roman" w:hAnsi="Book Antiqua" w:cs="Segoe UI"/>
        </w:rPr>
        <w:t xml:space="preserve"> i Rugvica, Ministarstva kulture i Zagrebačke županije. </w:t>
      </w:r>
    </w:p>
    <w:p w14:paraId="2D1B9E7C" w14:textId="77777777" w:rsidR="005765C7" w:rsidRPr="00AB133B" w:rsidRDefault="005765C7" w:rsidP="005765C7">
      <w:pPr>
        <w:spacing w:after="0"/>
        <w:rPr>
          <w:rFonts w:ascii="Book Antiqua" w:eastAsia="Times New Roman" w:hAnsi="Book Antiqua" w:cs="Arial"/>
          <w:color w:val="FF0000"/>
          <w:lang w:eastAsia="hr-HR"/>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8"/>
      </w:tblGrid>
      <w:tr w:rsidR="005765C7" w:rsidRPr="00AB133B" w14:paraId="4DEA152A" w14:textId="77777777" w:rsidTr="009D2DC7">
        <w:trPr>
          <w:trHeight w:val="300"/>
        </w:trPr>
        <w:tc>
          <w:tcPr>
            <w:tcW w:w="9258" w:type="dxa"/>
            <w:shd w:val="clear" w:color="auto" w:fill="auto"/>
            <w:hideMark/>
          </w:tcPr>
          <w:p w14:paraId="179BC53B" w14:textId="77777777" w:rsidR="005765C7" w:rsidRPr="00E05790" w:rsidRDefault="005765C7" w:rsidP="009D2DC7">
            <w:pPr>
              <w:spacing w:after="0"/>
              <w:rPr>
                <w:rFonts w:ascii="Book Antiqua" w:eastAsia="Times New Roman" w:hAnsi="Book Antiqua" w:cs="Arial"/>
                <w:b/>
                <w:bCs/>
                <w:lang w:eastAsia="hr-HR"/>
              </w:rPr>
            </w:pPr>
            <w:r w:rsidRPr="00E05790">
              <w:rPr>
                <w:rFonts w:ascii="Book Antiqua" w:eastAsia="Times New Roman" w:hAnsi="Book Antiqua" w:cs="Times New Roman"/>
                <w:b/>
                <w:bCs/>
              </w:rPr>
              <w:t>A100002 Održavanje zgrade za redovno korištenje</w:t>
            </w:r>
            <w:r w:rsidRPr="00E05790">
              <w:rPr>
                <w:rFonts w:ascii="Book Antiqua" w:eastAsia="Times New Roman" w:hAnsi="Book Antiqua" w:cs="Times New Roman"/>
              </w:rPr>
              <w:t> </w:t>
            </w:r>
          </w:p>
        </w:tc>
      </w:tr>
      <w:tr w:rsidR="005765C7" w:rsidRPr="00AB133B" w14:paraId="62C41FDC" w14:textId="77777777" w:rsidTr="009D2DC7">
        <w:trPr>
          <w:trHeight w:val="509"/>
        </w:trPr>
        <w:tc>
          <w:tcPr>
            <w:tcW w:w="9258" w:type="dxa"/>
            <w:vMerge w:val="restart"/>
            <w:shd w:val="clear" w:color="auto" w:fill="auto"/>
            <w:hideMark/>
          </w:tcPr>
          <w:p w14:paraId="283AD6F5" w14:textId="77777777" w:rsidR="005765C7" w:rsidRPr="00E05790" w:rsidRDefault="005765C7" w:rsidP="009D2DC7">
            <w:pPr>
              <w:spacing w:after="0"/>
              <w:rPr>
                <w:rFonts w:ascii="Book Antiqua" w:eastAsia="Times New Roman" w:hAnsi="Book Antiqua" w:cs="Arial"/>
                <w:lang w:eastAsia="hr-HR"/>
              </w:rPr>
            </w:pPr>
            <w:r w:rsidRPr="00E05790">
              <w:rPr>
                <w:rFonts w:ascii="Book Antiqua" w:eastAsia="Times New Roman" w:hAnsi="Book Antiqua" w:cs="Arial"/>
                <w:lang w:eastAsia="hr-HR"/>
              </w:rPr>
              <w:t>Obrazloženje aktivnosti/projekta</w:t>
            </w:r>
          </w:p>
          <w:p w14:paraId="745541A7" w14:textId="77777777" w:rsidR="005765C7" w:rsidRPr="00E05790" w:rsidRDefault="005765C7" w:rsidP="009D2DC7">
            <w:pPr>
              <w:spacing w:after="0"/>
              <w:rPr>
                <w:rFonts w:ascii="Book Antiqua" w:eastAsia="Times New Roman" w:hAnsi="Book Antiqua" w:cs="Arial"/>
                <w:lang w:eastAsia="hr-HR"/>
              </w:rPr>
            </w:pPr>
            <w:r w:rsidRPr="00E05790">
              <w:rPr>
                <w:rFonts w:ascii="Book Antiqua" w:eastAsia="Times New Roman" w:hAnsi="Book Antiqua" w:cs="Segoe UI"/>
              </w:rPr>
              <w:t>Kroz ovu aktivnost provodi se što bolje  tekuće održavanje zgrade, osiguravaju se sredstva za energiju i komunalne usluge, osiguranje i prostor za smještaj knjižne građe.  </w:t>
            </w:r>
          </w:p>
          <w:p w14:paraId="05C49CE8" w14:textId="77777777" w:rsidR="005765C7" w:rsidRPr="00E05790" w:rsidRDefault="005765C7" w:rsidP="009D2DC7">
            <w:pPr>
              <w:spacing w:after="0"/>
              <w:rPr>
                <w:rFonts w:ascii="Book Antiqua" w:eastAsia="Times New Roman" w:hAnsi="Book Antiqua" w:cs="Arial"/>
                <w:lang w:eastAsia="hr-HR"/>
              </w:rPr>
            </w:pPr>
          </w:p>
        </w:tc>
      </w:tr>
      <w:tr w:rsidR="005765C7" w:rsidRPr="00AB133B" w14:paraId="41AB57E1" w14:textId="77777777" w:rsidTr="009D2DC7">
        <w:trPr>
          <w:trHeight w:val="611"/>
        </w:trPr>
        <w:tc>
          <w:tcPr>
            <w:tcW w:w="9258" w:type="dxa"/>
            <w:vMerge/>
            <w:vAlign w:val="center"/>
            <w:hideMark/>
          </w:tcPr>
          <w:p w14:paraId="190721E0" w14:textId="77777777" w:rsidR="005765C7" w:rsidRPr="00AB133B" w:rsidRDefault="005765C7" w:rsidP="009D2DC7">
            <w:pPr>
              <w:spacing w:after="0"/>
              <w:rPr>
                <w:rFonts w:ascii="Book Antiqua" w:eastAsia="Times New Roman" w:hAnsi="Book Antiqua" w:cs="Arial"/>
                <w:color w:val="FF0000"/>
                <w:lang w:eastAsia="hr-HR"/>
              </w:rPr>
            </w:pPr>
          </w:p>
        </w:tc>
      </w:tr>
    </w:tbl>
    <w:p w14:paraId="655733D8" w14:textId="77777777" w:rsidR="005765C7" w:rsidRPr="00AB133B" w:rsidRDefault="005765C7" w:rsidP="005765C7">
      <w:pPr>
        <w:rPr>
          <w:rFonts w:ascii="Book Antiqua" w:hAnsi="Book Antiqua" w:cs="Arial"/>
          <w:b/>
          <w:bCs/>
          <w:color w:val="FF0000"/>
        </w:rPr>
      </w:pPr>
    </w:p>
    <w:p w14:paraId="5D6CCEE4" w14:textId="77777777" w:rsidR="005765C7" w:rsidRPr="00E05790" w:rsidRDefault="005765C7" w:rsidP="005765C7">
      <w:pPr>
        <w:autoSpaceDE w:val="0"/>
        <w:autoSpaceDN w:val="0"/>
        <w:adjustRightInd w:val="0"/>
        <w:spacing w:after="0"/>
        <w:rPr>
          <w:rFonts w:ascii="Book Antiqua" w:hAnsi="Book Antiqua" w:cs="Arimo"/>
          <w:b/>
          <w:bCs/>
        </w:rPr>
      </w:pPr>
      <w:r w:rsidRPr="00E05790">
        <w:rPr>
          <w:rFonts w:ascii="Book Antiqua" w:hAnsi="Book Antiqua" w:cs="Arimo"/>
          <w:b/>
          <w:bCs/>
        </w:rPr>
        <w:t>Zakonska osnova:</w:t>
      </w:r>
    </w:p>
    <w:p w14:paraId="3249F079" w14:textId="77777777" w:rsidR="005765C7" w:rsidRPr="00E05790" w:rsidRDefault="005765C7" w:rsidP="005765C7">
      <w:pPr>
        <w:autoSpaceDE w:val="0"/>
        <w:autoSpaceDN w:val="0"/>
        <w:adjustRightInd w:val="0"/>
        <w:spacing w:after="0"/>
        <w:rPr>
          <w:rFonts w:ascii="Book Antiqua" w:hAnsi="Book Antiqua" w:cs="Arimo"/>
        </w:rPr>
      </w:pPr>
      <w:r w:rsidRPr="00E05790">
        <w:rPr>
          <w:rFonts w:ascii="Book Antiqua" w:hAnsi="Book Antiqua" w:cs="Arimo"/>
        </w:rPr>
        <w:t>- Zakon o proračunu</w:t>
      </w:r>
    </w:p>
    <w:p w14:paraId="599B1E28" w14:textId="77777777" w:rsidR="005765C7" w:rsidRPr="00E05790" w:rsidRDefault="005765C7" w:rsidP="005765C7">
      <w:pPr>
        <w:autoSpaceDE w:val="0"/>
        <w:autoSpaceDN w:val="0"/>
        <w:adjustRightInd w:val="0"/>
        <w:spacing w:after="0"/>
        <w:rPr>
          <w:rFonts w:ascii="Book Antiqua" w:hAnsi="Book Antiqua" w:cs="Arimo"/>
        </w:rPr>
      </w:pPr>
      <w:r w:rsidRPr="00E05790">
        <w:rPr>
          <w:rFonts w:ascii="Book Antiqua" w:hAnsi="Book Antiqua" w:cs="Arimo"/>
        </w:rPr>
        <w:t>- Pravilnik o proračunskim klasifikacijama</w:t>
      </w:r>
    </w:p>
    <w:p w14:paraId="2EE0DA52" w14:textId="77777777" w:rsidR="005765C7" w:rsidRPr="00E05790" w:rsidRDefault="005765C7" w:rsidP="005765C7">
      <w:pPr>
        <w:rPr>
          <w:rFonts w:ascii="Book Antiqua" w:hAnsi="Book Antiqua" w:cs="Arial"/>
          <w:b/>
          <w:bCs/>
        </w:rPr>
      </w:pPr>
      <w:r w:rsidRPr="00E05790">
        <w:rPr>
          <w:rFonts w:ascii="Book Antiqua" w:hAnsi="Book Antiqua" w:cs="Arimo"/>
        </w:rPr>
        <w:t>- Pravilnik o proračunskom računovodstvu i računskom planu</w:t>
      </w:r>
    </w:p>
    <w:p w14:paraId="032443F3" w14:textId="77777777" w:rsidR="005765C7" w:rsidRPr="00E05790" w:rsidRDefault="005765C7" w:rsidP="005765C7">
      <w:pPr>
        <w:rPr>
          <w:rFonts w:ascii="Book Antiqua" w:hAnsi="Book Antiqua" w:cs="Arial"/>
          <w:b/>
          <w:bCs/>
        </w:rPr>
      </w:pPr>
      <w:r w:rsidRPr="00E05790">
        <w:rPr>
          <w:rFonts w:ascii="Book Antiqua" w:hAnsi="Book Antiqua" w:cs="Arial"/>
          <w:b/>
          <w:bCs/>
        </w:rPr>
        <w:t>Pokazatelji rezultata:</w:t>
      </w:r>
    </w:p>
    <w:p w14:paraId="214F71AF" w14:textId="77777777" w:rsidR="005765C7" w:rsidRPr="00E05790" w:rsidRDefault="005765C7" w:rsidP="005765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Segoe UI"/>
          <w:b/>
          <w:bCs/>
          <w:lang w:eastAsia="hr-HR"/>
        </w:rPr>
        <w:t>Opći cilj: </w:t>
      </w:r>
      <w:r w:rsidRPr="00E05790">
        <w:rPr>
          <w:rFonts w:ascii="Book Antiqua" w:eastAsia="Times New Roman" w:hAnsi="Book Antiqua" w:cs="Segoe UI"/>
          <w:lang w:eastAsia="hr-HR"/>
        </w:rPr>
        <w:t> </w:t>
      </w:r>
    </w:p>
    <w:p w14:paraId="7FC90716" w14:textId="77777777" w:rsidR="005765C7" w:rsidRPr="00E05790" w:rsidRDefault="005765C7" w:rsidP="005765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Segoe UI"/>
          <w:lang w:eastAsia="hr-HR"/>
        </w:rPr>
        <w:t>Opći cilj je odgovornim i učinkovitim gospodarenjem osigurati redovito funkcioniranje ustanove. </w:t>
      </w:r>
    </w:p>
    <w:p w14:paraId="5E21D6E5" w14:textId="77777777" w:rsidR="005765C7" w:rsidRPr="00E05790" w:rsidRDefault="005765C7" w:rsidP="005765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Segoe UI"/>
          <w:lang w:eastAsia="hr-HR"/>
        </w:rPr>
        <w:t> </w:t>
      </w:r>
    </w:p>
    <w:p w14:paraId="533DEB6D" w14:textId="77777777" w:rsidR="005765C7" w:rsidRPr="00E05790" w:rsidRDefault="005765C7" w:rsidP="005765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Segoe UI"/>
          <w:b/>
          <w:bCs/>
          <w:lang w:eastAsia="hr-HR"/>
        </w:rPr>
        <w:t>Posebni cilj</w:t>
      </w:r>
      <w:r w:rsidRPr="00E05790">
        <w:rPr>
          <w:rFonts w:ascii="Book Antiqua" w:eastAsia="Times New Roman" w:hAnsi="Book Antiqua" w:cs="Segoe UI"/>
          <w:lang w:eastAsia="hr-HR"/>
        </w:rPr>
        <w:t>:  </w:t>
      </w:r>
    </w:p>
    <w:p w14:paraId="097DA571" w14:textId="77777777" w:rsidR="005765C7" w:rsidRPr="00E05790" w:rsidRDefault="005765C7" w:rsidP="005765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Segoe UI"/>
          <w:lang w:eastAsia="hr-HR"/>
        </w:rPr>
        <w:t>Postići smanjenje troškova, ali i povećati ekonomičnost funkcioniranja ustanove.</w:t>
      </w:r>
    </w:p>
    <w:p w14:paraId="3440A8A8" w14:textId="77777777" w:rsidR="005765C7" w:rsidRPr="00E05790" w:rsidRDefault="005765C7" w:rsidP="005765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Segoe UI"/>
          <w:lang w:eastAsia="hr-HR"/>
        </w:rPr>
        <w:t> </w:t>
      </w:r>
    </w:p>
    <w:p w14:paraId="2F930F3F" w14:textId="77777777" w:rsidR="005765C7" w:rsidRPr="00E05790" w:rsidRDefault="005765C7" w:rsidP="005765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Segoe UI"/>
          <w:b/>
          <w:bCs/>
          <w:lang w:eastAsia="hr-HR"/>
        </w:rPr>
        <w:t>Ishodište i pokazatelje na kojima se zasnivaju izračuni i ocjene potrebnih sredstava za provođenje programa</w:t>
      </w:r>
      <w:r w:rsidRPr="00E05790">
        <w:rPr>
          <w:rFonts w:ascii="Book Antiqua" w:eastAsia="Times New Roman" w:hAnsi="Book Antiqua" w:cs="Segoe UI"/>
          <w:lang w:eastAsia="hr-HR"/>
        </w:rPr>
        <w:t> </w:t>
      </w:r>
    </w:p>
    <w:p w14:paraId="37BCB20A" w14:textId="77777777" w:rsidR="005765C7" w:rsidRPr="00E05790" w:rsidRDefault="005765C7" w:rsidP="005765C7">
      <w:pPr>
        <w:spacing w:after="0"/>
        <w:ind w:right="-15" w:firstLine="705"/>
        <w:jc w:val="both"/>
        <w:textAlignment w:val="baseline"/>
        <w:rPr>
          <w:rFonts w:ascii="Book Antiqua" w:eastAsia="Times New Roman" w:hAnsi="Book Antiqua" w:cs="Segoe UI"/>
          <w:lang w:eastAsia="hr-HR"/>
        </w:rPr>
      </w:pPr>
      <w:r w:rsidRPr="00E05790">
        <w:rPr>
          <w:rFonts w:ascii="Book Antiqua" w:eastAsia="Times New Roman" w:hAnsi="Book Antiqua" w:cs="Segoe UI"/>
          <w:lang w:eastAsia="hr-HR"/>
        </w:rPr>
        <w:t> </w:t>
      </w:r>
    </w:p>
    <w:p w14:paraId="5D06EE6A" w14:textId="77777777" w:rsidR="005765C7" w:rsidRPr="00E05790" w:rsidRDefault="005765C7" w:rsidP="005765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Segoe UI"/>
          <w:lang w:eastAsia="hr-HR"/>
        </w:rPr>
        <w:t>Ocjene potrebnih sredstava zasnivaju se na osnovi troškova prethodnog razdoblja, procjeni i izračunu stvarnih troškova </w:t>
      </w:r>
    </w:p>
    <w:p w14:paraId="6DF54EF8" w14:textId="77777777" w:rsidR="005765C7" w:rsidRPr="00E05790" w:rsidRDefault="005765C7" w:rsidP="005765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Segoe UI"/>
          <w:lang w:eastAsia="hr-HR"/>
        </w:rPr>
        <w:t> </w:t>
      </w:r>
    </w:p>
    <w:p w14:paraId="76E36099" w14:textId="77777777" w:rsidR="005765C7" w:rsidRPr="00683987" w:rsidRDefault="005765C7" w:rsidP="005765C7">
      <w:pPr>
        <w:spacing w:after="0"/>
        <w:ind w:right="-15"/>
        <w:jc w:val="both"/>
        <w:textAlignment w:val="baseline"/>
        <w:rPr>
          <w:rFonts w:ascii="Book Antiqua" w:eastAsia="Times New Roman" w:hAnsi="Book Antiqua" w:cs="Segoe UI"/>
          <w:lang w:eastAsia="hr-HR"/>
        </w:rPr>
      </w:pPr>
      <w:r w:rsidRPr="00683987">
        <w:rPr>
          <w:rFonts w:ascii="Book Antiqua" w:eastAsia="Times New Roman" w:hAnsi="Book Antiqua" w:cs="Segoe UI"/>
          <w:b/>
          <w:bCs/>
          <w:lang w:eastAsia="hr-HR"/>
        </w:rPr>
        <w:t>Pokazatelji uspješnosti </w:t>
      </w:r>
      <w:r w:rsidRPr="00683987">
        <w:rPr>
          <w:rFonts w:ascii="Book Antiqua" w:eastAsia="Times New Roman" w:hAnsi="Book Antiqua" w:cs="Segoe UI"/>
          <w:lang w:eastAsia="hr-HR"/>
        </w:rPr>
        <w:t> </w:t>
      </w:r>
    </w:p>
    <w:p w14:paraId="0BFDCBFD" w14:textId="77777777" w:rsidR="005765C7" w:rsidRPr="00683987" w:rsidRDefault="005765C7" w:rsidP="005765C7">
      <w:pPr>
        <w:spacing w:after="0"/>
        <w:ind w:right="-15"/>
        <w:jc w:val="both"/>
        <w:textAlignment w:val="baseline"/>
        <w:rPr>
          <w:rFonts w:ascii="Book Antiqua" w:eastAsia="Times New Roman" w:hAnsi="Book Antiqua" w:cs="Segoe UI"/>
          <w:lang w:eastAsia="hr-HR"/>
        </w:rPr>
      </w:pPr>
      <w:r w:rsidRPr="00683987">
        <w:rPr>
          <w:rFonts w:ascii="Book Antiqua" w:eastAsia="Times New Roman" w:hAnsi="Book Antiqua" w:cs="Segoe UI"/>
          <w:lang w:eastAsia="hr-HR"/>
        </w:rPr>
        <w:t> </w:t>
      </w:r>
    </w:p>
    <w:p w14:paraId="22876CDF" w14:textId="77777777" w:rsidR="005765C7" w:rsidRDefault="005765C7" w:rsidP="005765C7">
      <w:pPr>
        <w:spacing w:after="0"/>
        <w:ind w:right="-15"/>
        <w:jc w:val="both"/>
        <w:textAlignment w:val="baseline"/>
        <w:rPr>
          <w:rFonts w:ascii="Book Antiqua" w:eastAsia="Times New Roman" w:hAnsi="Book Antiqua" w:cs="Segoe UI"/>
          <w:lang w:eastAsia="hr-HR"/>
        </w:rPr>
      </w:pPr>
      <w:r w:rsidRPr="00683987">
        <w:rPr>
          <w:rFonts w:ascii="Book Antiqua" w:eastAsia="Times New Roman" w:hAnsi="Book Antiqua" w:cs="Segoe UI"/>
          <w:lang w:eastAsia="hr-HR"/>
        </w:rPr>
        <w:t>Uštedom energije i komunalnih troškova pridonijeti i smanjiti ukupne troškove. </w:t>
      </w:r>
    </w:p>
    <w:p w14:paraId="4068772F" w14:textId="77777777" w:rsidR="005765C7" w:rsidRDefault="005765C7" w:rsidP="005765C7">
      <w:pPr>
        <w:spacing w:after="0"/>
        <w:ind w:right="-15"/>
        <w:jc w:val="both"/>
        <w:textAlignment w:val="baseline"/>
        <w:rPr>
          <w:rFonts w:ascii="Book Antiqua" w:eastAsia="Times New Roman" w:hAnsi="Book Antiqua" w:cs="Segoe UI"/>
          <w:lang w:eastAsia="hr-HR"/>
        </w:rPr>
      </w:pPr>
    </w:p>
    <w:p w14:paraId="02B12D8E" w14:textId="77777777" w:rsidR="005765C7" w:rsidRDefault="005765C7" w:rsidP="005765C7">
      <w:pPr>
        <w:spacing w:after="0"/>
        <w:ind w:right="-15"/>
        <w:jc w:val="both"/>
        <w:textAlignment w:val="baseline"/>
        <w:rPr>
          <w:rFonts w:ascii="Book Antiqua" w:eastAsia="Times New Roman" w:hAnsi="Book Antiqua" w:cs="Segoe UI"/>
          <w:color w:val="ED0000"/>
          <w:lang w:eastAsia="hr-HR"/>
        </w:rPr>
      </w:pPr>
    </w:p>
    <w:p w14:paraId="622D4E24" w14:textId="77777777" w:rsidR="005765C7" w:rsidRPr="000400D5" w:rsidRDefault="005765C7" w:rsidP="005765C7">
      <w:pPr>
        <w:spacing w:after="0"/>
        <w:ind w:right="-15"/>
        <w:jc w:val="both"/>
        <w:textAlignment w:val="baseline"/>
        <w:rPr>
          <w:rFonts w:ascii="Book Antiqua" w:eastAsia="Times New Roman" w:hAnsi="Book Antiqua" w:cs="Segoe UI"/>
          <w:color w:val="ED0000"/>
          <w:lang w:eastAsia="hr-HR"/>
        </w:rPr>
      </w:pPr>
    </w:p>
    <w:p w14:paraId="7F1BA5B3" w14:textId="77777777" w:rsidR="005765C7" w:rsidRPr="00AB133B" w:rsidRDefault="005765C7" w:rsidP="005765C7">
      <w:pPr>
        <w:rPr>
          <w:rFonts w:ascii="Book Antiqua" w:hAnsi="Book Antiqua" w:cs="Arial"/>
          <w:color w:val="FF0000"/>
        </w:rPr>
      </w:pPr>
    </w:p>
    <w:tbl>
      <w:tblPr>
        <w:tblW w:w="9258" w:type="dxa"/>
        <w:tblInd w:w="93" w:type="dxa"/>
        <w:tblLayout w:type="fixed"/>
        <w:tblLook w:val="04A0" w:firstRow="1" w:lastRow="0" w:firstColumn="1" w:lastColumn="0" w:noHBand="0" w:noVBand="1"/>
      </w:tblPr>
      <w:tblGrid>
        <w:gridCol w:w="9258"/>
      </w:tblGrid>
      <w:tr w:rsidR="005765C7" w:rsidRPr="00E05790" w14:paraId="32D21844" w14:textId="77777777" w:rsidTr="009D2DC7">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62B0C713" w14:textId="77777777" w:rsidR="005765C7" w:rsidRPr="00E05790" w:rsidRDefault="005765C7" w:rsidP="009D2DC7">
            <w:pPr>
              <w:spacing w:after="0"/>
              <w:rPr>
                <w:rFonts w:ascii="Book Antiqua" w:eastAsia="Times New Roman" w:hAnsi="Book Antiqua" w:cs="Arial"/>
                <w:b/>
                <w:bCs/>
                <w:lang w:eastAsia="hr-HR"/>
              </w:rPr>
            </w:pPr>
            <w:r w:rsidRPr="00E05790">
              <w:rPr>
                <w:rFonts w:ascii="Book Antiqua" w:eastAsia="Times New Roman" w:hAnsi="Book Antiqua" w:cs="Arial"/>
                <w:b/>
                <w:bCs/>
                <w:lang w:eastAsia="hr-HR"/>
              </w:rPr>
              <w:t>A100004 Organiziranje književnih večeri i izložbi</w:t>
            </w:r>
          </w:p>
        </w:tc>
      </w:tr>
      <w:tr w:rsidR="005765C7" w:rsidRPr="00E05790" w14:paraId="2C05B971" w14:textId="77777777" w:rsidTr="009D2DC7">
        <w:trPr>
          <w:trHeight w:val="509"/>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F9C5EA" w14:textId="77777777" w:rsidR="005765C7" w:rsidRPr="00E05790" w:rsidRDefault="005765C7" w:rsidP="009D2DC7">
            <w:pPr>
              <w:spacing w:after="0"/>
            </w:pPr>
            <w:r w:rsidRPr="00E05790">
              <w:rPr>
                <w:rFonts w:ascii="Book Antiqua" w:eastAsia="Times New Roman" w:hAnsi="Book Antiqua" w:cs="Arial"/>
                <w:lang w:eastAsia="hr-HR"/>
              </w:rPr>
              <w:t>Obrazloženje aktivnosti/projekta</w:t>
            </w:r>
            <w:r w:rsidRPr="00E05790">
              <w:t xml:space="preserve"> </w:t>
            </w:r>
          </w:p>
          <w:p w14:paraId="492A7A59" w14:textId="77777777" w:rsidR="005765C7" w:rsidRPr="00E05790" w:rsidRDefault="005765C7" w:rsidP="009D2DC7">
            <w:pPr>
              <w:spacing w:after="0"/>
              <w:rPr>
                <w:rFonts w:ascii="Book Antiqua" w:eastAsia="Times New Roman" w:hAnsi="Book Antiqua" w:cs="Segoe UI"/>
                <w:lang w:eastAsia="hr-HR"/>
              </w:rPr>
            </w:pPr>
            <w:r w:rsidRPr="00E05790">
              <w:rPr>
                <w:rFonts w:ascii="Book Antiqua" w:eastAsia="Times New Roman" w:hAnsi="Book Antiqua" w:cs="Arial"/>
                <w:lang w:eastAsia="hr-HR"/>
              </w:rPr>
              <w:t xml:space="preserve">Tijekom godine knjižnica </w:t>
            </w:r>
            <w:r>
              <w:rPr>
                <w:rFonts w:ascii="Book Antiqua" w:eastAsia="Times New Roman" w:hAnsi="Book Antiqua" w:cs="Arial"/>
                <w:lang w:eastAsia="hr-HR"/>
              </w:rPr>
              <w:t>je</w:t>
            </w:r>
            <w:r w:rsidRPr="00E05790">
              <w:rPr>
                <w:rFonts w:ascii="Book Antiqua" w:eastAsia="Times New Roman" w:hAnsi="Book Antiqua" w:cs="Arial"/>
                <w:lang w:eastAsia="hr-HR"/>
              </w:rPr>
              <w:t xml:space="preserve"> poveća</w:t>
            </w:r>
            <w:r>
              <w:rPr>
                <w:rFonts w:ascii="Book Antiqua" w:eastAsia="Times New Roman" w:hAnsi="Book Antiqua" w:cs="Arial"/>
                <w:lang w:eastAsia="hr-HR"/>
              </w:rPr>
              <w:t>la</w:t>
            </w:r>
            <w:r w:rsidRPr="00E05790">
              <w:rPr>
                <w:rFonts w:ascii="Book Antiqua" w:eastAsia="Times New Roman" w:hAnsi="Book Antiqua" w:cs="Arial"/>
                <w:lang w:eastAsia="hr-HR"/>
              </w:rPr>
              <w:t xml:space="preserve"> program</w:t>
            </w:r>
            <w:r>
              <w:rPr>
                <w:rFonts w:ascii="Book Antiqua" w:eastAsia="Times New Roman" w:hAnsi="Book Antiqua" w:cs="Arial"/>
                <w:lang w:eastAsia="hr-HR"/>
              </w:rPr>
              <w:t>e</w:t>
            </w:r>
            <w:r w:rsidRPr="00E05790">
              <w:rPr>
                <w:rFonts w:ascii="Book Antiqua" w:eastAsia="Times New Roman" w:hAnsi="Book Antiqua" w:cs="Arial"/>
                <w:lang w:eastAsia="hr-HR"/>
              </w:rPr>
              <w:t xml:space="preserve"> kao što su predavanja i predstavljanja knjiga, promocije, književne večeri, projekcije filmova i sl. Programi pokrivaju različita tematska područja i namijenjeni su svim dobnim i interesnim skupinama, a realizir</w:t>
            </w:r>
            <w:r>
              <w:rPr>
                <w:rFonts w:ascii="Book Antiqua" w:eastAsia="Times New Roman" w:hAnsi="Book Antiqua" w:cs="Arial"/>
                <w:lang w:eastAsia="hr-HR"/>
              </w:rPr>
              <w:t>ali</w:t>
            </w:r>
            <w:r w:rsidRPr="00E05790">
              <w:rPr>
                <w:rFonts w:ascii="Book Antiqua" w:eastAsia="Times New Roman" w:hAnsi="Book Antiqua" w:cs="Arial"/>
                <w:lang w:eastAsia="hr-HR"/>
              </w:rPr>
              <w:t xml:space="preserve"> </w:t>
            </w:r>
            <w:r>
              <w:rPr>
                <w:rFonts w:ascii="Book Antiqua" w:eastAsia="Times New Roman" w:hAnsi="Book Antiqua" w:cs="Arial"/>
                <w:lang w:eastAsia="hr-HR"/>
              </w:rPr>
              <w:t xml:space="preserve">su </w:t>
            </w:r>
            <w:r w:rsidRPr="00E05790">
              <w:rPr>
                <w:rFonts w:ascii="Book Antiqua" w:eastAsia="Times New Roman" w:hAnsi="Book Antiqua" w:cs="Arial"/>
                <w:lang w:eastAsia="hr-HR"/>
              </w:rPr>
              <w:t>ih djelatnici knjižnice u suradnji s vanjskim suradnicima. Posebno se pojača</w:t>
            </w:r>
            <w:r>
              <w:rPr>
                <w:rFonts w:ascii="Book Antiqua" w:eastAsia="Times New Roman" w:hAnsi="Book Antiqua" w:cs="Arial"/>
                <w:lang w:eastAsia="hr-HR"/>
              </w:rPr>
              <w:t>lo</w:t>
            </w:r>
            <w:r w:rsidRPr="00E05790">
              <w:rPr>
                <w:rFonts w:ascii="Book Antiqua" w:eastAsia="Times New Roman" w:hAnsi="Book Antiqua" w:cs="Arial"/>
                <w:lang w:eastAsia="hr-HR"/>
              </w:rPr>
              <w:t xml:space="preserve"> na promociji suvremene hrvatske književnosti i publicistike dovođenjem poznatih autora i promoviranjem njihovog rada. Sredstva </w:t>
            </w:r>
            <w:r>
              <w:rPr>
                <w:rFonts w:ascii="Book Antiqua" w:eastAsia="Times New Roman" w:hAnsi="Book Antiqua" w:cs="Arial"/>
                <w:lang w:eastAsia="hr-HR"/>
              </w:rPr>
              <w:t>su bila povećana</w:t>
            </w:r>
            <w:r w:rsidRPr="00E05790">
              <w:rPr>
                <w:rFonts w:ascii="Book Antiqua" w:eastAsia="Times New Roman" w:hAnsi="Book Antiqua" w:cs="Arial"/>
                <w:lang w:eastAsia="hr-HR"/>
              </w:rPr>
              <w:t xml:space="preserve"> s obzirom na održavanje sve većeg broja književnih večeri.</w:t>
            </w:r>
          </w:p>
          <w:p w14:paraId="7DA48816" w14:textId="77777777" w:rsidR="005765C7" w:rsidRPr="00E05790" w:rsidRDefault="005765C7" w:rsidP="009D2DC7">
            <w:pPr>
              <w:spacing w:after="0"/>
              <w:rPr>
                <w:rFonts w:ascii="Book Antiqua" w:eastAsia="Times New Roman" w:hAnsi="Book Antiqua" w:cs="Arial"/>
                <w:lang w:eastAsia="hr-HR"/>
              </w:rPr>
            </w:pPr>
          </w:p>
        </w:tc>
      </w:tr>
      <w:tr w:rsidR="005765C7" w:rsidRPr="00AB133B" w14:paraId="2EE9C65A" w14:textId="77777777" w:rsidTr="009D2DC7">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72A7EADB" w14:textId="77777777" w:rsidR="005765C7" w:rsidRPr="00AB133B" w:rsidRDefault="005765C7" w:rsidP="009D2DC7">
            <w:pPr>
              <w:spacing w:after="0"/>
              <w:rPr>
                <w:rFonts w:ascii="Book Antiqua" w:eastAsia="Times New Roman" w:hAnsi="Book Antiqua" w:cs="Arial"/>
                <w:color w:val="FF0000"/>
                <w:lang w:eastAsia="hr-HR"/>
              </w:rPr>
            </w:pPr>
          </w:p>
        </w:tc>
      </w:tr>
    </w:tbl>
    <w:p w14:paraId="596B28A9" w14:textId="77777777" w:rsidR="005765C7" w:rsidRPr="00AB133B" w:rsidRDefault="005765C7" w:rsidP="005765C7">
      <w:pPr>
        <w:spacing w:after="0"/>
        <w:rPr>
          <w:rFonts w:ascii="Book Antiqua" w:hAnsi="Book Antiqua" w:cs="Arial"/>
          <w:color w:val="FF0000"/>
        </w:rPr>
      </w:pPr>
    </w:p>
    <w:p w14:paraId="7F03BD8C" w14:textId="77777777" w:rsidR="005765C7" w:rsidRPr="00E05790" w:rsidRDefault="005765C7" w:rsidP="005765C7">
      <w:pPr>
        <w:spacing w:after="0"/>
        <w:rPr>
          <w:rFonts w:ascii="Book Antiqua" w:hAnsi="Book Antiqua" w:cs="Arial"/>
          <w:b/>
          <w:bCs/>
        </w:rPr>
      </w:pPr>
      <w:r w:rsidRPr="00E05790">
        <w:rPr>
          <w:rFonts w:ascii="Book Antiqua" w:hAnsi="Book Antiqua" w:cs="Arial"/>
          <w:b/>
          <w:bCs/>
        </w:rPr>
        <w:t>Zakonska osnova:</w:t>
      </w:r>
    </w:p>
    <w:p w14:paraId="4D8BA21D" w14:textId="77777777" w:rsidR="005765C7" w:rsidRPr="00E05790" w:rsidRDefault="005765C7" w:rsidP="005765C7">
      <w:pPr>
        <w:autoSpaceDE w:val="0"/>
        <w:autoSpaceDN w:val="0"/>
        <w:adjustRightInd w:val="0"/>
        <w:spacing w:after="0"/>
        <w:rPr>
          <w:rFonts w:ascii="Book Antiqua" w:hAnsi="Book Antiqua" w:cs="Arimo"/>
        </w:rPr>
      </w:pPr>
      <w:r w:rsidRPr="00E05790">
        <w:rPr>
          <w:rFonts w:ascii="Book Antiqua" w:hAnsi="Book Antiqua" w:cs="Arimo"/>
        </w:rPr>
        <w:t>- Zakon o knjižnicama i knjižničnoj djelatnosti</w:t>
      </w:r>
    </w:p>
    <w:p w14:paraId="00D70EED" w14:textId="77777777" w:rsidR="005765C7" w:rsidRPr="00E05790" w:rsidRDefault="005765C7" w:rsidP="005765C7">
      <w:pPr>
        <w:autoSpaceDE w:val="0"/>
        <w:autoSpaceDN w:val="0"/>
        <w:adjustRightInd w:val="0"/>
        <w:spacing w:after="0"/>
        <w:rPr>
          <w:rFonts w:ascii="Book Antiqua" w:hAnsi="Book Antiqua" w:cs="Arimo"/>
        </w:rPr>
      </w:pPr>
      <w:r w:rsidRPr="00E05790">
        <w:rPr>
          <w:rFonts w:ascii="Book Antiqua" w:hAnsi="Book Antiqua" w:cs="Arimo"/>
        </w:rPr>
        <w:lastRenderedPageBreak/>
        <w:t>- Zakon o ustanovama</w:t>
      </w:r>
    </w:p>
    <w:p w14:paraId="55644C26" w14:textId="77777777" w:rsidR="005765C7" w:rsidRPr="00E05790" w:rsidRDefault="005765C7" w:rsidP="005765C7">
      <w:pPr>
        <w:spacing w:after="0"/>
        <w:rPr>
          <w:rFonts w:ascii="Book Antiqua" w:hAnsi="Book Antiqua" w:cs="Arial"/>
        </w:rPr>
      </w:pPr>
      <w:r w:rsidRPr="00E05790">
        <w:rPr>
          <w:rFonts w:ascii="Book Antiqua" w:hAnsi="Book Antiqua" w:cs="Arimo"/>
        </w:rPr>
        <w:t>- Pravilnik o proračunskom računovodstvu i računskom planu</w:t>
      </w:r>
    </w:p>
    <w:p w14:paraId="03CA3489" w14:textId="77777777" w:rsidR="005765C7" w:rsidRPr="00E05790" w:rsidRDefault="005765C7" w:rsidP="005765C7">
      <w:pPr>
        <w:spacing w:after="0"/>
        <w:ind w:right="-15"/>
        <w:jc w:val="both"/>
        <w:textAlignment w:val="baseline"/>
        <w:rPr>
          <w:rFonts w:ascii="Book Antiqua" w:eastAsia="Times New Roman" w:hAnsi="Book Antiqua" w:cs="Segoe UI"/>
          <w:b/>
          <w:bCs/>
          <w:lang w:eastAsia="hr-HR"/>
        </w:rPr>
      </w:pPr>
    </w:p>
    <w:p w14:paraId="7F4E2BD4" w14:textId="77777777" w:rsidR="005765C7" w:rsidRPr="00E05790" w:rsidRDefault="005765C7" w:rsidP="005765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Segoe UI"/>
          <w:b/>
          <w:bCs/>
          <w:lang w:eastAsia="hr-HR"/>
        </w:rPr>
        <w:t>Opći cilj: </w:t>
      </w:r>
      <w:r w:rsidRPr="00E05790">
        <w:rPr>
          <w:rFonts w:ascii="Book Antiqua" w:eastAsia="Times New Roman" w:hAnsi="Book Antiqua" w:cs="Segoe UI"/>
          <w:lang w:eastAsia="hr-HR"/>
        </w:rPr>
        <w:t> </w:t>
      </w:r>
    </w:p>
    <w:p w14:paraId="74F46FD4" w14:textId="77777777" w:rsidR="005765C7" w:rsidRPr="00E05790" w:rsidRDefault="005765C7" w:rsidP="005765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Segoe UI"/>
          <w:lang w:eastAsia="hr-HR"/>
        </w:rPr>
        <w:t>Povećanjem broja kulturnih događaja raznih vrsta bolje pridonijeti kulturnom i društvenom životu lokalne zajednice.  </w:t>
      </w:r>
    </w:p>
    <w:p w14:paraId="6073161E" w14:textId="77777777" w:rsidR="005765C7" w:rsidRPr="00AB133B" w:rsidRDefault="005765C7" w:rsidP="005765C7">
      <w:pPr>
        <w:spacing w:after="0"/>
        <w:ind w:right="-15"/>
        <w:jc w:val="both"/>
        <w:textAlignment w:val="baseline"/>
        <w:rPr>
          <w:rFonts w:ascii="Book Antiqua" w:eastAsia="Times New Roman" w:hAnsi="Book Antiqua" w:cs="Segoe UI"/>
          <w:b/>
          <w:bCs/>
          <w:color w:val="FF0000"/>
          <w:lang w:eastAsia="hr-HR"/>
        </w:rPr>
      </w:pPr>
      <w:r w:rsidRPr="00AB133B">
        <w:rPr>
          <w:rFonts w:ascii="Book Antiqua" w:eastAsia="Times New Roman" w:hAnsi="Book Antiqua" w:cs="Segoe UI"/>
          <w:color w:val="FF0000"/>
          <w:lang w:eastAsia="hr-HR"/>
        </w:rPr>
        <w:t> </w:t>
      </w:r>
    </w:p>
    <w:p w14:paraId="3A2471B6" w14:textId="77777777" w:rsidR="005765C7" w:rsidRPr="00E05790" w:rsidRDefault="005765C7" w:rsidP="005765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Segoe UI"/>
          <w:b/>
          <w:bCs/>
          <w:lang w:eastAsia="hr-HR"/>
        </w:rPr>
        <w:t>Posebni cilj: (opisno)</w:t>
      </w:r>
      <w:r w:rsidRPr="00E05790">
        <w:rPr>
          <w:rFonts w:ascii="Book Antiqua" w:eastAsia="Times New Roman" w:hAnsi="Book Antiqua" w:cs="Segoe UI"/>
          <w:lang w:eastAsia="hr-HR"/>
        </w:rPr>
        <w:t> </w:t>
      </w:r>
    </w:p>
    <w:p w14:paraId="232B33C7" w14:textId="77777777" w:rsidR="005765C7" w:rsidRPr="00E05790" w:rsidRDefault="005765C7" w:rsidP="005765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Segoe UI"/>
          <w:lang w:eastAsia="hr-HR"/>
        </w:rPr>
        <w:t>Potrebno je bolje upoznati lokalnu zajednicu vlastitim izdanjima nakladničke djelatnosti knjižnice, zatim privući što više zainteresiranih korisnika kroz bogatstvo sadržaja događanja, a naročito je potrebno povećati uključivanje djece u razne radionice i događanja na Dječjem odjelu. Također se gostovanjem u drugim sredinama poboljša</w:t>
      </w:r>
      <w:r>
        <w:rPr>
          <w:rFonts w:ascii="Book Antiqua" w:eastAsia="Times New Roman" w:hAnsi="Book Antiqua" w:cs="Segoe UI"/>
          <w:lang w:eastAsia="hr-HR"/>
        </w:rPr>
        <w:t>lo</w:t>
      </w:r>
      <w:r w:rsidRPr="00E05790">
        <w:rPr>
          <w:rFonts w:ascii="Book Antiqua" w:eastAsia="Times New Roman" w:hAnsi="Book Antiqua" w:cs="Segoe UI"/>
          <w:lang w:eastAsia="hr-HR"/>
        </w:rPr>
        <w:t xml:space="preserve"> promoviranje kulturne vrijednosti dugoselskog kraja. Posebno se poveća</w:t>
      </w:r>
      <w:r>
        <w:rPr>
          <w:rFonts w:ascii="Book Antiqua" w:eastAsia="Times New Roman" w:hAnsi="Book Antiqua" w:cs="Segoe UI"/>
          <w:lang w:eastAsia="hr-HR"/>
        </w:rPr>
        <w:t>o</w:t>
      </w:r>
      <w:r w:rsidRPr="00E05790">
        <w:rPr>
          <w:rFonts w:ascii="Book Antiqua" w:eastAsia="Times New Roman" w:hAnsi="Book Antiqua" w:cs="Segoe UI"/>
          <w:lang w:eastAsia="hr-HR"/>
        </w:rPr>
        <w:t xml:space="preserve"> broj gostovanja domaćih književnih i publicističkih autora različitih profila. Za takve aktivnosti treba pojačati marketinšku prisutnost u medijima i na društvenim mrežama u cilju povećanja posjete događanjima. Tijekom 2024. i 2025. povećavat će se spomenute aktivnosti, a u skladu s namijenjenim sredstvima.</w:t>
      </w:r>
    </w:p>
    <w:p w14:paraId="4B6E18E8" w14:textId="77777777" w:rsidR="005765C7" w:rsidRPr="00E05790" w:rsidRDefault="005765C7" w:rsidP="005765C7">
      <w:pPr>
        <w:spacing w:after="0"/>
        <w:ind w:right="-15"/>
        <w:jc w:val="both"/>
        <w:textAlignment w:val="baseline"/>
        <w:rPr>
          <w:rFonts w:ascii="Book Antiqua" w:eastAsia="Times New Roman" w:hAnsi="Book Antiqua" w:cs="Segoe UI"/>
          <w:color w:val="FF0000"/>
          <w:lang w:eastAsia="hr-HR"/>
        </w:rPr>
      </w:pPr>
      <w:r w:rsidRPr="00E05790">
        <w:rPr>
          <w:rFonts w:ascii="Book Antiqua" w:eastAsia="Times New Roman" w:hAnsi="Book Antiqua" w:cs="Segoe UI"/>
          <w:color w:val="FF0000"/>
          <w:lang w:eastAsia="hr-HR"/>
        </w:rPr>
        <w:t> </w:t>
      </w:r>
    </w:p>
    <w:p w14:paraId="59BE5E49" w14:textId="77777777" w:rsidR="005765C7" w:rsidRPr="004578AE" w:rsidRDefault="005765C7" w:rsidP="005765C7">
      <w:pPr>
        <w:spacing w:after="0"/>
        <w:ind w:right="-15"/>
        <w:jc w:val="both"/>
        <w:textAlignment w:val="baseline"/>
        <w:rPr>
          <w:rFonts w:ascii="Book Antiqua" w:eastAsia="Times New Roman" w:hAnsi="Book Antiqua" w:cs="Segoe UI"/>
          <w:lang w:eastAsia="hr-HR"/>
        </w:rPr>
      </w:pPr>
      <w:r w:rsidRPr="004578AE">
        <w:rPr>
          <w:rFonts w:ascii="Book Antiqua" w:eastAsia="Times New Roman" w:hAnsi="Book Antiqua" w:cs="Segoe UI"/>
          <w:b/>
          <w:bCs/>
          <w:lang w:eastAsia="hr-HR"/>
        </w:rPr>
        <w:t>Ishodište i pokazatelje na kojima se zasnivaju izračuni i ocjene potrebnih sredstava za provođenje programa</w:t>
      </w:r>
      <w:r w:rsidRPr="004578AE">
        <w:rPr>
          <w:rFonts w:ascii="Book Antiqua" w:eastAsia="Times New Roman" w:hAnsi="Book Antiqua" w:cs="Segoe UI"/>
          <w:lang w:eastAsia="hr-HR"/>
        </w:rPr>
        <w:t> </w:t>
      </w:r>
    </w:p>
    <w:p w14:paraId="773406D6" w14:textId="77777777" w:rsidR="005765C7" w:rsidRPr="004578AE" w:rsidRDefault="005765C7" w:rsidP="005765C7">
      <w:pPr>
        <w:spacing w:after="0"/>
        <w:ind w:right="-15"/>
        <w:jc w:val="both"/>
        <w:textAlignment w:val="baseline"/>
        <w:rPr>
          <w:rFonts w:ascii="Book Antiqua" w:eastAsia="Times New Roman" w:hAnsi="Book Antiqua" w:cs="Segoe UI"/>
          <w:lang w:eastAsia="hr-HR"/>
        </w:rPr>
      </w:pPr>
      <w:r w:rsidRPr="004578AE">
        <w:rPr>
          <w:rFonts w:ascii="Book Antiqua" w:eastAsia="Times New Roman" w:hAnsi="Book Antiqua" w:cs="Segoe UI"/>
          <w:lang w:eastAsia="hr-HR"/>
        </w:rPr>
        <w:t> </w:t>
      </w:r>
    </w:p>
    <w:p w14:paraId="21F7244C" w14:textId="77777777" w:rsidR="005765C7" w:rsidRPr="004578AE" w:rsidRDefault="005765C7" w:rsidP="005765C7">
      <w:pPr>
        <w:spacing w:after="0"/>
        <w:ind w:right="-15"/>
        <w:jc w:val="both"/>
        <w:textAlignment w:val="baseline"/>
        <w:rPr>
          <w:rFonts w:ascii="Book Antiqua" w:eastAsia="Times New Roman" w:hAnsi="Book Antiqua" w:cs="Segoe UI"/>
          <w:lang w:eastAsia="hr-HR"/>
        </w:rPr>
      </w:pPr>
      <w:r w:rsidRPr="004578AE">
        <w:rPr>
          <w:rFonts w:ascii="Book Antiqua" w:eastAsia="Times New Roman" w:hAnsi="Book Antiqua" w:cs="Segoe UI"/>
          <w:lang w:eastAsia="hr-HR"/>
        </w:rPr>
        <w:t>Organizacija književnih večeri i raznih događanja financiraju se iz Proračuna Grada Dugog Sela, a sukladno gore navedenim zakonskim aktima. </w:t>
      </w:r>
    </w:p>
    <w:p w14:paraId="21384876" w14:textId="77777777" w:rsidR="005765C7" w:rsidRPr="004578AE" w:rsidRDefault="005765C7" w:rsidP="005765C7">
      <w:pPr>
        <w:rPr>
          <w:rFonts w:ascii="Book Antiqua" w:hAnsi="Book Antiqua" w:cs="Arial"/>
          <w:b/>
          <w:bCs/>
        </w:rPr>
      </w:pPr>
    </w:p>
    <w:p w14:paraId="074089F9" w14:textId="77777777" w:rsidR="005765C7" w:rsidRPr="004578AE" w:rsidRDefault="005765C7" w:rsidP="005765C7">
      <w:pPr>
        <w:rPr>
          <w:rFonts w:ascii="Book Antiqua" w:hAnsi="Book Antiqua" w:cs="Arial"/>
          <w:b/>
          <w:bCs/>
        </w:rPr>
      </w:pPr>
      <w:r w:rsidRPr="004578AE">
        <w:rPr>
          <w:rFonts w:ascii="Book Antiqua" w:hAnsi="Book Antiqua" w:cs="Arial"/>
          <w:b/>
          <w:bCs/>
        </w:rPr>
        <w:t>Pokazatelji rezultata:</w:t>
      </w:r>
    </w:p>
    <w:tbl>
      <w:tblPr>
        <w:tblW w:w="8407" w:type="dxa"/>
        <w:jc w:val="center"/>
        <w:tblLayout w:type="fixed"/>
        <w:tblLook w:val="04A0" w:firstRow="1" w:lastRow="0" w:firstColumn="1" w:lastColumn="0" w:noHBand="0" w:noVBand="1"/>
      </w:tblPr>
      <w:tblGrid>
        <w:gridCol w:w="1603"/>
        <w:gridCol w:w="1560"/>
        <w:gridCol w:w="1134"/>
        <w:gridCol w:w="1275"/>
        <w:gridCol w:w="1418"/>
        <w:gridCol w:w="1417"/>
      </w:tblGrid>
      <w:tr w:rsidR="005765C7" w:rsidRPr="004578AE" w14:paraId="4ED71153" w14:textId="77777777" w:rsidTr="009D2DC7">
        <w:trPr>
          <w:trHeight w:val="897"/>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9C449"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Pokazatelj</w:t>
            </w:r>
          </w:p>
          <w:p w14:paraId="75EC1283"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rezultata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C8F1E4D"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198A73C6"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Jedinica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839E2" w14:textId="77777777" w:rsidR="005765C7" w:rsidRPr="004578AE" w:rsidRDefault="005765C7" w:rsidP="009D2DC7">
            <w:pPr>
              <w:spacing w:after="0"/>
              <w:jc w:val="center"/>
              <w:rPr>
                <w:rFonts w:ascii="Book Antiqua" w:eastAsia="Times New Roman" w:hAnsi="Book Antiqua" w:cs="Arial"/>
                <w:b/>
                <w:bCs/>
                <w:lang w:eastAsia="hr-HR"/>
              </w:rPr>
            </w:pPr>
            <w:r w:rsidRPr="004578AE">
              <w:rPr>
                <w:rFonts w:ascii="Book Antiqua" w:eastAsia="Times New Roman" w:hAnsi="Book Antiqua" w:cs="Arial"/>
                <w:sz w:val="20"/>
                <w:szCs w:val="20"/>
                <w:lang w:eastAsia="hr-HR"/>
              </w:rPr>
              <w:t>Polazna vrijednost 2022.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2193D4" w14:textId="77777777" w:rsidR="005765C7" w:rsidRPr="004578AE" w:rsidRDefault="005765C7" w:rsidP="009D2DC7">
            <w:pPr>
              <w:spacing w:after="0"/>
              <w:jc w:val="center"/>
              <w:rPr>
                <w:rFonts w:ascii="Book Antiqua" w:eastAsia="Times New Roman" w:hAnsi="Book Antiqua" w:cs="Arial"/>
                <w:sz w:val="20"/>
                <w:szCs w:val="20"/>
                <w:lang w:eastAsia="hr-HR"/>
              </w:rPr>
            </w:pPr>
            <w:r w:rsidRPr="004578AE">
              <w:rPr>
                <w:rFonts w:ascii="Book Antiqua" w:eastAsia="Times New Roman" w:hAnsi="Book Antiqua" w:cs="Arial"/>
                <w:sz w:val="20"/>
                <w:szCs w:val="20"/>
                <w:lang w:eastAsia="hr-HR"/>
              </w:rPr>
              <w:t>Ciljana vrijednost</w:t>
            </w:r>
          </w:p>
          <w:p w14:paraId="1B310841" w14:textId="77777777" w:rsidR="005765C7" w:rsidRPr="004578AE" w:rsidRDefault="005765C7" w:rsidP="009D2DC7">
            <w:pPr>
              <w:spacing w:after="0"/>
              <w:jc w:val="center"/>
              <w:rPr>
                <w:rFonts w:ascii="Book Antiqua" w:eastAsia="Times New Roman" w:hAnsi="Book Antiqua" w:cs="Arial"/>
                <w:b/>
                <w:bCs/>
                <w:lang w:eastAsia="hr-HR"/>
              </w:rPr>
            </w:pPr>
            <w:r w:rsidRPr="004578AE">
              <w:rPr>
                <w:rFonts w:ascii="Book Antiqua" w:eastAsia="Times New Roman" w:hAnsi="Book Antiqua" w:cs="Arial"/>
                <w:sz w:val="20"/>
                <w:szCs w:val="20"/>
                <w:lang w:eastAsia="hr-HR"/>
              </w:rPr>
              <w:t>2023.</w:t>
            </w:r>
          </w:p>
        </w:tc>
        <w:tc>
          <w:tcPr>
            <w:tcW w:w="1417" w:type="dxa"/>
            <w:tcBorders>
              <w:top w:val="single" w:sz="4" w:space="0" w:color="auto"/>
              <w:left w:val="nil"/>
              <w:bottom w:val="single" w:sz="4" w:space="0" w:color="auto"/>
              <w:right w:val="single" w:sz="4" w:space="0" w:color="auto"/>
            </w:tcBorders>
            <w:vAlign w:val="center"/>
          </w:tcPr>
          <w:p w14:paraId="43167018" w14:textId="77777777" w:rsidR="005765C7" w:rsidRPr="004578AE" w:rsidRDefault="005765C7" w:rsidP="009D2DC7">
            <w:pPr>
              <w:spacing w:after="0"/>
              <w:jc w:val="center"/>
              <w:rPr>
                <w:rFonts w:ascii="Book Antiqua" w:eastAsia="Times New Roman" w:hAnsi="Book Antiqua" w:cs="Arial"/>
                <w:b/>
                <w:bCs/>
                <w:lang w:eastAsia="hr-HR"/>
              </w:rPr>
            </w:pPr>
            <w:r w:rsidRPr="004578AE">
              <w:rPr>
                <w:rFonts w:ascii="Book Antiqua" w:eastAsia="Times New Roman" w:hAnsi="Book Antiqua" w:cs="Arial"/>
                <w:sz w:val="20"/>
                <w:szCs w:val="20"/>
                <w:lang w:eastAsia="hr-HR"/>
              </w:rPr>
              <w:t>Realizacija</w:t>
            </w:r>
          </w:p>
        </w:tc>
      </w:tr>
      <w:tr w:rsidR="005765C7" w:rsidRPr="004578AE" w14:paraId="73AAC7D2" w14:textId="77777777" w:rsidTr="009D2DC7">
        <w:trPr>
          <w:trHeight w:val="282"/>
          <w:jc w:val="center"/>
        </w:trPr>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2BC0775E" w14:textId="77777777" w:rsidR="005765C7" w:rsidRPr="004578AE" w:rsidRDefault="005765C7" w:rsidP="009D2DC7">
            <w:pPr>
              <w:spacing w:after="0"/>
              <w:rPr>
                <w:rFonts w:ascii="Book Antiqua" w:eastAsia="Times New Roman" w:hAnsi="Book Antiqua" w:cs="Arial"/>
                <w:lang w:eastAsia="hr-HR"/>
              </w:rPr>
            </w:pPr>
            <w:r w:rsidRPr="004578AE">
              <w:rPr>
                <w:rFonts w:ascii="Book Antiqua" w:eastAsia="Times New Roman" w:hAnsi="Book Antiqua" w:cs="Arial"/>
                <w:lang w:eastAsia="hr-HR"/>
              </w:rPr>
              <w:t>Povećanje broja sudionika i posjetitelja organiziranim knjižnim večerima i događanjima</w:t>
            </w:r>
          </w:p>
        </w:tc>
        <w:tc>
          <w:tcPr>
            <w:tcW w:w="1560" w:type="dxa"/>
            <w:tcBorders>
              <w:top w:val="nil"/>
              <w:left w:val="nil"/>
              <w:bottom w:val="single" w:sz="4" w:space="0" w:color="auto"/>
              <w:right w:val="single" w:sz="4" w:space="0" w:color="auto"/>
            </w:tcBorders>
            <w:shd w:val="clear" w:color="auto" w:fill="auto"/>
            <w:noWrap/>
            <w:vAlign w:val="center"/>
            <w:hideMark/>
          </w:tcPr>
          <w:p w14:paraId="11B01F4D" w14:textId="77777777" w:rsidR="005765C7" w:rsidRPr="004578AE" w:rsidRDefault="005765C7" w:rsidP="009D2DC7">
            <w:pPr>
              <w:spacing w:after="0"/>
              <w:rPr>
                <w:rFonts w:ascii="Book Antiqua" w:eastAsia="Times New Roman" w:hAnsi="Book Antiqua" w:cs="Arial"/>
                <w:lang w:eastAsia="hr-HR"/>
              </w:rPr>
            </w:pPr>
            <w:r w:rsidRPr="004578AE">
              <w:rPr>
                <w:rFonts w:ascii="Book Antiqua" w:eastAsia="Times New Roman" w:hAnsi="Book Antiqua" w:cs="Arial"/>
                <w:lang w:eastAsia="hr-HR"/>
              </w:rPr>
              <w:t>Sudionici i posjetitelji</w:t>
            </w:r>
          </w:p>
        </w:tc>
        <w:tc>
          <w:tcPr>
            <w:tcW w:w="1134" w:type="dxa"/>
            <w:tcBorders>
              <w:top w:val="nil"/>
              <w:left w:val="nil"/>
              <w:bottom w:val="single" w:sz="4" w:space="0" w:color="auto"/>
              <w:right w:val="single" w:sz="4" w:space="0" w:color="auto"/>
            </w:tcBorders>
            <w:vAlign w:val="center"/>
          </w:tcPr>
          <w:p w14:paraId="2CAD91C2" w14:textId="77777777" w:rsidR="005765C7" w:rsidRPr="004578AE" w:rsidRDefault="005765C7" w:rsidP="009D2DC7">
            <w:pPr>
              <w:rPr>
                <w:rFonts w:ascii="Book Antiqua" w:eastAsia="Times New Roman" w:hAnsi="Book Antiqua" w:cs="Arial"/>
                <w:lang w:eastAsia="hr-HR"/>
              </w:rPr>
            </w:pPr>
            <w:r w:rsidRPr="004578AE">
              <w:rPr>
                <w:rFonts w:ascii="Book Antiqua" w:eastAsia="Times New Roman" w:hAnsi="Book Antiqua" w:cs="Arial"/>
                <w:lang w:eastAsia="hr-HR"/>
              </w:rPr>
              <w:t>broj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D8F94" w14:textId="77777777" w:rsidR="005765C7" w:rsidRPr="004578AE" w:rsidRDefault="005765C7" w:rsidP="009D2DC7">
            <w:pPr>
              <w:spacing w:after="0"/>
              <w:rPr>
                <w:rFonts w:ascii="Book Antiqua" w:eastAsia="Times New Roman" w:hAnsi="Book Antiqua" w:cs="Arial"/>
                <w:lang w:eastAsia="hr-HR"/>
              </w:rPr>
            </w:pPr>
            <w:r w:rsidRPr="004578AE">
              <w:rPr>
                <w:rFonts w:ascii="Book Antiqua" w:eastAsia="Times New Roman" w:hAnsi="Book Antiqua" w:cs="Arial"/>
                <w:lang w:eastAsia="hr-HR"/>
              </w:rPr>
              <w:t> 450</w:t>
            </w:r>
          </w:p>
        </w:tc>
        <w:tc>
          <w:tcPr>
            <w:tcW w:w="1418" w:type="dxa"/>
            <w:tcBorders>
              <w:top w:val="nil"/>
              <w:left w:val="nil"/>
              <w:bottom w:val="single" w:sz="4" w:space="0" w:color="auto"/>
              <w:right w:val="single" w:sz="4" w:space="0" w:color="auto"/>
            </w:tcBorders>
            <w:shd w:val="clear" w:color="auto" w:fill="auto"/>
            <w:noWrap/>
            <w:vAlign w:val="center"/>
            <w:hideMark/>
          </w:tcPr>
          <w:p w14:paraId="1839DAEA" w14:textId="77777777" w:rsidR="005765C7" w:rsidRPr="004578AE" w:rsidRDefault="005765C7" w:rsidP="009D2DC7">
            <w:pPr>
              <w:spacing w:after="0"/>
              <w:rPr>
                <w:rFonts w:ascii="Book Antiqua" w:eastAsia="Times New Roman" w:hAnsi="Book Antiqua" w:cs="Arial"/>
                <w:lang w:eastAsia="hr-HR"/>
              </w:rPr>
            </w:pPr>
            <w:r w:rsidRPr="004578AE">
              <w:rPr>
                <w:rFonts w:ascii="Book Antiqua" w:eastAsia="Times New Roman" w:hAnsi="Book Antiqua" w:cs="Arial"/>
                <w:lang w:eastAsia="hr-HR"/>
              </w:rPr>
              <w:t> 500</w:t>
            </w:r>
          </w:p>
        </w:tc>
        <w:tc>
          <w:tcPr>
            <w:tcW w:w="1417" w:type="dxa"/>
            <w:tcBorders>
              <w:top w:val="nil"/>
              <w:left w:val="nil"/>
              <w:bottom w:val="single" w:sz="4" w:space="0" w:color="auto"/>
              <w:right w:val="single" w:sz="4" w:space="0" w:color="auto"/>
            </w:tcBorders>
            <w:vAlign w:val="center"/>
          </w:tcPr>
          <w:p w14:paraId="7E8FF4AF" w14:textId="77777777" w:rsidR="005765C7" w:rsidRPr="004578AE" w:rsidRDefault="005765C7" w:rsidP="009D2DC7">
            <w:pPr>
              <w:spacing w:after="0"/>
              <w:rPr>
                <w:rFonts w:ascii="Book Antiqua" w:eastAsia="Times New Roman" w:hAnsi="Book Antiqua" w:cs="Arial"/>
                <w:lang w:eastAsia="hr-HR"/>
              </w:rPr>
            </w:pPr>
            <w:r w:rsidRPr="004578AE">
              <w:rPr>
                <w:rFonts w:ascii="Book Antiqua" w:eastAsia="Times New Roman" w:hAnsi="Book Antiqua" w:cs="Arial"/>
                <w:lang w:eastAsia="hr-HR"/>
              </w:rPr>
              <w:t>650</w:t>
            </w:r>
          </w:p>
        </w:tc>
      </w:tr>
    </w:tbl>
    <w:p w14:paraId="79C0B301" w14:textId="77777777" w:rsidR="005765C7" w:rsidRDefault="005765C7" w:rsidP="005765C7">
      <w:pPr>
        <w:rPr>
          <w:rFonts w:ascii="Book Antiqua" w:hAnsi="Book Antiqua"/>
          <w:color w:val="FF0000"/>
        </w:rPr>
      </w:pPr>
    </w:p>
    <w:p w14:paraId="70A026F8" w14:textId="77777777" w:rsidR="005765C7" w:rsidRPr="004578AE" w:rsidRDefault="005765C7" w:rsidP="005765C7">
      <w:pPr>
        <w:rPr>
          <w:rFonts w:ascii="Book Antiqua" w:hAnsi="Book Antiqua"/>
        </w:rPr>
      </w:pPr>
      <w:r w:rsidRPr="004578AE">
        <w:rPr>
          <w:rFonts w:ascii="Book Antiqua" w:hAnsi="Book Antiqua"/>
        </w:rPr>
        <w:t xml:space="preserve">Realizacija: </w:t>
      </w:r>
    </w:p>
    <w:p w14:paraId="4B03F0CE" w14:textId="77777777" w:rsidR="005765C7" w:rsidRPr="004578AE" w:rsidRDefault="005765C7" w:rsidP="005765C7">
      <w:pPr>
        <w:autoSpaceDE w:val="0"/>
        <w:autoSpaceDN w:val="0"/>
        <w:adjustRightInd w:val="0"/>
        <w:spacing w:after="120" w:line="240" w:lineRule="auto"/>
        <w:jc w:val="both"/>
        <w:rPr>
          <w:rFonts w:ascii="Book Antiqua" w:hAnsi="Book Antiqua" w:cs="Arial"/>
        </w:rPr>
      </w:pPr>
      <w:r w:rsidRPr="004578AE">
        <w:rPr>
          <w:rFonts w:ascii="Book Antiqua" w:hAnsi="Book Antiqua" w:cs="Arial"/>
        </w:rPr>
        <w:t xml:space="preserve">      Organizirana su brojna događanja u Gradskoj knjižnici Dugo Selo</w:t>
      </w:r>
    </w:p>
    <w:p w14:paraId="7139DA49" w14:textId="77777777" w:rsidR="005765C7" w:rsidRPr="004578AE" w:rsidRDefault="005765C7" w:rsidP="005765C7">
      <w:pPr>
        <w:autoSpaceDE w:val="0"/>
        <w:autoSpaceDN w:val="0"/>
        <w:adjustRightInd w:val="0"/>
        <w:spacing w:after="120" w:line="240" w:lineRule="auto"/>
        <w:jc w:val="both"/>
        <w:rPr>
          <w:rFonts w:ascii="Book Antiqua" w:hAnsi="Book Antiqua" w:cs="Arial"/>
        </w:rPr>
      </w:pPr>
      <w:r w:rsidRPr="004578AE">
        <w:rPr>
          <w:rFonts w:ascii="Book Antiqua" w:hAnsi="Book Antiqua" w:cs="Arial"/>
        </w:rPr>
        <w:t xml:space="preserve">      Predstavljena su izdanja Gradske knjižnice Dugo Selo: interaktivnu slikovnica „Pričamo priče“ Maje Rijavec, zbirka priča „Možda stvarno“ Anite Kovačević i roman dugoselskog srednjoškolca Roke </w:t>
      </w:r>
      <w:proofErr w:type="spellStart"/>
      <w:r w:rsidRPr="004578AE">
        <w:rPr>
          <w:rFonts w:ascii="Book Antiqua" w:hAnsi="Book Antiqua" w:cs="Arial"/>
        </w:rPr>
        <w:t>Belegića</w:t>
      </w:r>
      <w:proofErr w:type="spellEnd"/>
      <w:r w:rsidRPr="004578AE">
        <w:rPr>
          <w:rFonts w:ascii="Book Antiqua" w:hAnsi="Book Antiqua" w:cs="Arial"/>
        </w:rPr>
        <w:t xml:space="preserve"> „Sjena: Početak“. </w:t>
      </w:r>
    </w:p>
    <w:p w14:paraId="53781F59" w14:textId="77777777" w:rsidR="005765C7" w:rsidRPr="004578AE" w:rsidRDefault="005765C7" w:rsidP="005765C7">
      <w:pPr>
        <w:autoSpaceDE w:val="0"/>
        <w:autoSpaceDN w:val="0"/>
        <w:adjustRightInd w:val="0"/>
        <w:spacing w:after="120" w:line="240" w:lineRule="auto"/>
        <w:jc w:val="both"/>
        <w:rPr>
          <w:rFonts w:ascii="Book Antiqua" w:hAnsi="Book Antiqua" w:cs="Arial"/>
        </w:rPr>
      </w:pPr>
      <w:r w:rsidRPr="004578AE">
        <w:rPr>
          <w:rFonts w:ascii="Book Antiqua" w:hAnsi="Book Antiqua" w:cs="Arial"/>
        </w:rPr>
        <w:t xml:space="preserve">       Od ostalih događanja spomenimo samo neka.</w:t>
      </w:r>
    </w:p>
    <w:p w14:paraId="42578AD9" w14:textId="77777777" w:rsidR="005765C7" w:rsidRPr="004578AE" w:rsidRDefault="005765C7" w:rsidP="005765C7">
      <w:pPr>
        <w:autoSpaceDE w:val="0"/>
        <w:autoSpaceDN w:val="0"/>
        <w:adjustRightInd w:val="0"/>
        <w:spacing w:after="120" w:line="240" w:lineRule="auto"/>
        <w:jc w:val="both"/>
        <w:rPr>
          <w:rFonts w:ascii="Book Antiqua" w:hAnsi="Book Antiqua" w:cs="Arial"/>
        </w:rPr>
      </w:pPr>
      <w:r w:rsidRPr="004578AE">
        <w:rPr>
          <w:rFonts w:ascii="Book Antiqua" w:hAnsi="Book Antiqua" w:cs="Arial"/>
        </w:rPr>
        <w:t xml:space="preserve">       Dugoselski pisac Bruno Šantek predstavio nam se sa svojim novim kriminalističkim romanom „Četvrti kralj“.</w:t>
      </w:r>
    </w:p>
    <w:p w14:paraId="337687CA" w14:textId="77777777" w:rsidR="005765C7" w:rsidRPr="004578AE" w:rsidRDefault="005765C7" w:rsidP="005765C7">
      <w:pPr>
        <w:autoSpaceDE w:val="0"/>
        <w:autoSpaceDN w:val="0"/>
        <w:adjustRightInd w:val="0"/>
        <w:spacing w:after="120" w:line="240" w:lineRule="auto"/>
        <w:jc w:val="both"/>
        <w:rPr>
          <w:rFonts w:ascii="Book Antiqua" w:hAnsi="Book Antiqua" w:cs="Arial"/>
        </w:rPr>
      </w:pPr>
      <w:r w:rsidRPr="004578AE">
        <w:rPr>
          <w:rFonts w:ascii="Book Antiqua" w:hAnsi="Book Antiqua" w:cs="Arial"/>
        </w:rPr>
        <w:lastRenderedPageBreak/>
        <w:t xml:space="preserve">       Tijekom godine profesorica povijesti iz Vrbovca Silvija Križan privukla je pažnju sa svoja dva nekonvencionalna povijesna predavanja. Vrlo zanimljiva izlaganja su imala i dva putopisca: Damir Šantek i Tomislav Kristić.  </w:t>
      </w:r>
    </w:p>
    <w:p w14:paraId="65442BDE" w14:textId="77777777" w:rsidR="005765C7" w:rsidRPr="004578AE" w:rsidRDefault="005765C7" w:rsidP="005765C7">
      <w:pPr>
        <w:autoSpaceDE w:val="0"/>
        <w:autoSpaceDN w:val="0"/>
        <w:adjustRightInd w:val="0"/>
        <w:spacing w:after="120" w:line="240" w:lineRule="auto"/>
        <w:jc w:val="both"/>
        <w:rPr>
          <w:rFonts w:ascii="Book Antiqua" w:hAnsi="Book Antiqua" w:cs="Arial"/>
        </w:rPr>
      </w:pPr>
      <w:r w:rsidRPr="004578AE">
        <w:rPr>
          <w:rFonts w:ascii="Book Antiqua" w:hAnsi="Book Antiqua" w:cs="Arial"/>
        </w:rPr>
        <w:t xml:space="preserve">       Posebno je zanimljivo bilo predavanje našeg poznatog psihologa Brune Šimleše. Naša poznata glumica Jelena </w:t>
      </w:r>
      <w:proofErr w:type="spellStart"/>
      <w:r w:rsidRPr="004578AE">
        <w:rPr>
          <w:rFonts w:ascii="Book Antiqua" w:hAnsi="Book Antiqua" w:cs="Arial"/>
        </w:rPr>
        <w:t>Miholjević</w:t>
      </w:r>
      <w:proofErr w:type="spellEnd"/>
      <w:r w:rsidRPr="004578AE">
        <w:rPr>
          <w:rFonts w:ascii="Book Antiqua" w:hAnsi="Book Antiqua" w:cs="Arial"/>
        </w:rPr>
        <w:t xml:space="preserve"> predstavila je svoju prvu zbirku poezije. Izdvojimo i gostovanja književnika Ivice Prtenjače i poznate književnice za djecu Silvije Šesto.</w:t>
      </w:r>
    </w:p>
    <w:p w14:paraId="0353DB8A" w14:textId="77777777" w:rsidR="005765C7" w:rsidRPr="004578AE" w:rsidRDefault="005765C7" w:rsidP="005765C7">
      <w:pPr>
        <w:autoSpaceDE w:val="0"/>
        <w:autoSpaceDN w:val="0"/>
        <w:adjustRightInd w:val="0"/>
        <w:spacing w:after="120" w:line="240" w:lineRule="auto"/>
        <w:jc w:val="both"/>
        <w:rPr>
          <w:rFonts w:ascii="Book Antiqua" w:hAnsi="Book Antiqua" w:cs="Arial"/>
        </w:rPr>
      </w:pPr>
      <w:r w:rsidRPr="004578AE">
        <w:rPr>
          <w:rFonts w:ascii="Book Antiqua" w:hAnsi="Book Antiqua" w:cs="Arial"/>
        </w:rPr>
        <w:t xml:space="preserve">       U Gradskoj knjižici Dugo Selo svoju knjigu je predstavio i Boris </w:t>
      </w:r>
      <w:proofErr w:type="spellStart"/>
      <w:r w:rsidRPr="004578AE">
        <w:rPr>
          <w:rFonts w:ascii="Book Antiqua" w:hAnsi="Book Antiqua" w:cs="Arial"/>
        </w:rPr>
        <w:t>Leiner</w:t>
      </w:r>
      <w:proofErr w:type="spellEnd"/>
      <w:r w:rsidRPr="004578AE">
        <w:rPr>
          <w:rFonts w:ascii="Book Antiqua" w:hAnsi="Book Antiqua" w:cs="Arial"/>
        </w:rPr>
        <w:t>, bubnjar kultne grupe „Azra“.</w:t>
      </w:r>
    </w:p>
    <w:p w14:paraId="4319E239" w14:textId="77777777" w:rsidR="005765C7" w:rsidRPr="004578AE" w:rsidRDefault="005765C7" w:rsidP="005765C7">
      <w:pPr>
        <w:autoSpaceDE w:val="0"/>
        <w:autoSpaceDN w:val="0"/>
        <w:adjustRightInd w:val="0"/>
        <w:spacing w:after="120" w:line="240" w:lineRule="auto"/>
        <w:jc w:val="both"/>
        <w:rPr>
          <w:rFonts w:ascii="Book Antiqua" w:hAnsi="Book Antiqua" w:cs="Arial"/>
        </w:rPr>
      </w:pPr>
      <w:r w:rsidRPr="004578AE">
        <w:rPr>
          <w:rFonts w:ascii="Book Antiqua" w:hAnsi="Book Antiqua" w:cs="Arial"/>
        </w:rPr>
        <w:t xml:space="preserve">       Publiku je oduševio naš poznati alpinist Stipe Božić sa svojim predavanjem i zanimljivim dokumentarnim snimkama.</w:t>
      </w:r>
    </w:p>
    <w:p w14:paraId="53087B2D" w14:textId="77777777" w:rsidR="005765C7" w:rsidRPr="004578AE" w:rsidRDefault="005765C7" w:rsidP="005765C7">
      <w:pPr>
        <w:autoSpaceDE w:val="0"/>
        <w:autoSpaceDN w:val="0"/>
        <w:adjustRightInd w:val="0"/>
        <w:spacing w:after="120" w:line="240" w:lineRule="auto"/>
        <w:jc w:val="both"/>
        <w:rPr>
          <w:rFonts w:ascii="Book Antiqua" w:hAnsi="Book Antiqua" w:cs="Arial"/>
        </w:rPr>
      </w:pPr>
      <w:r w:rsidRPr="004578AE">
        <w:rPr>
          <w:rFonts w:ascii="Book Antiqua" w:hAnsi="Book Antiqua" w:cs="Arial"/>
        </w:rPr>
        <w:t xml:space="preserve">       Organizirana su i dva glazbena događaja. Svoje koncerte su imali riječki kantautor Mihael </w:t>
      </w:r>
      <w:proofErr w:type="spellStart"/>
      <w:r w:rsidRPr="004578AE">
        <w:rPr>
          <w:rFonts w:ascii="Book Antiqua" w:hAnsi="Book Antiqua" w:cs="Arial"/>
        </w:rPr>
        <w:t>Arčon</w:t>
      </w:r>
      <w:proofErr w:type="spellEnd"/>
      <w:r w:rsidRPr="004578AE">
        <w:rPr>
          <w:rFonts w:ascii="Book Antiqua" w:hAnsi="Book Antiqua" w:cs="Arial"/>
        </w:rPr>
        <w:t xml:space="preserve"> te duet Dražen </w:t>
      </w:r>
      <w:proofErr w:type="spellStart"/>
      <w:r w:rsidRPr="004578AE">
        <w:rPr>
          <w:rFonts w:ascii="Book Antiqua" w:hAnsi="Book Antiqua" w:cs="Arial"/>
        </w:rPr>
        <w:t>Franolić</w:t>
      </w:r>
      <w:proofErr w:type="spellEnd"/>
      <w:r w:rsidRPr="004578AE">
        <w:rPr>
          <w:rFonts w:ascii="Book Antiqua" w:hAnsi="Book Antiqua" w:cs="Arial"/>
        </w:rPr>
        <w:t xml:space="preserve"> i Emil Gabrić.</w:t>
      </w:r>
    </w:p>
    <w:p w14:paraId="076A4F5C" w14:textId="77777777" w:rsidR="005765C7" w:rsidRPr="004578AE" w:rsidRDefault="005765C7" w:rsidP="005765C7">
      <w:pPr>
        <w:autoSpaceDE w:val="0"/>
        <w:autoSpaceDN w:val="0"/>
        <w:adjustRightInd w:val="0"/>
        <w:spacing w:after="120" w:line="240" w:lineRule="auto"/>
        <w:jc w:val="both"/>
        <w:rPr>
          <w:rFonts w:ascii="Book Antiqua" w:hAnsi="Book Antiqua" w:cs="Arial"/>
        </w:rPr>
      </w:pPr>
      <w:r w:rsidRPr="004578AE">
        <w:rPr>
          <w:rFonts w:ascii="Book Antiqua" w:hAnsi="Book Antiqua" w:cs="Arial"/>
        </w:rPr>
        <w:t xml:space="preserve">       Za kraj izdvojimo gostovanje legende hrvatskog nogometa Velimira Zajeca. Na vrlo posjećenoj promociji predstavljena je njegova biografija „Zeko“ autora Sanjina </w:t>
      </w:r>
      <w:proofErr w:type="spellStart"/>
      <w:r w:rsidRPr="004578AE">
        <w:rPr>
          <w:rFonts w:ascii="Book Antiqua" w:hAnsi="Book Antiqua" w:cs="Arial"/>
        </w:rPr>
        <w:t>Španovića</w:t>
      </w:r>
      <w:proofErr w:type="spellEnd"/>
      <w:r w:rsidRPr="004578AE">
        <w:rPr>
          <w:rFonts w:ascii="Book Antiqua" w:hAnsi="Book Antiqua" w:cs="Arial"/>
        </w:rPr>
        <w:t>. To je ujedno prvi događaj koji je Gradska knjižnica Dugo Selo organizirala u novouređenom Kulturom centru za posjetitelje</w:t>
      </w:r>
    </w:p>
    <w:p w14:paraId="14732004" w14:textId="77777777" w:rsidR="005765C7" w:rsidRDefault="005765C7" w:rsidP="005765C7">
      <w:pPr>
        <w:rPr>
          <w:rFonts w:ascii="Book Antiqua" w:hAnsi="Book Antiqua"/>
          <w:color w:val="FF0000"/>
        </w:rPr>
      </w:pPr>
    </w:p>
    <w:p w14:paraId="1F9FF7A5" w14:textId="77777777" w:rsidR="005765C7" w:rsidRPr="00AB133B" w:rsidRDefault="005765C7" w:rsidP="005765C7">
      <w:pPr>
        <w:rPr>
          <w:rFonts w:ascii="Book Antiqua" w:hAnsi="Book Antiqua"/>
          <w:color w:val="FF0000"/>
        </w:rPr>
      </w:pPr>
    </w:p>
    <w:tbl>
      <w:tblPr>
        <w:tblW w:w="9258" w:type="dxa"/>
        <w:tblInd w:w="93" w:type="dxa"/>
        <w:tblLayout w:type="fixed"/>
        <w:tblLook w:val="04A0" w:firstRow="1" w:lastRow="0" w:firstColumn="1" w:lastColumn="0" w:noHBand="0" w:noVBand="1"/>
      </w:tblPr>
      <w:tblGrid>
        <w:gridCol w:w="9258"/>
      </w:tblGrid>
      <w:tr w:rsidR="005765C7" w:rsidRPr="00AB133B" w14:paraId="4138701B" w14:textId="77777777" w:rsidTr="009D2DC7">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56EC45A3" w14:textId="77777777" w:rsidR="005765C7" w:rsidRPr="00E05790" w:rsidRDefault="005765C7" w:rsidP="009D2DC7">
            <w:pPr>
              <w:spacing w:after="0"/>
              <w:rPr>
                <w:rFonts w:ascii="Book Antiqua" w:eastAsia="Times New Roman" w:hAnsi="Book Antiqua" w:cs="Arial"/>
                <w:b/>
                <w:bCs/>
                <w:lang w:eastAsia="hr-HR"/>
              </w:rPr>
            </w:pPr>
            <w:r w:rsidRPr="00E05790">
              <w:rPr>
                <w:rFonts w:ascii="Book Antiqua" w:eastAsia="Times New Roman" w:hAnsi="Book Antiqua" w:cs="Arial"/>
                <w:b/>
                <w:bCs/>
                <w:lang w:eastAsia="hr-HR"/>
              </w:rPr>
              <w:t>A100005 Izdavanje knjiga</w:t>
            </w:r>
          </w:p>
        </w:tc>
      </w:tr>
      <w:tr w:rsidR="005765C7" w:rsidRPr="00AB133B" w14:paraId="4EEDA6EF" w14:textId="77777777" w:rsidTr="009D2DC7">
        <w:trPr>
          <w:trHeight w:val="509"/>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31993F" w14:textId="77777777" w:rsidR="005765C7" w:rsidRPr="00E05790" w:rsidRDefault="005765C7" w:rsidP="009D2DC7">
            <w:pPr>
              <w:spacing w:after="0"/>
              <w:rPr>
                <w:rFonts w:ascii="Book Antiqua" w:eastAsia="Times New Roman" w:hAnsi="Book Antiqua" w:cs="Arial"/>
                <w:lang w:eastAsia="hr-HR"/>
              </w:rPr>
            </w:pPr>
            <w:r w:rsidRPr="00E05790">
              <w:rPr>
                <w:rFonts w:ascii="Book Antiqua" w:eastAsia="Times New Roman" w:hAnsi="Book Antiqua" w:cs="Arial"/>
                <w:lang w:eastAsia="hr-HR"/>
              </w:rPr>
              <w:t>Obrazloženje aktivnosti/projekta</w:t>
            </w:r>
          </w:p>
          <w:p w14:paraId="62D0CCC4" w14:textId="77777777" w:rsidR="005765C7" w:rsidRPr="00E05790" w:rsidRDefault="005765C7" w:rsidP="009D2DC7">
            <w:pPr>
              <w:spacing w:after="0"/>
              <w:ind w:right="-15" w:firstLine="705"/>
              <w:jc w:val="both"/>
              <w:textAlignment w:val="baseline"/>
              <w:rPr>
                <w:rFonts w:ascii="Book Antiqua" w:eastAsia="Times New Roman" w:hAnsi="Book Antiqua" w:cs="Segoe UI"/>
                <w:lang w:eastAsia="hr-HR"/>
              </w:rPr>
            </w:pPr>
            <w:r w:rsidRPr="00E05790">
              <w:rPr>
                <w:rFonts w:ascii="Book Antiqua" w:eastAsia="Times New Roman" w:hAnsi="Book Antiqua" w:cs="Segoe UI"/>
                <w:lang w:eastAsia="hr-HR"/>
              </w:rPr>
              <w:t>Gradska knjižnica Dugo Selo, kroz Zavičajnu biblioteku „Terra sanci Martini“ izdaje knjige koja sadrži zaboravljenu povijesnu i kulturnu baštinu dugoselskog kraja.  </w:t>
            </w:r>
          </w:p>
          <w:p w14:paraId="7F4C74F5" w14:textId="77777777" w:rsidR="005765C7" w:rsidRPr="00E05790" w:rsidRDefault="005765C7" w:rsidP="009D2DC7">
            <w:pPr>
              <w:spacing w:after="0"/>
              <w:ind w:right="-15" w:firstLine="705"/>
              <w:jc w:val="both"/>
              <w:textAlignment w:val="baseline"/>
              <w:rPr>
                <w:rFonts w:ascii="Book Antiqua" w:eastAsia="Times New Roman" w:hAnsi="Book Antiqua" w:cs="Segoe UI"/>
                <w:lang w:eastAsia="hr-HR"/>
              </w:rPr>
            </w:pPr>
            <w:r w:rsidRPr="00E05790">
              <w:rPr>
                <w:rFonts w:ascii="Book Antiqua" w:eastAsia="Times New Roman" w:hAnsi="Book Antiqua" w:cs="Segoe UI"/>
                <w:lang w:eastAsia="hr-HR"/>
              </w:rPr>
              <w:t>Rezultat je to višegodišnjeg istraživanja raznovrsnih izvora. U Zavičajnoj biblioteci tiskaju se i djela recentnih autora.  </w:t>
            </w:r>
          </w:p>
          <w:p w14:paraId="332FE194" w14:textId="77777777" w:rsidR="005765C7" w:rsidRPr="00E05790" w:rsidRDefault="005765C7" w:rsidP="009D2DC7">
            <w:pPr>
              <w:spacing w:after="0"/>
              <w:rPr>
                <w:rFonts w:ascii="Book Antiqua" w:eastAsia="Times New Roman" w:hAnsi="Book Antiqua" w:cs="Arial"/>
                <w:lang w:eastAsia="hr-HR"/>
              </w:rPr>
            </w:pPr>
          </w:p>
        </w:tc>
      </w:tr>
      <w:tr w:rsidR="005765C7" w:rsidRPr="00AB133B" w14:paraId="7A638CDE" w14:textId="77777777" w:rsidTr="009D2DC7">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0E29F332" w14:textId="77777777" w:rsidR="005765C7" w:rsidRPr="00AB133B" w:rsidRDefault="005765C7" w:rsidP="009D2DC7">
            <w:pPr>
              <w:spacing w:after="0"/>
              <w:rPr>
                <w:rFonts w:ascii="Book Antiqua" w:eastAsia="Times New Roman" w:hAnsi="Book Antiqua" w:cs="Arial"/>
                <w:color w:val="FF0000"/>
                <w:lang w:eastAsia="hr-HR"/>
              </w:rPr>
            </w:pPr>
          </w:p>
        </w:tc>
      </w:tr>
    </w:tbl>
    <w:p w14:paraId="58201A55" w14:textId="77777777" w:rsidR="005765C7" w:rsidRPr="00AB133B" w:rsidRDefault="005765C7" w:rsidP="005765C7">
      <w:pPr>
        <w:spacing w:after="0"/>
        <w:rPr>
          <w:rFonts w:ascii="Book Antiqua" w:hAnsi="Book Antiqua" w:cs="Arial"/>
          <w:b/>
          <w:bCs/>
          <w:color w:val="FF0000"/>
        </w:rPr>
      </w:pPr>
    </w:p>
    <w:p w14:paraId="629F081E" w14:textId="77777777" w:rsidR="005765C7" w:rsidRPr="00E05790" w:rsidRDefault="005765C7" w:rsidP="005765C7">
      <w:pPr>
        <w:spacing w:after="0"/>
        <w:rPr>
          <w:rFonts w:ascii="Book Antiqua" w:hAnsi="Book Antiqua" w:cs="Arial"/>
          <w:b/>
          <w:bCs/>
        </w:rPr>
      </w:pPr>
      <w:r w:rsidRPr="00E05790">
        <w:rPr>
          <w:rFonts w:ascii="Book Antiqua" w:hAnsi="Book Antiqua" w:cs="Arial"/>
          <w:b/>
          <w:bCs/>
        </w:rPr>
        <w:t>Zakonska osnova:</w:t>
      </w:r>
    </w:p>
    <w:p w14:paraId="0A074D8E" w14:textId="77777777" w:rsidR="005765C7" w:rsidRPr="00E05790" w:rsidRDefault="005765C7" w:rsidP="005765C7">
      <w:pPr>
        <w:autoSpaceDE w:val="0"/>
        <w:autoSpaceDN w:val="0"/>
        <w:adjustRightInd w:val="0"/>
        <w:spacing w:after="0"/>
        <w:rPr>
          <w:rFonts w:ascii="Book Antiqua" w:hAnsi="Book Antiqua" w:cs="Arimo"/>
        </w:rPr>
      </w:pPr>
      <w:r w:rsidRPr="00E05790">
        <w:rPr>
          <w:rFonts w:ascii="Book Antiqua" w:hAnsi="Book Antiqua" w:cs="Arimo"/>
        </w:rPr>
        <w:t>- Zakon o knjižnicama i knjižničnoj djelatnosti</w:t>
      </w:r>
    </w:p>
    <w:p w14:paraId="5536EE37" w14:textId="77777777" w:rsidR="005765C7" w:rsidRPr="00E05790" w:rsidRDefault="005765C7" w:rsidP="005765C7">
      <w:pPr>
        <w:autoSpaceDE w:val="0"/>
        <w:autoSpaceDN w:val="0"/>
        <w:adjustRightInd w:val="0"/>
        <w:spacing w:after="0"/>
        <w:rPr>
          <w:rFonts w:ascii="Book Antiqua" w:hAnsi="Book Antiqua" w:cs="Arimo"/>
        </w:rPr>
      </w:pPr>
      <w:r w:rsidRPr="00E05790">
        <w:rPr>
          <w:rFonts w:ascii="Book Antiqua" w:hAnsi="Book Antiqua" w:cs="Arimo"/>
        </w:rPr>
        <w:t>- Zakon o ustanovama</w:t>
      </w:r>
    </w:p>
    <w:p w14:paraId="375DA593" w14:textId="77777777" w:rsidR="005765C7" w:rsidRPr="00E05790" w:rsidRDefault="005765C7" w:rsidP="005765C7">
      <w:pPr>
        <w:autoSpaceDE w:val="0"/>
        <w:autoSpaceDN w:val="0"/>
        <w:adjustRightInd w:val="0"/>
        <w:spacing w:after="0"/>
        <w:rPr>
          <w:rFonts w:ascii="Book Antiqua" w:hAnsi="Book Antiqua" w:cs="Arimo"/>
        </w:rPr>
      </w:pPr>
      <w:r w:rsidRPr="00E05790">
        <w:rPr>
          <w:rFonts w:ascii="Book Antiqua" w:hAnsi="Book Antiqua" w:cs="Arimo"/>
        </w:rPr>
        <w:t>- Zakon o proračunu</w:t>
      </w:r>
    </w:p>
    <w:p w14:paraId="1EA5B9F8" w14:textId="77777777" w:rsidR="005765C7" w:rsidRPr="00E05790" w:rsidRDefault="005765C7" w:rsidP="005765C7">
      <w:pPr>
        <w:autoSpaceDE w:val="0"/>
        <w:autoSpaceDN w:val="0"/>
        <w:adjustRightInd w:val="0"/>
        <w:spacing w:after="0"/>
        <w:rPr>
          <w:rFonts w:ascii="Book Antiqua" w:hAnsi="Book Antiqua" w:cs="Arimo"/>
        </w:rPr>
      </w:pPr>
      <w:r w:rsidRPr="00E05790">
        <w:rPr>
          <w:rFonts w:ascii="Book Antiqua" w:hAnsi="Book Antiqua" w:cs="Arimo"/>
        </w:rPr>
        <w:t>- Pravilnik o proračunskim klasifikacijama</w:t>
      </w:r>
    </w:p>
    <w:p w14:paraId="56DC1019" w14:textId="77777777" w:rsidR="005765C7" w:rsidRPr="00E05790" w:rsidRDefault="005765C7" w:rsidP="005765C7">
      <w:pPr>
        <w:rPr>
          <w:rFonts w:ascii="Book Antiqua" w:hAnsi="Book Antiqua" w:cs="Arimo"/>
        </w:rPr>
      </w:pPr>
      <w:r w:rsidRPr="00E05790">
        <w:rPr>
          <w:rFonts w:ascii="Book Antiqua" w:hAnsi="Book Antiqua" w:cs="Arimo"/>
        </w:rPr>
        <w:t>- Pravilnik o proračunskom računovodstvu i računskom planu</w:t>
      </w:r>
    </w:p>
    <w:p w14:paraId="536260FA" w14:textId="77777777" w:rsidR="005765C7" w:rsidRPr="004578AE" w:rsidRDefault="005765C7" w:rsidP="005765C7">
      <w:pPr>
        <w:spacing w:after="0"/>
        <w:rPr>
          <w:rFonts w:ascii="Book Antiqua" w:hAnsi="Book Antiqua" w:cs="Arial"/>
          <w:b/>
          <w:bCs/>
        </w:rPr>
      </w:pPr>
      <w:r w:rsidRPr="004578AE">
        <w:rPr>
          <w:rFonts w:ascii="Book Antiqua" w:hAnsi="Book Antiqua" w:cs="Arial"/>
          <w:b/>
          <w:bCs/>
        </w:rPr>
        <w:t>Osnovni nakladnički plan:</w:t>
      </w:r>
    </w:p>
    <w:p w14:paraId="002F451E" w14:textId="77777777" w:rsidR="005765C7" w:rsidRPr="004578AE" w:rsidRDefault="005765C7" w:rsidP="005765C7">
      <w:pPr>
        <w:spacing w:after="0"/>
        <w:jc w:val="both"/>
        <w:rPr>
          <w:rFonts w:ascii="Book Antiqua" w:hAnsi="Book Antiqua" w:cs="Arial"/>
        </w:rPr>
      </w:pPr>
      <w:bookmarkStart w:id="10" w:name="_Hlk167092864"/>
      <w:r w:rsidRPr="004578AE">
        <w:rPr>
          <w:rFonts w:ascii="Book Antiqua" w:hAnsi="Book Antiqua" w:cs="Arial"/>
        </w:rPr>
        <w:t>U 2023. godini tiskani su zbornik kratke proze dugoselskih pisaca te nekoliko zbirki pjesama dugoselskih pjesama.  Namjeravaju se tiskati pripovijetke poznatog književnika Slavka Kolara, ali samo one koje su izravno vezane za naš kraj. Taj projekt ovisi o nositelju autorskih prava. U planu je i dovršetak monografije o Dugom Selu te 4. sveska „Povijesnog zbornika“ koji zbog obima drugih poslova u Knjižnici nisu mogli biti završeni. Tijekom 2024. i 2025. godine broj tiskanih knjiga, ovisno o njihovom obimu i nakladi, kretat će se od 6 do 8.</w:t>
      </w:r>
    </w:p>
    <w:bookmarkEnd w:id="10"/>
    <w:p w14:paraId="307B51C3" w14:textId="77777777" w:rsidR="005765C7" w:rsidRPr="004578AE" w:rsidRDefault="005765C7" w:rsidP="005765C7">
      <w:pPr>
        <w:spacing w:after="0"/>
        <w:ind w:right="-15"/>
        <w:jc w:val="both"/>
        <w:textAlignment w:val="baseline"/>
        <w:rPr>
          <w:rFonts w:ascii="Book Antiqua" w:eastAsia="Times New Roman" w:hAnsi="Book Antiqua" w:cs="Segoe UI"/>
          <w:b/>
          <w:bCs/>
          <w:lang w:eastAsia="hr-HR"/>
        </w:rPr>
      </w:pPr>
    </w:p>
    <w:p w14:paraId="05FC72B9" w14:textId="77777777" w:rsidR="005765C7" w:rsidRPr="00E05790" w:rsidRDefault="005765C7" w:rsidP="005765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Segoe UI"/>
          <w:b/>
          <w:bCs/>
          <w:lang w:eastAsia="hr-HR"/>
        </w:rPr>
        <w:t>Opći cilj: </w:t>
      </w:r>
      <w:r w:rsidRPr="00E05790">
        <w:rPr>
          <w:rFonts w:ascii="Book Antiqua" w:eastAsia="Times New Roman" w:hAnsi="Book Antiqua" w:cs="Segoe UI"/>
          <w:lang w:eastAsia="hr-HR"/>
        </w:rPr>
        <w:t> </w:t>
      </w:r>
    </w:p>
    <w:p w14:paraId="40C9CCA5" w14:textId="77777777" w:rsidR="005765C7" w:rsidRPr="00E05790" w:rsidRDefault="005765C7" w:rsidP="005765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Segoe UI"/>
          <w:lang w:eastAsia="hr-HR"/>
        </w:rPr>
        <w:t>Kroz nakladničku djelatnost je potrebno što bolje  pokazati bogatu kulturnu i povijest dugoselskog kraja, ali i jače promovirati suvremenu književnu produkciju, a posebno dugoselske autore. </w:t>
      </w:r>
    </w:p>
    <w:p w14:paraId="18BC9A94" w14:textId="77777777" w:rsidR="005765C7" w:rsidRPr="00AB133B" w:rsidRDefault="005765C7" w:rsidP="005765C7">
      <w:pPr>
        <w:spacing w:after="0"/>
        <w:ind w:right="-15"/>
        <w:jc w:val="both"/>
        <w:textAlignment w:val="baseline"/>
        <w:rPr>
          <w:rFonts w:ascii="Book Antiqua" w:eastAsia="Times New Roman" w:hAnsi="Book Antiqua" w:cs="Segoe UI"/>
          <w:color w:val="FF0000"/>
          <w:lang w:eastAsia="hr-HR"/>
        </w:rPr>
      </w:pPr>
    </w:p>
    <w:p w14:paraId="1682E1EE" w14:textId="77777777" w:rsidR="005765C7" w:rsidRPr="00E05790" w:rsidRDefault="005765C7" w:rsidP="005765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Segoe UI"/>
          <w:b/>
          <w:bCs/>
          <w:lang w:eastAsia="hr-HR"/>
        </w:rPr>
        <w:t>Posebni cilj: </w:t>
      </w:r>
      <w:r w:rsidRPr="00E05790">
        <w:rPr>
          <w:rFonts w:ascii="Book Antiqua" w:eastAsia="Times New Roman" w:hAnsi="Book Antiqua" w:cs="Segoe UI"/>
          <w:lang w:eastAsia="hr-HR"/>
        </w:rPr>
        <w:t> </w:t>
      </w:r>
    </w:p>
    <w:p w14:paraId="362229D9" w14:textId="77777777" w:rsidR="005765C7" w:rsidRPr="00E05790" w:rsidRDefault="005765C7" w:rsidP="005765C7">
      <w:pPr>
        <w:spacing w:after="0"/>
        <w:ind w:right="-15"/>
        <w:jc w:val="both"/>
        <w:textAlignment w:val="baseline"/>
        <w:rPr>
          <w:rFonts w:ascii="Book Antiqua" w:eastAsia="Times New Roman" w:hAnsi="Book Antiqua" w:cs="Segoe UI"/>
          <w:lang w:eastAsia="hr-HR"/>
        </w:rPr>
      </w:pPr>
      <w:r w:rsidRPr="00E05790">
        <w:rPr>
          <w:rFonts w:ascii="Book Antiqua" w:eastAsia="Times New Roman" w:hAnsi="Book Antiqua" w:cs="Segoe UI"/>
          <w:lang w:eastAsia="hr-HR"/>
        </w:rPr>
        <w:t>Jače poticanje lokalnog izdavaštva i bolje upoznavanje javnosti sa dostignućima lokalnih autora (kako suvremenih tako i onih starijih). Cilj kroz  biblioteku „Terra </w:t>
      </w:r>
      <w:proofErr w:type="spellStart"/>
      <w:r w:rsidRPr="00E05790">
        <w:rPr>
          <w:rFonts w:ascii="Book Antiqua" w:eastAsia="Times New Roman" w:hAnsi="Book Antiqua" w:cs="Segoe UI"/>
          <w:lang w:eastAsia="hr-HR"/>
        </w:rPr>
        <w:t>sancti</w:t>
      </w:r>
      <w:proofErr w:type="spellEnd"/>
      <w:r w:rsidRPr="00E05790">
        <w:rPr>
          <w:rFonts w:ascii="Book Antiqua" w:eastAsia="Times New Roman" w:hAnsi="Book Antiqua" w:cs="Segoe UI"/>
          <w:lang w:eastAsia="hr-HR"/>
        </w:rPr>
        <w:t xml:space="preserve"> Martini“ je što bolje upoznavanje žitelja našega kraja s njegovom bogatom poviješću. Bolje osvijestiti javnost o nužnosti da Grad Dugo Selo ima </w:t>
      </w:r>
      <w:r w:rsidRPr="00E05790">
        <w:rPr>
          <w:rFonts w:ascii="Book Antiqua" w:eastAsia="Times New Roman" w:hAnsi="Book Antiqua" w:cs="Segoe UI"/>
          <w:lang w:eastAsia="hr-HR"/>
        </w:rPr>
        <w:lastRenderedPageBreak/>
        <w:t>ustanovu koja sustavno prikuplja i objavljuje arhivsku građu, te objavljuje knjige u okviru svojeg izdavačkog plana. Cilj je i što primjerenije upoznavanje šire javnosti u ovom dijelu Republike Hrvatske s našim nakladništvom kroz gostovanja u drugim kulturnim ustanovama.</w:t>
      </w:r>
    </w:p>
    <w:p w14:paraId="57AC411F" w14:textId="77777777" w:rsidR="005765C7" w:rsidRPr="00AB133B" w:rsidRDefault="005765C7" w:rsidP="005765C7">
      <w:pPr>
        <w:spacing w:after="0"/>
        <w:ind w:right="-15"/>
        <w:jc w:val="both"/>
        <w:textAlignment w:val="baseline"/>
        <w:rPr>
          <w:rFonts w:ascii="Book Antiqua" w:eastAsia="Times New Roman" w:hAnsi="Book Antiqua" w:cs="Segoe UI"/>
          <w:color w:val="FF0000"/>
          <w:lang w:eastAsia="hr-HR"/>
        </w:rPr>
      </w:pPr>
      <w:r w:rsidRPr="00AB133B">
        <w:rPr>
          <w:rFonts w:ascii="Book Antiqua" w:eastAsia="Times New Roman" w:hAnsi="Book Antiqua" w:cs="Segoe UI"/>
          <w:color w:val="FF0000"/>
          <w:lang w:eastAsia="hr-HR"/>
        </w:rPr>
        <w:t> </w:t>
      </w:r>
    </w:p>
    <w:p w14:paraId="064B338F" w14:textId="77777777" w:rsidR="005765C7" w:rsidRPr="004578AE" w:rsidRDefault="005765C7" w:rsidP="005765C7">
      <w:pPr>
        <w:spacing w:after="0"/>
        <w:ind w:right="-15"/>
        <w:jc w:val="both"/>
        <w:textAlignment w:val="baseline"/>
        <w:rPr>
          <w:rFonts w:ascii="Book Antiqua" w:eastAsia="Times New Roman" w:hAnsi="Book Antiqua" w:cs="Segoe UI"/>
          <w:lang w:eastAsia="hr-HR"/>
        </w:rPr>
      </w:pPr>
      <w:r w:rsidRPr="004578AE">
        <w:rPr>
          <w:rFonts w:ascii="Book Antiqua" w:eastAsia="Times New Roman" w:hAnsi="Book Antiqua" w:cs="Segoe UI"/>
          <w:b/>
          <w:bCs/>
          <w:lang w:eastAsia="hr-HR"/>
        </w:rPr>
        <w:t>Ishodište i pokazatelje na kojima se zasnivaju izračuni i ocjene potrebnih sredstava za provođenje programa</w:t>
      </w:r>
      <w:r w:rsidRPr="004578AE">
        <w:rPr>
          <w:rFonts w:ascii="Book Antiqua" w:eastAsia="Times New Roman" w:hAnsi="Book Antiqua" w:cs="Segoe UI"/>
          <w:lang w:eastAsia="hr-HR"/>
        </w:rPr>
        <w:t> </w:t>
      </w:r>
    </w:p>
    <w:p w14:paraId="0E059AA4" w14:textId="77777777" w:rsidR="005765C7" w:rsidRPr="004578AE" w:rsidRDefault="005765C7" w:rsidP="005765C7">
      <w:pPr>
        <w:spacing w:after="0"/>
        <w:ind w:right="-15"/>
        <w:jc w:val="both"/>
        <w:textAlignment w:val="baseline"/>
        <w:rPr>
          <w:rFonts w:ascii="Book Antiqua" w:eastAsia="Times New Roman" w:hAnsi="Book Antiqua" w:cs="Segoe UI"/>
          <w:lang w:eastAsia="hr-HR"/>
        </w:rPr>
      </w:pPr>
    </w:p>
    <w:p w14:paraId="080A4712" w14:textId="77777777" w:rsidR="005765C7" w:rsidRPr="004578AE" w:rsidRDefault="005765C7" w:rsidP="005765C7">
      <w:pPr>
        <w:spacing w:after="0"/>
        <w:ind w:right="-15"/>
        <w:jc w:val="both"/>
        <w:textAlignment w:val="baseline"/>
        <w:rPr>
          <w:rFonts w:ascii="Book Antiqua" w:eastAsia="Times New Roman" w:hAnsi="Book Antiqua" w:cs="Segoe UI"/>
          <w:lang w:eastAsia="hr-HR"/>
        </w:rPr>
      </w:pPr>
      <w:r w:rsidRPr="004578AE">
        <w:rPr>
          <w:rFonts w:ascii="Book Antiqua" w:eastAsia="Times New Roman" w:hAnsi="Book Antiqua" w:cs="Segoe UI"/>
          <w:lang w:eastAsia="hr-HR"/>
        </w:rPr>
        <w:t xml:space="preserve">Za ostvarenje programa izdavaštva knjižnica će kao i do sada tražiti sredstva od Grada Dugog Sela, Zagrebačke županije, Općina </w:t>
      </w:r>
      <w:proofErr w:type="spellStart"/>
      <w:r w:rsidRPr="004578AE">
        <w:rPr>
          <w:rFonts w:ascii="Book Antiqua" w:eastAsia="Times New Roman" w:hAnsi="Book Antiqua" w:cs="Segoe UI"/>
          <w:lang w:eastAsia="hr-HR"/>
        </w:rPr>
        <w:t>Brckovljani</w:t>
      </w:r>
      <w:proofErr w:type="spellEnd"/>
      <w:r w:rsidRPr="004578AE">
        <w:rPr>
          <w:rFonts w:ascii="Book Antiqua" w:eastAsia="Times New Roman" w:hAnsi="Book Antiqua" w:cs="Segoe UI"/>
          <w:lang w:eastAsia="hr-HR"/>
        </w:rPr>
        <w:t xml:space="preserve"> i Rugvica, kao i privatnih tvrtki i pojedinaca (sponzora). </w:t>
      </w:r>
    </w:p>
    <w:p w14:paraId="0D552794" w14:textId="77777777" w:rsidR="005765C7" w:rsidRPr="004578AE" w:rsidRDefault="005765C7" w:rsidP="005765C7">
      <w:pPr>
        <w:rPr>
          <w:rFonts w:ascii="Book Antiqua" w:hAnsi="Book Antiqua" w:cs="Arial"/>
          <w:b/>
          <w:bCs/>
        </w:rPr>
      </w:pPr>
    </w:p>
    <w:p w14:paraId="16DC086C" w14:textId="77777777" w:rsidR="005765C7" w:rsidRPr="004578AE" w:rsidRDefault="005765C7" w:rsidP="005765C7">
      <w:pPr>
        <w:rPr>
          <w:rFonts w:ascii="Book Antiqua" w:hAnsi="Book Antiqua" w:cs="Arial"/>
          <w:b/>
          <w:bCs/>
        </w:rPr>
      </w:pPr>
      <w:r w:rsidRPr="004578AE">
        <w:rPr>
          <w:rFonts w:ascii="Book Antiqua" w:hAnsi="Book Antiqua" w:cs="Arial"/>
          <w:b/>
          <w:bCs/>
        </w:rPr>
        <w:t>Pokazatelji rezultata:</w:t>
      </w:r>
    </w:p>
    <w:tbl>
      <w:tblPr>
        <w:tblW w:w="8407" w:type="dxa"/>
        <w:jc w:val="center"/>
        <w:tblLayout w:type="fixed"/>
        <w:tblLook w:val="04A0" w:firstRow="1" w:lastRow="0" w:firstColumn="1" w:lastColumn="0" w:noHBand="0" w:noVBand="1"/>
      </w:tblPr>
      <w:tblGrid>
        <w:gridCol w:w="1887"/>
        <w:gridCol w:w="1417"/>
        <w:gridCol w:w="1134"/>
        <w:gridCol w:w="1276"/>
        <w:gridCol w:w="1276"/>
        <w:gridCol w:w="1417"/>
      </w:tblGrid>
      <w:tr w:rsidR="005765C7" w:rsidRPr="004578AE" w14:paraId="608772A5" w14:textId="77777777" w:rsidTr="009D2DC7">
        <w:trPr>
          <w:trHeight w:val="897"/>
          <w:jc w:val="center"/>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BDECB"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Pokazatelj</w:t>
            </w:r>
          </w:p>
          <w:p w14:paraId="1DDED722"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8EFEE79"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779C577E"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57E2D" w14:textId="77777777" w:rsidR="005765C7" w:rsidRPr="004578AE" w:rsidRDefault="005765C7" w:rsidP="009D2DC7">
            <w:pPr>
              <w:spacing w:after="0"/>
              <w:jc w:val="center"/>
              <w:rPr>
                <w:rFonts w:ascii="Book Antiqua" w:eastAsia="Times New Roman" w:hAnsi="Book Antiqua" w:cs="Arial"/>
                <w:b/>
                <w:bCs/>
                <w:lang w:eastAsia="hr-HR"/>
              </w:rPr>
            </w:pPr>
            <w:r w:rsidRPr="004578AE">
              <w:rPr>
                <w:rFonts w:ascii="Book Antiqua" w:eastAsia="Times New Roman" w:hAnsi="Book Antiqua" w:cs="Arial"/>
                <w:sz w:val="20"/>
                <w:szCs w:val="20"/>
                <w:lang w:eastAsia="hr-HR"/>
              </w:rPr>
              <w:t>Polazna vrijednost 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56527F" w14:textId="77777777" w:rsidR="005765C7" w:rsidRPr="004578AE" w:rsidRDefault="005765C7" w:rsidP="009D2DC7">
            <w:pPr>
              <w:spacing w:after="0"/>
              <w:jc w:val="center"/>
              <w:rPr>
                <w:rFonts w:ascii="Book Antiqua" w:eastAsia="Times New Roman" w:hAnsi="Book Antiqua" w:cs="Arial"/>
                <w:sz w:val="20"/>
                <w:szCs w:val="20"/>
                <w:lang w:eastAsia="hr-HR"/>
              </w:rPr>
            </w:pPr>
            <w:r w:rsidRPr="004578AE">
              <w:rPr>
                <w:rFonts w:ascii="Book Antiqua" w:eastAsia="Times New Roman" w:hAnsi="Book Antiqua" w:cs="Arial"/>
                <w:sz w:val="20"/>
                <w:szCs w:val="20"/>
                <w:lang w:eastAsia="hr-HR"/>
              </w:rPr>
              <w:t>Ciljana vrijednost</w:t>
            </w:r>
          </w:p>
          <w:p w14:paraId="3AA7BD49" w14:textId="77777777" w:rsidR="005765C7" w:rsidRPr="004578AE" w:rsidRDefault="005765C7" w:rsidP="009D2DC7">
            <w:pPr>
              <w:spacing w:after="0"/>
              <w:jc w:val="center"/>
              <w:rPr>
                <w:rFonts w:ascii="Book Antiqua" w:eastAsia="Times New Roman" w:hAnsi="Book Antiqua" w:cs="Arial"/>
                <w:b/>
                <w:bCs/>
                <w:lang w:eastAsia="hr-HR"/>
              </w:rPr>
            </w:pPr>
            <w:r w:rsidRPr="004578AE">
              <w:rPr>
                <w:rFonts w:ascii="Book Antiqua" w:eastAsia="Times New Roman" w:hAnsi="Book Antiqua" w:cs="Arial"/>
                <w:sz w:val="20"/>
                <w:szCs w:val="20"/>
                <w:lang w:eastAsia="hr-HR"/>
              </w:rPr>
              <w:t>2023.</w:t>
            </w:r>
          </w:p>
        </w:tc>
        <w:tc>
          <w:tcPr>
            <w:tcW w:w="1417" w:type="dxa"/>
            <w:tcBorders>
              <w:top w:val="single" w:sz="4" w:space="0" w:color="auto"/>
              <w:left w:val="nil"/>
              <w:bottom w:val="single" w:sz="4" w:space="0" w:color="auto"/>
              <w:right w:val="single" w:sz="4" w:space="0" w:color="auto"/>
            </w:tcBorders>
            <w:vAlign w:val="center"/>
          </w:tcPr>
          <w:p w14:paraId="501569C4" w14:textId="77777777" w:rsidR="005765C7" w:rsidRPr="004578AE" w:rsidRDefault="005765C7" w:rsidP="009D2DC7">
            <w:pPr>
              <w:spacing w:after="0"/>
              <w:jc w:val="center"/>
              <w:rPr>
                <w:rFonts w:ascii="Book Antiqua" w:eastAsia="Times New Roman" w:hAnsi="Book Antiqua" w:cs="Arial"/>
                <w:b/>
                <w:bCs/>
                <w:lang w:eastAsia="hr-HR"/>
              </w:rPr>
            </w:pPr>
            <w:r w:rsidRPr="004578AE">
              <w:rPr>
                <w:rFonts w:ascii="Book Antiqua" w:eastAsia="Times New Roman" w:hAnsi="Book Antiqua" w:cs="Arial"/>
                <w:sz w:val="20"/>
                <w:szCs w:val="20"/>
                <w:lang w:eastAsia="hr-HR"/>
              </w:rPr>
              <w:t>Realizacija</w:t>
            </w:r>
          </w:p>
        </w:tc>
      </w:tr>
      <w:tr w:rsidR="005765C7" w:rsidRPr="004578AE" w14:paraId="3AE64EBB" w14:textId="77777777" w:rsidTr="009D2DC7">
        <w:trPr>
          <w:trHeight w:val="282"/>
          <w:jc w:val="center"/>
        </w:trPr>
        <w:tc>
          <w:tcPr>
            <w:tcW w:w="1887" w:type="dxa"/>
            <w:tcBorders>
              <w:top w:val="single" w:sz="4" w:space="0" w:color="auto"/>
              <w:left w:val="single" w:sz="4" w:space="0" w:color="auto"/>
              <w:bottom w:val="single" w:sz="4" w:space="0" w:color="auto"/>
              <w:right w:val="single" w:sz="4" w:space="0" w:color="auto"/>
            </w:tcBorders>
            <w:shd w:val="clear" w:color="auto" w:fill="auto"/>
            <w:hideMark/>
          </w:tcPr>
          <w:p w14:paraId="47461A1A" w14:textId="77777777" w:rsidR="005765C7" w:rsidRPr="004578AE" w:rsidRDefault="005765C7" w:rsidP="009D2DC7">
            <w:pPr>
              <w:spacing w:after="0"/>
              <w:rPr>
                <w:rFonts w:ascii="Book Antiqua" w:eastAsia="Times New Roman" w:hAnsi="Book Antiqua" w:cs="Arial"/>
                <w:lang w:eastAsia="hr-HR"/>
              </w:rPr>
            </w:pPr>
            <w:r w:rsidRPr="004578AE">
              <w:rPr>
                <w:rFonts w:ascii="Book Antiqua" w:eastAsia="Times New Roman" w:hAnsi="Book Antiqua" w:cs="Arial"/>
                <w:lang w:eastAsia="hr-HR"/>
              </w:rPr>
              <w:t>Povećanje broja zainteresiranosti lokalnih autora za promicanje kulture i povijesti ovog kraja</w:t>
            </w:r>
          </w:p>
        </w:tc>
        <w:tc>
          <w:tcPr>
            <w:tcW w:w="1417" w:type="dxa"/>
            <w:tcBorders>
              <w:top w:val="nil"/>
              <w:left w:val="nil"/>
              <w:bottom w:val="single" w:sz="4" w:space="0" w:color="auto"/>
              <w:right w:val="single" w:sz="4" w:space="0" w:color="auto"/>
            </w:tcBorders>
            <w:shd w:val="clear" w:color="auto" w:fill="auto"/>
            <w:noWrap/>
            <w:vAlign w:val="center"/>
            <w:hideMark/>
          </w:tcPr>
          <w:p w14:paraId="67644271" w14:textId="77777777" w:rsidR="005765C7" w:rsidRPr="004578AE" w:rsidRDefault="005765C7" w:rsidP="009D2DC7">
            <w:pPr>
              <w:spacing w:after="0"/>
              <w:rPr>
                <w:rFonts w:ascii="Book Antiqua" w:eastAsia="Times New Roman" w:hAnsi="Book Antiqua" w:cs="Arial"/>
                <w:lang w:eastAsia="hr-HR"/>
              </w:rPr>
            </w:pPr>
            <w:r w:rsidRPr="004578AE">
              <w:rPr>
                <w:rFonts w:ascii="Book Antiqua" w:eastAsia="Times New Roman" w:hAnsi="Book Antiqua" w:cs="Arial"/>
                <w:lang w:eastAsia="hr-HR"/>
              </w:rPr>
              <w:t> Više objavljenih knjiga</w:t>
            </w:r>
          </w:p>
        </w:tc>
        <w:tc>
          <w:tcPr>
            <w:tcW w:w="1134" w:type="dxa"/>
            <w:tcBorders>
              <w:top w:val="nil"/>
              <w:left w:val="nil"/>
              <w:bottom w:val="single" w:sz="4" w:space="0" w:color="auto"/>
              <w:right w:val="single" w:sz="4" w:space="0" w:color="auto"/>
            </w:tcBorders>
            <w:vAlign w:val="center"/>
          </w:tcPr>
          <w:p w14:paraId="0C55D194" w14:textId="77777777" w:rsidR="005765C7" w:rsidRPr="004578AE" w:rsidRDefault="005765C7" w:rsidP="009D2DC7">
            <w:pPr>
              <w:spacing w:after="0"/>
              <w:rPr>
                <w:rFonts w:ascii="Book Antiqua" w:eastAsia="Times New Roman" w:hAnsi="Book Antiqua" w:cs="Arial"/>
                <w:lang w:eastAsia="hr-HR"/>
              </w:rPr>
            </w:pPr>
          </w:p>
          <w:p w14:paraId="5355DD27" w14:textId="77777777" w:rsidR="005765C7" w:rsidRPr="004578AE" w:rsidRDefault="005765C7" w:rsidP="009D2DC7">
            <w:pPr>
              <w:rPr>
                <w:rFonts w:ascii="Book Antiqua" w:eastAsia="Times New Roman" w:hAnsi="Book Antiqua" w:cs="Arial"/>
                <w:lang w:eastAsia="hr-HR"/>
              </w:rPr>
            </w:pPr>
          </w:p>
          <w:p w14:paraId="2011F876" w14:textId="77777777" w:rsidR="005765C7" w:rsidRPr="004578AE" w:rsidRDefault="005765C7" w:rsidP="009D2DC7">
            <w:pPr>
              <w:jc w:val="center"/>
              <w:rPr>
                <w:rFonts w:ascii="Book Antiqua" w:eastAsia="Times New Roman" w:hAnsi="Book Antiqua" w:cs="Arial"/>
                <w:lang w:eastAsia="hr-HR"/>
              </w:rPr>
            </w:pPr>
            <w:r w:rsidRPr="004578AE">
              <w:rPr>
                <w:rFonts w:ascii="Book Antiqua" w:eastAsia="Times New Roman" w:hAnsi="Book Antiqua" w:cs="Arial"/>
                <w:lang w:eastAsia="hr-HR"/>
              </w:rPr>
              <w:t>broj</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91CB"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9</w:t>
            </w:r>
          </w:p>
        </w:tc>
        <w:tc>
          <w:tcPr>
            <w:tcW w:w="1276" w:type="dxa"/>
            <w:tcBorders>
              <w:top w:val="nil"/>
              <w:left w:val="nil"/>
              <w:bottom w:val="single" w:sz="4" w:space="0" w:color="auto"/>
              <w:right w:val="single" w:sz="4" w:space="0" w:color="auto"/>
            </w:tcBorders>
            <w:shd w:val="clear" w:color="auto" w:fill="auto"/>
            <w:noWrap/>
            <w:vAlign w:val="center"/>
            <w:hideMark/>
          </w:tcPr>
          <w:p w14:paraId="75670B29"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10</w:t>
            </w:r>
          </w:p>
        </w:tc>
        <w:tc>
          <w:tcPr>
            <w:tcW w:w="1417" w:type="dxa"/>
            <w:tcBorders>
              <w:top w:val="nil"/>
              <w:left w:val="nil"/>
              <w:bottom w:val="single" w:sz="4" w:space="0" w:color="auto"/>
              <w:right w:val="single" w:sz="4" w:space="0" w:color="auto"/>
            </w:tcBorders>
            <w:vAlign w:val="center"/>
          </w:tcPr>
          <w:p w14:paraId="0D240BD3"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10</w:t>
            </w:r>
          </w:p>
        </w:tc>
      </w:tr>
    </w:tbl>
    <w:p w14:paraId="306734CD" w14:textId="77777777" w:rsidR="005765C7" w:rsidRDefault="005765C7" w:rsidP="005765C7">
      <w:pPr>
        <w:rPr>
          <w:rFonts w:ascii="Book Antiqua" w:hAnsi="Book Antiqua"/>
          <w:color w:val="FF0000"/>
        </w:rPr>
      </w:pPr>
    </w:p>
    <w:p w14:paraId="02616049" w14:textId="77777777" w:rsidR="005765C7" w:rsidRPr="004578AE" w:rsidRDefault="005765C7" w:rsidP="005765C7">
      <w:pPr>
        <w:rPr>
          <w:rFonts w:ascii="Book Antiqua" w:hAnsi="Book Antiqua"/>
        </w:rPr>
      </w:pPr>
      <w:r w:rsidRPr="004578AE">
        <w:rPr>
          <w:rFonts w:ascii="Book Antiqua" w:hAnsi="Book Antiqua"/>
        </w:rPr>
        <w:t xml:space="preserve">Realizacija: </w:t>
      </w:r>
    </w:p>
    <w:p w14:paraId="6CB792C1" w14:textId="77777777" w:rsidR="005765C7" w:rsidRPr="004578AE" w:rsidRDefault="005765C7" w:rsidP="005765C7">
      <w:pPr>
        <w:spacing w:after="0"/>
        <w:jc w:val="both"/>
        <w:rPr>
          <w:rFonts w:ascii="Book Antiqua" w:hAnsi="Book Antiqua" w:cs="Arial"/>
        </w:rPr>
      </w:pPr>
      <w:r w:rsidRPr="004578AE">
        <w:rPr>
          <w:rFonts w:ascii="Book Antiqua" w:hAnsi="Book Antiqua" w:cs="Arial"/>
        </w:rPr>
        <w:t xml:space="preserve">U 2023. godini tiskana je interaktivna slikovnica Maje Rijavec „Pričamo priču“, zbirka priča „Možda stvarno“ Anite Kovačević te roman „Početak: Sjena“ Roka </w:t>
      </w:r>
      <w:proofErr w:type="spellStart"/>
      <w:r w:rsidRPr="004578AE">
        <w:rPr>
          <w:rFonts w:ascii="Book Antiqua" w:hAnsi="Book Antiqua" w:cs="Arial"/>
        </w:rPr>
        <w:t>Belegića</w:t>
      </w:r>
      <w:proofErr w:type="spellEnd"/>
      <w:r w:rsidRPr="004578AE">
        <w:rPr>
          <w:rFonts w:ascii="Book Antiqua" w:hAnsi="Book Antiqua" w:cs="Arial"/>
        </w:rPr>
        <w:t>, Nakon višemjesečnog skupljanja podataka izašla je i monografija „Sto godina NK Dugo Selo“. Pred kraj godine privodilo se kraju tiskanje pripovijetki poznatog književnika Slavka Kolara, ali samo one koje su izravno vezane za naš kraj („Jesu li kravama potrebni repovi?“).  Također je pred kraj godine dovršen i rad na  4. svesku „Povijesnog zbornika dugoselskog kraja“. Zbog obimnosti poslova obje knjige su izašle početkom 2024. godine.</w:t>
      </w:r>
    </w:p>
    <w:p w14:paraId="5985E5D5" w14:textId="77777777" w:rsidR="005765C7" w:rsidRPr="004578AE" w:rsidRDefault="005765C7" w:rsidP="005765C7">
      <w:pPr>
        <w:spacing w:after="0"/>
        <w:jc w:val="both"/>
        <w:rPr>
          <w:rFonts w:ascii="Book Antiqua" w:hAnsi="Book Antiqua" w:cs="Arial"/>
        </w:rPr>
      </w:pPr>
      <w:r w:rsidRPr="004578AE">
        <w:rPr>
          <w:rFonts w:ascii="Book Antiqua" w:hAnsi="Book Antiqua" w:cs="Arial"/>
        </w:rPr>
        <w:t>U planu je bilo i tiskanje zbornika proze dugoselskih autora, ali zbog nedostatka materijala taj projekt zasad je u mirovanju.</w:t>
      </w:r>
    </w:p>
    <w:p w14:paraId="00CF068E" w14:textId="77777777" w:rsidR="005765C7" w:rsidRPr="004578AE" w:rsidRDefault="005765C7" w:rsidP="005765C7">
      <w:pPr>
        <w:rPr>
          <w:rFonts w:ascii="Book Antiqua" w:hAnsi="Book Antiqua"/>
        </w:rPr>
      </w:pPr>
    </w:p>
    <w:p w14:paraId="213B37D3" w14:textId="77777777" w:rsidR="005765C7" w:rsidRPr="00AB133B" w:rsidRDefault="005765C7" w:rsidP="005765C7">
      <w:pPr>
        <w:rPr>
          <w:rFonts w:ascii="Book Antiqua" w:hAnsi="Book Antiqua"/>
          <w:color w:val="FF0000"/>
        </w:rPr>
      </w:pPr>
    </w:p>
    <w:tbl>
      <w:tblPr>
        <w:tblW w:w="9258" w:type="dxa"/>
        <w:tblInd w:w="93" w:type="dxa"/>
        <w:tblLayout w:type="fixed"/>
        <w:tblLook w:val="04A0" w:firstRow="1" w:lastRow="0" w:firstColumn="1" w:lastColumn="0" w:noHBand="0" w:noVBand="1"/>
      </w:tblPr>
      <w:tblGrid>
        <w:gridCol w:w="9258"/>
      </w:tblGrid>
      <w:tr w:rsidR="005765C7" w:rsidRPr="00683987" w14:paraId="69B82265" w14:textId="77777777" w:rsidTr="009D2DC7">
        <w:trPr>
          <w:trHeight w:val="300"/>
        </w:trPr>
        <w:tc>
          <w:tcPr>
            <w:tcW w:w="9258" w:type="dxa"/>
            <w:shd w:val="clear" w:color="auto" w:fill="auto"/>
            <w:hideMark/>
          </w:tcPr>
          <w:p w14:paraId="77D96301" w14:textId="77777777" w:rsidR="005765C7" w:rsidRPr="00683987" w:rsidRDefault="005765C7" w:rsidP="009D2DC7">
            <w:pPr>
              <w:spacing w:after="0"/>
              <w:rPr>
                <w:rFonts w:ascii="Book Antiqua" w:eastAsia="Times New Roman" w:hAnsi="Book Antiqua" w:cs="Arial"/>
                <w:b/>
                <w:bCs/>
                <w:lang w:eastAsia="hr-HR"/>
              </w:rPr>
            </w:pPr>
            <w:r w:rsidRPr="00683987">
              <w:rPr>
                <w:rFonts w:ascii="Book Antiqua" w:eastAsia="Times New Roman" w:hAnsi="Book Antiqua" w:cs="Arial"/>
                <w:b/>
                <w:bCs/>
                <w:lang w:eastAsia="hr-HR"/>
              </w:rPr>
              <w:t>K100001 Nabava knjižne građe</w:t>
            </w:r>
          </w:p>
        </w:tc>
      </w:tr>
      <w:tr w:rsidR="005765C7" w:rsidRPr="00683987" w14:paraId="145CB0B7" w14:textId="77777777" w:rsidTr="009D2DC7">
        <w:trPr>
          <w:trHeight w:val="509"/>
        </w:trPr>
        <w:tc>
          <w:tcPr>
            <w:tcW w:w="9258" w:type="dxa"/>
            <w:vMerge w:val="restart"/>
            <w:shd w:val="clear" w:color="auto" w:fill="auto"/>
            <w:vAlign w:val="center"/>
            <w:hideMark/>
          </w:tcPr>
          <w:p w14:paraId="580C7D0B" w14:textId="77777777" w:rsidR="005765C7" w:rsidRPr="00683987" w:rsidRDefault="005765C7" w:rsidP="009D2DC7">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Book Antiqua" w:eastAsia="Times New Roman" w:hAnsi="Book Antiqua" w:cs="Arial"/>
                <w:lang w:eastAsia="hr-HR"/>
              </w:rPr>
            </w:pPr>
            <w:r w:rsidRPr="00683987">
              <w:rPr>
                <w:rFonts w:ascii="Book Antiqua" w:eastAsia="Times New Roman" w:hAnsi="Book Antiqua" w:cs="Arial"/>
                <w:lang w:eastAsia="hr-HR"/>
              </w:rPr>
              <w:t>Obrazloženje aktivnosti/projekta</w:t>
            </w:r>
          </w:p>
          <w:p w14:paraId="7225EE9A" w14:textId="77777777" w:rsidR="005765C7" w:rsidRPr="00683987" w:rsidRDefault="005765C7" w:rsidP="009D2DC7">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15"/>
              <w:jc w:val="both"/>
              <w:textAlignment w:val="baseline"/>
              <w:rPr>
                <w:rFonts w:ascii="Book Antiqua" w:eastAsia="Times New Roman" w:hAnsi="Book Antiqua" w:cs="Segoe UI"/>
                <w:lang w:eastAsia="hr-HR"/>
              </w:rPr>
            </w:pPr>
            <w:r w:rsidRPr="00683987">
              <w:rPr>
                <w:rFonts w:ascii="Book Antiqua" w:eastAsia="Times New Roman" w:hAnsi="Book Antiqua" w:cs="Segoe UI"/>
                <w:lang w:eastAsia="hr-HR"/>
              </w:rPr>
              <w:t>Nabava knjižne i </w:t>
            </w:r>
            <w:proofErr w:type="spellStart"/>
            <w:r w:rsidRPr="00683987">
              <w:rPr>
                <w:rFonts w:ascii="Book Antiqua" w:eastAsia="Times New Roman" w:hAnsi="Book Antiqua" w:cs="Segoe UI"/>
                <w:lang w:eastAsia="hr-HR"/>
              </w:rPr>
              <w:t>neknjižne</w:t>
            </w:r>
            <w:proofErr w:type="spellEnd"/>
            <w:r w:rsidRPr="00683987">
              <w:rPr>
                <w:rFonts w:ascii="Book Antiqua" w:eastAsia="Times New Roman" w:hAnsi="Book Antiqua" w:cs="Segoe UI"/>
                <w:lang w:eastAsia="hr-HR"/>
              </w:rPr>
              <w:t> građe u skladu sa standardima za narodne knjižnice, kako one recentne, tako i vrijedna antikvarna izdanja, uz obavezno obnavljanje </w:t>
            </w:r>
            <w:proofErr w:type="spellStart"/>
            <w:r w:rsidRPr="00683987">
              <w:rPr>
                <w:rFonts w:ascii="Book Antiqua" w:eastAsia="Times New Roman" w:hAnsi="Book Antiqua" w:cs="Segoe UI"/>
                <w:lang w:eastAsia="hr-HR"/>
              </w:rPr>
              <w:t>lektirnih</w:t>
            </w:r>
            <w:proofErr w:type="spellEnd"/>
            <w:r w:rsidRPr="00683987">
              <w:rPr>
                <w:rFonts w:ascii="Book Antiqua" w:eastAsia="Times New Roman" w:hAnsi="Book Antiqua" w:cs="Segoe UI"/>
                <w:lang w:eastAsia="hr-HR"/>
              </w:rPr>
              <w:t> naslova. </w:t>
            </w:r>
          </w:p>
          <w:p w14:paraId="343F8175" w14:textId="77777777" w:rsidR="005765C7" w:rsidRPr="00683987" w:rsidRDefault="005765C7" w:rsidP="009D2DC7">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15"/>
              <w:jc w:val="both"/>
              <w:rPr>
                <w:rFonts w:ascii="Book Antiqua" w:eastAsia="Times New Roman" w:hAnsi="Book Antiqua" w:cs="Segoe UI"/>
                <w:lang w:eastAsia="hr-HR"/>
              </w:rPr>
            </w:pPr>
            <w:r w:rsidRPr="00683987">
              <w:rPr>
                <w:rFonts w:ascii="Book Antiqua" w:eastAsia="Times New Roman" w:hAnsi="Book Antiqua" w:cs="Segoe UI"/>
                <w:lang w:eastAsia="hr-HR"/>
              </w:rPr>
              <w:t>Povećanje sredstava odnosi se na drugačiji način otkupa knjiga prema naputku Ministarstva</w:t>
            </w:r>
          </w:p>
          <w:p w14:paraId="0356348F" w14:textId="77777777" w:rsidR="005765C7" w:rsidRPr="00683987" w:rsidRDefault="005765C7" w:rsidP="009D2DC7">
            <w:pPr>
              <w:spacing w:after="0"/>
              <w:rPr>
                <w:rFonts w:ascii="Book Antiqua" w:eastAsia="Times New Roman" w:hAnsi="Book Antiqua" w:cs="Arial"/>
                <w:lang w:eastAsia="hr-HR"/>
              </w:rPr>
            </w:pPr>
          </w:p>
          <w:p w14:paraId="1D2AF744" w14:textId="77777777" w:rsidR="005765C7" w:rsidRPr="00683987" w:rsidRDefault="005765C7" w:rsidP="009D2DC7">
            <w:pPr>
              <w:spacing w:after="0"/>
              <w:rPr>
                <w:rFonts w:ascii="Book Antiqua" w:eastAsia="Times New Roman" w:hAnsi="Book Antiqua" w:cs="Arial"/>
                <w:lang w:eastAsia="hr-HR"/>
              </w:rPr>
            </w:pPr>
          </w:p>
        </w:tc>
      </w:tr>
      <w:tr w:rsidR="005765C7" w:rsidRPr="00683987" w14:paraId="29C14868" w14:textId="77777777" w:rsidTr="009D2DC7">
        <w:trPr>
          <w:trHeight w:val="611"/>
        </w:trPr>
        <w:tc>
          <w:tcPr>
            <w:tcW w:w="9258" w:type="dxa"/>
            <w:vMerge/>
            <w:vAlign w:val="center"/>
            <w:hideMark/>
          </w:tcPr>
          <w:p w14:paraId="42F41B1F" w14:textId="77777777" w:rsidR="005765C7" w:rsidRPr="00683987" w:rsidRDefault="005765C7" w:rsidP="009D2DC7">
            <w:pPr>
              <w:spacing w:after="0"/>
              <w:rPr>
                <w:rFonts w:ascii="Book Antiqua" w:eastAsia="Times New Roman" w:hAnsi="Book Antiqua" w:cs="Arial"/>
                <w:lang w:eastAsia="hr-HR"/>
              </w:rPr>
            </w:pPr>
          </w:p>
        </w:tc>
      </w:tr>
    </w:tbl>
    <w:p w14:paraId="770396F1" w14:textId="77777777" w:rsidR="005765C7" w:rsidRPr="00683987" w:rsidRDefault="005765C7" w:rsidP="005765C7">
      <w:pPr>
        <w:autoSpaceDE w:val="0"/>
        <w:autoSpaceDN w:val="0"/>
        <w:adjustRightInd w:val="0"/>
        <w:spacing w:after="0"/>
        <w:rPr>
          <w:rFonts w:ascii="Book Antiqua" w:hAnsi="Book Antiqua" w:cs="Arimo"/>
        </w:rPr>
      </w:pPr>
    </w:p>
    <w:p w14:paraId="5FC2A199" w14:textId="77777777" w:rsidR="005765C7" w:rsidRPr="00683987" w:rsidRDefault="005765C7" w:rsidP="005765C7">
      <w:pPr>
        <w:autoSpaceDE w:val="0"/>
        <w:autoSpaceDN w:val="0"/>
        <w:adjustRightInd w:val="0"/>
        <w:spacing w:after="0"/>
        <w:rPr>
          <w:rFonts w:ascii="Book Antiqua" w:hAnsi="Book Antiqua" w:cs="Arimo"/>
          <w:b/>
          <w:bCs/>
        </w:rPr>
      </w:pPr>
      <w:r w:rsidRPr="00683987">
        <w:rPr>
          <w:rFonts w:ascii="Book Antiqua" w:hAnsi="Book Antiqua" w:cs="Arimo"/>
        </w:rPr>
        <w:t xml:space="preserve">  </w:t>
      </w:r>
      <w:r w:rsidRPr="00683987">
        <w:rPr>
          <w:rFonts w:ascii="Book Antiqua" w:hAnsi="Book Antiqua" w:cs="Arimo"/>
          <w:b/>
          <w:bCs/>
        </w:rPr>
        <w:t>Zakonska osnova:</w:t>
      </w:r>
    </w:p>
    <w:p w14:paraId="48BE42C6" w14:textId="77777777" w:rsidR="005765C7" w:rsidRPr="00683987" w:rsidRDefault="005765C7" w:rsidP="005765C7">
      <w:pPr>
        <w:autoSpaceDE w:val="0"/>
        <w:autoSpaceDN w:val="0"/>
        <w:adjustRightInd w:val="0"/>
        <w:spacing w:after="0"/>
        <w:rPr>
          <w:rFonts w:ascii="Book Antiqua" w:hAnsi="Book Antiqua" w:cs="Arimo"/>
        </w:rPr>
      </w:pPr>
      <w:r w:rsidRPr="00683987">
        <w:rPr>
          <w:rFonts w:ascii="Book Antiqua" w:hAnsi="Book Antiqua" w:cs="Arimo"/>
        </w:rPr>
        <w:t>- Zakon o knjižnicama i knjižničnoj djelatnosti</w:t>
      </w:r>
    </w:p>
    <w:p w14:paraId="461477C0" w14:textId="77777777" w:rsidR="005765C7" w:rsidRPr="00683987" w:rsidRDefault="005765C7" w:rsidP="005765C7">
      <w:pPr>
        <w:autoSpaceDE w:val="0"/>
        <w:autoSpaceDN w:val="0"/>
        <w:adjustRightInd w:val="0"/>
        <w:spacing w:after="0"/>
        <w:rPr>
          <w:rFonts w:ascii="Book Antiqua" w:hAnsi="Book Antiqua" w:cs="Arimo"/>
        </w:rPr>
      </w:pPr>
      <w:r w:rsidRPr="00683987">
        <w:rPr>
          <w:rFonts w:ascii="Book Antiqua" w:hAnsi="Book Antiqua" w:cs="Arimo"/>
        </w:rPr>
        <w:t>- Zakon o ustanovama</w:t>
      </w:r>
    </w:p>
    <w:p w14:paraId="1A42E814" w14:textId="77777777" w:rsidR="005765C7" w:rsidRPr="00683987" w:rsidRDefault="005765C7" w:rsidP="005765C7">
      <w:pPr>
        <w:autoSpaceDE w:val="0"/>
        <w:autoSpaceDN w:val="0"/>
        <w:adjustRightInd w:val="0"/>
        <w:spacing w:after="0"/>
        <w:rPr>
          <w:rFonts w:ascii="Book Antiqua" w:hAnsi="Book Antiqua" w:cs="Arimo"/>
        </w:rPr>
      </w:pPr>
      <w:r w:rsidRPr="00683987">
        <w:rPr>
          <w:rFonts w:ascii="Book Antiqua" w:hAnsi="Book Antiqua" w:cs="Arimo"/>
        </w:rPr>
        <w:lastRenderedPageBreak/>
        <w:t>- Zakon o proračunu</w:t>
      </w:r>
    </w:p>
    <w:p w14:paraId="13CE0D40" w14:textId="77777777" w:rsidR="005765C7" w:rsidRPr="00683987" w:rsidRDefault="005765C7" w:rsidP="005765C7">
      <w:pPr>
        <w:autoSpaceDE w:val="0"/>
        <w:autoSpaceDN w:val="0"/>
        <w:adjustRightInd w:val="0"/>
        <w:spacing w:after="0"/>
        <w:rPr>
          <w:rFonts w:ascii="Book Antiqua" w:hAnsi="Book Antiqua" w:cs="Arimo"/>
        </w:rPr>
      </w:pPr>
      <w:r w:rsidRPr="00683987">
        <w:rPr>
          <w:rFonts w:ascii="Book Antiqua" w:hAnsi="Book Antiqua" w:cs="Arimo"/>
        </w:rPr>
        <w:t>- Pravilnik o proračunskim klasifikacijama</w:t>
      </w:r>
    </w:p>
    <w:p w14:paraId="62DF1CC0" w14:textId="77777777" w:rsidR="005765C7" w:rsidRPr="00683987" w:rsidRDefault="005765C7" w:rsidP="005765C7">
      <w:pPr>
        <w:rPr>
          <w:rFonts w:ascii="Book Antiqua" w:hAnsi="Book Antiqua" w:cs="Arial"/>
        </w:rPr>
      </w:pPr>
      <w:r w:rsidRPr="00683987">
        <w:rPr>
          <w:rFonts w:ascii="Book Antiqua" w:hAnsi="Book Antiqua" w:cs="Arimo"/>
        </w:rPr>
        <w:t>- Pravilnik o proračunskom računovodstvu i računskom planu</w:t>
      </w:r>
    </w:p>
    <w:p w14:paraId="245EDD0D" w14:textId="77777777" w:rsidR="005765C7" w:rsidRPr="00683987" w:rsidRDefault="005765C7" w:rsidP="005765C7">
      <w:pPr>
        <w:spacing w:after="0"/>
        <w:ind w:right="-15"/>
        <w:jc w:val="both"/>
        <w:textAlignment w:val="baseline"/>
        <w:rPr>
          <w:rFonts w:ascii="Book Antiqua" w:eastAsia="Times New Roman" w:hAnsi="Book Antiqua" w:cs="Segoe UI"/>
          <w:lang w:eastAsia="hr-HR"/>
        </w:rPr>
      </w:pPr>
      <w:r w:rsidRPr="00683987">
        <w:rPr>
          <w:rFonts w:ascii="Book Antiqua" w:eastAsia="Times New Roman" w:hAnsi="Book Antiqua" w:cs="Segoe UI"/>
          <w:b/>
          <w:bCs/>
          <w:lang w:eastAsia="hr-HR"/>
        </w:rPr>
        <w:t>Opći cilj: </w:t>
      </w:r>
      <w:r w:rsidRPr="00683987">
        <w:rPr>
          <w:rFonts w:ascii="Book Antiqua" w:eastAsia="Times New Roman" w:hAnsi="Book Antiqua" w:cs="Segoe UI"/>
          <w:lang w:eastAsia="hr-HR"/>
        </w:rPr>
        <w:t> </w:t>
      </w:r>
    </w:p>
    <w:p w14:paraId="6652F364" w14:textId="77777777" w:rsidR="005765C7" w:rsidRPr="00683987" w:rsidRDefault="005765C7" w:rsidP="005765C7">
      <w:pPr>
        <w:spacing w:after="0"/>
        <w:ind w:right="-15"/>
        <w:jc w:val="both"/>
        <w:textAlignment w:val="baseline"/>
        <w:rPr>
          <w:rFonts w:ascii="Book Antiqua" w:eastAsia="Times New Roman" w:hAnsi="Book Antiqua" w:cs="Segoe UI"/>
          <w:lang w:eastAsia="hr-HR"/>
        </w:rPr>
      </w:pPr>
      <w:r w:rsidRPr="00683987">
        <w:rPr>
          <w:rFonts w:ascii="Book Antiqua" w:eastAsia="Times New Roman" w:hAnsi="Book Antiqua" w:cs="Segoe UI"/>
          <w:lang w:eastAsia="hr-HR"/>
        </w:rPr>
        <w:t>Nabavljati što raznovrsnije i vrjednije naslove u svrhu što bolje ponude knjiga korisnicima knjižnice. </w:t>
      </w:r>
    </w:p>
    <w:p w14:paraId="175041F6" w14:textId="77777777" w:rsidR="005765C7" w:rsidRPr="00683987" w:rsidRDefault="005765C7" w:rsidP="005765C7">
      <w:pPr>
        <w:spacing w:after="0"/>
        <w:ind w:right="-15"/>
        <w:jc w:val="both"/>
        <w:textAlignment w:val="baseline"/>
        <w:rPr>
          <w:rFonts w:ascii="Book Antiqua" w:eastAsia="Times New Roman" w:hAnsi="Book Antiqua" w:cs="Segoe UI"/>
          <w:lang w:eastAsia="hr-HR"/>
        </w:rPr>
      </w:pPr>
      <w:r w:rsidRPr="00683987">
        <w:rPr>
          <w:rFonts w:ascii="Book Antiqua" w:eastAsia="Times New Roman" w:hAnsi="Book Antiqua" w:cs="Segoe UI"/>
          <w:lang w:eastAsia="hr-HR"/>
        </w:rPr>
        <w:t> </w:t>
      </w:r>
    </w:p>
    <w:p w14:paraId="7CFF2CCA" w14:textId="77777777" w:rsidR="005765C7" w:rsidRPr="00683987" w:rsidRDefault="005765C7" w:rsidP="005765C7">
      <w:pPr>
        <w:spacing w:after="0"/>
        <w:ind w:right="-15" w:firstLine="705"/>
        <w:jc w:val="both"/>
        <w:textAlignment w:val="baseline"/>
        <w:rPr>
          <w:rFonts w:ascii="Book Antiqua" w:eastAsia="Times New Roman" w:hAnsi="Book Antiqua" w:cs="Segoe UI"/>
          <w:lang w:eastAsia="hr-HR"/>
        </w:rPr>
      </w:pPr>
      <w:r w:rsidRPr="00683987">
        <w:rPr>
          <w:rFonts w:ascii="Book Antiqua" w:eastAsia="Times New Roman" w:hAnsi="Book Antiqua" w:cs="Segoe UI"/>
          <w:b/>
          <w:bCs/>
          <w:lang w:eastAsia="hr-HR"/>
        </w:rPr>
        <w:t>Posebni cilj: (opisno)</w:t>
      </w:r>
      <w:r w:rsidRPr="00683987">
        <w:rPr>
          <w:rFonts w:ascii="Book Antiqua" w:eastAsia="Times New Roman" w:hAnsi="Book Antiqua" w:cs="Segoe UI"/>
          <w:lang w:eastAsia="hr-HR"/>
        </w:rPr>
        <w:t> </w:t>
      </w:r>
    </w:p>
    <w:p w14:paraId="64664AF3" w14:textId="77777777" w:rsidR="005765C7" w:rsidRPr="00683987" w:rsidRDefault="005765C7" w:rsidP="005765C7">
      <w:pPr>
        <w:spacing w:after="0"/>
        <w:ind w:right="-15" w:firstLine="705"/>
        <w:jc w:val="both"/>
        <w:textAlignment w:val="baseline"/>
        <w:rPr>
          <w:rFonts w:ascii="Book Antiqua" w:eastAsia="Times New Roman" w:hAnsi="Book Antiqua" w:cs="Segoe UI"/>
          <w:lang w:eastAsia="hr-HR"/>
        </w:rPr>
      </w:pPr>
      <w:r w:rsidRPr="00683987">
        <w:rPr>
          <w:rFonts w:ascii="Book Antiqua" w:eastAsia="Times New Roman" w:hAnsi="Book Antiqua" w:cs="Segoe UI"/>
          <w:lang w:eastAsia="hr-HR"/>
        </w:rPr>
        <w:t>Bogatstvom i raznolikošću fonda povećati razinu obrazovanosti i informiranosti korisnika knjižnice, povećati doprinos osobnom razvoju pojedinca, ali i lokalne zajednice. Povećanjem i obogaćivanjem fonda Dječjeg odjela potrebno je jače poticanje navike čitanja od predškolske dobi naših najmlađih korisnika. Upravo je rad s djecom djelatnost koju treba još više pojačati. Tijekom 2024. i 2025. broj nabavljenih knjiga usklađivat će se sa namijenjenim sredstvima, ali i postojećim potrebama korisnika.</w:t>
      </w:r>
    </w:p>
    <w:p w14:paraId="43563900" w14:textId="77777777" w:rsidR="005765C7" w:rsidRPr="00683987" w:rsidRDefault="005765C7" w:rsidP="005765C7">
      <w:pPr>
        <w:spacing w:after="0"/>
        <w:ind w:right="-15"/>
        <w:jc w:val="both"/>
        <w:textAlignment w:val="baseline"/>
        <w:rPr>
          <w:rFonts w:ascii="Book Antiqua" w:eastAsia="Times New Roman" w:hAnsi="Book Antiqua" w:cs="Segoe UI"/>
          <w:lang w:eastAsia="hr-HR"/>
        </w:rPr>
      </w:pPr>
      <w:r w:rsidRPr="00683987">
        <w:rPr>
          <w:rFonts w:ascii="Book Antiqua" w:eastAsia="Times New Roman" w:hAnsi="Book Antiqua" w:cs="Segoe UI"/>
          <w:lang w:eastAsia="hr-HR"/>
        </w:rPr>
        <w:t> </w:t>
      </w:r>
    </w:p>
    <w:p w14:paraId="5DD57DFB" w14:textId="77777777" w:rsidR="005765C7" w:rsidRPr="004578AE" w:rsidRDefault="005765C7" w:rsidP="005765C7">
      <w:pPr>
        <w:spacing w:after="0"/>
        <w:ind w:right="-15" w:firstLine="705"/>
        <w:jc w:val="both"/>
        <w:textAlignment w:val="baseline"/>
        <w:rPr>
          <w:rFonts w:ascii="Book Antiqua" w:eastAsia="Times New Roman" w:hAnsi="Book Antiqua" w:cs="Segoe UI"/>
          <w:lang w:eastAsia="hr-HR"/>
        </w:rPr>
      </w:pPr>
      <w:r w:rsidRPr="004578AE">
        <w:rPr>
          <w:rFonts w:ascii="Book Antiqua" w:eastAsia="Times New Roman" w:hAnsi="Book Antiqua" w:cs="Segoe UI"/>
          <w:b/>
          <w:bCs/>
          <w:lang w:eastAsia="hr-HR"/>
        </w:rPr>
        <w:t>Ishodište i pokazatelje na kojima se zasnivaju izračuni i ocjene potrebnih sredstava za provođenje programa</w:t>
      </w:r>
      <w:r w:rsidRPr="004578AE">
        <w:rPr>
          <w:rFonts w:ascii="Book Antiqua" w:eastAsia="Times New Roman" w:hAnsi="Book Antiqua" w:cs="Segoe UI"/>
          <w:lang w:eastAsia="hr-HR"/>
        </w:rPr>
        <w:t> </w:t>
      </w:r>
    </w:p>
    <w:p w14:paraId="624EDCE0" w14:textId="77777777" w:rsidR="005765C7" w:rsidRPr="004578AE" w:rsidRDefault="005765C7" w:rsidP="005765C7">
      <w:pPr>
        <w:spacing w:after="0"/>
        <w:ind w:right="-15" w:firstLine="705"/>
        <w:jc w:val="both"/>
        <w:textAlignment w:val="baseline"/>
        <w:rPr>
          <w:rFonts w:ascii="Book Antiqua" w:eastAsia="Times New Roman" w:hAnsi="Book Antiqua" w:cs="Segoe UI"/>
          <w:lang w:eastAsia="hr-HR"/>
        </w:rPr>
      </w:pPr>
      <w:r w:rsidRPr="004578AE">
        <w:rPr>
          <w:rFonts w:ascii="Book Antiqua" w:eastAsia="Times New Roman" w:hAnsi="Book Antiqua" w:cs="Segoe UI"/>
          <w:lang w:eastAsia="hr-HR"/>
        </w:rPr>
        <w:t>Za obavljanje redovite djelatnosti Gradske knjižnice Dugo Selo potrebna je kontinuirana i što kvalitetnija nabava knjižne i </w:t>
      </w:r>
      <w:proofErr w:type="spellStart"/>
      <w:r w:rsidRPr="004578AE">
        <w:rPr>
          <w:rFonts w:ascii="Book Antiqua" w:eastAsia="Times New Roman" w:hAnsi="Book Antiqua" w:cs="Segoe UI"/>
          <w:lang w:eastAsia="hr-HR"/>
        </w:rPr>
        <w:t>neknjižne</w:t>
      </w:r>
      <w:proofErr w:type="spellEnd"/>
      <w:r w:rsidRPr="004578AE">
        <w:rPr>
          <w:rFonts w:ascii="Book Antiqua" w:eastAsia="Times New Roman" w:hAnsi="Book Antiqua" w:cs="Segoe UI"/>
          <w:lang w:eastAsia="hr-HR"/>
        </w:rPr>
        <w:t xml:space="preserve"> građe prema interesima i iskazanim potrebama korisnika knjižnice, a sukladno Standardima za nabavu knjižne građe u narodnim knjižnicama (NN 58/99). Sredstva za nabavu građe osiguravaju se  iz Proračuna Grada Dugog Sela, Općina </w:t>
      </w:r>
      <w:proofErr w:type="spellStart"/>
      <w:r w:rsidRPr="004578AE">
        <w:rPr>
          <w:rFonts w:ascii="Book Antiqua" w:eastAsia="Times New Roman" w:hAnsi="Book Antiqua" w:cs="Segoe UI"/>
          <w:lang w:eastAsia="hr-HR"/>
        </w:rPr>
        <w:t>Brckovljani</w:t>
      </w:r>
      <w:proofErr w:type="spellEnd"/>
      <w:r w:rsidRPr="004578AE">
        <w:rPr>
          <w:rFonts w:ascii="Book Antiqua" w:eastAsia="Times New Roman" w:hAnsi="Book Antiqua" w:cs="Segoe UI"/>
          <w:lang w:eastAsia="hr-HR"/>
        </w:rPr>
        <w:t xml:space="preserve"> i Rugvica, Ministarstva kulture i Zagrebačke županije. </w:t>
      </w:r>
    </w:p>
    <w:p w14:paraId="067C5D49" w14:textId="77777777" w:rsidR="005765C7" w:rsidRPr="004578AE" w:rsidRDefault="005765C7" w:rsidP="005765C7">
      <w:pPr>
        <w:rPr>
          <w:rFonts w:ascii="Book Antiqua" w:hAnsi="Book Antiqua" w:cs="Arial"/>
        </w:rPr>
      </w:pPr>
    </w:p>
    <w:p w14:paraId="6C13802D" w14:textId="77777777" w:rsidR="005765C7" w:rsidRPr="004578AE" w:rsidRDefault="005765C7" w:rsidP="005765C7">
      <w:pPr>
        <w:rPr>
          <w:rFonts w:ascii="Book Antiqua" w:hAnsi="Book Antiqua" w:cs="Arial"/>
          <w:b/>
          <w:bCs/>
        </w:rPr>
      </w:pPr>
      <w:r w:rsidRPr="004578AE">
        <w:rPr>
          <w:rFonts w:ascii="Book Antiqua" w:hAnsi="Book Antiqua" w:cs="Arial"/>
          <w:b/>
          <w:bCs/>
        </w:rPr>
        <w:t>Pokazatelji rezultata:</w:t>
      </w:r>
    </w:p>
    <w:tbl>
      <w:tblPr>
        <w:tblW w:w="8407" w:type="dxa"/>
        <w:jc w:val="center"/>
        <w:tblLayout w:type="fixed"/>
        <w:tblLook w:val="04A0" w:firstRow="1" w:lastRow="0" w:firstColumn="1" w:lastColumn="0" w:noHBand="0" w:noVBand="1"/>
      </w:tblPr>
      <w:tblGrid>
        <w:gridCol w:w="1433"/>
        <w:gridCol w:w="1730"/>
        <w:gridCol w:w="1134"/>
        <w:gridCol w:w="1275"/>
        <w:gridCol w:w="1418"/>
        <w:gridCol w:w="1417"/>
      </w:tblGrid>
      <w:tr w:rsidR="005765C7" w:rsidRPr="004578AE" w14:paraId="11BC1281" w14:textId="77777777" w:rsidTr="009D2DC7">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92334"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Pokazatelj</w:t>
            </w:r>
          </w:p>
          <w:p w14:paraId="1C384840"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rezultata</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14:paraId="3638883B"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31CF1620"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Jedinica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0A988" w14:textId="77777777" w:rsidR="005765C7" w:rsidRPr="004578AE" w:rsidRDefault="005765C7" w:rsidP="009D2DC7">
            <w:pPr>
              <w:spacing w:after="0"/>
              <w:jc w:val="center"/>
              <w:rPr>
                <w:rFonts w:ascii="Book Antiqua" w:eastAsia="Times New Roman" w:hAnsi="Book Antiqua" w:cs="Arial"/>
                <w:b/>
                <w:bCs/>
                <w:lang w:eastAsia="hr-HR"/>
              </w:rPr>
            </w:pPr>
            <w:r w:rsidRPr="004578AE">
              <w:rPr>
                <w:rFonts w:ascii="Book Antiqua" w:eastAsia="Times New Roman" w:hAnsi="Book Antiqua" w:cs="Arial"/>
                <w:sz w:val="20"/>
                <w:szCs w:val="20"/>
                <w:lang w:eastAsia="hr-HR"/>
              </w:rPr>
              <w:t>Polazna vrijednost 2022.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C4B36C" w14:textId="77777777" w:rsidR="005765C7" w:rsidRPr="004578AE" w:rsidRDefault="005765C7" w:rsidP="009D2DC7">
            <w:pPr>
              <w:spacing w:after="0"/>
              <w:jc w:val="center"/>
              <w:rPr>
                <w:rFonts w:ascii="Book Antiqua" w:eastAsia="Times New Roman" w:hAnsi="Book Antiqua" w:cs="Arial"/>
                <w:sz w:val="20"/>
                <w:szCs w:val="20"/>
                <w:lang w:eastAsia="hr-HR"/>
              </w:rPr>
            </w:pPr>
            <w:r w:rsidRPr="004578AE">
              <w:rPr>
                <w:rFonts w:ascii="Book Antiqua" w:eastAsia="Times New Roman" w:hAnsi="Book Antiqua" w:cs="Arial"/>
                <w:sz w:val="20"/>
                <w:szCs w:val="20"/>
                <w:lang w:eastAsia="hr-HR"/>
              </w:rPr>
              <w:t>Ciljana vrijednost</w:t>
            </w:r>
          </w:p>
          <w:p w14:paraId="2D244187" w14:textId="77777777" w:rsidR="005765C7" w:rsidRPr="004578AE" w:rsidRDefault="005765C7" w:rsidP="009D2DC7">
            <w:pPr>
              <w:spacing w:after="0"/>
              <w:jc w:val="center"/>
              <w:rPr>
                <w:rFonts w:ascii="Book Antiqua" w:eastAsia="Times New Roman" w:hAnsi="Book Antiqua" w:cs="Arial"/>
                <w:b/>
                <w:bCs/>
                <w:lang w:eastAsia="hr-HR"/>
              </w:rPr>
            </w:pPr>
            <w:r w:rsidRPr="004578AE">
              <w:rPr>
                <w:rFonts w:ascii="Book Antiqua" w:eastAsia="Times New Roman" w:hAnsi="Book Antiqua" w:cs="Arial"/>
                <w:sz w:val="20"/>
                <w:szCs w:val="20"/>
                <w:lang w:eastAsia="hr-HR"/>
              </w:rPr>
              <w:t>2023.</w:t>
            </w:r>
          </w:p>
        </w:tc>
        <w:tc>
          <w:tcPr>
            <w:tcW w:w="1417" w:type="dxa"/>
            <w:tcBorders>
              <w:top w:val="single" w:sz="4" w:space="0" w:color="auto"/>
              <w:left w:val="nil"/>
              <w:bottom w:val="single" w:sz="4" w:space="0" w:color="auto"/>
              <w:right w:val="single" w:sz="4" w:space="0" w:color="auto"/>
            </w:tcBorders>
            <w:vAlign w:val="center"/>
          </w:tcPr>
          <w:p w14:paraId="62F2A54B" w14:textId="77777777" w:rsidR="005765C7" w:rsidRPr="004578AE" w:rsidRDefault="005765C7" w:rsidP="009D2DC7">
            <w:pPr>
              <w:spacing w:after="0"/>
              <w:jc w:val="center"/>
              <w:rPr>
                <w:rFonts w:ascii="Book Antiqua" w:eastAsia="Times New Roman" w:hAnsi="Book Antiqua" w:cs="Arial"/>
                <w:b/>
                <w:bCs/>
                <w:lang w:eastAsia="hr-HR"/>
              </w:rPr>
            </w:pPr>
            <w:r w:rsidRPr="004578AE">
              <w:rPr>
                <w:rFonts w:ascii="Book Antiqua" w:eastAsia="Times New Roman" w:hAnsi="Book Antiqua" w:cs="Arial"/>
                <w:sz w:val="20"/>
                <w:szCs w:val="20"/>
                <w:lang w:eastAsia="hr-HR"/>
              </w:rPr>
              <w:t>Realizacija</w:t>
            </w:r>
          </w:p>
        </w:tc>
      </w:tr>
      <w:tr w:rsidR="005765C7" w:rsidRPr="004578AE" w14:paraId="5362DB4F" w14:textId="77777777" w:rsidTr="009D2DC7">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771E93AF" w14:textId="77777777" w:rsidR="005765C7" w:rsidRPr="004578AE" w:rsidRDefault="005765C7" w:rsidP="009D2DC7">
            <w:pPr>
              <w:spacing w:after="0"/>
              <w:rPr>
                <w:rFonts w:ascii="Book Antiqua" w:eastAsia="Times New Roman" w:hAnsi="Book Antiqua" w:cs="Arial"/>
                <w:lang w:eastAsia="hr-HR"/>
              </w:rPr>
            </w:pPr>
            <w:r w:rsidRPr="004578AE">
              <w:rPr>
                <w:rFonts w:ascii="Book Antiqua" w:eastAsia="Times New Roman" w:hAnsi="Book Antiqua" w:cs="Arial"/>
                <w:lang w:eastAsia="hr-HR"/>
              </w:rPr>
              <w:t>Povećanje broja nabave radi posudbe knjižne građe</w:t>
            </w:r>
          </w:p>
        </w:tc>
        <w:tc>
          <w:tcPr>
            <w:tcW w:w="1730" w:type="dxa"/>
            <w:tcBorders>
              <w:top w:val="nil"/>
              <w:left w:val="nil"/>
              <w:bottom w:val="single" w:sz="4" w:space="0" w:color="auto"/>
              <w:right w:val="single" w:sz="4" w:space="0" w:color="auto"/>
            </w:tcBorders>
            <w:shd w:val="clear" w:color="auto" w:fill="auto"/>
            <w:noWrap/>
            <w:vAlign w:val="center"/>
            <w:hideMark/>
          </w:tcPr>
          <w:p w14:paraId="6B14A2F2" w14:textId="77777777" w:rsidR="005765C7" w:rsidRPr="004578AE" w:rsidRDefault="005765C7" w:rsidP="009D2DC7">
            <w:pPr>
              <w:spacing w:after="0"/>
              <w:rPr>
                <w:rFonts w:ascii="Book Antiqua" w:eastAsia="Times New Roman" w:hAnsi="Book Antiqua" w:cs="Arial"/>
                <w:lang w:eastAsia="hr-HR"/>
              </w:rPr>
            </w:pPr>
            <w:r w:rsidRPr="004578AE">
              <w:rPr>
                <w:rFonts w:ascii="Book Antiqua" w:eastAsia="Times New Roman" w:hAnsi="Book Antiqua" w:cs="Arial"/>
                <w:lang w:eastAsia="hr-HR"/>
              </w:rPr>
              <w:t> Kontinuirana nabava knjižne građe</w:t>
            </w:r>
          </w:p>
        </w:tc>
        <w:tc>
          <w:tcPr>
            <w:tcW w:w="1134" w:type="dxa"/>
            <w:vMerge w:val="restart"/>
            <w:tcBorders>
              <w:top w:val="nil"/>
              <w:left w:val="nil"/>
              <w:right w:val="single" w:sz="4" w:space="0" w:color="auto"/>
            </w:tcBorders>
            <w:vAlign w:val="center"/>
          </w:tcPr>
          <w:p w14:paraId="11BC2038" w14:textId="77777777" w:rsidR="005765C7" w:rsidRPr="004578AE" w:rsidRDefault="005765C7" w:rsidP="009D2DC7">
            <w:pPr>
              <w:spacing w:after="0"/>
              <w:rPr>
                <w:rFonts w:ascii="Book Antiqua" w:eastAsia="Times New Roman" w:hAnsi="Book Antiqua" w:cs="Arial"/>
                <w:lang w:eastAsia="hr-HR"/>
              </w:rPr>
            </w:pPr>
          </w:p>
          <w:p w14:paraId="792CB305" w14:textId="77777777" w:rsidR="005765C7" w:rsidRPr="004578AE" w:rsidRDefault="005765C7" w:rsidP="009D2DC7">
            <w:pPr>
              <w:jc w:val="center"/>
              <w:rPr>
                <w:rFonts w:ascii="Book Antiqua" w:eastAsia="Times New Roman" w:hAnsi="Book Antiqua" w:cs="Arial"/>
                <w:lang w:eastAsia="hr-HR"/>
              </w:rPr>
            </w:pPr>
            <w:r w:rsidRPr="004578AE">
              <w:rPr>
                <w:rFonts w:ascii="Book Antiqua" w:eastAsia="Times New Roman" w:hAnsi="Book Antiqua" w:cs="Arial"/>
                <w:lang w:eastAsia="hr-HR"/>
              </w:rPr>
              <w:t>broj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CCD3D"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2.050</w:t>
            </w:r>
          </w:p>
        </w:tc>
        <w:tc>
          <w:tcPr>
            <w:tcW w:w="1418" w:type="dxa"/>
            <w:tcBorders>
              <w:top w:val="nil"/>
              <w:left w:val="nil"/>
              <w:bottom w:val="single" w:sz="4" w:space="0" w:color="auto"/>
              <w:right w:val="single" w:sz="4" w:space="0" w:color="auto"/>
            </w:tcBorders>
            <w:shd w:val="clear" w:color="auto" w:fill="auto"/>
            <w:noWrap/>
            <w:vAlign w:val="center"/>
            <w:hideMark/>
          </w:tcPr>
          <w:p w14:paraId="2BBA71E8"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2.150</w:t>
            </w:r>
          </w:p>
        </w:tc>
        <w:tc>
          <w:tcPr>
            <w:tcW w:w="1417" w:type="dxa"/>
            <w:tcBorders>
              <w:top w:val="nil"/>
              <w:left w:val="nil"/>
              <w:bottom w:val="single" w:sz="4" w:space="0" w:color="auto"/>
              <w:right w:val="single" w:sz="4" w:space="0" w:color="auto"/>
            </w:tcBorders>
            <w:vAlign w:val="center"/>
          </w:tcPr>
          <w:p w14:paraId="2AB09578"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2.604</w:t>
            </w:r>
          </w:p>
        </w:tc>
      </w:tr>
      <w:tr w:rsidR="005765C7" w:rsidRPr="004578AE" w14:paraId="0A4F29A6" w14:textId="77777777" w:rsidTr="009D2DC7">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128440D1" w14:textId="77777777" w:rsidR="005765C7" w:rsidRPr="004578AE" w:rsidRDefault="005765C7" w:rsidP="009D2DC7">
            <w:pPr>
              <w:spacing w:after="0"/>
              <w:rPr>
                <w:rFonts w:ascii="Book Antiqua" w:eastAsia="Times New Roman" w:hAnsi="Book Antiqua" w:cs="Arial"/>
                <w:lang w:eastAsia="hr-HR"/>
              </w:rPr>
            </w:pPr>
            <w:r w:rsidRPr="004578AE">
              <w:rPr>
                <w:rFonts w:ascii="Book Antiqua" w:eastAsia="Times New Roman" w:hAnsi="Book Antiqua" w:cs="Arial"/>
                <w:lang w:eastAsia="hr-HR"/>
              </w:rPr>
              <w:t xml:space="preserve">Povećanje broja članova knjižnice </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14:paraId="76B7409A" w14:textId="77777777" w:rsidR="005765C7" w:rsidRPr="004578AE" w:rsidRDefault="005765C7" w:rsidP="009D2DC7">
            <w:pPr>
              <w:spacing w:after="0"/>
              <w:rPr>
                <w:rFonts w:ascii="Book Antiqua" w:eastAsia="Times New Roman" w:hAnsi="Book Antiqua" w:cs="Arial"/>
                <w:lang w:eastAsia="hr-HR"/>
              </w:rPr>
            </w:pPr>
            <w:r w:rsidRPr="004578AE">
              <w:rPr>
                <w:rFonts w:ascii="Book Antiqua" w:eastAsia="Times New Roman" w:hAnsi="Book Antiqua" w:cs="Arial"/>
                <w:lang w:eastAsia="hr-HR"/>
              </w:rPr>
              <w:t xml:space="preserve"> Veći interes </w:t>
            </w:r>
          </w:p>
        </w:tc>
        <w:tc>
          <w:tcPr>
            <w:tcW w:w="1134" w:type="dxa"/>
            <w:vMerge/>
            <w:vAlign w:val="center"/>
          </w:tcPr>
          <w:p w14:paraId="6F365A5D" w14:textId="77777777" w:rsidR="005765C7" w:rsidRPr="004578AE" w:rsidRDefault="005765C7" w:rsidP="009D2DC7">
            <w:pPr>
              <w:spacing w:after="0"/>
              <w:rPr>
                <w:rFonts w:ascii="Book Antiqua" w:eastAsia="Times New Roman" w:hAnsi="Book Antiqua" w:cs="Arial"/>
                <w:lang w:eastAsia="hr-HR"/>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59CE5"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1.200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AD0C174"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1.250</w:t>
            </w:r>
          </w:p>
        </w:tc>
        <w:tc>
          <w:tcPr>
            <w:tcW w:w="1417" w:type="dxa"/>
            <w:tcBorders>
              <w:top w:val="single" w:sz="4" w:space="0" w:color="auto"/>
              <w:left w:val="nil"/>
              <w:bottom w:val="single" w:sz="4" w:space="0" w:color="auto"/>
              <w:right w:val="single" w:sz="4" w:space="0" w:color="auto"/>
            </w:tcBorders>
            <w:vAlign w:val="center"/>
          </w:tcPr>
          <w:p w14:paraId="059A44D4" w14:textId="77777777" w:rsidR="005765C7" w:rsidRPr="004578AE" w:rsidRDefault="005765C7" w:rsidP="009D2DC7">
            <w:pPr>
              <w:spacing w:after="0"/>
              <w:jc w:val="center"/>
              <w:rPr>
                <w:rFonts w:ascii="Book Antiqua" w:eastAsia="Times New Roman" w:hAnsi="Book Antiqua" w:cs="Arial"/>
                <w:lang w:eastAsia="hr-HR"/>
              </w:rPr>
            </w:pPr>
            <w:r w:rsidRPr="004578AE">
              <w:rPr>
                <w:rFonts w:ascii="Book Antiqua" w:eastAsia="Times New Roman" w:hAnsi="Book Antiqua" w:cs="Arial"/>
                <w:lang w:eastAsia="hr-HR"/>
              </w:rPr>
              <w:t>1.538</w:t>
            </w:r>
          </w:p>
        </w:tc>
      </w:tr>
    </w:tbl>
    <w:p w14:paraId="19FD745D" w14:textId="77777777" w:rsidR="005765C7" w:rsidRPr="004578AE" w:rsidRDefault="005765C7" w:rsidP="005765C7">
      <w:pPr>
        <w:rPr>
          <w:rFonts w:ascii="Book Antiqua" w:hAnsi="Book Antiqua" w:cs="Arial"/>
        </w:rPr>
      </w:pPr>
    </w:p>
    <w:p w14:paraId="2B65C9F6" w14:textId="77777777" w:rsidR="005765C7" w:rsidRPr="004578AE" w:rsidRDefault="005765C7" w:rsidP="005765C7">
      <w:pPr>
        <w:rPr>
          <w:rFonts w:ascii="Book Antiqua" w:hAnsi="Book Antiqua" w:cs="Arial"/>
        </w:rPr>
      </w:pPr>
      <w:r w:rsidRPr="004578AE">
        <w:rPr>
          <w:rFonts w:ascii="Book Antiqua" w:hAnsi="Book Antiqua" w:cs="Arial"/>
        </w:rPr>
        <w:t>Realizacija:</w:t>
      </w:r>
    </w:p>
    <w:p w14:paraId="7B01A25A" w14:textId="77777777" w:rsidR="005765C7" w:rsidRPr="004578AE" w:rsidRDefault="005765C7" w:rsidP="005765C7">
      <w:pPr>
        <w:jc w:val="both"/>
        <w:rPr>
          <w:rFonts w:ascii="Book Antiqua" w:hAnsi="Book Antiqua" w:cs="Arial"/>
        </w:rPr>
      </w:pPr>
      <w:r w:rsidRPr="004578AE">
        <w:rPr>
          <w:rFonts w:ascii="Book Antiqua" w:hAnsi="Book Antiqua" w:cs="Arial"/>
        </w:rPr>
        <w:t xml:space="preserve">      S prošlom godinom počeo je novi model otkupa knjiga Ministarstva kulture i medija. Prema tom modelu knjižnice unaprijed dobivaju sredstva i kupuju knjige koje je Ministarstvo preporučilo (obavezan Popis A i izbor s neobaveznog Popisa B).</w:t>
      </w:r>
    </w:p>
    <w:p w14:paraId="08BE5B8C" w14:textId="77777777" w:rsidR="005765C7" w:rsidRPr="004578AE" w:rsidRDefault="005765C7" w:rsidP="005765C7">
      <w:pPr>
        <w:jc w:val="both"/>
        <w:rPr>
          <w:rFonts w:ascii="Book Antiqua" w:hAnsi="Book Antiqua" w:cs="Arial"/>
        </w:rPr>
      </w:pPr>
      <w:r w:rsidRPr="004578AE">
        <w:rPr>
          <w:rFonts w:ascii="Book Antiqua" w:hAnsi="Book Antiqua" w:cs="Arial"/>
        </w:rPr>
        <w:t xml:space="preserve">       Nabavljen je i veći broj primjeraka stare periodike.</w:t>
      </w:r>
    </w:p>
    <w:tbl>
      <w:tblPr>
        <w:tblW w:w="9258" w:type="dxa"/>
        <w:tblInd w:w="93" w:type="dxa"/>
        <w:tblLayout w:type="fixed"/>
        <w:tblLook w:val="04A0" w:firstRow="1" w:lastRow="0" w:firstColumn="1" w:lastColumn="0" w:noHBand="0" w:noVBand="1"/>
      </w:tblPr>
      <w:tblGrid>
        <w:gridCol w:w="9258"/>
      </w:tblGrid>
      <w:tr w:rsidR="005765C7" w:rsidRPr="00AB133B" w14:paraId="42191A8D" w14:textId="77777777" w:rsidTr="009D2DC7">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09CABF49" w14:textId="77777777" w:rsidR="005765C7" w:rsidRPr="00683987" w:rsidRDefault="005765C7" w:rsidP="009D2DC7">
            <w:pPr>
              <w:spacing w:after="0"/>
              <w:rPr>
                <w:rFonts w:ascii="Book Antiqua" w:eastAsia="Times New Roman" w:hAnsi="Book Antiqua" w:cs="Arial"/>
                <w:b/>
                <w:bCs/>
                <w:lang w:eastAsia="hr-HR"/>
              </w:rPr>
            </w:pPr>
            <w:r w:rsidRPr="00683987">
              <w:rPr>
                <w:rFonts w:ascii="Book Antiqua" w:eastAsia="Times New Roman" w:hAnsi="Book Antiqua" w:cs="Arial"/>
                <w:b/>
                <w:bCs/>
                <w:lang w:eastAsia="hr-HR"/>
              </w:rPr>
              <w:t>K100002 Nabava opreme</w:t>
            </w:r>
          </w:p>
        </w:tc>
      </w:tr>
      <w:tr w:rsidR="005765C7" w:rsidRPr="00AB133B" w14:paraId="31EF3131" w14:textId="77777777" w:rsidTr="009D2DC7">
        <w:trPr>
          <w:trHeight w:val="509"/>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1C748E" w14:textId="77777777" w:rsidR="005765C7" w:rsidRPr="00683987" w:rsidRDefault="005765C7" w:rsidP="009D2DC7">
            <w:pPr>
              <w:spacing w:after="0"/>
              <w:rPr>
                <w:rFonts w:ascii="Book Antiqua" w:eastAsia="Times New Roman" w:hAnsi="Book Antiqua" w:cs="Arial"/>
                <w:lang w:eastAsia="hr-HR"/>
              </w:rPr>
            </w:pPr>
            <w:r w:rsidRPr="00683987">
              <w:rPr>
                <w:rFonts w:ascii="Book Antiqua" w:eastAsia="Times New Roman" w:hAnsi="Book Antiqua" w:cs="Arial"/>
                <w:lang w:eastAsia="hr-HR"/>
              </w:rPr>
              <w:lastRenderedPageBreak/>
              <w:t>Obrazloženje aktivnosti/projekta</w:t>
            </w:r>
          </w:p>
          <w:p w14:paraId="56B0438D" w14:textId="77777777" w:rsidR="005765C7" w:rsidRPr="00683987" w:rsidRDefault="005765C7" w:rsidP="009D2DC7">
            <w:pPr>
              <w:spacing w:after="0"/>
              <w:ind w:right="-15"/>
              <w:jc w:val="both"/>
              <w:textAlignment w:val="baseline"/>
              <w:rPr>
                <w:rFonts w:ascii="Book Antiqua" w:eastAsia="Times New Roman" w:hAnsi="Book Antiqua" w:cs="Segoe UI"/>
                <w:lang w:eastAsia="hr-HR"/>
              </w:rPr>
            </w:pPr>
            <w:r w:rsidRPr="00683987">
              <w:rPr>
                <w:rFonts w:ascii="Book Antiqua" w:eastAsia="Times New Roman" w:hAnsi="Book Antiqua" w:cs="Segoe UI"/>
                <w:lang w:eastAsia="hr-HR"/>
              </w:rPr>
              <w:t>Pod navedenom aktivnosti podrazumijeva se obavljanje poslova vezanih za nabavu nove ili obnavljanja dotrajale opreme i informatičkih programa nužnih za obavljanje poslova. </w:t>
            </w:r>
          </w:p>
          <w:p w14:paraId="431C5B81" w14:textId="77777777" w:rsidR="005765C7" w:rsidRPr="00683987" w:rsidRDefault="005765C7" w:rsidP="009D2DC7">
            <w:pPr>
              <w:spacing w:after="0"/>
              <w:rPr>
                <w:rFonts w:ascii="Book Antiqua" w:eastAsia="Times New Roman" w:hAnsi="Book Antiqua" w:cs="Arial"/>
                <w:lang w:eastAsia="hr-HR"/>
              </w:rPr>
            </w:pPr>
          </w:p>
        </w:tc>
      </w:tr>
      <w:tr w:rsidR="005765C7" w:rsidRPr="00AB133B" w14:paraId="4896CF76" w14:textId="77777777" w:rsidTr="009D2DC7">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403EE9A9" w14:textId="77777777" w:rsidR="005765C7" w:rsidRPr="00AB133B" w:rsidRDefault="005765C7" w:rsidP="009D2DC7">
            <w:pPr>
              <w:spacing w:after="0"/>
              <w:rPr>
                <w:rFonts w:ascii="Book Antiqua" w:eastAsia="Times New Roman" w:hAnsi="Book Antiqua" w:cs="Arial"/>
                <w:color w:val="FF0000"/>
                <w:lang w:eastAsia="hr-HR"/>
              </w:rPr>
            </w:pPr>
          </w:p>
        </w:tc>
      </w:tr>
    </w:tbl>
    <w:p w14:paraId="5CA1BE41" w14:textId="77777777" w:rsidR="005765C7" w:rsidRPr="00AB133B" w:rsidRDefault="005765C7" w:rsidP="005765C7">
      <w:pPr>
        <w:spacing w:after="0"/>
        <w:rPr>
          <w:rFonts w:ascii="Book Antiqua" w:hAnsi="Book Antiqua" w:cs="Arial"/>
          <w:color w:val="FF0000"/>
        </w:rPr>
      </w:pPr>
    </w:p>
    <w:p w14:paraId="440C9C07" w14:textId="77777777" w:rsidR="005765C7" w:rsidRPr="00683987" w:rsidRDefault="005765C7" w:rsidP="005765C7">
      <w:pPr>
        <w:spacing w:after="0"/>
        <w:rPr>
          <w:rFonts w:ascii="Book Antiqua" w:hAnsi="Book Antiqua" w:cs="Arial"/>
          <w:b/>
          <w:bCs/>
        </w:rPr>
      </w:pPr>
      <w:r w:rsidRPr="00683987">
        <w:rPr>
          <w:rFonts w:ascii="Book Antiqua" w:hAnsi="Book Antiqua" w:cs="Arial"/>
          <w:b/>
          <w:bCs/>
        </w:rPr>
        <w:t>Zakonska osnova:</w:t>
      </w:r>
    </w:p>
    <w:p w14:paraId="32CA9F45" w14:textId="77777777" w:rsidR="005765C7" w:rsidRPr="00683987" w:rsidRDefault="005765C7" w:rsidP="005765C7">
      <w:pPr>
        <w:autoSpaceDE w:val="0"/>
        <w:autoSpaceDN w:val="0"/>
        <w:adjustRightInd w:val="0"/>
        <w:spacing w:after="0"/>
        <w:rPr>
          <w:rFonts w:ascii="Book Antiqua" w:hAnsi="Book Antiqua" w:cs="Arimo"/>
        </w:rPr>
      </w:pPr>
      <w:r w:rsidRPr="00683987">
        <w:rPr>
          <w:rFonts w:ascii="Book Antiqua" w:hAnsi="Book Antiqua" w:cs="Arimo"/>
        </w:rPr>
        <w:t>- Zakon o knjižnicama i knjižničnoj djelatnosti</w:t>
      </w:r>
    </w:p>
    <w:p w14:paraId="224CF508" w14:textId="77777777" w:rsidR="005765C7" w:rsidRPr="00683987" w:rsidRDefault="005765C7" w:rsidP="005765C7">
      <w:pPr>
        <w:autoSpaceDE w:val="0"/>
        <w:autoSpaceDN w:val="0"/>
        <w:adjustRightInd w:val="0"/>
        <w:spacing w:after="0"/>
        <w:rPr>
          <w:rFonts w:ascii="Book Antiqua" w:hAnsi="Book Antiqua" w:cs="Arimo"/>
        </w:rPr>
      </w:pPr>
      <w:r w:rsidRPr="00683987">
        <w:rPr>
          <w:rFonts w:ascii="Book Antiqua" w:hAnsi="Book Antiqua" w:cs="Arimo"/>
        </w:rPr>
        <w:t>- Zakon o ustanovama</w:t>
      </w:r>
    </w:p>
    <w:p w14:paraId="7D60FB03" w14:textId="77777777" w:rsidR="005765C7" w:rsidRPr="00683987" w:rsidRDefault="005765C7" w:rsidP="005765C7">
      <w:pPr>
        <w:autoSpaceDE w:val="0"/>
        <w:autoSpaceDN w:val="0"/>
        <w:adjustRightInd w:val="0"/>
        <w:spacing w:after="0"/>
        <w:rPr>
          <w:rFonts w:ascii="Book Antiqua" w:hAnsi="Book Antiqua" w:cs="Arimo"/>
        </w:rPr>
      </w:pPr>
      <w:r w:rsidRPr="00683987">
        <w:rPr>
          <w:rFonts w:ascii="Book Antiqua" w:hAnsi="Book Antiqua" w:cs="Arimo"/>
        </w:rPr>
        <w:t>- Zakon o proračunu</w:t>
      </w:r>
    </w:p>
    <w:p w14:paraId="0C8A8A65" w14:textId="77777777" w:rsidR="005765C7" w:rsidRPr="00683987" w:rsidRDefault="005765C7" w:rsidP="005765C7">
      <w:pPr>
        <w:autoSpaceDE w:val="0"/>
        <w:autoSpaceDN w:val="0"/>
        <w:adjustRightInd w:val="0"/>
        <w:spacing w:after="0"/>
        <w:rPr>
          <w:rFonts w:ascii="Book Antiqua" w:hAnsi="Book Antiqua" w:cs="Arimo"/>
        </w:rPr>
      </w:pPr>
      <w:r w:rsidRPr="00683987">
        <w:rPr>
          <w:rFonts w:ascii="Book Antiqua" w:hAnsi="Book Antiqua" w:cs="Arimo"/>
        </w:rPr>
        <w:t>- Pravilnik o proračunskim klasifikacijama</w:t>
      </w:r>
    </w:p>
    <w:p w14:paraId="39EBF22C" w14:textId="77777777" w:rsidR="005765C7" w:rsidRPr="00683987" w:rsidRDefault="005765C7" w:rsidP="005765C7">
      <w:pPr>
        <w:spacing w:after="0"/>
        <w:rPr>
          <w:rFonts w:ascii="Book Antiqua" w:hAnsi="Book Antiqua" w:cs="Arial"/>
        </w:rPr>
      </w:pPr>
      <w:r w:rsidRPr="00683987">
        <w:rPr>
          <w:rFonts w:ascii="Book Antiqua" w:hAnsi="Book Antiqua" w:cs="Arimo"/>
        </w:rPr>
        <w:t>- Pravilnik o proračunskom računovodstvu i računskom planu</w:t>
      </w:r>
    </w:p>
    <w:p w14:paraId="2BB665A4" w14:textId="77777777" w:rsidR="005765C7" w:rsidRPr="00683987" w:rsidRDefault="005765C7" w:rsidP="005765C7">
      <w:pPr>
        <w:rPr>
          <w:rFonts w:ascii="Book Antiqua" w:hAnsi="Book Antiqua" w:cs="Arial"/>
        </w:rPr>
      </w:pPr>
    </w:p>
    <w:p w14:paraId="0F660E63" w14:textId="77777777" w:rsidR="005765C7" w:rsidRPr="00683987" w:rsidRDefault="005765C7" w:rsidP="005765C7">
      <w:pPr>
        <w:spacing w:after="0"/>
        <w:ind w:right="-15"/>
        <w:jc w:val="both"/>
        <w:textAlignment w:val="baseline"/>
        <w:rPr>
          <w:rFonts w:ascii="Book Antiqua" w:eastAsia="Times New Roman" w:hAnsi="Book Antiqua" w:cs="Segoe UI"/>
          <w:lang w:eastAsia="hr-HR"/>
        </w:rPr>
      </w:pPr>
      <w:r w:rsidRPr="00683987">
        <w:rPr>
          <w:rFonts w:ascii="Book Antiqua" w:eastAsia="Times New Roman" w:hAnsi="Book Antiqua" w:cs="Segoe UI"/>
          <w:b/>
          <w:bCs/>
          <w:lang w:eastAsia="hr-HR"/>
        </w:rPr>
        <w:t>Opći cilj:</w:t>
      </w:r>
      <w:r w:rsidRPr="00683987">
        <w:rPr>
          <w:rFonts w:ascii="Book Antiqua" w:eastAsia="Times New Roman" w:hAnsi="Book Antiqua" w:cs="Segoe UI"/>
          <w:lang w:eastAsia="hr-HR"/>
        </w:rPr>
        <w:t>  Kvalitetan rad i funkcioniranje  </w:t>
      </w:r>
    </w:p>
    <w:p w14:paraId="59429C38" w14:textId="77777777" w:rsidR="005765C7" w:rsidRDefault="005765C7" w:rsidP="005765C7">
      <w:pPr>
        <w:spacing w:after="0"/>
        <w:ind w:right="-15" w:firstLine="705"/>
        <w:jc w:val="both"/>
        <w:textAlignment w:val="baseline"/>
        <w:rPr>
          <w:rFonts w:ascii="Book Antiqua" w:eastAsia="Times New Roman" w:hAnsi="Book Antiqua" w:cs="Segoe UI"/>
          <w:color w:val="FF0000"/>
          <w:lang w:eastAsia="hr-HR"/>
        </w:rPr>
      </w:pPr>
    </w:p>
    <w:p w14:paraId="6B6FE948" w14:textId="77777777" w:rsidR="005765C7" w:rsidRDefault="005765C7" w:rsidP="005765C7">
      <w:pPr>
        <w:spacing w:after="0"/>
        <w:ind w:right="-15" w:firstLine="705"/>
        <w:jc w:val="both"/>
        <w:textAlignment w:val="baseline"/>
        <w:rPr>
          <w:rFonts w:ascii="Book Antiqua" w:eastAsia="Times New Roman" w:hAnsi="Book Antiqua" w:cs="Segoe UI"/>
          <w:color w:val="FF0000"/>
          <w:lang w:eastAsia="hr-HR"/>
        </w:rPr>
      </w:pPr>
    </w:p>
    <w:p w14:paraId="3F55604C" w14:textId="77777777" w:rsidR="005765C7" w:rsidRDefault="005765C7" w:rsidP="005765C7">
      <w:pPr>
        <w:spacing w:after="0"/>
        <w:ind w:right="-15" w:firstLine="705"/>
        <w:jc w:val="both"/>
        <w:textAlignment w:val="baseline"/>
        <w:rPr>
          <w:rFonts w:ascii="Book Antiqua" w:eastAsia="Times New Roman" w:hAnsi="Book Antiqua" w:cs="Segoe UI"/>
          <w:color w:val="FF0000"/>
          <w:lang w:eastAsia="hr-HR"/>
        </w:rPr>
      </w:pPr>
    </w:p>
    <w:p w14:paraId="495C283D" w14:textId="77777777" w:rsidR="005765C7" w:rsidRPr="00AB133B" w:rsidRDefault="005765C7" w:rsidP="005765C7">
      <w:pPr>
        <w:spacing w:after="0"/>
        <w:ind w:right="-15" w:firstLine="705"/>
        <w:jc w:val="both"/>
        <w:textAlignment w:val="baseline"/>
        <w:rPr>
          <w:rFonts w:ascii="Book Antiqua" w:eastAsia="Times New Roman" w:hAnsi="Book Antiqua" w:cs="Segoe UI"/>
          <w:color w:val="FF0000"/>
          <w:lang w:eastAsia="hr-HR"/>
        </w:rPr>
      </w:pPr>
    </w:p>
    <w:p w14:paraId="6F8083D3" w14:textId="77777777" w:rsidR="005765C7" w:rsidRPr="00683987" w:rsidRDefault="005765C7" w:rsidP="005765C7">
      <w:pPr>
        <w:spacing w:after="0"/>
        <w:ind w:right="-15"/>
        <w:jc w:val="both"/>
        <w:textAlignment w:val="baseline"/>
        <w:rPr>
          <w:rFonts w:ascii="Book Antiqua" w:eastAsia="Times New Roman" w:hAnsi="Book Antiqua" w:cs="Segoe UI"/>
          <w:lang w:eastAsia="hr-HR"/>
        </w:rPr>
      </w:pPr>
      <w:r w:rsidRPr="00683987">
        <w:rPr>
          <w:rFonts w:ascii="Book Antiqua" w:eastAsia="Times New Roman" w:hAnsi="Book Antiqua" w:cs="Segoe UI"/>
          <w:b/>
          <w:bCs/>
          <w:lang w:eastAsia="hr-HR"/>
        </w:rPr>
        <w:t>Posebni ciljevi:</w:t>
      </w:r>
      <w:r w:rsidRPr="00683987">
        <w:rPr>
          <w:rFonts w:ascii="Book Antiqua" w:eastAsia="Times New Roman" w:hAnsi="Book Antiqua" w:cs="Segoe UI"/>
          <w:lang w:eastAsia="hr-HR"/>
        </w:rPr>
        <w:t> </w:t>
      </w:r>
    </w:p>
    <w:p w14:paraId="304E236C" w14:textId="77777777" w:rsidR="005765C7" w:rsidRPr="00683987" w:rsidRDefault="005765C7" w:rsidP="005765C7">
      <w:pPr>
        <w:spacing w:after="0"/>
        <w:ind w:right="-15"/>
        <w:jc w:val="both"/>
        <w:textAlignment w:val="baseline"/>
        <w:rPr>
          <w:rFonts w:ascii="Book Antiqua" w:eastAsia="Times New Roman" w:hAnsi="Book Antiqua" w:cs="Segoe UI"/>
          <w:lang w:eastAsia="hr-HR"/>
        </w:rPr>
      </w:pPr>
      <w:r w:rsidRPr="00683987">
        <w:rPr>
          <w:rFonts w:ascii="Book Antiqua" w:eastAsia="Times New Roman" w:hAnsi="Book Antiqua" w:cs="Segoe UI"/>
          <w:lang w:eastAsia="hr-HR"/>
        </w:rPr>
        <w:t>Osiguravanje što boljih uvjeta za rad. Dobrim gospodarenjem i upravljanjem imovine smanjiti troškova. Osigurati dostupnost računalnih pomagala svim građanima za potrebe obrazovanja, informiranja, kulturnog uzdizanja, razonode i ostalih potreba.  </w:t>
      </w:r>
    </w:p>
    <w:p w14:paraId="40B1C41F" w14:textId="77777777" w:rsidR="005765C7" w:rsidRPr="00AB133B" w:rsidRDefault="005765C7" w:rsidP="005765C7">
      <w:pPr>
        <w:spacing w:after="0"/>
        <w:ind w:right="-15" w:firstLine="705"/>
        <w:jc w:val="both"/>
        <w:textAlignment w:val="baseline"/>
        <w:rPr>
          <w:rFonts w:ascii="Book Antiqua" w:eastAsia="Times New Roman" w:hAnsi="Book Antiqua" w:cs="Segoe UI"/>
          <w:color w:val="FF0000"/>
          <w:lang w:eastAsia="hr-HR"/>
        </w:rPr>
      </w:pPr>
      <w:r w:rsidRPr="00AB133B">
        <w:rPr>
          <w:rFonts w:ascii="Book Antiqua" w:eastAsia="Times New Roman" w:hAnsi="Book Antiqua" w:cs="Segoe UI"/>
          <w:color w:val="FF0000"/>
          <w:lang w:eastAsia="hr-HR"/>
        </w:rPr>
        <w:t> </w:t>
      </w:r>
    </w:p>
    <w:p w14:paraId="7EBDA396" w14:textId="77777777" w:rsidR="005765C7" w:rsidRPr="00683987" w:rsidRDefault="005765C7" w:rsidP="005765C7">
      <w:pPr>
        <w:spacing w:after="0"/>
        <w:ind w:right="-15"/>
        <w:jc w:val="both"/>
        <w:textAlignment w:val="baseline"/>
        <w:rPr>
          <w:rFonts w:ascii="Book Antiqua" w:eastAsia="Times New Roman" w:hAnsi="Book Antiqua" w:cs="Segoe UI"/>
          <w:lang w:eastAsia="hr-HR"/>
        </w:rPr>
      </w:pPr>
      <w:r w:rsidRPr="00683987">
        <w:rPr>
          <w:rFonts w:ascii="Book Antiqua" w:eastAsia="Times New Roman" w:hAnsi="Book Antiqua" w:cs="Segoe UI"/>
          <w:b/>
          <w:bCs/>
          <w:lang w:eastAsia="hr-HR"/>
        </w:rPr>
        <w:t>Pokazatelji uspješnosti </w:t>
      </w:r>
      <w:r w:rsidRPr="00683987">
        <w:rPr>
          <w:rFonts w:ascii="Book Antiqua" w:eastAsia="Times New Roman" w:hAnsi="Book Antiqua" w:cs="Segoe UI"/>
          <w:lang w:eastAsia="hr-HR"/>
        </w:rPr>
        <w:t> </w:t>
      </w:r>
    </w:p>
    <w:p w14:paraId="4C39B8E3" w14:textId="77777777" w:rsidR="005765C7" w:rsidRPr="00683987" w:rsidRDefault="005765C7" w:rsidP="005765C7">
      <w:pPr>
        <w:spacing w:after="0"/>
        <w:ind w:right="-15" w:firstLine="705"/>
        <w:jc w:val="both"/>
        <w:textAlignment w:val="baseline"/>
        <w:rPr>
          <w:rFonts w:ascii="Book Antiqua" w:eastAsia="Times New Roman" w:hAnsi="Book Antiqua" w:cs="Segoe UI"/>
          <w:lang w:eastAsia="hr-HR"/>
        </w:rPr>
      </w:pPr>
      <w:r w:rsidRPr="00683987">
        <w:rPr>
          <w:rFonts w:ascii="Book Antiqua" w:eastAsia="Times New Roman" w:hAnsi="Book Antiqua" w:cs="Segoe UI"/>
          <w:lang w:eastAsia="hr-HR"/>
        </w:rPr>
        <w:t> </w:t>
      </w:r>
    </w:p>
    <w:p w14:paraId="5D76BEFE" w14:textId="77777777" w:rsidR="005765C7" w:rsidRPr="00683987" w:rsidRDefault="005765C7" w:rsidP="005765C7">
      <w:pPr>
        <w:spacing w:after="0"/>
        <w:ind w:right="-15"/>
        <w:jc w:val="both"/>
        <w:textAlignment w:val="baseline"/>
        <w:rPr>
          <w:rFonts w:ascii="Book Antiqua" w:eastAsia="Times New Roman" w:hAnsi="Book Antiqua" w:cs="Segoe UI"/>
          <w:lang w:eastAsia="hr-HR"/>
        </w:rPr>
      </w:pPr>
      <w:r w:rsidRPr="00683987">
        <w:rPr>
          <w:rFonts w:ascii="Book Antiqua" w:eastAsia="Times New Roman" w:hAnsi="Book Antiqua" w:cs="Segoe UI"/>
          <w:lang w:eastAsia="hr-HR"/>
        </w:rPr>
        <w:t>Obavljanjem poslova nabave opreme osigurava se kontinuirano funkcioniranje svih zaposlenih. </w:t>
      </w:r>
    </w:p>
    <w:p w14:paraId="2F8A1102" w14:textId="77777777" w:rsidR="005765C7" w:rsidRPr="00AB133B" w:rsidRDefault="005765C7" w:rsidP="005765C7">
      <w:pPr>
        <w:rPr>
          <w:rFonts w:ascii="Book Antiqua" w:hAnsi="Book Antiqua" w:cs="Arial"/>
          <w:color w:val="FF0000"/>
        </w:rPr>
      </w:pPr>
    </w:p>
    <w:p w14:paraId="5EBB416E" w14:textId="77777777" w:rsidR="005765C7" w:rsidRPr="0062043A" w:rsidRDefault="005765C7" w:rsidP="005765C7">
      <w:pPr>
        <w:rPr>
          <w:rFonts w:ascii="Book Antiqua" w:hAnsi="Book Antiqua" w:cs="Arial"/>
          <w:b/>
          <w:bCs/>
        </w:rPr>
      </w:pPr>
      <w:r w:rsidRPr="0062043A">
        <w:rPr>
          <w:rFonts w:ascii="Book Antiqua" w:hAnsi="Book Antiqua" w:cs="Arial"/>
          <w:b/>
          <w:bCs/>
        </w:rPr>
        <w:t>Pokazatelji rezultata:</w:t>
      </w:r>
    </w:p>
    <w:tbl>
      <w:tblPr>
        <w:tblW w:w="8407" w:type="dxa"/>
        <w:jc w:val="center"/>
        <w:tblLayout w:type="fixed"/>
        <w:tblLook w:val="04A0" w:firstRow="1" w:lastRow="0" w:firstColumn="1" w:lastColumn="0" w:noHBand="0" w:noVBand="1"/>
      </w:tblPr>
      <w:tblGrid>
        <w:gridCol w:w="1462"/>
        <w:gridCol w:w="1701"/>
        <w:gridCol w:w="1134"/>
        <w:gridCol w:w="1275"/>
        <w:gridCol w:w="1418"/>
        <w:gridCol w:w="1417"/>
      </w:tblGrid>
      <w:tr w:rsidR="005765C7" w:rsidRPr="00AB133B" w14:paraId="6134753D" w14:textId="77777777" w:rsidTr="009D2DC7">
        <w:trPr>
          <w:trHeight w:val="897"/>
          <w:jc w:val="center"/>
        </w:trPr>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A12A5" w14:textId="77777777" w:rsidR="005765C7" w:rsidRPr="00683987" w:rsidRDefault="005765C7" w:rsidP="009D2DC7">
            <w:pPr>
              <w:spacing w:after="0"/>
              <w:jc w:val="center"/>
              <w:rPr>
                <w:rFonts w:ascii="Book Antiqua" w:eastAsia="Times New Roman" w:hAnsi="Book Antiqua" w:cs="Arial"/>
                <w:lang w:eastAsia="hr-HR"/>
              </w:rPr>
            </w:pPr>
            <w:r w:rsidRPr="00683987">
              <w:rPr>
                <w:rFonts w:ascii="Book Antiqua" w:eastAsia="Times New Roman" w:hAnsi="Book Antiqua" w:cs="Arial"/>
                <w:lang w:eastAsia="hr-HR"/>
              </w:rPr>
              <w:t>Pokazatelj</w:t>
            </w:r>
          </w:p>
          <w:p w14:paraId="733A1D2E" w14:textId="77777777" w:rsidR="005765C7" w:rsidRPr="00683987" w:rsidRDefault="005765C7" w:rsidP="009D2DC7">
            <w:pPr>
              <w:spacing w:after="0"/>
              <w:jc w:val="center"/>
              <w:rPr>
                <w:rFonts w:ascii="Book Antiqua" w:eastAsia="Times New Roman" w:hAnsi="Book Antiqua" w:cs="Arial"/>
                <w:lang w:eastAsia="hr-HR"/>
              </w:rPr>
            </w:pPr>
            <w:r w:rsidRPr="00683987">
              <w:rPr>
                <w:rFonts w:ascii="Book Antiqua" w:eastAsia="Times New Roman" w:hAnsi="Book Antiqua" w:cs="Arial"/>
                <w:lang w:eastAsia="hr-HR"/>
              </w:rPr>
              <w:t>rezultata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77E545E" w14:textId="77777777" w:rsidR="005765C7" w:rsidRPr="00683987" w:rsidRDefault="005765C7" w:rsidP="009D2DC7">
            <w:pPr>
              <w:spacing w:after="0"/>
              <w:jc w:val="center"/>
              <w:rPr>
                <w:rFonts w:ascii="Book Antiqua" w:eastAsia="Times New Roman" w:hAnsi="Book Antiqua" w:cs="Arial"/>
                <w:lang w:eastAsia="hr-HR"/>
              </w:rPr>
            </w:pPr>
            <w:r w:rsidRPr="00683987">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647747ED" w14:textId="77777777" w:rsidR="005765C7" w:rsidRPr="00683987" w:rsidRDefault="005765C7" w:rsidP="009D2DC7">
            <w:pPr>
              <w:spacing w:after="0"/>
              <w:jc w:val="center"/>
              <w:rPr>
                <w:rFonts w:ascii="Book Antiqua" w:eastAsia="Times New Roman" w:hAnsi="Book Antiqua" w:cs="Arial"/>
                <w:lang w:eastAsia="hr-HR"/>
              </w:rPr>
            </w:pPr>
            <w:r w:rsidRPr="00683987">
              <w:rPr>
                <w:rFonts w:ascii="Book Antiqua" w:eastAsia="Times New Roman" w:hAnsi="Book Antiqua" w:cs="Arial"/>
                <w:lang w:eastAsia="hr-HR"/>
              </w:rPr>
              <w:t>Jedinica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F4EA0" w14:textId="77777777" w:rsidR="005765C7" w:rsidRPr="0062043A" w:rsidRDefault="005765C7" w:rsidP="009D2DC7">
            <w:pPr>
              <w:spacing w:after="0"/>
              <w:jc w:val="center"/>
              <w:rPr>
                <w:rFonts w:ascii="Book Antiqua" w:eastAsia="Times New Roman" w:hAnsi="Book Antiqua" w:cs="Arial"/>
                <w:b/>
                <w:bCs/>
                <w:lang w:eastAsia="hr-HR"/>
              </w:rPr>
            </w:pPr>
            <w:r w:rsidRPr="0062043A">
              <w:rPr>
                <w:rFonts w:ascii="Book Antiqua" w:eastAsia="Times New Roman" w:hAnsi="Book Antiqua" w:cs="Arial"/>
                <w:sz w:val="20"/>
                <w:szCs w:val="20"/>
                <w:lang w:eastAsia="hr-HR"/>
              </w:rPr>
              <w:t>Polazna vrijednost 2022.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482FD0" w14:textId="77777777" w:rsidR="005765C7" w:rsidRPr="00683987" w:rsidRDefault="005765C7" w:rsidP="009D2DC7">
            <w:pPr>
              <w:spacing w:after="0"/>
              <w:jc w:val="center"/>
              <w:rPr>
                <w:rFonts w:ascii="Book Antiqua" w:eastAsia="Times New Roman" w:hAnsi="Book Antiqua" w:cs="Arial"/>
                <w:sz w:val="20"/>
                <w:szCs w:val="20"/>
                <w:lang w:eastAsia="hr-HR"/>
              </w:rPr>
            </w:pPr>
            <w:r w:rsidRPr="00683987">
              <w:rPr>
                <w:rFonts w:ascii="Book Antiqua" w:eastAsia="Times New Roman" w:hAnsi="Book Antiqua" w:cs="Arial"/>
                <w:sz w:val="20"/>
                <w:szCs w:val="20"/>
                <w:lang w:eastAsia="hr-HR"/>
              </w:rPr>
              <w:t>Ciljana vrijednost</w:t>
            </w:r>
          </w:p>
          <w:p w14:paraId="015EF052" w14:textId="77777777" w:rsidR="005765C7" w:rsidRPr="00683987" w:rsidRDefault="005765C7" w:rsidP="009D2DC7">
            <w:pPr>
              <w:spacing w:after="0"/>
              <w:jc w:val="center"/>
              <w:rPr>
                <w:rFonts w:ascii="Book Antiqua" w:eastAsia="Times New Roman" w:hAnsi="Book Antiqua" w:cs="Arial"/>
                <w:b/>
                <w:bCs/>
                <w:lang w:eastAsia="hr-HR"/>
              </w:rPr>
            </w:pPr>
            <w:r w:rsidRPr="00683987">
              <w:rPr>
                <w:rFonts w:ascii="Book Antiqua" w:eastAsia="Times New Roman" w:hAnsi="Book Antiqua" w:cs="Arial"/>
                <w:sz w:val="20"/>
                <w:szCs w:val="20"/>
                <w:lang w:eastAsia="hr-HR"/>
              </w:rPr>
              <w:t>2023.</w:t>
            </w:r>
          </w:p>
        </w:tc>
        <w:tc>
          <w:tcPr>
            <w:tcW w:w="1417" w:type="dxa"/>
            <w:tcBorders>
              <w:top w:val="single" w:sz="4" w:space="0" w:color="auto"/>
              <w:left w:val="nil"/>
              <w:bottom w:val="single" w:sz="4" w:space="0" w:color="auto"/>
              <w:right w:val="single" w:sz="4" w:space="0" w:color="auto"/>
            </w:tcBorders>
            <w:vAlign w:val="center"/>
          </w:tcPr>
          <w:p w14:paraId="32361E48" w14:textId="77777777" w:rsidR="005765C7" w:rsidRPr="00683987" w:rsidRDefault="005765C7" w:rsidP="009D2DC7">
            <w:pPr>
              <w:spacing w:after="0"/>
              <w:jc w:val="center"/>
              <w:rPr>
                <w:rFonts w:ascii="Book Antiqua" w:eastAsia="Times New Roman" w:hAnsi="Book Antiqua" w:cs="Arial"/>
                <w:b/>
                <w:bCs/>
                <w:lang w:eastAsia="hr-HR"/>
              </w:rPr>
            </w:pPr>
            <w:r w:rsidRPr="00683987">
              <w:rPr>
                <w:rFonts w:ascii="Book Antiqua" w:eastAsia="Times New Roman" w:hAnsi="Book Antiqua" w:cs="Arial"/>
                <w:sz w:val="20"/>
                <w:szCs w:val="20"/>
                <w:lang w:eastAsia="hr-HR"/>
              </w:rPr>
              <w:t>Realizacija</w:t>
            </w:r>
          </w:p>
        </w:tc>
      </w:tr>
      <w:tr w:rsidR="005765C7" w:rsidRPr="00AB133B" w14:paraId="62179FA5" w14:textId="77777777" w:rsidTr="009D2DC7">
        <w:trPr>
          <w:trHeight w:val="282"/>
          <w:jc w:val="center"/>
        </w:trPr>
        <w:tc>
          <w:tcPr>
            <w:tcW w:w="1462" w:type="dxa"/>
            <w:tcBorders>
              <w:top w:val="single" w:sz="4" w:space="0" w:color="auto"/>
              <w:left w:val="single" w:sz="4" w:space="0" w:color="auto"/>
              <w:bottom w:val="single" w:sz="4" w:space="0" w:color="auto"/>
              <w:right w:val="single" w:sz="4" w:space="0" w:color="auto"/>
            </w:tcBorders>
            <w:shd w:val="clear" w:color="auto" w:fill="auto"/>
            <w:hideMark/>
          </w:tcPr>
          <w:p w14:paraId="34829CA2" w14:textId="77777777" w:rsidR="005765C7" w:rsidRPr="00683987" w:rsidRDefault="005765C7" w:rsidP="009D2DC7">
            <w:pPr>
              <w:spacing w:after="0"/>
              <w:rPr>
                <w:rFonts w:ascii="Book Antiqua" w:eastAsia="Times New Roman" w:hAnsi="Book Antiqua" w:cs="Arial"/>
                <w:lang w:eastAsia="hr-HR"/>
              </w:rPr>
            </w:pPr>
            <w:r w:rsidRPr="00683987">
              <w:rPr>
                <w:rFonts w:ascii="Book Antiqua" w:eastAsia="Times New Roman" w:hAnsi="Book Antiqua" w:cs="Arial"/>
                <w:lang w:eastAsia="hr-HR"/>
              </w:rPr>
              <w:t>Dostupnost računalne opreme čitateljima i posjetiocima knjižnice</w:t>
            </w:r>
          </w:p>
        </w:tc>
        <w:tc>
          <w:tcPr>
            <w:tcW w:w="1701" w:type="dxa"/>
            <w:tcBorders>
              <w:top w:val="nil"/>
              <w:left w:val="nil"/>
              <w:bottom w:val="single" w:sz="4" w:space="0" w:color="auto"/>
              <w:right w:val="single" w:sz="4" w:space="0" w:color="auto"/>
            </w:tcBorders>
            <w:shd w:val="clear" w:color="auto" w:fill="auto"/>
            <w:noWrap/>
            <w:vAlign w:val="center"/>
            <w:hideMark/>
          </w:tcPr>
          <w:p w14:paraId="11BFD190" w14:textId="77777777" w:rsidR="005765C7" w:rsidRPr="00683987" w:rsidRDefault="005765C7" w:rsidP="009D2DC7">
            <w:pPr>
              <w:spacing w:after="0"/>
              <w:rPr>
                <w:rFonts w:ascii="Book Antiqua" w:eastAsia="Times New Roman" w:hAnsi="Book Antiqua" w:cs="Arial"/>
                <w:lang w:eastAsia="hr-HR"/>
              </w:rPr>
            </w:pPr>
            <w:r w:rsidRPr="00683987">
              <w:rPr>
                <w:rFonts w:ascii="Book Antiqua" w:eastAsia="Times New Roman" w:hAnsi="Book Antiqua" w:cs="Arial"/>
                <w:lang w:eastAsia="hr-HR"/>
              </w:rPr>
              <w:t> Nabava računala i druge opreme</w:t>
            </w:r>
          </w:p>
        </w:tc>
        <w:tc>
          <w:tcPr>
            <w:tcW w:w="1134" w:type="dxa"/>
            <w:tcBorders>
              <w:top w:val="nil"/>
              <w:left w:val="nil"/>
              <w:bottom w:val="single" w:sz="4" w:space="0" w:color="auto"/>
              <w:right w:val="single" w:sz="4" w:space="0" w:color="auto"/>
            </w:tcBorders>
            <w:vAlign w:val="center"/>
          </w:tcPr>
          <w:p w14:paraId="06D74B92" w14:textId="77777777" w:rsidR="005765C7" w:rsidRPr="00683987" w:rsidRDefault="005765C7" w:rsidP="009D2DC7">
            <w:pPr>
              <w:spacing w:after="0"/>
              <w:rPr>
                <w:rFonts w:ascii="Book Antiqua" w:eastAsia="Times New Roman" w:hAnsi="Book Antiqua" w:cs="Arial"/>
                <w:lang w:eastAsia="hr-HR"/>
              </w:rPr>
            </w:pPr>
          </w:p>
          <w:p w14:paraId="0C7AD3BE" w14:textId="77777777" w:rsidR="005765C7" w:rsidRPr="00683987" w:rsidRDefault="005765C7" w:rsidP="009D2DC7">
            <w:pPr>
              <w:rPr>
                <w:rFonts w:ascii="Book Antiqua" w:eastAsia="Times New Roman" w:hAnsi="Book Antiqua" w:cs="Arial"/>
                <w:lang w:eastAsia="hr-HR"/>
              </w:rPr>
            </w:pPr>
            <w:r w:rsidRPr="00683987">
              <w:rPr>
                <w:rFonts w:ascii="Book Antiqua" w:eastAsia="Times New Roman" w:hAnsi="Book Antiqua" w:cs="Arial"/>
                <w:lang w:eastAsia="hr-HR"/>
              </w:rPr>
              <w:t xml:space="preserve"> EUR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9E03C" w14:textId="77777777" w:rsidR="005765C7" w:rsidRPr="0062043A" w:rsidRDefault="005765C7" w:rsidP="009D2DC7">
            <w:pPr>
              <w:spacing w:after="0"/>
              <w:jc w:val="center"/>
              <w:rPr>
                <w:rFonts w:ascii="Book Antiqua" w:eastAsia="Times New Roman" w:hAnsi="Book Antiqua" w:cs="Arial"/>
                <w:lang w:eastAsia="hr-HR"/>
              </w:rPr>
            </w:pPr>
            <w:r w:rsidRPr="0062043A">
              <w:rPr>
                <w:rFonts w:ascii="Book Antiqua" w:eastAsia="Times New Roman" w:hAnsi="Book Antiqua" w:cs="Arial"/>
                <w:lang w:eastAsia="hr-HR"/>
              </w:rPr>
              <w:t>9.290,60</w:t>
            </w:r>
          </w:p>
        </w:tc>
        <w:tc>
          <w:tcPr>
            <w:tcW w:w="1418" w:type="dxa"/>
            <w:tcBorders>
              <w:top w:val="nil"/>
              <w:left w:val="nil"/>
              <w:bottom w:val="single" w:sz="4" w:space="0" w:color="auto"/>
              <w:right w:val="single" w:sz="4" w:space="0" w:color="auto"/>
            </w:tcBorders>
            <w:shd w:val="clear" w:color="auto" w:fill="auto"/>
            <w:noWrap/>
            <w:vAlign w:val="center"/>
            <w:hideMark/>
          </w:tcPr>
          <w:p w14:paraId="7EBC512F" w14:textId="77777777" w:rsidR="005765C7" w:rsidRPr="00683987" w:rsidRDefault="005765C7" w:rsidP="009D2DC7">
            <w:pPr>
              <w:spacing w:after="0"/>
              <w:jc w:val="center"/>
              <w:rPr>
                <w:rFonts w:ascii="Book Antiqua" w:eastAsia="Times New Roman" w:hAnsi="Book Antiqua" w:cs="Arial"/>
                <w:lang w:eastAsia="hr-HR"/>
              </w:rPr>
            </w:pPr>
            <w:r w:rsidRPr="00683987">
              <w:rPr>
                <w:rFonts w:ascii="Book Antiqua" w:eastAsia="Times New Roman" w:hAnsi="Book Antiqua" w:cs="Arial"/>
                <w:lang w:eastAsia="hr-HR"/>
              </w:rPr>
              <w:t>9.872,00</w:t>
            </w:r>
          </w:p>
        </w:tc>
        <w:tc>
          <w:tcPr>
            <w:tcW w:w="1417" w:type="dxa"/>
            <w:tcBorders>
              <w:top w:val="nil"/>
              <w:left w:val="nil"/>
              <w:bottom w:val="single" w:sz="4" w:space="0" w:color="auto"/>
              <w:right w:val="single" w:sz="4" w:space="0" w:color="auto"/>
            </w:tcBorders>
            <w:vAlign w:val="center"/>
          </w:tcPr>
          <w:p w14:paraId="19836DCA" w14:textId="77777777" w:rsidR="005765C7" w:rsidRPr="00683987" w:rsidRDefault="005765C7" w:rsidP="009D2DC7">
            <w:pPr>
              <w:spacing w:after="0"/>
              <w:jc w:val="center"/>
              <w:rPr>
                <w:rFonts w:ascii="Book Antiqua" w:eastAsia="Times New Roman" w:hAnsi="Book Antiqua" w:cs="Arial"/>
                <w:lang w:eastAsia="hr-HR"/>
              </w:rPr>
            </w:pPr>
            <w:r w:rsidRPr="00683987">
              <w:rPr>
                <w:rFonts w:ascii="Book Antiqua" w:eastAsia="Times New Roman" w:hAnsi="Book Antiqua" w:cs="Arial"/>
                <w:lang w:eastAsia="hr-HR"/>
              </w:rPr>
              <w:t>2.680,00</w:t>
            </w:r>
          </w:p>
        </w:tc>
      </w:tr>
    </w:tbl>
    <w:p w14:paraId="3F545ECC" w14:textId="77777777" w:rsidR="005765C7" w:rsidRDefault="005765C7" w:rsidP="005765C7"/>
    <w:p w14:paraId="22C59A7E" w14:textId="77777777" w:rsidR="005765C7" w:rsidRPr="004578AE" w:rsidRDefault="005765C7" w:rsidP="005765C7">
      <w:r w:rsidRPr="004578AE">
        <w:t xml:space="preserve">Realizacija: </w:t>
      </w:r>
    </w:p>
    <w:p w14:paraId="11C49A36" w14:textId="77777777" w:rsidR="005765C7" w:rsidRPr="004578AE" w:rsidRDefault="005765C7" w:rsidP="005765C7">
      <w:r w:rsidRPr="004578AE">
        <w:t>Od opreme najvažnije za spomenuti nabavu novog kvalitetnog printera. Obnovljene su i neke komponente na oba odjela Knjižnice (tipkovnice itd.)</w:t>
      </w:r>
    </w:p>
    <w:p w14:paraId="3E5CB334" w14:textId="77777777" w:rsidR="005765C7" w:rsidRPr="00AB133B" w:rsidRDefault="005765C7" w:rsidP="005765C7">
      <w:pPr>
        <w:rPr>
          <w:rFonts w:ascii="Book Antiqua" w:hAnsi="Book Antiqua" w:cs="Arial"/>
          <w:color w:val="FF0000"/>
        </w:rPr>
      </w:pPr>
    </w:p>
    <w:p w14:paraId="0553A477" w14:textId="77777777" w:rsidR="005765C7" w:rsidRPr="00AB133B" w:rsidRDefault="005765C7" w:rsidP="005765C7">
      <w:pPr>
        <w:rPr>
          <w:rFonts w:ascii="Book Antiqua" w:hAnsi="Book Antiqua" w:cs="Arial"/>
          <w:color w:val="FF0000"/>
        </w:rPr>
      </w:pPr>
    </w:p>
    <w:p w14:paraId="74D92326" w14:textId="77777777" w:rsidR="005765C7" w:rsidRDefault="005765C7" w:rsidP="005765C7">
      <w:pPr>
        <w:pStyle w:val="Razina3"/>
        <w:numPr>
          <w:ilvl w:val="0"/>
          <w:numId w:val="0"/>
        </w:numPr>
        <w:ind w:left="1080"/>
        <w:rPr>
          <w:color w:val="FF0000"/>
        </w:rPr>
      </w:pPr>
      <w:bookmarkStart w:id="11" w:name="_Hlk116546685"/>
      <w:bookmarkEnd w:id="9"/>
    </w:p>
    <w:p w14:paraId="4926524E" w14:textId="77777777" w:rsidR="005765C7" w:rsidRPr="00AB133B" w:rsidRDefault="005765C7" w:rsidP="005765C7">
      <w:pPr>
        <w:pStyle w:val="Razina3"/>
        <w:numPr>
          <w:ilvl w:val="0"/>
          <w:numId w:val="0"/>
        </w:numPr>
        <w:ind w:left="1080"/>
        <w:rPr>
          <w:color w:val="FF0000"/>
        </w:rPr>
      </w:pPr>
    </w:p>
    <w:p w14:paraId="5E304A95" w14:textId="77777777" w:rsidR="005765C7" w:rsidRPr="00851242" w:rsidRDefault="005765C7" w:rsidP="005765C7">
      <w:pPr>
        <w:pStyle w:val="Razina3"/>
      </w:pPr>
      <w:r w:rsidRPr="00851242">
        <w:t>PRORAČUNSKI KORISNIK 38698 PUČKO OTVORENO UČILIŠTE</w:t>
      </w:r>
    </w:p>
    <w:p w14:paraId="7DAA2492" w14:textId="77777777" w:rsidR="005765C7" w:rsidRPr="00851242" w:rsidRDefault="005765C7" w:rsidP="005765C7">
      <w:pPr>
        <w:spacing w:after="0"/>
        <w:rPr>
          <w:rFonts w:ascii="Book Antiqua" w:hAnsi="Book Antiqua" w:cs="Arial"/>
          <w:b/>
          <w:bCs/>
        </w:rPr>
      </w:pPr>
    </w:p>
    <w:p w14:paraId="0349EB34" w14:textId="77777777" w:rsidR="005765C7" w:rsidRPr="00851242" w:rsidRDefault="005765C7" w:rsidP="005765C7">
      <w:pPr>
        <w:pStyle w:val="Odlomakpopisa"/>
        <w:numPr>
          <w:ilvl w:val="0"/>
          <w:numId w:val="5"/>
        </w:numPr>
        <w:spacing w:after="0"/>
        <w:rPr>
          <w:rFonts w:ascii="Book Antiqua" w:hAnsi="Book Antiqua" w:cs="Arial"/>
          <w:b/>
          <w:bCs/>
        </w:rPr>
      </w:pPr>
      <w:r w:rsidRPr="00851242">
        <w:rPr>
          <w:rFonts w:ascii="Book Antiqua" w:hAnsi="Book Antiqua" w:cs="Arial"/>
          <w:b/>
          <w:bCs/>
        </w:rPr>
        <w:t>UVOD</w:t>
      </w:r>
    </w:p>
    <w:p w14:paraId="45D0EE9A" w14:textId="77777777" w:rsidR="005765C7" w:rsidRPr="00851242" w:rsidRDefault="005765C7" w:rsidP="005765C7">
      <w:pPr>
        <w:spacing w:after="0"/>
        <w:ind w:left="360"/>
        <w:rPr>
          <w:rFonts w:ascii="Book Antiqua" w:hAnsi="Book Antiqua" w:cs="Arial"/>
        </w:rPr>
      </w:pPr>
    </w:p>
    <w:p w14:paraId="7B5E5313" w14:textId="77777777" w:rsidR="005765C7" w:rsidRPr="00851242" w:rsidRDefault="005765C7" w:rsidP="005765C7">
      <w:pPr>
        <w:spacing w:after="0"/>
        <w:ind w:left="284"/>
        <w:contextualSpacing/>
        <w:rPr>
          <w:rFonts w:ascii="Book Antiqua" w:hAnsi="Book Antiqua" w:cs="Arial"/>
        </w:rPr>
      </w:pPr>
      <w:r w:rsidRPr="00851242">
        <w:rPr>
          <w:rFonts w:ascii="Book Antiqua" w:hAnsi="Book Antiqua" w:cs="Arial"/>
        </w:rPr>
        <w:t>Djelokrug rada</w:t>
      </w:r>
    </w:p>
    <w:p w14:paraId="6CA5FB88" w14:textId="77777777" w:rsidR="005765C7" w:rsidRPr="00851242" w:rsidRDefault="005765C7" w:rsidP="005765C7">
      <w:pPr>
        <w:spacing w:after="0"/>
        <w:ind w:left="284"/>
        <w:contextualSpacing/>
        <w:jc w:val="both"/>
        <w:rPr>
          <w:rFonts w:ascii="Book Antiqua" w:hAnsi="Book Antiqua" w:cs="Arial"/>
        </w:rPr>
      </w:pPr>
      <w:r w:rsidRPr="00851242">
        <w:rPr>
          <w:rFonts w:ascii="Book Antiqua" w:hAnsi="Book Antiqua" w:cs="Arial"/>
        </w:rPr>
        <w:t xml:space="preserve">Pučko otvoreno učilište Dugo Selo, pravni je slijednik nekadašnjeg Narodnog sveučilišta Dugo Selo i djeluje u vlastitoj zgradi u Dugom Selu, Josipa Zorića 21 a koja ima Rješenje o ispunjavanju tehničkih uvjeta za rad od nadležnog tijela Državne uprave, ali kapacitetom ne zadovoljava sve programe koji se trenutačno provode u ustanovi. Pučko otvoreno učilište svojim korisnicima nudi raznovrsne obrazovne i kulturne programe, obavlja djelatnost informiranja za Grad Dugo Selo i općine </w:t>
      </w:r>
      <w:proofErr w:type="spellStart"/>
      <w:r w:rsidRPr="00851242">
        <w:rPr>
          <w:rFonts w:ascii="Book Antiqua" w:hAnsi="Book Antiqua" w:cs="Arial"/>
        </w:rPr>
        <w:t>Brckovljani</w:t>
      </w:r>
      <w:proofErr w:type="spellEnd"/>
      <w:r w:rsidRPr="00851242">
        <w:rPr>
          <w:rFonts w:ascii="Book Antiqua" w:hAnsi="Book Antiqua" w:cs="Arial"/>
        </w:rPr>
        <w:t xml:space="preserve"> i Rugvica te se bavi izdavačkom djelatnošću.  U domeni obrazovnih programa, Učilište nudi verificirane programe, odnosno, formalno obrazovanje i neverificirane programe, odnosno neformalno obrazovanje. U oblasti kulturnih djelatnosti, Učilište korisnicima nudi kazališne predstave, glazbene programe, likovne kolonije, izložbe i priređuje nekoliko redovnih godišnjih manifestacija koje imaju i turističko značenje. </w:t>
      </w:r>
    </w:p>
    <w:p w14:paraId="36AF8585" w14:textId="77777777" w:rsidR="005765C7" w:rsidRPr="00851242" w:rsidRDefault="005765C7" w:rsidP="005765C7">
      <w:pPr>
        <w:spacing w:after="0"/>
        <w:ind w:left="284"/>
        <w:contextualSpacing/>
        <w:rPr>
          <w:rFonts w:ascii="Book Antiqua" w:hAnsi="Book Antiqua" w:cs="Arial"/>
        </w:rPr>
      </w:pPr>
      <w:r w:rsidRPr="00851242">
        <w:rPr>
          <w:rFonts w:ascii="Book Antiqua" w:hAnsi="Book Antiqua" w:cs="Arial"/>
        </w:rPr>
        <w:t>Zaposleno je ukupno 4 djelatnika: ravnatelj; dvoje novinara; i grafičko-administrativni referent.</w:t>
      </w:r>
    </w:p>
    <w:p w14:paraId="06A21590" w14:textId="77777777" w:rsidR="005765C7" w:rsidRPr="00851242" w:rsidRDefault="005765C7" w:rsidP="005765C7">
      <w:pPr>
        <w:spacing w:after="0"/>
        <w:ind w:left="284"/>
        <w:contextualSpacing/>
        <w:rPr>
          <w:rFonts w:ascii="Book Antiqua" w:hAnsi="Book Antiqua" w:cs="Arial"/>
        </w:rPr>
      </w:pPr>
      <w:r w:rsidRPr="00851242">
        <w:rPr>
          <w:rFonts w:ascii="Book Antiqua" w:hAnsi="Book Antiqua" w:cs="Arial"/>
        </w:rPr>
        <w:t>Djelatnost Učilišta je:</w:t>
      </w:r>
    </w:p>
    <w:p w14:paraId="1321EB6A" w14:textId="77777777" w:rsidR="005765C7" w:rsidRPr="00851242" w:rsidRDefault="005765C7" w:rsidP="005765C7">
      <w:pPr>
        <w:numPr>
          <w:ilvl w:val="0"/>
          <w:numId w:val="11"/>
        </w:numPr>
        <w:spacing w:after="0"/>
        <w:contextualSpacing/>
        <w:rPr>
          <w:rFonts w:ascii="Book Antiqua" w:hAnsi="Book Antiqua" w:cs="Arial"/>
        </w:rPr>
      </w:pPr>
      <w:r w:rsidRPr="00851242">
        <w:rPr>
          <w:rFonts w:ascii="Book Antiqua" w:hAnsi="Book Antiqua" w:cs="Arial"/>
        </w:rPr>
        <w:t>organiziranje svih oblika dopunskog obrazovanja djece i odraslih,</w:t>
      </w:r>
    </w:p>
    <w:p w14:paraId="1750FA88" w14:textId="77777777" w:rsidR="005765C7" w:rsidRPr="00851242" w:rsidRDefault="005765C7" w:rsidP="005765C7">
      <w:pPr>
        <w:numPr>
          <w:ilvl w:val="0"/>
          <w:numId w:val="11"/>
        </w:numPr>
        <w:spacing w:after="0"/>
        <w:contextualSpacing/>
        <w:rPr>
          <w:rFonts w:ascii="Book Antiqua" w:hAnsi="Book Antiqua" w:cs="Arial"/>
        </w:rPr>
      </w:pPr>
      <w:r w:rsidRPr="00851242">
        <w:rPr>
          <w:rFonts w:ascii="Book Antiqua" w:hAnsi="Book Antiqua" w:cs="Arial"/>
        </w:rPr>
        <w:t>organiziranje tečajeva i poduka stranih jezika,</w:t>
      </w:r>
    </w:p>
    <w:p w14:paraId="18A7EFA7" w14:textId="77777777" w:rsidR="005765C7" w:rsidRPr="00851242" w:rsidRDefault="005765C7" w:rsidP="005765C7">
      <w:pPr>
        <w:numPr>
          <w:ilvl w:val="0"/>
          <w:numId w:val="11"/>
        </w:numPr>
        <w:spacing w:after="0"/>
        <w:contextualSpacing/>
        <w:rPr>
          <w:rFonts w:ascii="Book Antiqua" w:hAnsi="Book Antiqua" w:cs="Arial"/>
        </w:rPr>
      </w:pPr>
      <w:r w:rsidRPr="00851242">
        <w:rPr>
          <w:rFonts w:ascii="Book Antiqua" w:hAnsi="Book Antiqua" w:cs="Arial"/>
        </w:rPr>
        <w:t>informatičko opismenjavanje djece i odraslih,</w:t>
      </w:r>
    </w:p>
    <w:p w14:paraId="7DA18EA4" w14:textId="77777777" w:rsidR="005765C7" w:rsidRPr="00851242" w:rsidRDefault="005765C7" w:rsidP="005765C7">
      <w:pPr>
        <w:numPr>
          <w:ilvl w:val="0"/>
          <w:numId w:val="11"/>
        </w:numPr>
        <w:spacing w:after="0"/>
        <w:contextualSpacing/>
        <w:rPr>
          <w:rFonts w:ascii="Book Antiqua" w:hAnsi="Book Antiqua" w:cs="Arial"/>
        </w:rPr>
      </w:pPr>
      <w:r w:rsidRPr="00851242">
        <w:rPr>
          <w:rFonts w:ascii="Book Antiqua" w:hAnsi="Book Antiqua" w:cs="Arial"/>
        </w:rPr>
        <w:t>prikazivanje filmova i iznajmljivanje video – filmova,</w:t>
      </w:r>
    </w:p>
    <w:p w14:paraId="39EA1387" w14:textId="77777777" w:rsidR="005765C7" w:rsidRPr="00851242" w:rsidRDefault="005765C7" w:rsidP="005765C7">
      <w:pPr>
        <w:numPr>
          <w:ilvl w:val="0"/>
          <w:numId w:val="11"/>
        </w:numPr>
        <w:spacing w:after="0"/>
        <w:contextualSpacing/>
        <w:rPr>
          <w:rFonts w:ascii="Book Antiqua" w:hAnsi="Book Antiqua" w:cs="Arial"/>
        </w:rPr>
      </w:pPr>
      <w:r w:rsidRPr="00851242">
        <w:rPr>
          <w:rFonts w:ascii="Book Antiqua" w:hAnsi="Book Antiqua" w:cs="Arial"/>
        </w:rPr>
        <w:t>organiziranje tečajeva za njegovanje kulture pokreta i razvijanje plesne kreativnosti djece i odraslih,</w:t>
      </w:r>
    </w:p>
    <w:p w14:paraId="63FBF5E3" w14:textId="77777777" w:rsidR="005765C7" w:rsidRPr="00851242" w:rsidRDefault="005765C7" w:rsidP="005765C7">
      <w:pPr>
        <w:numPr>
          <w:ilvl w:val="0"/>
          <w:numId w:val="11"/>
        </w:numPr>
        <w:spacing w:after="0"/>
        <w:contextualSpacing/>
        <w:rPr>
          <w:rFonts w:ascii="Book Antiqua" w:hAnsi="Book Antiqua" w:cs="Arial"/>
        </w:rPr>
      </w:pPr>
      <w:r w:rsidRPr="00851242">
        <w:rPr>
          <w:rFonts w:ascii="Book Antiqua" w:hAnsi="Book Antiqua" w:cs="Arial"/>
        </w:rPr>
        <w:t>organiziranje tečajeva učenja sviranja glazbenih instrumenata,</w:t>
      </w:r>
    </w:p>
    <w:p w14:paraId="5414E91E" w14:textId="77777777" w:rsidR="005765C7" w:rsidRPr="00851242" w:rsidRDefault="005765C7" w:rsidP="005765C7">
      <w:pPr>
        <w:numPr>
          <w:ilvl w:val="0"/>
          <w:numId w:val="11"/>
        </w:numPr>
        <w:spacing w:after="0"/>
        <w:contextualSpacing/>
        <w:rPr>
          <w:rFonts w:ascii="Book Antiqua" w:hAnsi="Book Antiqua" w:cs="Arial"/>
        </w:rPr>
      </w:pPr>
      <w:r w:rsidRPr="00851242">
        <w:rPr>
          <w:rFonts w:ascii="Book Antiqua" w:hAnsi="Book Antiqua" w:cs="Arial"/>
        </w:rPr>
        <w:t>organiziranje i promicanje svih oblika kulturno – umjetničkog stvaralaštva,</w:t>
      </w:r>
    </w:p>
    <w:p w14:paraId="41401411" w14:textId="77777777" w:rsidR="005765C7" w:rsidRPr="00851242" w:rsidRDefault="005765C7" w:rsidP="005765C7">
      <w:pPr>
        <w:numPr>
          <w:ilvl w:val="0"/>
          <w:numId w:val="11"/>
        </w:numPr>
        <w:spacing w:after="0"/>
        <w:contextualSpacing/>
        <w:rPr>
          <w:rFonts w:ascii="Book Antiqua" w:hAnsi="Book Antiqua" w:cs="Arial"/>
        </w:rPr>
      </w:pPr>
      <w:r w:rsidRPr="00851242">
        <w:rPr>
          <w:rFonts w:ascii="Book Antiqua" w:hAnsi="Book Antiqua" w:cs="Arial"/>
        </w:rPr>
        <w:t>organiziranje kazališnih, glazbenih, estradnih, filmskih i drugih kulturno – umjetničkih programa u suradnji s drugim ustanovama,</w:t>
      </w:r>
    </w:p>
    <w:p w14:paraId="524EA6CB" w14:textId="77777777" w:rsidR="005765C7" w:rsidRPr="00851242" w:rsidRDefault="005765C7" w:rsidP="005765C7">
      <w:pPr>
        <w:numPr>
          <w:ilvl w:val="0"/>
          <w:numId w:val="11"/>
        </w:numPr>
        <w:spacing w:after="0"/>
        <w:contextualSpacing/>
        <w:rPr>
          <w:rFonts w:ascii="Book Antiqua" w:hAnsi="Book Antiqua" w:cs="Arial"/>
        </w:rPr>
      </w:pPr>
      <w:r w:rsidRPr="00851242">
        <w:rPr>
          <w:rFonts w:ascii="Book Antiqua" w:hAnsi="Book Antiqua" w:cs="Arial"/>
        </w:rPr>
        <w:t>galerijsko – izložbena djelatnost,</w:t>
      </w:r>
    </w:p>
    <w:p w14:paraId="2E6192B0" w14:textId="77777777" w:rsidR="005765C7" w:rsidRPr="00851242" w:rsidRDefault="005765C7" w:rsidP="005765C7">
      <w:pPr>
        <w:numPr>
          <w:ilvl w:val="0"/>
          <w:numId w:val="11"/>
        </w:numPr>
        <w:spacing w:after="0"/>
        <w:contextualSpacing/>
        <w:rPr>
          <w:rFonts w:ascii="Book Antiqua" w:hAnsi="Book Antiqua" w:cs="Arial"/>
        </w:rPr>
      </w:pPr>
      <w:r w:rsidRPr="00851242">
        <w:rPr>
          <w:rFonts w:ascii="Book Antiqua" w:hAnsi="Book Antiqua" w:cs="Arial"/>
        </w:rPr>
        <w:t>proizvodnja i prodaja umjetničkih djela, knjiga, audio i video materijala,</w:t>
      </w:r>
    </w:p>
    <w:p w14:paraId="704534B7" w14:textId="77777777" w:rsidR="005765C7" w:rsidRPr="00851242" w:rsidRDefault="005765C7" w:rsidP="005765C7">
      <w:pPr>
        <w:numPr>
          <w:ilvl w:val="0"/>
          <w:numId w:val="11"/>
        </w:numPr>
        <w:spacing w:after="0"/>
        <w:contextualSpacing/>
        <w:rPr>
          <w:rFonts w:ascii="Book Antiqua" w:hAnsi="Book Antiqua" w:cs="Arial"/>
        </w:rPr>
      </w:pPr>
      <w:r w:rsidRPr="00851242">
        <w:rPr>
          <w:rFonts w:ascii="Book Antiqua" w:hAnsi="Book Antiqua" w:cs="Arial"/>
        </w:rPr>
        <w:t>ostvarivanje i promicanje nacionalnih i interkulturnih vrijednosti,</w:t>
      </w:r>
    </w:p>
    <w:p w14:paraId="2A0434F6" w14:textId="77777777" w:rsidR="005765C7" w:rsidRPr="00851242" w:rsidRDefault="005765C7" w:rsidP="005765C7">
      <w:pPr>
        <w:numPr>
          <w:ilvl w:val="0"/>
          <w:numId w:val="11"/>
        </w:numPr>
        <w:spacing w:after="0"/>
        <w:contextualSpacing/>
        <w:rPr>
          <w:rFonts w:ascii="Book Antiqua" w:hAnsi="Book Antiqua" w:cs="Arial"/>
        </w:rPr>
      </w:pPr>
      <w:r w:rsidRPr="00851242">
        <w:rPr>
          <w:rFonts w:ascii="Book Antiqua" w:hAnsi="Book Antiqua" w:cs="Arial"/>
        </w:rPr>
        <w:t>javno informiranje putem tiska, radio i TV postaja,</w:t>
      </w:r>
    </w:p>
    <w:p w14:paraId="7E708B2B" w14:textId="77777777" w:rsidR="005765C7" w:rsidRPr="00851242" w:rsidRDefault="005765C7" w:rsidP="005765C7">
      <w:pPr>
        <w:numPr>
          <w:ilvl w:val="0"/>
          <w:numId w:val="11"/>
        </w:numPr>
        <w:spacing w:after="0"/>
        <w:contextualSpacing/>
        <w:rPr>
          <w:rFonts w:ascii="Book Antiqua" w:hAnsi="Book Antiqua" w:cs="Arial"/>
        </w:rPr>
      </w:pPr>
      <w:r w:rsidRPr="00851242">
        <w:rPr>
          <w:rFonts w:ascii="Book Antiqua" w:hAnsi="Book Antiqua" w:cs="Arial"/>
        </w:rPr>
        <w:t>nakladnička djelatnost,</w:t>
      </w:r>
    </w:p>
    <w:p w14:paraId="3E97ED9A" w14:textId="77777777" w:rsidR="005765C7" w:rsidRPr="00851242" w:rsidRDefault="005765C7" w:rsidP="005765C7">
      <w:pPr>
        <w:numPr>
          <w:ilvl w:val="0"/>
          <w:numId w:val="11"/>
        </w:numPr>
        <w:spacing w:after="0"/>
        <w:contextualSpacing/>
        <w:rPr>
          <w:rFonts w:ascii="Book Antiqua" w:hAnsi="Book Antiqua" w:cs="Arial"/>
        </w:rPr>
      </w:pPr>
      <w:r w:rsidRPr="00851242">
        <w:rPr>
          <w:rFonts w:ascii="Book Antiqua" w:hAnsi="Book Antiqua" w:cs="Arial"/>
        </w:rPr>
        <w:t>pružanje administrativnih usluga i usluga fotokopiranja.</w:t>
      </w:r>
    </w:p>
    <w:p w14:paraId="658305E2" w14:textId="77777777" w:rsidR="005765C7" w:rsidRPr="00851242" w:rsidRDefault="005765C7" w:rsidP="005765C7">
      <w:pPr>
        <w:spacing w:after="0"/>
        <w:ind w:left="360"/>
        <w:contextualSpacing/>
        <w:rPr>
          <w:rFonts w:ascii="Book Antiqua" w:hAnsi="Book Antiqua" w:cs="Arial"/>
        </w:rPr>
      </w:pPr>
      <w:r w:rsidRPr="00851242">
        <w:rPr>
          <w:rFonts w:ascii="Book Antiqua" w:hAnsi="Book Antiqua" w:cs="Arial"/>
        </w:rPr>
        <w:t>Učilište može obavljati i druge djelatnosti u okviru navedenih djelatnosti, te organizirati obavljanje djelatnosti u suradnji s drugim ustanovama u svom prostoru.</w:t>
      </w:r>
    </w:p>
    <w:p w14:paraId="6E85A03E" w14:textId="77777777" w:rsidR="005765C7" w:rsidRPr="00851242" w:rsidRDefault="005765C7" w:rsidP="005765C7">
      <w:pPr>
        <w:spacing w:after="0"/>
        <w:ind w:left="360"/>
        <w:contextualSpacing/>
        <w:jc w:val="both"/>
        <w:rPr>
          <w:rFonts w:ascii="Book Antiqua" w:hAnsi="Book Antiqua" w:cs="Arial"/>
        </w:rPr>
      </w:pPr>
    </w:p>
    <w:p w14:paraId="17614F01" w14:textId="77777777" w:rsidR="005765C7" w:rsidRPr="00851242" w:rsidRDefault="005765C7" w:rsidP="005765C7">
      <w:pPr>
        <w:numPr>
          <w:ilvl w:val="0"/>
          <w:numId w:val="11"/>
        </w:numPr>
        <w:spacing w:after="0"/>
        <w:contextualSpacing/>
        <w:rPr>
          <w:rFonts w:ascii="Book Antiqua" w:hAnsi="Book Antiqua" w:cs="Arial"/>
        </w:rPr>
      </w:pPr>
      <w:r w:rsidRPr="00851242">
        <w:rPr>
          <w:rFonts w:ascii="Book Antiqua" w:hAnsi="Book Antiqua" w:cs="Arial"/>
        </w:rPr>
        <w:t>Daje se pregled financijskih sredstava po programima:</w:t>
      </w:r>
    </w:p>
    <w:tbl>
      <w:tblPr>
        <w:tblW w:w="7812" w:type="dxa"/>
        <w:jc w:val="center"/>
        <w:tblLook w:val="04A0" w:firstRow="1" w:lastRow="0" w:firstColumn="1" w:lastColumn="0" w:noHBand="0" w:noVBand="1"/>
      </w:tblPr>
      <w:tblGrid>
        <w:gridCol w:w="3701"/>
        <w:gridCol w:w="1417"/>
        <w:gridCol w:w="1597"/>
        <w:gridCol w:w="1409"/>
      </w:tblGrid>
      <w:tr w:rsidR="005765C7" w:rsidRPr="00042648" w14:paraId="185E8836"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0A32C"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Naziv programa iz Proračuna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E207F3C"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 xml:space="preserve">Proračun </w:t>
            </w:r>
          </w:p>
          <w:p w14:paraId="3FBE201A"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7BE2504C"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342F5F0F"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Realizacija</w:t>
            </w:r>
          </w:p>
        </w:tc>
      </w:tr>
      <w:tr w:rsidR="005765C7" w:rsidRPr="00042648" w14:paraId="0F403C5A"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7D9C3736"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lang w:eastAsia="hr-HR"/>
              </w:rPr>
              <w:t xml:space="preserve">Program </w:t>
            </w:r>
            <w:r w:rsidRPr="00042648">
              <w:rPr>
                <w:rFonts w:ascii="Book Antiqua" w:eastAsia="Times New Roman" w:hAnsi="Book Antiqua" w:cs="Arial"/>
                <w:b/>
                <w:bCs/>
                <w:lang w:eastAsia="hr-HR"/>
              </w:rPr>
              <w:t>1028</w:t>
            </w:r>
            <w:r w:rsidRPr="00042648">
              <w:rPr>
                <w:rFonts w:ascii="Book Antiqua" w:eastAsia="Times New Roman" w:hAnsi="Book Antiqua" w:cs="Arial"/>
                <w:lang w:eastAsia="hr-HR"/>
              </w:rPr>
              <w:t xml:space="preserve"> Redovna djelatnost </w:t>
            </w:r>
          </w:p>
        </w:tc>
        <w:tc>
          <w:tcPr>
            <w:tcW w:w="1417" w:type="dxa"/>
            <w:tcBorders>
              <w:top w:val="nil"/>
              <w:left w:val="nil"/>
              <w:bottom w:val="single" w:sz="4" w:space="0" w:color="auto"/>
              <w:right w:val="single" w:sz="4" w:space="0" w:color="auto"/>
            </w:tcBorders>
            <w:shd w:val="clear" w:color="auto" w:fill="auto"/>
            <w:noWrap/>
            <w:vAlign w:val="bottom"/>
            <w:hideMark/>
          </w:tcPr>
          <w:p w14:paraId="6CFF0A46"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 222.050,00</w:t>
            </w:r>
          </w:p>
        </w:tc>
        <w:tc>
          <w:tcPr>
            <w:tcW w:w="1383" w:type="dxa"/>
            <w:tcBorders>
              <w:top w:val="nil"/>
              <w:left w:val="nil"/>
              <w:bottom w:val="single" w:sz="4" w:space="0" w:color="auto"/>
              <w:right w:val="single" w:sz="4" w:space="0" w:color="auto"/>
            </w:tcBorders>
            <w:shd w:val="clear" w:color="auto" w:fill="auto"/>
            <w:noWrap/>
            <w:vAlign w:val="bottom"/>
          </w:tcPr>
          <w:p w14:paraId="0F3A22C8"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224.515,00</w:t>
            </w:r>
          </w:p>
        </w:tc>
        <w:tc>
          <w:tcPr>
            <w:tcW w:w="1311" w:type="dxa"/>
            <w:tcBorders>
              <w:top w:val="nil"/>
              <w:left w:val="nil"/>
              <w:bottom w:val="single" w:sz="4" w:space="0" w:color="auto"/>
              <w:right w:val="single" w:sz="4" w:space="0" w:color="auto"/>
            </w:tcBorders>
            <w:shd w:val="clear" w:color="auto" w:fill="auto"/>
            <w:noWrap/>
            <w:vAlign w:val="bottom"/>
            <w:hideMark/>
          </w:tcPr>
          <w:p w14:paraId="4455162B"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208.081,16</w:t>
            </w:r>
          </w:p>
        </w:tc>
      </w:tr>
      <w:tr w:rsidR="005765C7" w:rsidRPr="00042648" w14:paraId="181EEE20"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2E57FC2C"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lang w:eastAsia="hr-HR"/>
              </w:rPr>
              <w:t xml:space="preserve">Program  </w:t>
            </w:r>
            <w:r w:rsidRPr="00042648">
              <w:rPr>
                <w:rFonts w:ascii="Book Antiqua" w:eastAsia="Times New Roman" w:hAnsi="Book Antiqua" w:cs="Arial"/>
                <w:b/>
                <w:bCs/>
                <w:lang w:eastAsia="hr-HR"/>
              </w:rPr>
              <w:t>1029</w:t>
            </w:r>
            <w:r w:rsidRPr="00042648">
              <w:rPr>
                <w:rFonts w:ascii="Book Antiqua" w:eastAsia="Times New Roman" w:hAnsi="Book Antiqua" w:cs="Arial"/>
                <w:lang w:eastAsia="hr-HR"/>
              </w:rPr>
              <w:t xml:space="preserve"> Kulturna i izložbena djelatnost</w:t>
            </w:r>
          </w:p>
        </w:tc>
        <w:tc>
          <w:tcPr>
            <w:tcW w:w="1417" w:type="dxa"/>
            <w:tcBorders>
              <w:top w:val="nil"/>
              <w:left w:val="nil"/>
              <w:bottom w:val="single" w:sz="4" w:space="0" w:color="auto"/>
              <w:right w:val="single" w:sz="4" w:space="0" w:color="auto"/>
            </w:tcBorders>
            <w:shd w:val="clear" w:color="auto" w:fill="auto"/>
            <w:noWrap/>
            <w:vAlign w:val="bottom"/>
            <w:hideMark/>
          </w:tcPr>
          <w:p w14:paraId="0071F5A9"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 63.440,00</w:t>
            </w:r>
          </w:p>
        </w:tc>
        <w:tc>
          <w:tcPr>
            <w:tcW w:w="1383" w:type="dxa"/>
            <w:tcBorders>
              <w:top w:val="nil"/>
              <w:left w:val="nil"/>
              <w:bottom w:val="single" w:sz="4" w:space="0" w:color="auto"/>
              <w:right w:val="single" w:sz="4" w:space="0" w:color="auto"/>
            </w:tcBorders>
            <w:shd w:val="clear" w:color="auto" w:fill="auto"/>
            <w:noWrap/>
            <w:vAlign w:val="bottom"/>
          </w:tcPr>
          <w:p w14:paraId="2EEA076C"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79.245,00</w:t>
            </w:r>
          </w:p>
        </w:tc>
        <w:tc>
          <w:tcPr>
            <w:tcW w:w="1311" w:type="dxa"/>
            <w:tcBorders>
              <w:top w:val="nil"/>
              <w:left w:val="nil"/>
              <w:bottom w:val="single" w:sz="4" w:space="0" w:color="auto"/>
              <w:right w:val="single" w:sz="4" w:space="0" w:color="auto"/>
            </w:tcBorders>
            <w:shd w:val="clear" w:color="auto" w:fill="auto"/>
            <w:noWrap/>
            <w:vAlign w:val="bottom"/>
            <w:hideMark/>
          </w:tcPr>
          <w:p w14:paraId="632B8875"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64.795,97</w:t>
            </w:r>
          </w:p>
        </w:tc>
      </w:tr>
      <w:tr w:rsidR="005765C7" w:rsidRPr="00042648" w14:paraId="2A9A89E0"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tcPr>
          <w:p w14:paraId="75A1F5EC"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lang w:eastAsia="hr-HR"/>
              </w:rPr>
              <w:t xml:space="preserve">Program </w:t>
            </w:r>
            <w:r w:rsidRPr="00042648">
              <w:rPr>
                <w:rFonts w:ascii="Book Antiqua" w:eastAsia="Times New Roman" w:hAnsi="Book Antiqua" w:cs="Arial"/>
                <w:b/>
                <w:bCs/>
                <w:lang w:eastAsia="hr-HR"/>
              </w:rPr>
              <w:t>1030</w:t>
            </w:r>
            <w:r w:rsidRPr="00042648">
              <w:rPr>
                <w:rFonts w:ascii="Book Antiqua" w:eastAsia="Times New Roman" w:hAnsi="Book Antiqua" w:cs="Arial"/>
                <w:lang w:eastAsia="hr-HR"/>
              </w:rPr>
              <w:t xml:space="preserve"> Obrazovna djelatnost</w:t>
            </w:r>
          </w:p>
        </w:tc>
        <w:tc>
          <w:tcPr>
            <w:tcW w:w="1417" w:type="dxa"/>
            <w:tcBorders>
              <w:top w:val="nil"/>
              <w:left w:val="nil"/>
              <w:bottom w:val="single" w:sz="4" w:space="0" w:color="auto"/>
              <w:right w:val="single" w:sz="4" w:space="0" w:color="auto"/>
            </w:tcBorders>
            <w:shd w:val="clear" w:color="auto" w:fill="auto"/>
            <w:noWrap/>
            <w:vAlign w:val="bottom"/>
          </w:tcPr>
          <w:p w14:paraId="616456B1"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32.118,00</w:t>
            </w:r>
          </w:p>
        </w:tc>
        <w:tc>
          <w:tcPr>
            <w:tcW w:w="1383" w:type="dxa"/>
            <w:tcBorders>
              <w:top w:val="nil"/>
              <w:left w:val="nil"/>
              <w:bottom w:val="single" w:sz="4" w:space="0" w:color="auto"/>
              <w:right w:val="single" w:sz="4" w:space="0" w:color="auto"/>
            </w:tcBorders>
            <w:shd w:val="clear" w:color="auto" w:fill="auto"/>
            <w:noWrap/>
            <w:vAlign w:val="bottom"/>
          </w:tcPr>
          <w:p w14:paraId="615EBD29"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30.838,00</w:t>
            </w:r>
          </w:p>
        </w:tc>
        <w:tc>
          <w:tcPr>
            <w:tcW w:w="1311" w:type="dxa"/>
            <w:tcBorders>
              <w:top w:val="nil"/>
              <w:left w:val="nil"/>
              <w:bottom w:val="single" w:sz="4" w:space="0" w:color="auto"/>
              <w:right w:val="single" w:sz="4" w:space="0" w:color="auto"/>
            </w:tcBorders>
            <w:shd w:val="clear" w:color="auto" w:fill="auto"/>
            <w:noWrap/>
            <w:vAlign w:val="bottom"/>
          </w:tcPr>
          <w:p w14:paraId="0A8BA736"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28.715,41</w:t>
            </w:r>
          </w:p>
        </w:tc>
      </w:tr>
      <w:tr w:rsidR="005765C7" w:rsidRPr="00042648" w14:paraId="42D9E886"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tcPr>
          <w:p w14:paraId="05A82641"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lang w:eastAsia="hr-HR"/>
              </w:rPr>
              <w:lastRenderedPageBreak/>
              <w:t xml:space="preserve">Program </w:t>
            </w:r>
            <w:r w:rsidRPr="00042648">
              <w:rPr>
                <w:rFonts w:ascii="Book Antiqua" w:eastAsia="Times New Roman" w:hAnsi="Book Antiqua" w:cs="Arial"/>
                <w:b/>
                <w:bCs/>
                <w:lang w:eastAsia="hr-HR"/>
              </w:rPr>
              <w:t>1031</w:t>
            </w:r>
            <w:r w:rsidRPr="00042648">
              <w:rPr>
                <w:rFonts w:ascii="Book Antiqua" w:eastAsia="Times New Roman" w:hAnsi="Book Antiqua" w:cs="Arial"/>
                <w:lang w:eastAsia="hr-HR"/>
              </w:rPr>
              <w:t xml:space="preserve"> Informiranje i naklada</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ED030DB"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40.346,00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33EEFF9A"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38.356,00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72D079B4"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26.398,21</w:t>
            </w:r>
          </w:p>
        </w:tc>
      </w:tr>
      <w:tr w:rsidR="005765C7" w:rsidRPr="00042648" w14:paraId="348BFB0A" w14:textId="77777777" w:rsidTr="009D2DC7">
        <w:trPr>
          <w:trHeight w:val="330"/>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tcPr>
          <w:p w14:paraId="3CBA3984"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lang w:eastAsia="hr-HR"/>
              </w:rPr>
              <w:t xml:space="preserve">Program </w:t>
            </w:r>
            <w:r w:rsidRPr="00042648">
              <w:rPr>
                <w:rFonts w:ascii="Book Antiqua" w:eastAsia="Times New Roman" w:hAnsi="Book Antiqua" w:cs="Arial"/>
                <w:b/>
                <w:bCs/>
                <w:lang w:eastAsia="hr-HR"/>
              </w:rPr>
              <w:t>1013</w:t>
            </w:r>
            <w:r w:rsidRPr="00042648">
              <w:rPr>
                <w:rFonts w:ascii="Book Antiqua" w:eastAsia="Times New Roman" w:hAnsi="Book Antiqua" w:cs="Arial"/>
                <w:lang w:eastAsia="hr-HR"/>
              </w:rPr>
              <w:t xml:space="preserve"> Radost življenja</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F3D58D1"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18.581,00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7F8517EC"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18.581,00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2FF3BC4F"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11.122,97</w:t>
            </w:r>
          </w:p>
        </w:tc>
      </w:tr>
      <w:tr w:rsidR="005765C7" w:rsidRPr="00042648" w14:paraId="46822865"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792A8E63" w14:textId="77777777" w:rsidR="005765C7" w:rsidRPr="00042648" w:rsidRDefault="005765C7" w:rsidP="009D2DC7">
            <w:pPr>
              <w:rPr>
                <w:rFonts w:ascii="Book Antiqua" w:eastAsia="Times New Roman" w:hAnsi="Book Antiqua" w:cs="Arial"/>
                <w:lang w:eastAsia="hr-HR"/>
              </w:rPr>
            </w:pPr>
            <w:r w:rsidRPr="00042648">
              <w:rPr>
                <w:rFonts w:ascii="Book Antiqua" w:eastAsia="Times New Roman" w:hAnsi="Book Antiqua" w:cs="Arial"/>
                <w:lang w:eastAsia="hr-HR"/>
              </w:rPr>
              <w:t xml:space="preserve">Program </w:t>
            </w:r>
            <w:r w:rsidRPr="00042648">
              <w:rPr>
                <w:rFonts w:ascii="Book Antiqua" w:eastAsia="Times New Roman" w:hAnsi="Book Antiqua" w:cs="Arial"/>
                <w:b/>
                <w:bCs/>
                <w:lang w:eastAsia="hr-HR"/>
              </w:rPr>
              <w:t>1017</w:t>
            </w:r>
            <w:r w:rsidRPr="00042648">
              <w:rPr>
                <w:rFonts w:ascii="Book Antiqua" w:eastAsia="Times New Roman" w:hAnsi="Book Antiqua" w:cs="Arial"/>
                <w:lang w:eastAsia="hr-HR"/>
              </w:rPr>
              <w:t xml:space="preserve"> Energetska obnova zgrade Pučkog učilišta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0A57169" w14:textId="77777777" w:rsidR="005765C7" w:rsidRPr="00042648" w:rsidRDefault="005765C7" w:rsidP="009D2DC7">
            <w:pPr>
              <w:jc w:val="right"/>
              <w:rPr>
                <w:rFonts w:ascii="Book Antiqua" w:eastAsia="Times New Roman" w:hAnsi="Book Antiqua" w:cs="Arial"/>
                <w:lang w:eastAsia="hr-HR"/>
              </w:rPr>
            </w:pPr>
            <w:r w:rsidRPr="00042648">
              <w:rPr>
                <w:rFonts w:ascii="Book Antiqua" w:eastAsia="Times New Roman" w:hAnsi="Book Antiqua" w:cs="Arial"/>
                <w:lang w:eastAsia="hr-HR"/>
              </w:rPr>
              <w:t>0,00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15FCB651" w14:textId="77777777" w:rsidR="005765C7" w:rsidRPr="00042648" w:rsidRDefault="005765C7" w:rsidP="009D2DC7">
            <w:pPr>
              <w:jc w:val="right"/>
              <w:rPr>
                <w:rFonts w:ascii="Book Antiqua" w:eastAsia="Times New Roman" w:hAnsi="Book Antiqua" w:cs="Arial"/>
                <w:lang w:eastAsia="hr-HR"/>
              </w:rPr>
            </w:pPr>
            <w:r w:rsidRPr="00042648">
              <w:rPr>
                <w:rFonts w:ascii="Book Antiqua" w:eastAsia="Times New Roman" w:hAnsi="Book Antiqua" w:cs="Arial"/>
                <w:lang w:eastAsia="hr-HR"/>
              </w:rPr>
              <w:t>64.000,00</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AEB0DEE" w14:textId="77777777" w:rsidR="005765C7" w:rsidRPr="00042648" w:rsidRDefault="005765C7" w:rsidP="009D2DC7">
            <w:pPr>
              <w:jc w:val="right"/>
              <w:rPr>
                <w:rFonts w:ascii="Book Antiqua" w:eastAsia="Times New Roman" w:hAnsi="Book Antiqua" w:cs="Arial"/>
                <w:lang w:eastAsia="hr-HR"/>
              </w:rPr>
            </w:pPr>
            <w:r w:rsidRPr="00042648">
              <w:rPr>
                <w:rFonts w:ascii="Book Antiqua" w:eastAsia="Times New Roman" w:hAnsi="Book Antiqua" w:cs="Arial"/>
                <w:lang w:eastAsia="hr-HR"/>
              </w:rPr>
              <w:t>0,00</w:t>
            </w:r>
          </w:p>
        </w:tc>
      </w:tr>
      <w:tr w:rsidR="005765C7" w:rsidRPr="00042648" w14:paraId="18D65666"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0A5488BB" w14:textId="77777777" w:rsidR="005765C7" w:rsidRPr="00042648" w:rsidRDefault="005765C7" w:rsidP="009D2DC7">
            <w:pPr>
              <w:spacing w:after="0"/>
              <w:rPr>
                <w:rFonts w:ascii="Book Antiqua" w:eastAsia="Times New Roman" w:hAnsi="Book Antiqua" w:cs="Arial"/>
                <w:b/>
                <w:bCs/>
                <w:lang w:eastAsia="hr-HR"/>
              </w:rPr>
            </w:pPr>
            <w:r w:rsidRPr="00042648">
              <w:rPr>
                <w:rFonts w:ascii="Book Antiqua" w:eastAsia="Times New Roman" w:hAnsi="Book Antiqua" w:cs="Arial"/>
                <w:b/>
                <w:bCs/>
                <w:lang w:eastAsia="hr-HR"/>
              </w:rPr>
              <w:t>Ukupno: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0E1FD5" w14:textId="77777777" w:rsidR="005765C7" w:rsidRPr="00042648" w:rsidRDefault="005765C7" w:rsidP="009D2DC7">
            <w:pPr>
              <w:spacing w:after="0"/>
              <w:jc w:val="right"/>
              <w:rPr>
                <w:rFonts w:ascii="Book Antiqua" w:eastAsia="Times New Roman" w:hAnsi="Book Antiqua" w:cs="Arial"/>
                <w:b/>
                <w:bCs/>
                <w:highlight w:val="yellow"/>
                <w:lang w:eastAsia="hr-HR"/>
              </w:rPr>
            </w:pPr>
            <w:r w:rsidRPr="00042648">
              <w:rPr>
                <w:rFonts w:ascii="Book Antiqua" w:eastAsia="Times New Roman" w:hAnsi="Book Antiqua" w:cs="Arial"/>
                <w:b/>
                <w:bCs/>
                <w:lang w:eastAsia="hr-HR"/>
              </w:rPr>
              <w:t>376.535,00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00E82D89" w14:textId="77777777" w:rsidR="005765C7" w:rsidRPr="00042648" w:rsidRDefault="005765C7" w:rsidP="009D2DC7">
            <w:pPr>
              <w:spacing w:after="0"/>
              <w:jc w:val="right"/>
              <w:rPr>
                <w:rFonts w:ascii="Book Antiqua" w:eastAsia="Times New Roman" w:hAnsi="Book Antiqua" w:cs="Arial"/>
                <w:b/>
                <w:bCs/>
                <w:lang w:eastAsia="hr-HR"/>
              </w:rPr>
            </w:pPr>
            <w:r w:rsidRPr="00042648">
              <w:rPr>
                <w:rFonts w:ascii="Book Antiqua" w:eastAsia="Times New Roman" w:hAnsi="Book Antiqua" w:cs="Arial"/>
                <w:b/>
                <w:bCs/>
                <w:lang w:eastAsia="hr-HR"/>
              </w:rPr>
              <w:t>543.994,00</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66279D9C" w14:textId="77777777" w:rsidR="005765C7" w:rsidRPr="00042648" w:rsidRDefault="005765C7" w:rsidP="009D2DC7">
            <w:pPr>
              <w:spacing w:after="0"/>
              <w:jc w:val="right"/>
              <w:rPr>
                <w:rFonts w:ascii="Book Antiqua" w:eastAsia="Times New Roman" w:hAnsi="Book Antiqua" w:cs="Arial"/>
                <w:b/>
                <w:bCs/>
                <w:lang w:eastAsia="hr-HR"/>
              </w:rPr>
            </w:pPr>
            <w:r w:rsidRPr="00042648">
              <w:rPr>
                <w:rFonts w:ascii="Book Antiqua" w:eastAsia="Times New Roman" w:hAnsi="Book Antiqua" w:cs="Arial"/>
                <w:b/>
                <w:bCs/>
                <w:lang w:eastAsia="hr-HR"/>
              </w:rPr>
              <w:t> 456.994,00</w:t>
            </w:r>
          </w:p>
        </w:tc>
      </w:tr>
    </w:tbl>
    <w:p w14:paraId="71BD3522" w14:textId="77777777" w:rsidR="005765C7" w:rsidRPr="00AB133B" w:rsidRDefault="005765C7" w:rsidP="005765C7">
      <w:pPr>
        <w:spacing w:after="0"/>
        <w:rPr>
          <w:rFonts w:ascii="Book Antiqua" w:hAnsi="Book Antiqua" w:cs="Arial"/>
          <w:color w:val="FF0000"/>
        </w:rPr>
      </w:pPr>
    </w:p>
    <w:p w14:paraId="02AC4E65" w14:textId="77777777" w:rsidR="005765C7" w:rsidRPr="00851242" w:rsidRDefault="005765C7" w:rsidP="005765C7">
      <w:pPr>
        <w:numPr>
          <w:ilvl w:val="0"/>
          <w:numId w:val="5"/>
        </w:numPr>
        <w:spacing w:after="0"/>
        <w:contextualSpacing/>
        <w:rPr>
          <w:rFonts w:ascii="Book Antiqua" w:hAnsi="Book Antiqua" w:cs="Arial"/>
          <w:b/>
          <w:bCs/>
        </w:rPr>
      </w:pPr>
      <w:r w:rsidRPr="00851242">
        <w:rPr>
          <w:rFonts w:ascii="Book Antiqua" w:hAnsi="Book Antiqua" w:cs="Arial"/>
          <w:b/>
          <w:bCs/>
        </w:rPr>
        <w:t>OBRAZLOŽENJE PROGRAMA</w:t>
      </w:r>
    </w:p>
    <w:p w14:paraId="274821AE" w14:textId="77777777" w:rsidR="005765C7" w:rsidRPr="00851242" w:rsidRDefault="005765C7" w:rsidP="005765C7">
      <w:pPr>
        <w:spacing w:after="0"/>
        <w:rPr>
          <w:rFonts w:ascii="Book Antiqua" w:hAnsi="Book Antiqua" w:cs="Arial"/>
        </w:rPr>
      </w:pPr>
    </w:p>
    <w:tbl>
      <w:tblPr>
        <w:tblW w:w="9258" w:type="dxa"/>
        <w:tblInd w:w="93" w:type="dxa"/>
        <w:tblLayout w:type="fixed"/>
        <w:tblLook w:val="04A0" w:firstRow="1" w:lastRow="0" w:firstColumn="1" w:lastColumn="0" w:noHBand="0" w:noVBand="1"/>
      </w:tblPr>
      <w:tblGrid>
        <w:gridCol w:w="9258"/>
      </w:tblGrid>
      <w:tr w:rsidR="005765C7" w:rsidRPr="00851242" w14:paraId="72AE27F1"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1540D167" w14:textId="77777777" w:rsidR="005765C7" w:rsidRPr="00851242" w:rsidRDefault="005765C7" w:rsidP="009D2DC7">
            <w:pPr>
              <w:spacing w:after="0"/>
              <w:rPr>
                <w:rFonts w:ascii="Book Antiqua" w:eastAsia="Times New Roman" w:hAnsi="Book Antiqua" w:cs="Arial"/>
                <w:b/>
                <w:bCs/>
                <w:lang w:eastAsia="hr-HR"/>
              </w:rPr>
            </w:pPr>
            <w:r w:rsidRPr="00851242">
              <w:rPr>
                <w:rFonts w:ascii="Book Antiqua" w:eastAsia="Times New Roman" w:hAnsi="Book Antiqua" w:cs="Arial"/>
                <w:b/>
                <w:bCs/>
                <w:lang w:eastAsia="hr-HR"/>
              </w:rPr>
              <w:t>1028</w:t>
            </w:r>
            <w:r w:rsidRPr="00851242">
              <w:rPr>
                <w:rFonts w:ascii="Book Antiqua" w:eastAsia="Times New Roman" w:hAnsi="Book Antiqua" w:cs="Arial"/>
                <w:lang w:eastAsia="hr-HR"/>
              </w:rPr>
              <w:t xml:space="preserve"> </w:t>
            </w:r>
            <w:r w:rsidRPr="00851242">
              <w:rPr>
                <w:rFonts w:ascii="Book Antiqua" w:eastAsia="Times New Roman" w:hAnsi="Book Antiqua" w:cs="Arial"/>
                <w:b/>
                <w:bCs/>
                <w:lang w:eastAsia="hr-HR"/>
              </w:rPr>
              <w:t xml:space="preserve">REDOVNA DJELATNOST </w:t>
            </w:r>
          </w:p>
        </w:tc>
      </w:tr>
      <w:tr w:rsidR="005765C7" w:rsidRPr="00851242" w14:paraId="6DE8E324"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1E3F4C5A"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t>Opis programa</w:t>
            </w:r>
            <w:r w:rsidRPr="00851242">
              <w:rPr>
                <w:rFonts w:ascii="Book Antiqua" w:eastAsia="Times New Roman" w:hAnsi="Book Antiqua" w:cs="Arial"/>
                <w:lang w:eastAsia="hr-HR"/>
              </w:rPr>
              <w:t>:</w:t>
            </w:r>
            <w:r w:rsidRPr="00851242">
              <w:rPr>
                <w:rFonts w:ascii="Book Antiqua" w:hAnsi="Book Antiqua"/>
              </w:rPr>
              <w:t xml:space="preserve"> </w:t>
            </w:r>
          </w:p>
          <w:p w14:paraId="7D60DFA6"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xml:space="preserve">Program obuhvaća aktivnosti kojima se osiguravaju sredstva za redovno financiranje prava zaposlenika (4)  iz radnog odnosa te drugi materijalni rashodi za potrebe poslovanja. </w:t>
            </w:r>
          </w:p>
          <w:p w14:paraId="0870E409"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ab/>
            </w:r>
          </w:p>
        </w:tc>
      </w:tr>
      <w:tr w:rsidR="005765C7" w:rsidRPr="00851242" w14:paraId="08BE4844"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1A5ECCEC"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t>Zakonske i druge pravne osnove programa</w:t>
            </w:r>
            <w:r w:rsidRPr="00851242">
              <w:rPr>
                <w:rFonts w:ascii="Book Antiqua" w:eastAsia="Times New Roman" w:hAnsi="Book Antiqua" w:cs="Arial"/>
                <w:lang w:eastAsia="hr-HR"/>
              </w:rPr>
              <w:t>:</w:t>
            </w:r>
          </w:p>
          <w:p w14:paraId="41E8427D" w14:textId="77777777" w:rsidR="005765C7" w:rsidRPr="00851242" w:rsidRDefault="005765C7" w:rsidP="009D2DC7">
            <w:pPr>
              <w:autoSpaceDE w:val="0"/>
              <w:autoSpaceDN w:val="0"/>
              <w:adjustRightInd w:val="0"/>
              <w:spacing w:after="0" w:line="240" w:lineRule="auto"/>
              <w:jc w:val="both"/>
              <w:rPr>
                <w:rFonts w:ascii="Book Antiqua" w:hAnsi="Book Antiqua" w:cs="Arial"/>
              </w:rPr>
            </w:pPr>
            <w:r w:rsidRPr="00851242">
              <w:rPr>
                <w:rFonts w:ascii="Book Antiqua" w:hAnsi="Book Antiqua" w:cs="Arial"/>
                <w:i/>
                <w:iCs/>
              </w:rPr>
              <w:t>•</w:t>
            </w:r>
            <w:r w:rsidRPr="00851242">
              <w:tab/>
            </w:r>
            <w:r w:rsidRPr="00851242">
              <w:rPr>
                <w:rFonts w:ascii="Book Antiqua" w:hAnsi="Book Antiqua" w:cs="Arial"/>
              </w:rPr>
              <w:t>Zakon o pučkim otvorenim učilištima</w:t>
            </w:r>
          </w:p>
          <w:p w14:paraId="064B9D90" w14:textId="77777777" w:rsidR="005765C7" w:rsidRPr="00851242" w:rsidRDefault="005765C7" w:rsidP="009D2DC7">
            <w:pPr>
              <w:autoSpaceDE w:val="0"/>
              <w:autoSpaceDN w:val="0"/>
              <w:adjustRightInd w:val="0"/>
              <w:spacing w:after="0" w:line="240" w:lineRule="auto"/>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Zakon o ustanovama</w:t>
            </w:r>
          </w:p>
          <w:p w14:paraId="1DE86339" w14:textId="77777777" w:rsidR="005765C7" w:rsidRPr="00851242" w:rsidRDefault="005765C7" w:rsidP="009D2DC7">
            <w:pPr>
              <w:autoSpaceDE w:val="0"/>
              <w:autoSpaceDN w:val="0"/>
              <w:adjustRightInd w:val="0"/>
              <w:spacing w:after="0" w:line="240" w:lineRule="auto"/>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 xml:space="preserve">Statut Pučkog otvorenog učilišta Dugo Selo </w:t>
            </w:r>
          </w:p>
          <w:p w14:paraId="7733473D" w14:textId="77777777" w:rsidR="005765C7" w:rsidRPr="00851242" w:rsidRDefault="005765C7" w:rsidP="009D2DC7">
            <w:pPr>
              <w:autoSpaceDE w:val="0"/>
              <w:autoSpaceDN w:val="0"/>
              <w:adjustRightInd w:val="0"/>
              <w:spacing w:after="0" w:line="240" w:lineRule="auto"/>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 xml:space="preserve">Zakon o fiskalnoj odgovornosti  </w:t>
            </w:r>
          </w:p>
          <w:p w14:paraId="0540DE95" w14:textId="77777777" w:rsidR="005765C7" w:rsidRPr="00851242" w:rsidRDefault="005765C7" w:rsidP="009D2DC7">
            <w:pPr>
              <w:autoSpaceDE w:val="0"/>
              <w:autoSpaceDN w:val="0"/>
              <w:adjustRightInd w:val="0"/>
              <w:spacing w:after="0" w:line="240" w:lineRule="auto"/>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 xml:space="preserve">Uredba o fiskalnoj odgovornosti </w:t>
            </w:r>
          </w:p>
          <w:p w14:paraId="24A7B181" w14:textId="77777777" w:rsidR="005765C7" w:rsidRPr="00851242" w:rsidRDefault="005765C7" w:rsidP="009D2DC7">
            <w:pPr>
              <w:autoSpaceDE w:val="0"/>
              <w:autoSpaceDN w:val="0"/>
              <w:adjustRightInd w:val="0"/>
              <w:spacing w:after="0" w:line="240" w:lineRule="auto"/>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 xml:space="preserve">Zakon o proračunu </w:t>
            </w:r>
          </w:p>
          <w:p w14:paraId="50515E41" w14:textId="77777777" w:rsidR="005765C7" w:rsidRPr="00851242" w:rsidRDefault="005765C7" w:rsidP="009D2DC7">
            <w:pPr>
              <w:autoSpaceDE w:val="0"/>
              <w:autoSpaceDN w:val="0"/>
              <w:adjustRightInd w:val="0"/>
              <w:spacing w:after="0" w:line="240" w:lineRule="auto"/>
              <w:jc w:val="both"/>
              <w:rPr>
                <w:rFonts w:ascii="Book Antiqua" w:hAnsi="Book Antiqua" w:cs="Arial"/>
              </w:rPr>
            </w:pPr>
            <w:r w:rsidRPr="00851242">
              <w:rPr>
                <w:rFonts w:ascii="Book Antiqua" w:hAnsi="Book Antiqua" w:cs="Arial"/>
                <w:i/>
                <w:iCs/>
              </w:rPr>
              <w:t>•</w:t>
            </w:r>
            <w:r w:rsidRPr="00851242">
              <w:tab/>
            </w:r>
            <w:r w:rsidRPr="00851242">
              <w:rPr>
                <w:rFonts w:ascii="Book Antiqua" w:hAnsi="Book Antiqua" w:cs="Arial"/>
              </w:rPr>
              <w:t xml:space="preserve">Pravilniku o proračunskim klasifikacijama </w:t>
            </w:r>
          </w:p>
          <w:p w14:paraId="5C99CCE3" w14:textId="77777777" w:rsidR="005765C7" w:rsidRPr="00851242" w:rsidRDefault="005765C7" w:rsidP="009D2DC7">
            <w:pPr>
              <w:autoSpaceDE w:val="0"/>
              <w:autoSpaceDN w:val="0"/>
              <w:adjustRightInd w:val="0"/>
              <w:spacing w:after="0" w:line="240" w:lineRule="auto"/>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 xml:space="preserve">Pravilnik o proračunskom računovodstvu i računskom planu </w:t>
            </w:r>
          </w:p>
          <w:p w14:paraId="1356022D" w14:textId="77777777" w:rsidR="005765C7" w:rsidRPr="00851242" w:rsidRDefault="005765C7" w:rsidP="009D2DC7">
            <w:pPr>
              <w:autoSpaceDE w:val="0"/>
              <w:autoSpaceDN w:val="0"/>
              <w:adjustRightInd w:val="0"/>
              <w:spacing w:after="0" w:line="240" w:lineRule="auto"/>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 xml:space="preserve">Zakon o zaštiti na radu </w:t>
            </w:r>
          </w:p>
          <w:p w14:paraId="659E266D" w14:textId="77777777" w:rsidR="005765C7" w:rsidRPr="00851242" w:rsidRDefault="005765C7" w:rsidP="009D2DC7">
            <w:pPr>
              <w:autoSpaceDE w:val="0"/>
              <w:autoSpaceDN w:val="0"/>
              <w:adjustRightInd w:val="0"/>
              <w:spacing w:after="0" w:line="240" w:lineRule="auto"/>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 xml:space="preserve">Zakon o obveznim odnosima </w:t>
            </w:r>
          </w:p>
          <w:p w14:paraId="7F3518A2" w14:textId="77777777" w:rsidR="005765C7" w:rsidRPr="00851242" w:rsidRDefault="005765C7" w:rsidP="009D2DC7">
            <w:pPr>
              <w:autoSpaceDE w:val="0"/>
              <w:autoSpaceDN w:val="0"/>
              <w:adjustRightInd w:val="0"/>
              <w:spacing w:after="0" w:line="240" w:lineRule="auto"/>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Zakon o radu</w:t>
            </w:r>
          </w:p>
          <w:p w14:paraId="32FEF46A" w14:textId="77777777" w:rsidR="005765C7" w:rsidRPr="00851242" w:rsidRDefault="005765C7" w:rsidP="009D2DC7">
            <w:pPr>
              <w:autoSpaceDE w:val="0"/>
              <w:autoSpaceDN w:val="0"/>
              <w:adjustRightInd w:val="0"/>
              <w:spacing w:after="0" w:line="240" w:lineRule="auto"/>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Ostali interni akti učilišta</w:t>
            </w:r>
          </w:p>
          <w:p w14:paraId="79F36032" w14:textId="77777777" w:rsidR="005765C7" w:rsidRPr="00851242" w:rsidRDefault="005765C7" w:rsidP="009D2DC7">
            <w:pPr>
              <w:spacing w:after="0"/>
              <w:rPr>
                <w:rFonts w:ascii="Book Antiqua" w:eastAsia="Times New Roman" w:hAnsi="Book Antiqua" w:cs="Arial"/>
                <w:lang w:eastAsia="hr-HR"/>
              </w:rPr>
            </w:pPr>
          </w:p>
        </w:tc>
      </w:tr>
      <w:tr w:rsidR="005765C7" w:rsidRPr="00851242" w14:paraId="1E28179F"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6E713FA" w14:textId="77777777" w:rsidR="005765C7" w:rsidRPr="00851242" w:rsidRDefault="005765C7" w:rsidP="009D2DC7">
            <w:pPr>
              <w:spacing w:after="0"/>
              <w:rPr>
                <w:rFonts w:ascii="Book Antiqua" w:eastAsia="Times New Roman" w:hAnsi="Book Antiqua" w:cs="Arial"/>
                <w:b/>
                <w:bCs/>
                <w:lang w:eastAsia="hr-HR"/>
              </w:rPr>
            </w:pPr>
            <w:r w:rsidRPr="00851242">
              <w:rPr>
                <w:rFonts w:ascii="Book Antiqua" w:eastAsia="Times New Roman" w:hAnsi="Book Antiqua" w:cs="Arial"/>
                <w:b/>
                <w:bCs/>
                <w:lang w:eastAsia="hr-HR"/>
              </w:rPr>
              <w:t>Ciljevi provedbe programa u razdoblju 2023.-2025.</w:t>
            </w:r>
          </w:p>
          <w:p w14:paraId="69F604EE"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r w:rsidRPr="00851242">
              <w:rPr>
                <w:rFonts w:ascii="Book Antiqua" w:eastAsia="Times New Roman" w:hAnsi="Book Antiqua" w:cs="Arial"/>
                <w:lang w:eastAsia="hr-HR"/>
              </w:rPr>
              <w:t xml:space="preserve">Osiguranje uvjeta za provođenje programske djelatnosti Pučkog otvorenog učilišta i zadovoljenje kulturnih potreba stanovnika Grada Dugog Sela te općina </w:t>
            </w:r>
            <w:proofErr w:type="spellStart"/>
            <w:r w:rsidRPr="00851242">
              <w:rPr>
                <w:rFonts w:ascii="Book Antiqua" w:eastAsia="Times New Roman" w:hAnsi="Book Antiqua" w:cs="Arial"/>
                <w:lang w:eastAsia="hr-HR"/>
              </w:rPr>
              <w:t>Brckovljani</w:t>
            </w:r>
            <w:proofErr w:type="spellEnd"/>
            <w:r w:rsidRPr="00851242">
              <w:rPr>
                <w:rFonts w:ascii="Book Antiqua" w:eastAsia="Times New Roman" w:hAnsi="Book Antiqua" w:cs="Arial"/>
                <w:lang w:eastAsia="hr-HR"/>
              </w:rPr>
              <w:t xml:space="preserve"> i Rugvica, uz povećanje standarda usluge u obrazovnoj i kulturnoj djelatnosti, te cjelovito informiranje građana na području navedenih triju jedinica lokalne samouprave.</w:t>
            </w:r>
          </w:p>
        </w:tc>
      </w:tr>
    </w:tbl>
    <w:p w14:paraId="031EFD97" w14:textId="77777777" w:rsidR="005765C7" w:rsidRPr="00851242" w:rsidRDefault="005765C7" w:rsidP="005765C7">
      <w:pPr>
        <w:spacing w:after="0"/>
        <w:rPr>
          <w:rFonts w:ascii="Book Antiqua" w:eastAsia="Times New Roman" w:hAnsi="Book Antiqua" w:cs="Arial"/>
          <w:lang w:eastAsia="hr-HR"/>
        </w:rPr>
      </w:pPr>
    </w:p>
    <w:p w14:paraId="56F340A1" w14:textId="77777777" w:rsidR="005765C7" w:rsidRPr="00AB133B" w:rsidRDefault="005765C7" w:rsidP="005765C7">
      <w:pPr>
        <w:rPr>
          <w:rFonts w:ascii="Book Antiqua" w:hAnsi="Book Antiqua" w:cs="Arial"/>
          <w:color w:val="FF0000"/>
        </w:rPr>
      </w:pPr>
    </w:p>
    <w:tbl>
      <w:tblPr>
        <w:tblW w:w="9258" w:type="dxa"/>
        <w:tblInd w:w="93" w:type="dxa"/>
        <w:tblLayout w:type="fixed"/>
        <w:tblLook w:val="04A0" w:firstRow="1" w:lastRow="0" w:firstColumn="1" w:lastColumn="0" w:noHBand="0" w:noVBand="1"/>
      </w:tblPr>
      <w:tblGrid>
        <w:gridCol w:w="9258"/>
      </w:tblGrid>
      <w:tr w:rsidR="005765C7" w:rsidRPr="00851242" w14:paraId="2E77177B"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4D0331DD" w14:textId="77777777" w:rsidR="005765C7" w:rsidRPr="00851242" w:rsidRDefault="005765C7" w:rsidP="009D2DC7">
            <w:pPr>
              <w:rPr>
                <w:rFonts w:ascii="Book Antiqua" w:hAnsi="Book Antiqua" w:cs="Arial"/>
                <w:b/>
                <w:bCs/>
              </w:rPr>
            </w:pPr>
            <w:r w:rsidRPr="00851242">
              <w:rPr>
                <w:rFonts w:ascii="Book Antiqua" w:hAnsi="Book Antiqua" w:cs="Arial"/>
                <w:b/>
                <w:bCs/>
              </w:rPr>
              <w:t>Aktivnost A100001 Administracija i upravljanje</w:t>
            </w:r>
          </w:p>
          <w:p w14:paraId="0E9CBFCF" w14:textId="77777777" w:rsidR="005765C7" w:rsidRPr="00851242" w:rsidRDefault="005765C7" w:rsidP="009D2DC7">
            <w:pPr>
              <w:spacing w:after="0"/>
              <w:rPr>
                <w:rFonts w:ascii="Book Antiqua" w:eastAsia="Times New Roman" w:hAnsi="Book Antiqua" w:cs="Arial"/>
                <w:b/>
                <w:bCs/>
                <w:i/>
                <w:iCs/>
                <w:lang w:eastAsia="hr-HR"/>
              </w:rPr>
            </w:pPr>
          </w:p>
        </w:tc>
      </w:tr>
      <w:tr w:rsidR="005765C7" w:rsidRPr="00851242" w14:paraId="402AFD7B"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29CC94C3" w14:textId="77777777" w:rsidR="005765C7" w:rsidRPr="00851242" w:rsidRDefault="005765C7" w:rsidP="009D2DC7">
            <w:pPr>
              <w:rPr>
                <w:rFonts w:ascii="Book Antiqua" w:hAnsi="Book Antiqua" w:cs="Arial"/>
                <w:b/>
                <w:bCs/>
              </w:rPr>
            </w:pPr>
            <w:r w:rsidRPr="00851242">
              <w:rPr>
                <w:rFonts w:ascii="Book Antiqua" w:hAnsi="Book Antiqua" w:cs="Arial"/>
                <w:b/>
                <w:bCs/>
              </w:rPr>
              <w:t xml:space="preserve">Opis aktivnosti </w:t>
            </w:r>
          </w:p>
          <w:p w14:paraId="2873D6D5" w14:textId="77777777" w:rsidR="005765C7" w:rsidRPr="00851242" w:rsidRDefault="005765C7" w:rsidP="009D2DC7">
            <w:pPr>
              <w:jc w:val="both"/>
              <w:rPr>
                <w:rFonts w:ascii="Book Antiqua" w:hAnsi="Book Antiqua" w:cs="Arial"/>
              </w:rPr>
            </w:pPr>
            <w:r w:rsidRPr="00851242">
              <w:rPr>
                <w:rFonts w:ascii="Book Antiqua" w:hAnsi="Book Antiqua" w:cs="Arial"/>
              </w:rPr>
              <w:t>Pod ovom aktivnosti osiguravaju se sredstva za plaće i doprinose, nagrade, naknade, stručno usavršavanje, uredski materijal i sitni inventar, održavanje računala, grafičke i tiskarske usluge, osiguranja, poštarina, usluge telefona, interneta, računalne usluge, licence, trošak PDV-a i dr.</w:t>
            </w:r>
          </w:p>
          <w:p w14:paraId="7F05629F" w14:textId="77777777" w:rsidR="005765C7" w:rsidRPr="00851242" w:rsidRDefault="005765C7" w:rsidP="009D2DC7">
            <w:pPr>
              <w:jc w:val="both"/>
              <w:rPr>
                <w:rFonts w:ascii="Book Antiqua" w:hAnsi="Book Antiqua" w:cs="Arial"/>
              </w:rPr>
            </w:pPr>
            <w:r w:rsidRPr="00851242">
              <w:rPr>
                <w:rFonts w:ascii="Book Antiqua" w:hAnsi="Book Antiqua" w:cs="Arial"/>
              </w:rPr>
              <w:t>U ovoj aktivnosti povećavaju se sredstva za materijalne rashode radi pripreme projekta energetske obnove zgrade.</w:t>
            </w:r>
          </w:p>
          <w:p w14:paraId="0CA56547" w14:textId="77777777" w:rsidR="005765C7" w:rsidRPr="00851242" w:rsidRDefault="005765C7" w:rsidP="009D2DC7">
            <w:pPr>
              <w:spacing w:after="0"/>
              <w:rPr>
                <w:rFonts w:ascii="Book Antiqua" w:eastAsia="Times New Roman" w:hAnsi="Book Antiqua" w:cs="Arial"/>
                <w:lang w:eastAsia="hr-HR"/>
              </w:rPr>
            </w:pPr>
          </w:p>
        </w:tc>
      </w:tr>
      <w:tr w:rsidR="005765C7" w:rsidRPr="00851242" w14:paraId="53134410"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4C4B235C"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t>Zakonske i druge pravne osnove programa</w:t>
            </w:r>
            <w:r w:rsidRPr="00851242">
              <w:rPr>
                <w:rFonts w:ascii="Book Antiqua" w:eastAsia="Times New Roman" w:hAnsi="Book Antiqua" w:cs="Arial"/>
                <w:lang w:eastAsia="hr-HR"/>
              </w:rPr>
              <w:t>:</w:t>
            </w:r>
          </w:p>
          <w:p w14:paraId="79986BCA" w14:textId="77777777" w:rsidR="005765C7" w:rsidRPr="00851242" w:rsidRDefault="005765C7" w:rsidP="009D2DC7">
            <w:pPr>
              <w:autoSpaceDE w:val="0"/>
              <w:autoSpaceDN w:val="0"/>
              <w:adjustRightInd w:val="0"/>
              <w:spacing w:after="0"/>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Zakon o pučkim otvorenim učilištima</w:t>
            </w:r>
          </w:p>
          <w:p w14:paraId="676C2FBF" w14:textId="77777777" w:rsidR="005765C7" w:rsidRPr="00851242" w:rsidRDefault="005765C7" w:rsidP="009D2DC7">
            <w:pPr>
              <w:autoSpaceDE w:val="0"/>
              <w:autoSpaceDN w:val="0"/>
              <w:adjustRightInd w:val="0"/>
              <w:spacing w:after="0"/>
              <w:jc w:val="both"/>
              <w:rPr>
                <w:rFonts w:ascii="Book Antiqua" w:hAnsi="Book Antiqua" w:cs="Arial"/>
              </w:rPr>
            </w:pPr>
            <w:r w:rsidRPr="00851242">
              <w:rPr>
                <w:rFonts w:ascii="Book Antiqua" w:hAnsi="Book Antiqua" w:cs="Arial"/>
              </w:rPr>
              <w:lastRenderedPageBreak/>
              <w:t>•</w:t>
            </w:r>
            <w:r w:rsidRPr="00851242">
              <w:tab/>
            </w:r>
            <w:r w:rsidRPr="00851242">
              <w:rPr>
                <w:rFonts w:ascii="Book Antiqua" w:hAnsi="Book Antiqua" w:cs="Arial"/>
              </w:rPr>
              <w:t>Zakon o ustanovama</w:t>
            </w:r>
          </w:p>
          <w:p w14:paraId="3C70ACE5" w14:textId="77777777" w:rsidR="005765C7" w:rsidRPr="00851242" w:rsidRDefault="005765C7" w:rsidP="009D2DC7">
            <w:pPr>
              <w:autoSpaceDE w:val="0"/>
              <w:autoSpaceDN w:val="0"/>
              <w:adjustRightInd w:val="0"/>
              <w:spacing w:after="0"/>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 xml:space="preserve">Statut Pučkog otvorenog učilišta Dugo Selo </w:t>
            </w:r>
          </w:p>
          <w:p w14:paraId="49A5A65B" w14:textId="77777777" w:rsidR="005765C7" w:rsidRPr="00851242" w:rsidRDefault="005765C7" w:rsidP="009D2DC7">
            <w:pPr>
              <w:autoSpaceDE w:val="0"/>
              <w:autoSpaceDN w:val="0"/>
              <w:adjustRightInd w:val="0"/>
              <w:spacing w:after="0"/>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 xml:space="preserve">Zakon o fiskalnoj odgovornosti  </w:t>
            </w:r>
          </w:p>
          <w:p w14:paraId="72EBD0BD" w14:textId="77777777" w:rsidR="005765C7" w:rsidRPr="00851242" w:rsidRDefault="005765C7" w:rsidP="009D2DC7">
            <w:pPr>
              <w:autoSpaceDE w:val="0"/>
              <w:autoSpaceDN w:val="0"/>
              <w:adjustRightInd w:val="0"/>
              <w:spacing w:after="0"/>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 xml:space="preserve">Uredba o fiskalnoj odgovornosti </w:t>
            </w:r>
          </w:p>
          <w:p w14:paraId="5BB3E123" w14:textId="77777777" w:rsidR="005765C7" w:rsidRPr="00851242" w:rsidRDefault="005765C7" w:rsidP="009D2DC7">
            <w:pPr>
              <w:autoSpaceDE w:val="0"/>
              <w:autoSpaceDN w:val="0"/>
              <w:adjustRightInd w:val="0"/>
              <w:spacing w:after="0"/>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 xml:space="preserve">Zakon o proračunu </w:t>
            </w:r>
          </w:p>
          <w:p w14:paraId="1ED0ECEF" w14:textId="77777777" w:rsidR="005765C7" w:rsidRPr="00851242" w:rsidRDefault="005765C7" w:rsidP="009D2DC7">
            <w:pPr>
              <w:autoSpaceDE w:val="0"/>
              <w:autoSpaceDN w:val="0"/>
              <w:adjustRightInd w:val="0"/>
              <w:spacing w:after="0"/>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 xml:space="preserve">Pravilniku o proračunskim klasifikacijama </w:t>
            </w:r>
          </w:p>
          <w:p w14:paraId="501E51E8" w14:textId="77777777" w:rsidR="005765C7" w:rsidRPr="00851242" w:rsidRDefault="005765C7" w:rsidP="009D2DC7">
            <w:pPr>
              <w:autoSpaceDE w:val="0"/>
              <w:autoSpaceDN w:val="0"/>
              <w:adjustRightInd w:val="0"/>
              <w:spacing w:after="0"/>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 xml:space="preserve">Pravilnik o proračunskom računovodstvu i računskom planu </w:t>
            </w:r>
          </w:p>
          <w:p w14:paraId="36391D41" w14:textId="77777777" w:rsidR="005765C7" w:rsidRPr="00851242" w:rsidRDefault="005765C7" w:rsidP="009D2DC7">
            <w:pPr>
              <w:autoSpaceDE w:val="0"/>
              <w:autoSpaceDN w:val="0"/>
              <w:adjustRightInd w:val="0"/>
              <w:spacing w:after="0"/>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 xml:space="preserve">Zakon o zaštiti na radu </w:t>
            </w:r>
          </w:p>
          <w:p w14:paraId="482416A3" w14:textId="77777777" w:rsidR="005765C7" w:rsidRPr="00851242" w:rsidRDefault="005765C7" w:rsidP="009D2DC7">
            <w:pPr>
              <w:autoSpaceDE w:val="0"/>
              <w:autoSpaceDN w:val="0"/>
              <w:adjustRightInd w:val="0"/>
              <w:spacing w:after="0"/>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 xml:space="preserve">Zakon o obveznim odnosima </w:t>
            </w:r>
          </w:p>
          <w:p w14:paraId="2B8544C1" w14:textId="77777777" w:rsidR="005765C7" w:rsidRPr="00851242" w:rsidRDefault="005765C7" w:rsidP="009D2DC7">
            <w:pPr>
              <w:autoSpaceDE w:val="0"/>
              <w:autoSpaceDN w:val="0"/>
              <w:adjustRightInd w:val="0"/>
              <w:spacing w:after="0"/>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Zakon o radu</w:t>
            </w:r>
          </w:p>
          <w:p w14:paraId="32AB7C47" w14:textId="77777777" w:rsidR="005765C7" w:rsidRPr="00851242" w:rsidRDefault="005765C7" w:rsidP="009D2DC7">
            <w:pPr>
              <w:autoSpaceDE w:val="0"/>
              <w:autoSpaceDN w:val="0"/>
              <w:adjustRightInd w:val="0"/>
              <w:spacing w:after="0"/>
              <w:jc w:val="both"/>
              <w:rPr>
                <w:rFonts w:ascii="Book Antiqua" w:hAnsi="Book Antiqua" w:cs="Arial"/>
              </w:rPr>
            </w:pPr>
            <w:r w:rsidRPr="00851242">
              <w:rPr>
                <w:rFonts w:ascii="Book Antiqua" w:hAnsi="Book Antiqua" w:cs="Arial"/>
              </w:rPr>
              <w:t>•</w:t>
            </w:r>
            <w:r w:rsidRPr="00851242">
              <w:tab/>
            </w:r>
            <w:r w:rsidRPr="00851242">
              <w:rPr>
                <w:rFonts w:ascii="Book Antiqua" w:hAnsi="Book Antiqua" w:cs="Arial"/>
              </w:rPr>
              <w:t>Ostali interni akti učilišta</w:t>
            </w:r>
          </w:p>
          <w:p w14:paraId="77CB734D" w14:textId="77777777" w:rsidR="005765C7" w:rsidRPr="00851242" w:rsidRDefault="005765C7" w:rsidP="009D2DC7">
            <w:pPr>
              <w:spacing w:after="0"/>
              <w:rPr>
                <w:rFonts w:ascii="Book Antiqua" w:eastAsia="Times New Roman" w:hAnsi="Book Antiqua" w:cs="Arial"/>
                <w:lang w:eastAsia="hr-HR"/>
              </w:rPr>
            </w:pPr>
          </w:p>
        </w:tc>
      </w:tr>
      <w:tr w:rsidR="005765C7" w:rsidRPr="00AB133B" w14:paraId="11896B0A"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2526F3A7" w14:textId="77777777" w:rsidR="005765C7" w:rsidRPr="00851242" w:rsidRDefault="005765C7" w:rsidP="009D2DC7">
            <w:pPr>
              <w:spacing w:after="0"/>
              <w:rPr>
                <w:rFonts w:ascii="Book Antiqua" w:eastAsia="Times New Roman" w:hAnsi="Book Antiqua" w:cs="Arial"/>
                <w:b/>
                <w:bCs/>
                <w:lang w:eastAsia="hr-HR"/>
              </w:rPr>
            </w:pPr>
            <w:r w:rsidRPr="00851242">
              <w:rPr>
                <w:rFonts w:ascii="Book Antiqua" w:eastAsia="Times New Roman" w:hAnsi="Book Antiqua" w:cs="Arial"/>
                <w:b/>
                <w:bCs/>
                <w:lang w:eastAsia="hr-HR"/>
              </w:rPr>
              <w:lastRenderedPageBreak/>
              <w:t>Ciljevi provedbe programa u razdoblju 2023.-2025.</w:t>
            </w:r>
          </w:p>
          <w:p w14:paraId="625E1F57" w14:textId="77777777" w:rsidR="005765C7" w:rsidRPr="00851242" w:rsidRDefault="005765C7" w:rsidP="009D2DC7">
            <w:pPr>
              <w:rPr>
                <w:rFonts w:ascii="Book Antiqua" w:hAnsi="Book Antiqua" w:cs="Arial"/>
                <w:b/>
                <w:bCs/>
              </w:rPr>
            </w:pPr>
            <w:r w:rsidRPr="00851242">
              <w:rPr>
                <w:rFonts w:ascii="Book Antiqua" w:hAnsi="Book Antiqua" w:cs="Arial"/>
                <w:b/>
                <w:bCs/>
              </w:rPr>
              <w:t xml:space="preserve">Opći cilj: </w:t>
            </w:r>
            <w:r w:rsidRPr="00851242">
              <w:rPr>
                <w:rFonts w:ascii="Book Antiqua" w:hAnsi="Book Antiqua" w:cs="Arial"/>
              </w:rPr>
              <w:t>Unapređenje kvalitete života; Poboljšanje uvjeta za razvoj i povećana vidljivost kulturne ponude Grada</w:t>
            </w:r>
            <w:r w:rsidRPr="00851242">
              <w:rPr>
                <w:rFonts w:ascii="Book Antiqua" w:hAnsi="Book Antiqua" w:cs="Arial"/>
                <w:b/>
                <w:bCs/>
              </w:rPr>
              <w:t>.</w:t>
            </w:r>
          </w:p>
          <w:p w14:paraId="4FE525FF" w14:textId="77777777" w:rsidR="005765C7" w:rsidRPr="00851242" w:rsidRDefault="005765C7" w:rsidP="009D2DC7">
            <w:pPr>
              <w:rPr>
                <w:rFonts w:ascii="Book Antiqua" w:hAnsi="Book Antiqua" w:cs="Arial"/>
                <w:b/>
                <w:bCs/>
              </w:rPr>
            </w:pPr>
            <w:r w:rsidRPr="00851242">
              <w:rPr>
                <w:rFonts w:ascii="Book Antiqua" w:hAnsi="Book Antiqua" w:cs="Arial"/>
                <w:b/>
                <w:bCs/>
              </w:rPr>
              <w:t>Posebni cilj: Pravovremeno i cjelovito izvršavanje poslova i zadaća iz djelokruga rada</w:t>
            </w:r>
          </w:p>
          <w:p w14:paraId="24EF75DD" w14:textId="77777777" w:rsidR="005765C7" w:rsidRPr="00AB133B" w:rsidRDefault="005765C7" w:rsidP="009D2DC7">
            <w:pPr>
              <w:autoSpaceDE w:val="0"/>
              <w:autoSpaceDN w:val="0"/>
              <w:adjustRightInd w:val="0"/>
              <w:jc w:val="both"/>
              <w:rPr>
                <w:rFonts w:ascii="Book Antiqua" w:eastAsia="Times New Roman" w:hAnsi="Book Antiqua" w:cs="Arial"/>
                <w:color w:val="FF0000"/>
                <w:lang w:eastAsia="hr-HR"/>
              </w:rPr>
            </w:pPr>
            <w:r w:rsidRPr="00851242">
              <w:rPr>
                <w:rFonts w:ascii="Book Antiqua" w:eastAsia="Times New Roman" w:hAnsi="Book Antiqua" w:cs="Arial"/>
                <w:lang w:eastAsia="hr-HR"/>
              </w:rPr>
              <w:t xml:space="preserve">Osiguranje uvjeta za provođenje programske djelatnosti Pučkog otvorenog učilišta i zadovoljenje kulturnih potreba stanovnika Grada Dugog Sela te općina </w:t>
            </w:r>
            <w:proofErr w:type="spellStart"/>
            <w:r w:rsidRPr="00851242">
              <w:rPr>
                <w:rFonts w:ascii="Book Antiqua" w:eastAsia="Times New Roman" w:hAnsi="Book Antiqua" w:cs="Arial"/>
                <w:lang w:eastAsia="hr-HR"/>
              </w:rPr>
              <w:t>Brckovljani</w:t>
            </w:r>
            <w:proofErr w:type="spellEnd"/>
            <w:r w:rsidRPr="00851242">
              <w:rPr>
                <w:rFonts w:ascii="Book Antiqua" w:eastAsia="Times New Roman" w:hAnsi="Book Antiqua" w:cs="Arial"/>
                <w:lang w:eastAsia="hr-HR"/>
              </w:rPr>
              <w:t xml:space="preserve"> i Rugvica, uz povećanje standarda usluge u obrazovnoj i kulturnoj djelatnosti, te cjelovito informiranje građana na području navedenih triju jedinica lokalne samouprave.</w:t>
            </w:r>
          </w:p>
        </w:tc>
      </w:tr>
    </w:tbl>
    <w:p w14:paraId="5FDC2A9C" w14:textId="77777777" w:rsidR="005765C7" w:rsidRPr="00AB133B" w:rsidRDefault="005765C7" w:rsidP="005765C7">
      <w:pPr>
        <w:rPr>
          <w:rFonts w:ascii="Book Antiqua" w:hAnsi="Book Antiqua" w:cs="Arial"/>
          <w:color w:val="FF0000"/>
        </w:rPr>
      </w:pPr>
    </w:p>
    <w:p w14:paraId="1C5B838F" w14:textId="77777777" w:rsidR="005765C7" w:rsidRPr="00851242" w:rsidRDefault="005765C7" w:rsidP="005765C7">
      <w:pPr>
        <w:numPr>
          <w:ilvl w:val="0"/>
          <w:numId w:val="6"/>
        </w:numPr>
        <w:spacing w:after="0"/>
        <w:ind w:left="644"/>
        <w:contextualSpacing/>
        <w:rPr>
          <w:rFonts w:ascii="Book Antiqua" w:hAnsi="Book Antiqua" w:cs="Arial"/>
          <w:b/>
          <w:bCs/>
        </w:rPr>
      </w:pPr>
      <w:r w:rsidRPr="00851242">
        <w:rPr>
          <w:rFonts w:ascii="Book Antiqua" w:hAnsi="Book Antiqua" w:cs="Arial"/>
          <w:b/>
          <w:bCs/>
        </w:rPr>
        <w:t>Procjena i ishodište potrebnih sredstava za aktivnosti/projekte unutar programa</w:t>
      </w:r>
    </w:p>
    <w:p w14:paraId="7DD2B31A" w14:textId="77777777" w:rsidR="005765C7" w:rsidRPr="00AB133B" w:rsidRDefault="005765C7" w:rsidP="005765C7">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5765C7" w:rsidRPr="00042648" w14:paraId="3BC0274B"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DE874"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3B754B"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 xml:space="preserve">Proračun </w:t>
            </w:r>
          </w:p>
          <w:p w14:paraId="1F0F9F35"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355B6961"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0EE67FC3"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Realizacija</w:t>
            </w:r>
          </w:p>
        </w:tc>
      </w:tr>
      <w:tr w:rsidR="005765C7" w:rsidRPr="00042648" w14:paraId="334B410E"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55B03EB6"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b/>
                <w:bCs/>
                <w:lang w:eastAsia="hr-HR"/>
              </w:rPr>
              <w:t>Aktivnost A10001</w:t>
            </w:r>
            <w:r w:rsidRPr="00042648">
              <w:rPr>
                <w:rFonts w:ascii="Book Antiqua" w:eastAsia="Times New Roman" w:hAnsi="Book Antiqua" w:cs="Arial"/>
                <w:lang w:eastAsia="hr-HR"/>
              </w:rPr>
              <w:t xml:space="preserve"> Administracija i upravljanje </w:t>
            </w:r>
          </w:p>
        </w:tc>
        <w:tc>
          <w:tcPr>
            <w:tcW w:w="1417" w:type="dxa"/>
            <w:tcBorders>
              <w:top w:val="nil"/>
              <w:left w:val="nil"/>
              <w:bottom w:val="single" w:sz="4" w:space="0" w:color="auto"/>
              <w:right w:val="single" w:sz="4" w:space="0" w:color="auto"/>
            </w:tcBorders>
            <w:shd w:val="clear" w:color="auto" w:fill="auto"/>
            <w:noWrap/>
            <w:vAlign w:val="bottom"/>
            <w:hideMark/>
          </w:tcPr>
          <w:p w14:paraId="6562BD7B"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 181.566,00</w:t>
            </w:r>
          </w:p>
        </w:tc>
        <w:tc>
          <w:tcPr>
            <w:tcW w:w="1383" w:type="dxa"/>
            <w:tcBorders>
              <w:top w:val="nil"/>
              <w:left w:val="nil"/>
              <w:bottom w:val="single" w:sz="4" w:space="0" w:color="auto"/>
              <w:right w:val="single" w:sz="4" w:space="0" w:color="auto"/>
            </w:tcBorders>
            <w:shd w:val="clear" w:color="auto" w:fill="auto"/>
            <w:noWrap/>
            <w:vAlign w:val="bottom"/>
            <w:hideMark/>
          </w:tcPr>
          <w:p w14:paraId="180C1112"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189.861,00</w:t>
            </w:r>
          </w:p>
        </w:tc>
        <w:tc>
          <w:tcPr>
            <w:tcW w:w="1311" w:type="dxa"/>
            <w:tcBorders>
              <w:top w:val="nil"/>
              <w:left w:val="nil"/>
              <w:bottom w:val="single" w:sz="4" w:space="0" w:color="auto"/>
              <w:right w:val="single" w:sz="4" w:space="0" w:color="auto"/>
            </w:tcBorders>
            <w:shd w:val="clear" w:color="auto" w:fill="auto"/>
            <w:noWrap/>
            <w:vAlign w:val="bottom"/>
            <w:hideMark/>
          </w:tcPr>
          <w:p w14:paraId="21F79CE8"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183.602,74</w:t>
            </w:r>
          </w:p>
        </w:tc>
      </w:tr>
    </w:tbl>
    <w:p w14:paraId="690B8894" w14:textId="77777777" w:rsidR="005765C7" w:rsidRPr="00AB133B" w:rsidRDefault="005765C7" w:rsidP="005765C7">
      <w:pPr>
        <w:spacing w:after="0"/>
        <w:rPr>
          <w:rFonts w:ascii="Book Antiqua" w:eastAsia="Times New Roman" w:hAnsi="Book Antiqua" w:cs="Arial"/>
          <w:color w:val="FF0000"/>
          <w:lang w:eastAsia="hr-HR"/>
        </w:rPr>
      </w:pPr>
    </w:p>
    <w:p w14:paraId="7A839571" w14:textId="77777777" w:rsidR="005765C7" w:rsidRPr="00AB133B" w:rsidRDefault="005765C7" w:rsidP="005765C7">
      <w:pPr>
        <w:spacing w:after="0"/>
        <w:rPr>
          <w:rFonts w:ascii="Book Antiqua" w:eastAsia="Times New Roman" w:hAnsi="Book Antiqua" w:cs="Arial"/>
          <w:color w:val="FF0000"/>
          <w:lang w:eastAsia="hr-HR"/>
        </w:rPr>
      </w:pPr>
    </w:p>
    <w:p w14:paraId="2508FDAC" w14:textId="77777777" w:rsidR="005765C7" w:rsidRPr="00AB133B" w:rsidRDefault="005765C7" w:rsidP="005765C7">
      <w:pPr>
        <w:spacing w:after="0"/>
        <w:rPr>
          <w:rFonts w:ascii="Book Antiqua" w:eastAsia="Times New Roman" w:hAnsi="Book Antiqua" w:cs="Arial"/>
          <w:color w:val="FF0000"/>
          <w:lang w:eastAsia="hr-HR"/>
        </w:rPr>
      </w:pPr>
    </w:p>
    <w:p w14:paraId="64F87F6E" w14:textId="77777777" w:rsidR="005765C7" w:rsidRPr="00627566" w:rsidRDefault="005765C7" w:rsidP="005765C7">
      <w:pPr>
        <w:spacing w:after="0"/>
        <w:rPr>
          <w:rFonts w:ascii="Book Antiqua" w:eastAsia="Times New Roman" w:hAnsi="Book Antiqua" w:cs="Arial"/>
          <w:lang w:eastAsia="hr-HR"/>
        </w:rPr>
      </w:pPr>
      <w:r w:rsidRPr="00627566">
        <w:rPr>
          <w:rFonts w:ascii="Book Antiqua" w:eastAsia="Times New Roman" w:hAnsi="Book Antiqua" w:cs="Arial"/>
          <w:lang w:eastAsia="hr-HR"/>
        </w:rPr>
        <w:t>Pokazatelj rezultata</w:t>
      </w:r>
    </w:p>
    <w:p w14:paraId="2C3D97E6" w14:textId="77777777" w:rsidR="005765C7" w:rsidRDefault="005765C7" w:rsidP="005765C7">
      <w:pPr>
        <w:spacing w:after="0"/>
        <w:rPr>
          <w:rFonts w:ascii="Book Antiqua" w:eastAsia="Times New Roman" w:hAnsi="Book Antiqua" w:cs="Arial"/>
          <w:lang w:eastAsia="hr-HR"/>
        </w:rPr>
      </w:pPr>
      <w:r w:rsidRPr="00627566">
        <w:rPr>
          <w:rFonts w:ascii="Book Antiqua" w:eastAsia="Times New Roman" w:hAnsi="Book Antiqua" w:cs="Arial"/>
          <w:lang w:eastAsia="hr-HR"/>
        </w:rPr>
        <w:t>Realizacija planiranih aktivnosti i učinkovito obavljanje poslova iz nadležnosti, uspješno provođenje svih projekata aktivnosti navedene u planu i programu rada Pučkog otvorenog učilišta</w:t>
      </w:r>
    </w:p>
    <w:p w14:paraId="51F90C79" w14:textId="77777777" w:rsidR="005765C7" w:rsidRPr="00627566" w:rsidRDefault="005765C7" w:rsidP="005765C7">
      <w:pPr>
        <w:spacing w:after="0"/>
        <w:rPr>
          <w:rFonts w:ascii="Book Antiqua" w:hAnsi="Book Antiqua" w:cs="Arial"/>
          <w:b/>
          <w:bCs/>
        </w:rPr>
      </w:pPr>
      <w:r>
        <w:rPr>
          <w:rFonts w:ascii="Book Antiqua" w:eastAsia="Times New Roman" w:hAnsi="Book Antiqua" w:cs="Arial"/>
          <w:lang w:eastAsia="hr-HR"/>
        </w:rPr>
        <w:t>Premda su planirani poslovi realizirani, pokazalo se da je potrebno popuniti radna mjesta kolegica koje su otišle u mirovinu/na dužnost iz Centra za obrazovanje i Centra za kulturu. Povećani obim posla opterećuje postojeće zaposlenike koji su prisiljeni imati veliki broj prekovremenih sati, a dio posla rješavan je povremenim ugovorima o djelu za pojedine segmente – prvenstveno u administraciji i pri organizaciji određenih događanja.</w:t>
      </w:r>
    </w:p>
    <w:p w14:paraId="5A606774" w14:textId="77777777" w:rsidR="005765C7" w:rsidRPr="00AB133B" w:rsidRDefault="005765C7" w:rsidP="005765C7">
      <w:pPr>
        <w:rPr>
          <w:rFonts w:ascii="Book Antiqua" w:hAnsi="Book Antiqua" w:cs="Arial"/>
          <w:b/>
          <w:bCs/>
          <w:color w:val="FF0000"/>
        </w:rPr>
      </w:pPr>
    </w:p>
    <w:tbl>
      <w:tblPr>
        <w:tblW w:w="9258" w:type="dxa"/>
        <w:tblInd w:w="93" w:type="dxa"/>
        <w:tblLayout w:type="fixed"/>
        <w:tblLook w:val="04A0" w:firstRow="1" w:lastRow="0" w:firstColumn="1" w:lastColumn="0" w:noHBand="0" w:noVBand="1"/>
      </w:tblPr>
      <w:tblGrid>
        <w:gridCol w:w="9258"/>
      </w:tblGrid>
      <w:tr w:rsidR="005765C7" w:rsidRPr="00AB133B" w14:paraId="7D17CCF6"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3F6DC3C1" w14:textId="77777777" w:rsidR="005765C7" w:rsidRPr="00851242" w:rsidRDefault="005765C7" w:rsidP="009D2DC7">
            <w:pPr>
              <w:rPr>
                <w:rFonts w:ascii="Book Antiqua" w:hAnsi="Book Antiqua" w:cs="Arial"/>
                <w:b/>
                <w:bCs/>
              </w:rPr>
            </w:pPr>
            <w:r w:rsidRPr="00851242">
              <w:rPr>
                <w:rFonts w:ascii="Book Antiqua" w:hAnsi="Book Antiqua" w:cs="Arial"/>
                <w:b/>
                <w:bCs/>
              </w:rPr>
              <w:t>Aktivnost A100002</w:t>
            </w:r>
            <w:r w:rsidRPr="00851242">
              <w:rPr>
                <w:rFonts w:ascii="Book Antiqua" w:hAnsi="Book Antiqua"/>
              </w:rPr>
              <w:t xml:space="preserve"> </w:t>
            </w:r>
            <w:r w:rsidRPr="00851242">
              <w:rPr>
                <w:rFonts w:ascii="Book Antiqua" w:hAnsi="Book Antiqua" w:cs="Arial"/>
                <w:b/>
                <w:bCs/>
              </w:rPr>
              <w:t xml:space="preserve">Troškovi održavanja zgrade </w:t>
            </w:r>
          </w:p>
          <w:p w14:paraId="70FB8B31" w14:textId="77777777" w:rsidR="005765C7" w:rsidRPr="00851242" w:rsidRDefault="005765C7" w:rsidP="009D2DC7">
            <w:pPr>
              <w:spacing w:after="0"/>
              <w:rPr>
                <w:rFonts w:ascii="Book Antiqua" w:eastAsia="Times New Roman" w:hAnsi="Book Antiqua" w:cs="Arial"/>
                <w:b/>
                <w:bCs/>
                <w:i/>
                <w:iCs/>
                <w:lang w:eastAsia="hr-HR"/>
              </w:rPr>
            </w:pPr>
          </w:p>
        </w:tc>
      </w:tr>
      <w:tr w:rsidR="005765C7" w:rsidRPr="00AB133B" w14:paraId="5DC78535"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151EE471" w14:textId="77777777" w:rsidR="005765C7" w:rsidRPr="00851242" w:rsidRDefault="005765C7" w:rsidP="009D2DC7">
            <w:pPr>
              <w:rPr>
                <w:rFonts w:ascii="Book Antiqua" w:hAnsi="Book Antiqua" w:cs="Arial"/>
                <w:b/>
                <w:bCs/>
              </w:rPr>
            </w:pPr>
            <w:r w:rsidRPr="00851242">
              <w:rPr>
                <w:rFonts w:ascii="Book Antiqua" w:hAnsi="Book Antiqua" w:cs="Arial"/>
                <w:b/>
                <w:bCs/>
              </w:rPr>
              <w:t xml:space="preserve">Opis aktivnosti </w:t>
            </w:r>
          </w:p>
          <w:p w14:paraId="5D2E8C41" w14:textId="77777777" w:rsidR="005765C7" w:rsidRPr="00851242" w:rsidRDefault="005765C7" w:rsidP="009D2DC7">
            <w:pPr>
              <w:jc w:val="both"/>
              <w:rPr>
                <w:rFonts w:ascii="Book Antiqua" w:eastAsia="Times New Roman" w:hAnsi="Book Antiqua" w:cs="Arial"/>
                <w:lang w:eastAsia="hr-HR"/>
              </w:rPr>
            </w:pPr>
            <w:r w:rsidRPr="00851242">
              <w:rPr>
                <w:rFonts w:ascii="Book Antiqua" w:eastAsia="Times New Roman" w:hAnsi="Book Antiqua" w:cs="Arial"/>
                <w:lang w:eastAsia="hr-HR"/>
              </w:rPr>
              <w:lastRenderedPageBreak/>
              <w:t>U ovoj aktivnosti planirani su troškovi energije i komunalnih usluga, premije osiguranja objekta i održavanje zgrade. Zgrada Pučkog otvorenog učilišta Dugo Selo je građevina starija od 50 godina, neredovito održavana i više puta preuređivana u unutarnjem dijelu jer je imala više korisnika. Trenutačno zgrada služi svrsi i ustanova ima tehničke uvjete za programe koje sprovodi, ali, s jedne strane ne posjeduje dovoljno kapaciteta, a s druge potrebno je stalno obnavljati dijelove zgrade s obzirom na njenu starost, te se planiraju sredstva za popravke i održavanje</w:t>
            </w:r>
          </w:p>
        </w:tc>
      </w:tr>
      <w:tr w:rsidR="005765C7" w:rsidRPr="00AB133B" w14:paraId="1B4EF839"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4A4E3C29"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lastRenderedPageBreak/>
              <w:t>Zakonske i druge pravne osnove programa</w:t>
            </w:r>
            <w:r w:rsidRPr="00851242">
              <w:rPr>
                <w:rFonts w:ascii="Book Antiqua" w:eastAsia="Times New Roman" w:hAnsi="Book Antiqua" w:cs="Arial"/>
                <w:lang w:eastAsia="hr-HR"/>
              </w:rPr>
              <w:t>:</w:t>
            </w:r>
          </w:p>
          <w:p w14:paraId="3666DF0A" w14:textId="77777777" w:rsidR="005765C7" w:rsidRPr="00851242" w:rsidRDefault="005765C7" w:rsidP="009D2DC7">
            <w:pPr>
              <w:numPr>
                <w:ilvl w:val="0"/>
                <w:numId w:val="6"/>
              </w:numPr>
              <w:autoSpaceDE w:val="0"/>
              <w:autoSpaceDN w:val="0"/>
              <w:adjustRightInd w:val="0"/>
              <w:ind w:left="644"/>
              <w:contextualSpacing/>
              <w:jc w:val="both"/>
              <w:rPr>
                <w:rFonts w:ascii="Book Antiqua" w:hAnsi="Book Antiqua" w:cs="Arial"/>
              </w:rPr>
            </w:pPr>
            <w:r w:rsidRPr="00851242">
              <w:rPr>
                <w:rFonts w:ascii="Book Antiqua" w:hAnsi="Book Antiqua" w:cs="Arial"/>
              </w:rPr>
              <w:t xml:space="preserve">Zakon o pučkim otvorenim učilištima, </w:t>
            </w:r>
          </w:p>
          <w:p w14:paraId="23875CEC" w14:textId="77777777" w:rsidR="005765C7" w:rsidRPr="00851242" w:rsidRDefault="005765C7" w:rsidP="009D2DC7">
            <w:pPr>
              <w:numPr>
                <w:ilvl w:val="0"/>
                <w:numId w:val="6"/>
              </w:numPr>
              <w:autoSpaceDE w:val="0"/>
              <w:autoSpaceDN w:val="0"/>
              <w:adjustRightInd w:val="0"/>
              <w:ind w:left="644"/>
              <w:contextualSpacing/>
              <w:jc w:val="both"/>
              <w:rPr>
                <w:rFonts w:ascii="Book Antiqua" w:hAnsi="Book Antiqua" w:cs="Arial"/>
              </w:rPr>
            </w:pPr>
            <w:r w:rsidRPr="00851242">
              <w:rPr>
                <w:rFonts w:ascii="Book Antiqua" w:hAnsi="Book Antiqua" w:cs="Arial"/>
              </w:rPr>
              <w:t xml:space="preserve">Zakon o kulturi, </w:t>
            </w:r>
          </w:p>
          <w:p w14:paraId="1B049EDB" w14:textId="77777777" w:rsidR="005765C7" w:rsidRPr="00851242" w:rsidRDefault="005765C7" w:rsidP="009D2DC7">
            <w:pPr>
              <w:numPr>
                <w:ilvl w:val="0"/>
                <w:numId w:val="6"/>
              </w:numPr>
              <w:autoSpaceDE w:val="0"/>
              <w:autoSpaceDN w:val="0"/>
              <w:adjustRightInd w:val="0"/>
              <w:ind w:left="644"/>
              <w:contextualSpacing/>
              <w:jc w:val="both"/>
              <w:rPr>
                <w:rFonts w:ascii="Book Antiqua" w:eastAsia="Times New Roman" w:hAnsi="Book Antiqua" w:cs="Arial"/>
                <w:lang w:eastAsia="hr-HR"/>
              </w:rPr>
            </w:pPr>
            <w:r w:rsidRPr="00851242">
              <w:rPr>
                <w:rFonts w:ascii="Book Antiqua" w:hAnsi="Book Antiqua" w:cs="Arial"/>
              </w:rPr>
              <w:t>Zakon o financiranju javnih potreba u kulturi</w:t>
            </w:r>
          </w:p>
        </w:tc>
      </w:tr>
      <w:tr w:rsidR="005765C7" w:rsidRPr="00AB133B" w14:paraId="5B734741"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3F95732E" w14:textId="77777777" w:rsidR="005765C7" w:rsidRPr="00851242" w:rsidRDefault="005765C7" w:rsidP="009D2DC7">
            <w:pPr>
              <w:spacing w:after="0"/>
              <w:rPr>
                <w:rFonts w:ascii="Book Antiqua" w:eastAsia="Times New Roman" w:hAnsi="Book Antiqua" w:cs="Arial"/>
                <w:b/>
                <w:bCs/>
                <w:lang w:eastAsia="hr-HR"/>
              </w:rPr>
            </w:pPr>
            <w:r w:rsidRPr="00851242">
              <w:rPr>
                <w:rFonts w:ascii="Book Antiqua" w:eastAsia="Times New Roman" w:hAnsi="Book Antiqua" w:cs="Arial"/>
                <w:b/>
                <w:bCs/>
                <w:lang w:eastAsia="hr-HR"/>
              </w:rPr>
              <w:t>Ciljevi provedbe programa u razdoblju 2023.-2025.</w:t>
            </w:r>
          </w:p>
          <w:p w14:paraId="637088B2" w14:textId="77777777" w:rsidR="005765C7" w:rsidRPr="00851242" w:rsidRDefault="005765C7" w:rsidP="009D2DC7">
            <w:pPr>
              <w:rPr>
                <w:rFonts w:ascii="Book Antiqua" w:hAnsi="Book Antiqua" w:cs="Arial"/>
                <w:b/>
                <w:bCs/>
              </w:rPr>
            </w:pPr>
            <w:r w:rsidRPr="00851242">
              <w:rPr>
                <w:rFonts w:ascii="Book Antiqua" w:hAnsi="Book Antiqua" w:cs="Arial"/>
                <w:b/>
                <w:bCs/>
              </w:rPr>
              <w:t>Opći cilj: V</w:t>
            </w:r>
            <w:r w:rsidRPr="00851242">
              <w:rPr>
                <w:rFonts w:ascii="Book Antiqua" w:hAnsi="Book Antiqua" w:cs="Arial"/>
              </w:rPr>
              <w:t>oditi brigu o utrošku energije i komunalnih usluga  i popravcima u zgradi</w:t>
            </w:r>
          </w:p>
          <w:p w14:paraId="6F38FE76" w14:textId="77777777" w:rsidR="005765C7" w:rsidRPr="00851242" w:rsidRDefault="005765C7" w:rsidP="009D2DC7">
            <w:pPr>
              <w:rPr>
                <w:rFonts w:ascii="Book Antiqua" w:hAnsi="Book Antiqua" w:cs="Arial"/>
                <w:b/>
                <w:bCs/>
              </w:rPr>
            </w:pPr>
            <w:r w:rsidRPr="00851242">
              <w:rPr>
                <w:rFonts w:ascii="Book Antiqua" w:hAnsi="Book Antiqua" w:cs="Arial"/>
                <w:b/>
                <w:bCs/>
              </w:rPr>
              <w:t xml:space="preserve">Posebni cilj: Postići realnu potrošnju energije i komunalnih usluga </w:t>
            </w:r>
          </w:p>
          <w:p w14:paraId="7886E0FC" w14:textId="77777777" w:rsidR="005765C7" w:rsidRPr="00851242" w:rsidRDefault="005765C7" w:rsidP="009D2DC7">
            <w:pPr>
              <w:rPr>
                <w:rFonts w:ascii="Book Antiqua" w:hAnsi="Book Antiqua" w:cs="Arial"/>
                <w:b/>
                <w:bCs/>
              </w:rPr>
            </w:pPr>
            <w:r w:rsidRPr="00851242">
              <w:rPr>
                <w:rFonts w:ascii="Book Antiqua" w:hAnsi="Book Antiqua" w:cs="Arial"/>
                <w:b/>
                <w:bCs/>
              </w:rPr>
              <w:t>Ishodište i pokazatelje na kojima se zasnivaju izračuni i ocjene potrebnih sredstava za provođenje programa</w:t>
            </w:r>
          </w:p>
          <w:p w14:paraId="697227F1" w14:textId="77777777" w:rsidR="005765C7" w:rsidRPr="00AB133B" w:rsidRDefault="005765C7" w:rsidP="009D2DC7">
            <w:pPr>
              <w:autoSpaceDE w:val="0"/>
              <w:autoSpaceDN w:val="0"/>
              <w:adjustRightInd w:val="0"/>
              <w:jc w:val="both"/>
              <w:rPr>
                <w:rFonts w:ascii="Book Antiqua" w:eastAsia="Times New Roman" w:hAnsi="Book Antiqua" w:cs="Arial"/>
                <w:i/>
                <w:iCs/>
                <w:color w:val="FF0000"/>
                <w:lang w:eastAsia="hr-HR"/>
              </w:rPr>
            </w:pPr>
          </w:p>
        </w:tc>
      </w:tr>
    </w:tbl>
    <w:p w14:paraId="7081685E" w14:textId="77777777" w:rsidR="005765C7" w:rsidRPr="00AB133B" w:rsidRDefault="005765C7" w:rsidP="005765C7">
      <w:pPr>
        <w:rPr>
          <w:rFonts w:ascii="Book Antiqua" w:hAnsi="Book Antiqua" w:cs="Arial"/>
          <w:b/>
          <w:bCs/>
          <w:color w:val="FF0000"/>
        </w:rPr>
      </w:pPr>
    </w:p>
    <w:p w14:paraId="2F8DE399" w14:textId="77777777" w:rsidR="005765C7" w:rsidRPr="00851242" w:rsidRDefault="005765C7" w:rsidP="005765C7">
      <w:pPr>
        <w:numPr>
          <w:ilvl w:val="0"/>
          <w:numId w:val="6"/>
        </w:numPr>
        <w:spacing w:after="0"/>
        <w:ind w:left="644"/>
        <w:contextualSpacing/>
        <w:rPr>
          <w:rFonts w:ascii="Book Antiqua" w:hAnsi="Book Antiqua" w:cs="Arial"/>
          <w:b/>
          <w:bCs/>
        </w:rPr>
      </w:pPr>
      <w:r w:rsidRPr="00851242">
        <w:rPr>
          <w:rFonts w:ascii="Book Antiqua" w:hAnsi="Book Antiqua" w:cs="Arial"/>
          <w:b/>
          <w:bCs/>
        </w:rPr>
        <w:t>Procjena i ishodište potrebnih sredstava za aktivnosti/projekte unutar programa</w:t>
      </w:r>
    </w:p>
    <w:p w14:paraId="71612B63" w14:textId="77777777" w:rsidR="005765C7" w:rsidRPr="00AB133B" w:rsidRDefault="005765C7" w:rsidP="005765C7">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5765C7" w:rsidRPr="00042648" w14:paraId="7D1C0D57"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A67C1"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FB3B71"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 xml:space="preserve">Proračun </w:t>
            </w:r>
          </w:p>
          <w:p w14:paraId="43244035"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60C0094B"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42316C7F"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Realizacija</w:t>
            </w:r>
          </w:p>
        </w:tc>
      </w:tr>
      <w:tr w:rsidR="005765C7" w:rsidRPr="00042648" w14:paraId="67AB07F6"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8AE34"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b/>
                <w:bCs/>
                <w:lang w:eastAsia="hr-HR"/>
              </w:rPr>
              <w:t>Aktivnost A100002</w:t>
            </w:r>
            <w:r w:rsidRPr="00042648">
              <w:rPr>
                <w:rFonts w:ascii="Book Antiqua" w:eastAsia="Times New Roman" w:hAnsi="Book Antiqua" w:cs="Arial"/>
                <w:lang w:eastAsia="hr-HR"/>
              </w:rPr>
              <w:t xml:space="preserve"> Troškovi održavanja zgrade </w:t>
            </w:r>
          </w:p>
        </w:tc>
        <w:tc>
          <w:tcPr>
            <w:tcW w:w="1417" w:type="dxa"/>
            <w:tcBorders>
              <w:top w:val="nil"/>
              <w:left w:val="nil"/>
              <w:bottom w:val="single" w:sz="4" w:space="0" w:color="auto"/>
              <w:right w:val="single" w:sz="4" w:space="0" w:color="auto"/>
            </w:tcBorders>
            <w:shd w:val="clear" w:color="auto" w:fill="auto"/>
            <w:noWrap/>
            <w:vAlign w:val="center"/>
            <w:hideMark/>
          </w:tcPr>
          <w:p w14:paraId="717FD46F"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 31.193,00</w:t>
            </w:r>
          </w:p>
        </w:tc>
        <w:tc>
          <w:tcPr>
            <w:tcW w:w="1383" w:type="dxa"/>
            <w:tcBorders>
              <w:top w:val="nil"/>
              <w:left w:val="nil"/>
              <w:bottom w:val="single" w:sz="4" w:space="0" w:color="auto"/>
              <w:right w:val="single" w:sz="4" w:space="0" w:color="auto"/>
            </w:tcBorders>
            <w:shd w:val="clear" w:color="auto" w:fill="auto"/>
            <w:noWrap/>
            <w:vAlign w:val="center"/>
            <w:hideMark/>
          </w:tcPr>
          <w:p w14:paraId="50059478"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25.363,00</w:t>
            </w:r>
          </w:p>
        </w:tc>
        <w:tc>
          <w:tcPr>
            <w:tcW w:w="1311" w:type="dxa"/>
            <w:tcBorders>
              <w:top w:val="nil"/>
              <w:left w:val="nil"/>
              <w:bottom w:val="single" w:sz="4" w:space="0" w:color="auto"/>
              <w:right w:val="single" w:sz="4" w:space="0" w:color="auto"/>
            </w:tcBorders>
            <w:shd w:val="clear" w:color="auto" w:fill="auto"/>
            <w:noWrap/>
            <w:vAlign w:val="center"/>
            <w:hideMark/>
          </w:tcPr>
          <w:p w14:paraId="011D9A09"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15.295,50</w:t>
            </w:r>
          </w:p>
        </w:tc>
      </w:tr>
    </w:tbl>
    <w:p w14:paraId="275D4728" w14:textId="77777777" w:rsidR="005765C7" w:rsidRPr="00AB133B" w:rsidRDefault="005765C7" w:rsidP="005765C7">
      <w:pPr>
        <w:spacing w:after="0"/>
        <w:rPr>
          <w:rFonts w:ascii="Book Antiqua" w:hAnsi="Book Antiqua" w:cs="Arial"/>
          <w:b/>
          <w:bCs/>
          <w:color w:val="FF0000"/>
        </w:rPr>
      </w:pPr>
    </w:p>
    <w:p w14:paraId="407F7FDB" w14:textId="77777777" w:rsidR="005765C7" w:rsidRPr="00AB133B" w:rsidRDefault="005765C7" w:rsidP="005765C7">
      <w:pPr>
        <w:rPr>
          <w:rFonts w:ascii="Book Antiqua" w:hAnsi="Book Antiqua" w:cs="Arial"/>
          <w:color w:val="FF0000"/>
        </w:rPr>
      </w:pPr>
    </w:p>
    <w:p w14:paraId="7658C27B" w14:textId="77777777" w:rsidR="005765C7" w:rsidRPr="00851242" w:rsidRDefault="005765C7" w:rsidP="005765C7">
      <w:pPr>
        <w:rPr>
          <w:rFonts w:ascii="Book Antiqua" w:hAnsi="Book Antiqua" w:cs="Arial"/>
          <w:b/>
          <w:bCs/>
        </w:rPr>
      </w:pPr>
      <w:r w:rsidRPr="00851242">
        <w:rPr>
          <w:rFonts w:ascii="Book Antiqua" w:hAnsi="Book Antiqua" w:cs="Arial"/>
          <w:b/>
          <w:bCs/>
        </w:rPr>
        <w:t>Pokazatelji rezultata (navesti pokazatelje na razini aktivnosti/projekta):</w:t>
      </w:r>
    </w:p>
    <w:tbl>
      <w:tblPr>
        <w:tblW w:w="7982" w:type="dxa"/>
        <w:jc w:val="center"/>
        <w:tblLayout w:type="fixed"/>
        <w:tblLook w:val="04A0" w:firstRow="1" w:lastRow="0" w:firstColumn="1" w:lastColumn="0" w:noHBand="0" w:noVBand="1"/>
      </w:tblPr>
      <w:tblGrid>
        <w:gridCol w:w="1433"/>
        <w:gridCol w:w="1446"/>
        <w:gridCol w:w="1134"/>
        <w:gridCol w:w="1276"/>
        <w:gridCol w:w="1417"/>
        <w:gridCol w:w="1276"/>
      </w:tblGrid>
      <w:tr w:rsidR="005765C7" w:rsidRPr="00851242" w14:paraId="187B198F" w14:textId="77777777" w:rsidTr="009D2DC7">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9E54A" w14:textId="77777777" w:rsidR="005765C7" w:rsidRPr="00851242" w:rsidRDefault="005765C7" w:rsidP="009D2DC7">
            <w:pPr>
              <w:spacing w:after="0"/>
              <w:jc w:val="center"/>
              <w:rPr>
                <w:rFonts w:ascii="Book Antiqua" w:eastAsia="Times New Roman" w:hAnsi="Book Antiqua" w:cs="Arial"/>
                <w:lang w:eastAsia="hr-HR"/>
              </w:rPr>
            </w:pPr>
            <w:r w:rsidRPr="00851242">
              <w:rPr>
                <w:rFonts w:ascii="Book Antiqua" w:eastAsia="Times New Roman" w:hAnsi="Book Antiqua" w:cs="Arial"/>
                <w:lang w:eastAsia="hr-HR"/>
              </w:rPr>
              <w:t>Pokazatelj</w:t>
            </w:r>
          </w:p>
          <w:p w14:paraId="504E246B" w14:textId="77777777" w:rsidR="005765C7" w:rsidRPr="00851242" w:rsidRDefault="005765C7" w:rsidP="009D2DC7">
            <w:pPr>
              <w:spacing w:after="0"/>
              <w:jc w:val="center"/>
              <w:rPr>
                <w:rFonts w:ascii="Book Antiqua" w:eastAsia="Times New Roman" w:hAnsi="Book Antiqua" w:cs="Arial"/>
                <w:lang w:eastAsia="hr-HR"/>
              </w:rPr>
            </w:pPr>
            <w:r w:rsidRPr="00851242">
              <w:rPr>
                <w:rFonts w:ascii="Book Antiqua" w:eastAsia="Times New Roman" w:hAnsi="Book Antiqua" w:cs="Arial"/>
                <w:lang w:eastAsia="hr-HR"/>
              </w:rPr>
              <w:t>rezultata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60D80339" w14:textId="77777777" w:rsidR="005765C7" w:rsidRPr="00851242" w:rsidRDefault="005765C7" w:rsidP="009D2DC7">
            <w:pPr>
              <w:spacing w:after="0"/>
              <w:jc w:val="center"/>
              <w:rPr>
                <w:rFonts w:ascii="Book Antiqua" w:eastAsia="Times New Roman" w:hAnsi="Book Antiqua" w:cs="Arial"/>
                <w:lang w:eastAsia="hr-HR"/>
              </w:rPr>
            </w:pPr>
            <w:r w:rsidRPr="00851242">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5A008031" w14:textId="77777777" w:rsidR="005765C7" w:rsidRPr="00851242" w:rsidRDefault="005765C7" w:rsidP="009D2DC7">
            <w:pPr>
              <w:spacing w:after="0"/>
              <w:jc w:val="center"/>
              <w:rPr>
                <w:rFonts w:ascii="Book Antiqua" w:eastAsia="Times New Roman" w:hAnsi="Book Antiqua" w:cs="Arial"/>
                <w:lang w:eastAsia="hr-HR"/>
              </w:rPr>
            </w:pPr>
            <w:r w:rsidRPr="00851242">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2B383" w14:textId="77777777" w:rsidR="005765C7" w:rsidRPr="00851242" w:rsidRDefault="005765C7" w:rsidP="009D2DC7">
            <w:pPr>
              <w:spacing w:after="0"/>
              <w:jc w:val="center"/>
              <w:rPr>
                <w:rFonts w:ascii="Book Antiqua" w:eastAsia="Times New Roman" w:hAnsi="Book Antiqua" w:cs="Arial"/>
                <w:b/>
                <w:bCs/>
                <w:lang w:eastAsia="hr-HR"/>
              </w:rPr>
            </w:pPr>
            <w:r w:rsidRPr="00851242">
              <w:rPr>
                <w:rFonts w:ascii="Book Antiqua" w:eastAsia="Times New Roman" w:hAnsi="Book Antiqua" w:cs="Arial"/>
                <w:sz w:val="20"/>
                <w:szCs w:val="20"/>
                <w:lang w:eastAsia="hr-HR"/>
              </w:rPr>
              <w:t>Polazna vrijednost 2022.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ED8F03" w14:textId="77777777" w:rsidR="005765C7" w:rsidRPr="00851242" w:rsidRDefault="005765C7" w:rsidP="009D2DC7">
            <w:pPr>
              <w:spacing w:after="0"/>
              <w:jc w:val="center"/>
              <w:rPr>
                <w:rFonts w:ascii="Book Antiqua" w:eastAsia="Times New Roman" w:hAnsi="Book Antiqua" w:cs="Arial"/>
                <w:sz w:val="20"/>
                <w:szCs w:val="20"/>
                <w:lang w:eastAsia="hr-HR"/>
              </w:rPr>
            </w:pPr>
            <w:r w:rsidRPr="00851242">
              <w:rPr>
                <w:rFonts w:ascii="Book Antiqua" w:eastAsia="Times New Roman" w:hAnsi="Book Antiqua" w:cs="Arial"/>
                <w:sz w:val="20"/>
                <w:szCs w:val="20"/>
                <w:lang w:eastAsia="hr-HR"/>
              </w:rPr>
              <w:t>Ciljana vrijednost</w:t>
            </w:r>
          </w:p>
          <w:p w14:paraId="299471E8" w14:textId="77777777" w:rsidR="005765C7" w:rsidRPr="00851242" w:rsidRDefault="005765C7" w:rsidP="009D2DC7">
            <w:pPr>
              <w:spacing w:after="0"/>
              <w:jc w:val="center"/>
              <w:rPr>
                <w:rFonts w:ascii="Book Antiqua" w:eastAsia="Times New Roman" w:hAnsi="Book Antiqua" w:cs="Arial"/>
                <w:b/>
                <w:bCs/>
                <w:lang w:eastAsia="hr-HR"/>
              </w:rPr>
            </w:pPr>
            <w:r w:rsidRPr="00851242">
              <w:rPr>
                <w:rFonts w:ascii="Book Antiqua" w:eastAsia="Times New Roman" w:hAnsi="Book Antiqua" w:cs="Arial"/>
                <w:sz w:val="20"/>
                <w:szCs w:val="20"/>
                <w:lang w:eastAsia="hr-HR"/>
              </w:rPr>
              <w:t>2023.</w:t>
            </w:r>
          </w:p>
        </w:tc>
        <w:tc>
          <w:tcPr>
            <w:tcW w:w="1276" w:type="dxa"/>
            <w:tcBorders>
              <w:top w:val="single" w:sz="4" w:space="0" w:color="auto"/>
              <w:left w:val="nil"/>
              <w:bottom w:val="single" w:sz="4" w:space="0" w:color="auto"/>
              <w:right w:val="single" w:sz="4" w:space="0" w:color="auto"/>
            </w:tcBorders>
            <w:vAlign w:val="center"/>
          </w:tcPr>
          <w:p w14:paraId="3EE2A906" w14:textId="77777777" w:rsidR="005765C7" w:rsidRPr="00851242" w:rsidRDefault="005765C7" w:rsidP="009D2DC7">
            <w:pPr>
              <w:spacing w:after="0"/>
              <w:jc w:val="center"/>
              <w:rPr>
                <w:rFonts w:ascii="Book Antiqua" w:eastAsia="Times New Roman" w:hAnsi="Book Antiqua" w:cs="Arial"/>
                <w:b/>
                <w:bCs/>
                <w:lang w:eastAsia="hr-HR"/>
              </w:rPr>
            </w:pPr>
            <w:r w:rsidRPr="00851242">
              <w:rPr>
                <w:rFonts w:ascii="Book Antiqua" w:eastAsia="Times New Roman" w:hAnsi="Book Antiqua" w:cs="Arial"/>
                <w:sz w:val="20"/>
                <w:szCs w:val="20"/>
                <w:lang w:eastAsia="hr-HR"/>
              </w:rPr>
              <w:t>Realizacija</w:t>
            </w:r>
          </w:p>
        </w:tc>
      </w:tr>
      <w:tr w:rsidR="005765C7" w:rsidRPr="00851242" w14:paraId="4F986895" w14:textId="77777777" w:rsidTr="009D2DC7">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03646"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Smanjiti proračunsku potrošnju vodeći brigu o potrošnji i prilagoditi nesmetano odvijanje poslova.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487F0587"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w:t>
            </w:r>
          </w:p>
        </w:tc>
        <w:tc>
          <w:tcPr>
            <w:tcW w:w="1134" w:type="dxa"/>
            <w:tcBorders>
              <w:top w:val="single" w:sz="4" w:space="0" w:color="auto"/>
              <w:left w:val="nil"/>
              <w:bottom w:val="single" w:sz="4" w:space="0" w:color="auto"/>
              <w:right w:val="single" w:sz="4" w:space="0" w:color="auto"/>
            </w:tcBorders>
            <w:vAlign w:val="center"/>
          </w:tcPr>
          <w:p w14:paraId="4C03EDAD"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EUR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1D353"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31.189,86</w:t>
            </w:r>
          </w:p>
        </w:tc>
        <w:tc>
          <w:tcPr>
            <w:tcW w:w="1417" w:type="dxa"/>
            <w:tcBorders>
              <w:top w:val="nil"/>
              <w:left w:val="nil"/>
              <w:bottom w:val="single" w:sz="4" w:space="0" w:color="auto"/>
              <w:right w:val="single" w:sz="4" w:space="0" w:color="auto"/>
            </w:tcBorders>
            <w:shd w:val="clear" w:color="auto" w:fill="auto"/>
            <w:noWrap/>
            <w:vAlign w:val="center"/>
            <w:hideMark/>
          </w:tcPr>
          <w:p w14:paraId="1FD4E9F3"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31.193,00</w:t>
            </w:r>
          </w:p>
        </w:tc>
        <w:tc>
          <w:tcPr>
            <w:tcW w:w="1276" w:type="dxa"/>
            <w:tcBorders>
              <w:top w:val="nil"/>
              <w:left w:val="nil"/>
              <w:bottom w:val="single" w:sz="4" w:space="0" w:color="auto"/>
              <w:right w:val="single" w:sz="4" w:space="0" w:color="auto"/>
            </w:tcBorders>
            <w:vAlign w:val="center"/>
          </w:tcPr>
          <w:p w14:paraId="461FDE1A"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26.193,00</w:t>
            </w:r>
          </w:p>
        </w:tc>
      </w:tr>
    </w:tbl>
    <w:p w14:paraId="24F0ED81" w14:textId="77777777" w:rsidR="005765C7" w:rsidRPr="00AB133B" w:rsidRDefault="005765C7" w:rsidP="005765C7">
      <w:pPr>
        <w:rPr>
          <w:rFonts w:ascii="Book Antiqua" w:hAnsi="Book Antiqua" w:cs="Arial"/>
          <w:b/>
          <w:bCs/>
          <w:color w:val="FF0000"/>
        </w:rPr>
      </w:pPr>
    </w:p>
    <w:tbl>
      <w:tblPr>
        <w:tblW w:w="9258" w:type="dxa"/>
        <w:tblInd w:w="93" w:type="dxa"/>
        <w:tblLayout w:type="fixed"/>
        <w:tblLook w:val="04A0" w:firstRow="1" w:lastRow="0" w:firstColumn="1" w:lastColumn="0" w:noHBand="0" w:noVBand="1"/>
      </w:tblPr>
      <w:tblGrid>
        <w:gridCol w:w="9258"/>
      </w:tblGrid>
      <w:tr w:rsidR="005765C7" w:rsidRPr="00851242" w14:paraId="35C46288"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49D42B61" w14:textId="77777777" w:rsidR="005765C7" w:rsidRPr="00851242" w:rsidRDefault="005765C7" w:rsidP="009D2DC7">
            <w:pPr>
              <w:rPr>
                <w:rFonts w:ascii="Book Antiqua" w:hAnsi="Book Antiqua" w:cs="Arial"/>
                <w:b/>
                <w:bCs/>
              </w:rPr>
            </w:pPr>
            <w:r w:rsidRPr="00851242">
              <w:rPr>
                <w:rFonts w:ascii="Book Antiqua" w:hAnsi="Book Antiqua" w:cs="Arial"/>
                <w:b/>
                <w:bCs/>
              </w:rPr>
              <w:lastRenderedPageBreak/>
              <w:t>Aktivnost A100003 Nabava opreme</w:t>
            </w:r>
          </w:p>
          <w:p w14:paraId="6B9106F2" w14:textId="77777777" w:rsidR="005765C7" w:rsidRPr="00851242" w:rsidRDefault="005765C7" w:rsidP="009D2DC7">
            <w:pPr>
              <w:spacing w:after="0"/>
              <w:rPr>
                <w:rFonts w:ascii="Book Antiqua" w:eastAsia="Times New Roman" w:hAnsi="Book Antiqua" w:cs="Arial"/>
                <w:b/>
                <w:bCs/>
                <w:i/>
                <w:iCs/>
                <w:lang w:eastAsia="hr-HR"/>
              </w:rPr>
            </w:pPr>
          </w:p>
        </w:tc>
      </w:tr>
      <w:tr w:rsidR="005765C7" w:rsidRPr="00851242" w14:paraId="132A25E8"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4A04D58B" w14:textId="77777777" w:rsidR="005765C7" w:rsidRPr="00851242" w:rsidRDefault="005765C7" w:rsidP="009D2DC7">
            <w:pPr>
              <w:rPr>
                <w:rFonts w:ascii="Book Antiqua" w:hAnsi="Book Antiqua" w:cs="Arial"/>
                <w:b/>
                <w:bCs/>
              </w:rPr>
            </w:pPr>
            <w:r w:rsidRPr="00851242">
              <w:rPr>
                <w:rFonts w:ascii="Book Antiqua" w:hAnsi="Book Antiqua" w:cs="Arial"/>
                <w:b/>
                <w:bCs/>
              </w:rPr>
              <w:t xml:space="preserve">Opis programa: Opis aktivnosti </w:t>
            </w:r>
          </w:p>
          <w:p w14:paraId="3681230B" w14:textId="77777777" w:rsidR="005765C7" w:rsidRPr="00851242" w:rsidRDefault="005765C7" w:rsidP="009D2DC7">
            <w:pPr>
              <w:rPr>
                <w:rFonts w:ascii="Book Antiqua" w:eastAsia="Times New Roman" w:hAnsi="Book Antiqua" w:cs="Arial"/>
                <w:lang w:eastAsia="hr-HR"/>
              </w:rPr>
            </w:pPr>
            <w:r w:rsidRPr="00851242">
              <w:rPr>
                <w:rFonts w:ascii="Book Antiqua" w:eastAsia="Times New Roman" w:hAnsi="Book Antiqua" w:cs="Arial"/>
                <w:lang w:eastAsia="hr-HR"/>
              </w:rPr>
              <w:t>Nabava potrebne opreme, zamjena dotrajale</w:t>
            </w:r>
          </w:p>
        </w:tc>
      </w:tr>
      <w:tr w:rsidR="005765C7" w:rsidRPr="00851242" w14:paraId="01DAAFF5"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52FCDEA4"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t>Zakonske i druge pravne osnove programa</w:t>
            </w:r>
            <w:r w:rsidRPr="00851242">
              <w:rPr>
                <w:rFonts w:ascii="Book Antiqua" w:eastAsia="Times New Roman" w:hAnsi="Book Antiqua" w:cs="Arial"/>
                <w:lang w:eastAsia="hr-HR"/>
              </w:rPr>
              <w:t>:</w:t>
            </w:r>
          </w:p>
          <w:p w14:paraId="49F61D9B"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p>
        </w:tc>
      </w:tr>
      <w:tr w:rsidR="005765C7" w:rsidRPr="00851242" w14:paraId="50AFEF22"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3D9D0C04" w14:textId="77777777" w:rsidR="005765C7" w:rsidRPr="00851242" w:rsidRDefault="005765C7" w:rsidP="009D2DC7">
            <w:pPr>
              <w:spacing w:after="0"/>
              <w:rPr>
                <w:rFonts w:ascii="Book Antiqua" w:eastAsia="Times New Roman" w:hAnsi="Book Antiqua" w:cs="Arial"/>
                <w:b/>
                <w:bCs/>
                <w:lang w:eastAsia="hr-HR"/>
              </w:rPr>
            </w:pPr>
            <w:r w:rsidRPr="00851242">
              <w:rPr>
                <w:rFonts w:ascii="Book Antiqua" w:eastAsia="Times New Roman" w:hAnsi="Book Antiqua" w:cs="Arial"/>
                <w:b/>
                <w:bCs/>
                <w:lang w:eastAsia="hr-HR"/>
              </w:rPr>
              <w:t>Ciljevi provedbe programa u razdoblju 2023.-2025.</w:t>
            </w:r>
          </w:p>
          <w:p w14:paraId="4CE2D045" w14:textId="77777777" w:rsidR="005765C7" w:rsidRPr="00851242" w:rsidRDefault="005765C7" w:rsidP="009D2DC7">
            <w:pPr>
              <w:rPr>
                <w:rFonts w:ascii="Book Antiqua" w:hAnsi="Book Antiqua" w:cs="Arial"/>
                <w:b/>
                <w:bCs/>
              </w:rPr>
            </w:pPr>
            <w:r w:rsidRPr="00851242">
              <w:rPr>
                <w:rFonts w:ascii="Book Antiqua" w:hAnsi="Book Antiqua" w:cs="Arial"/>
                <w:b/>
                <w:bCs/>
              </w:rPr>
              <w:t xml:space="preserve">Opći cilj: </w:t>
            </w:r>
            <w:r w:rsidRPr="00851242">
              <w:rPr>
                <w:rFonts w:ascii="Book Antiqua" w:hAnsi="Book Antiqua" w:cs="Arial"/>
              </w:rPr>
              <w:t>Odgovorno gospodarenje imovinom i sredstvima za rad</w:t>
            </w:r>
          </w:p>
          <w:p w14:paraId="345CB73E" w14:textId="77777777" w:rsidR="005765C7" w:rsidRPr="00851242" w:rsidRDefault="005765C7" w:rsidP="009D2DC7">
            <w:pPr>
              <w:rPr>
                <w:rFonts w:ascii="Book Antiqua" w:hAnsi="Book Antiqua" w:cs="Arial"/>
                <w:b/>
                <w:bCs/>
              </w:rPr>
            </w:pPr>
            <w:r w:rsidRPr="00851242">
              <w:rPr>
                <w:rFonts w:ascii="Book Antiqua" w:hAnsi="Book Antiqua" w:cs="Arial"/>
                <w:b/>
                <w:bCs/>
              </w:rPr>
              <w:t xml:space="preserve">Posebni cilj: </w:t>
            </w:r>
            <w:r w:rsidRPr="00851242">
              <w:rPr>
                <w:rFonts w:ascii="Book Antiqua" w:hAnsi="Book Antiqua" w:cs="Arial"/>
              </w:rPr>
              <w:t>stvaranje uvjeta za nesmetano odvijanja poslova nabavom nove opreme</w:t>
            </w:r>
          </w:p>
          <w:p w14:paraId="63EE86A2"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r w:rsidRPr="00851242">
              <w:rPr>
                <w:rFonts w:ascii="Book Antiqua" w:eastAsia="Times New Roman" w:hAnsi="Book Antiqua" w:cs="Arial"/>
                <w:lang w:eastAsia="hr-HR"/>
              </w:rPr>
              <w:t xml:space="preserve">Osiguranje uvjeta za provođenje programske djelatnosti Pučkog otvorenog učilišta i zadovoljenje kulturnih potreba stanovnika Grada Dugog Sela te općina </w:t>
            </w:r>
            <w:proofErr w:type="spellStart"/>
            <w:r w:rsidRPr="00851242">
              <w:rPr>
                <w:rFonts w:ascii="Book Antiqua" w:eastAsia="Times New Roman" w:hAnsi="Book Antiqua" w:cs="Arial"/>
                <w:lang w:eastAsia="hr-HR"/>
              </w:rPr>
              <w:t>Brckovljani</w:t>
            </w:r>
            <w:proofErr w:type="spellEnd"/>
            <w:r w:rsidRPr="00851242">
              <w:rPr>
                <w:rFonts w:ascii="Book Antiqua" w:eastAsia="Times New Roman" w:hAnsi="Book Antiqua" w:cs="Arial"/>
                <w:lang w:eastAsia="hr-HR"/>
              </w:rPr>
              <w:t xml:space="preserve"> i Rugvica, uz povećanje standarda usluge u obrazovnoj i kulturnoj djelatnosti, te cjelovito informiranje građana na području navedenih triju jedinica lokalne samouprave.</w:t>
            </w:r>
          </w:p>
        </w:tc>
      </w:tr>
    </w:tbl>
    <w:p w14:paraId="0875D5FA" w14:textId="77777777" w:rsidR="005765C7" w:rsidRPr="00851242" w:rsidRDefault="005765C7" w:rsidP="005765C7">
      <w:pPr>
        <w:rPr>
          <w:rFonts w:ascii="Book Antiqua" w:hAnsi="Book Antiqua" w:cs="Arial"/>
          <w:b/>
          <w:bCs/>
        </w:rPr>
      </w:pPr>
      <w:r w:rsidRPr="00851242">
        <w:rPr>
          <w:rFonts w:ascii="Book Antiqua" w:hAnsi="Book Antiqua" w:cs="Arial"/>
          <w:b/>
        </w:rPr>
        <w:tab/>
      </w:r>
      <w:r w:rsidRPr="00851242">
        <w:rPr>
          <w:rFonts w:ascii="Book Antiqua" w:hAnsi="Book Antiqua" w:cs="Arial"/>
          <w:b/>
          <w:bCs/>
        </w:rPr>
        <w:t xml:space="preserve"> </w:t>
      </w:r>
      <w:r w:rsidRPr="00851242">
        <w:rPr>
          <w:rFonts w:ascii="Book Antiqua" w:hAnsi="Book Antiqua" w:cs="Arial"/>
          <w:b/>
        </w:rPr>
        <w:tab/>
      </w:r>
    </w:p>
    <w:p w14:paraId="2B9E9D81" w14:textId="77777777" w:rsidR="005765C7" w:rsidRDefault="005765C7" w:rsidP="005765C7">
      <w:pPr>
        <w:numPr>
          <w:ilvl w:val="0"/>
          <w:numId w:val="6"/>
        </w:numPr>
        <w:spacing w:after="0"/>
        <w:ind w:left="644"/>
        <w:contextualSpacing/>
        <w:rPr>
          <w:rFonts w:ascii="Book Antiqua" w:hAnsi="Book Antiqua" w:cs="Arial"/>
          <w:b/>
          <w:bCs/>
        </w:rPr>
      </w:pPr>
      <w:r w:rsidRPr="00851242">
        <w:rPr>
          <w:rFonts w:ascii="Book Antiqua" w:hAnsi="Book Antiqua" w:cs="Arial"/>
          <w:b/>
          <w:bCs/>
        </w:rPr>
        <w:t>Procjena i ishodište potrebnih sredstava za aktivnosti/projekte unutar programa</w:t>
      </w:r>
    </w:p>
    <w:p w14:paraId="7F0D34DA" w14:textId="77777777" w:rsidR="005765C7" w:rsidRPr="001A7537" w:rsidRDefault="005765C7" w:rsidP="005765C7">
      <w:pPr>
        <w:spacing w:after="0"/>
        <w:ind w:left="644"/>
        <w:contextualSpacing/>
        <w:rPr>
          <w:rFonts w:ascii="Book Antiqua" w:hAnsi="Book Antiqua" w:cs="Arial"/>
        </w:rPr>
      </w:pPr>
      <w:r>
        <w:rPr>
          <w:rFonts w:ascii="Book Antiqua" w:hAnsi="Book Antiqua" w:cs="Arial"/>
        </w:rPr>
        <w:t>Nabavka nove opreme obavlja se postupno, prema potrebama uglavnom iz proračunskih sredstava, ali i iz vlastitih sredstava od tečajeva i sudjelovanja u partnerskim projektima s drugim srodnim ustanovama.</w:t>
      </w:r>
    </w:p>
    <w:p w14:paraId="38B18AFA" w14:textId="77777777" w:rsidR="005765C7" w:rsidRPr="00AB133B" w:rsidRDefault="005765C7" w:rsidP="005765C7">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5765C7" w:rsidRPr="00042648" w14:paraId="659A6C4F"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D755C"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0FC0A6A"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 xml:space="preserve">Proračun </w:t>
            </w:r>
          </w:p>
          <w:p w14:paraId="60283CA1"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02AAC835"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6CCF3E6A"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Realizacija</w:t>
            </w:r>
          </w:p>
        </w:tc>
      </w:tr>
      <w:tr w:rsidR="005765C7" w:rsidRPr="00042648" w14:paraId="39FA3F29"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9F095" w14:textId="77777777" w:rsidR="005765C7" w:rsidRPr="00042648" w:rsidRDefault="005765C7" w:rsidP="009D2DC7">
            <w:pPr>
              <w:rPr>
                <w:rFonts w:ascii="Book Antiqua" w:eastAsia="Times New Roman" w:hAnsi="Book Antiqua" w:cs="Arial"/>
                <w:lang w:eastAsia="hr-HR"/>
              </w:rPr>
            </w:pPr>
            <w:r w:rsidRPr="00042648">
              <w:rPr>
                <w:rFonts w:ascii="Book Antiqua" w:hAnsi="Book Antiqua" w:cs="Arial"/>
                <w:b/>
                <w:bCs/>
              </w:rPr>
              <w:t xml:space="preserve">Aktivnost A100003 </w:t>
            </w:r>
            <w:r w:rsidRPr="00042648">
              <w:rPr>
                <w:rFonts w:ascii="Book Antiqua" w:hAnsi="Book Antiqua" w:cs="Arial"/>
              </w:rPr>
              <w:t>Nabava opreme</w:t>
            </w:r>
          </w:p>
        </w:tc>
        <w:tc>
          <w:tcPr>
            <w:tcW w:w="1417" w:type="dxa"/>
            <w:tcBorders>
              <w:top w:val="nil"/>
              <w:left w:val="nil"/>
              <w:bottom w:val="single" w:sz="4" w:space="0" w:color="auto"/>
              <w:right w:val="single" w:sz="4" w:space="0" w:color="auto"/>
            </w:tcBorders>
            <w:shd w:val="clear" w:color="auto" w:fill="auto"/>
            <w:noWrap/>
            <w:vAlign w:val="center"/>
            <w:hideMark/>
          </w:tcPr>
          <w:p w14:paraId="79CF74D1"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 9.291,00</w:t>
            </w:r>
          </w:p>
        </w:tc>
        <w:tc>
          <w:tcPr>
            <w:tcW w:w="1383" w:type="dxa"/>
            <w:tcBorders>
              <w:top w:val="nil"/>
              <w:left w:val="nil"/>
              <w:bottom w:val="single" w:sz="4" w:space="0" w:color="auto"/>
              <w:right w:val="single" w:sz="4" w:space="0" w:color="auto"/>
            </w:tcBorders>
            <w:shd w:val="clear" w:color="auto" w:fill="auto"/>
            <w:noWrap/>
            <w:vAlign w:val="center"/>
            <w:hideMark/>
          </w:tcPr>
          <w:p w14:paraId="26C17D53"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9.291,00</w:t>
            </w:r>
          </w:p>
        </w:tc>
        <w:tc>
          <w:tcPr>
            <w:tcW w:w="1311" w:type="dxa"/>
            <w:tcBorders>
              <w:top w:val="nil"/>
              <w:left w:val="nil"/>
              <w:bottom w:val="single" w:sz="4" w:space="0" w:color="auto"/>
              <w:right w:val="single" w:sz="4" w:space="0" w:color="auto"/>
            </w:tcBorders>
            <w:shd w:val="clear" w:color="auto" w:fill="auto"/>
            <w:noWrap/>
            <w:vAlign w:val="center"/>
            <w:hideMark/>
          </w:tcPr>
          <w:p w14:paraId="67F19551"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9.182,92</w:t>
            </w:r>
          </w:p>
        </w:tc>
      </w:tr>
    </w:tbl>
    <w:p w14:paraId="5055CF9A" w14:textId="77777777" w:rsidR="005765C7" w:rsidRPr="00AB133B" w:rsidRDefault="005765C7" w:rsidP="005765C7">
      <w:pPr>
        <w:spacing w:after="0"/>
        <w:rPr>
          <w:rFonts w:ascii="Book Antiqua" w:hAnsi="Book Antiqua" w:cs="Arial"/>
          <w:b/>
          <w:bCs/>
          <w:color w:val="FF0000"/>
        </w:rPr>
      </w:pPr>
    </w:p>
    <w:p w14:paraId="070A1A45" w14:textId="77777777" w:rsidR="005765C7" w:rsidRPr="00AB133B" w:rsidRDefault="005765C7" w:rsidP="005765C7">
      <w:pPr>
        <w:rPr>
          <w:rFonts w:ascii="Book Antiqua" w:hAnsi="Book Antiqua" w:cs="Arial"/>
          <w:color w:val="FF0000"/>
        </w:rPr>
      </w:pPr>
    </w:p>
    <w:p w14:paraId="299E7BF2" w14:textId="77777777" w:rsidR="005765C7" w:rsidRPr="00851242" w:rsidRDefault="005765C7" w:rsidP="005765C7">
      <w:pPr>
        <w:rPr>
          <w:rFonts w:ascii="Book Antiqua" w:hAnsi="Book Antiqua" w:cs="Arial"/>
          <w:b/>
          <w:bCs/>
        </w:rPr>
      </w:pPr>
      <w:r w:rsidRPr="00851242">
        <w:rPr>
          <w:rFonts w:ascii="Book Antiqua" w:hAnsi="Book Antiqua" w:cs="Arial"/>
          <w:b/>
          <w:bCs/>
        </w:rPr>
        <w:t>Pokazatelji rezultata (navesti pokazatelje na razini aktivnosti/projekta):</w:t>
      </w:r>
    </w:p>
    <w:tbl>
      <w:tblPr>
        <w:tblW w:w="7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1276"/>
        <w:gridCol w:w="1276"/>
        <w:gridCol w:w="1275"/>
        <w:gridCol w:w="1276"/>
      </w:tblGrid>
      <w:tr w:rsidR="005765C7" w:rsidRPr="00851242" w14:paraId="1F14B2A3" w14:textId="77777777" w:rsidTr="009D2DC7">
        <w:trPr>
          <w:trHeight w:val="897"/>
          <w:jc w:val="center"/>
        </w:trPr>
        <w:tc>
          <w:tcPr>
            <w:tcW w:w="1462" w:type="dxa"/>
            <w:shd w:val="clear" w:color="auto" w:fill="auto"/>
            <w:noWrap/>
            <w:vAlign w:val="center"/>
            <w:hideMark/>
          </w:tcPr>
          <w:p w14:paraId="4005B334" w14:textId="77777777" w:rsidR="005765C7" w:rsidRPr="00851242" w:rsidRDefault="005765C7" w:rsidP="009D2DC7">
            <w:pPr>
              <w:spacing w:after="0"/>
              <w:jc w:val="center"/>
              <w:rPr>
                <w:rFonts w:ascii="Book Antiqua" w:eastAsia="Times New Roman" w:hAnsi="Book Antiqua" w:cs="Arial"/>
                <w:lang w:eastAsia="hr-HR"/>
              </w:rPr>
            </w:pPr>
            <w:r w:rsidRPr="00851242">
              <w:rPr>
                <w:rFonts w:ascii="Book Antiqua" w:eastAsia="Times New Roman" w:hAnsi="Book Antiqua" w:cs="Arial"/>
                <w:lang w:eastAsia="hr-HR"/>
              </w:rPr>
              <w:t>Pokazatelj</w:t>
            </w:r>
          </w:p>
          <w:p w14:paraId="35B8A5E3" w14:textId="77777777" w:rsidR="005765C7" w:rsidRPr="00851242" w:rsidRDefault="005765C7" w:rsidP="009D2DC7">
            <w:pPr>
              <w:spacing w:after="0"/>
              <w:jc w:val="center"/>
              <w:rPr>
                <w:rFonts w:ascii="Book Antiqua" w:eastAsia="Times New Roman" w:hAnsi="Book Antiqua" w:cs="Arial"/>
                <w:lang w:eastAsia="hr-HR"/>
              </w:rPr>
            </w:pPr>
            <w:r w:rsidRPr="00851242">
              <w:rPr>
                <w:rFonts w:ascii="Book Antiqua" w:eastAsia="Times New Roman" w:hAnsi="Book Antiqua" w:cs="Arial"/>
                <w:lang w:eastAsia="hr-HR"/>
              </w:rPr>
              <w:t>rezultata</w:t>
            </w:r>
          </w:p>
        </w:tc>
        <w:tc>
          <w:tcPr>
            <w:tcW w:w="1417" w:type="dxa"/>
            <w:shd w:val="clear" w:color="auto" w:fill="auto"/>
            <w:noWrap/>
            <w:vAlign w:val="center"/>
            <w:hideMark/>
          </w:tcPr>
          <w:p w14:paraId="07C0C0B2" w14:textId="77777777" w:rsidR="005765C7" w:rsidRPr="00851242" w:rsidRDefault="005765C7" w:rsidP="009D2DC7">
            <w:pPr>
              <w:spacing w:after="0"/>
              <w:jc w:val="center"/>
              <w:rPr>
                <w:rFonts w:ascii="Book Antiqua" w:eastAsia="Times New Roman" w:hAnsi="Book Antiqua" w:cs="Arial"/>
                <w:lang w:eastAsia="hr-HR"/>
              </w:rPr>
            </w:pPr>
            <w:r w:rsidRPr="00851242">
              <w:rPr>
                <w:rFonts w:ascii="Book Antiqua" w:eastAsia="Times New Roman" w:hAnsi="Book Antiqua" w:cs="Arial"/>
                <w:lang w:eastAsia="hr-HR"/>
              </w:rPr>
              <w:t>Definicija pokazatelja</w:t>
            </w:r>
          </w:p>
        </w:tc>
        <w:tc>
          <w:tcPr>
            <w:tcW w:w="1276" w:type="dxa"/>
            <w:vAlign w:val="center"/>
          </w:tcPr>
          <w:p w14:paraId="08AD2E3B" w14:textId="77777777" w:rsidR="005765C7" w:rsidRPr="00851242" w:rsidRDefault="005765C7" w:rsidP="009D2DC7">
            <w:pPr>
              <w:spacing w:after="0"/>
              <w:jc w:val="center"/>
              <w:rPr>
                <w:rFonts w:ascii="Book Antiqua" w:eastAsia="Times New Roman" w:hAnsi="Book Antiqua" w:cs="Arial"/>
                <w:lang w:eastAsia="hr-HR"/>
              </w:rPr>
            </w:pPr>
            <w:r w:rsidRPr="00851242">
              <w:rPr>
                <w:rFonts w:ascii="Book Antiqua" w:eastAsia="Times New Roman" w:hAnsi="Book Antiqua" w:cs="Arial"/>
                <w:lang w:eastAsia="hr-HR"/>
              </w:rPr>
              <w:t>Jedinica</w:t>
            </w:r>
          </w:p>
        </w:tc>
        <w:tc>
          <w:tcPr>
            <w:tcW w:w="1276" w:type="dxa"/>
            <w:shd w:val="clear" w:color="auto" w:fill="auto"/>
            <w:vAlign w:val="center"/>
            <w:hideMark/>
          </w:tcPr>
          <w:p w14:paraId="76D33E6F" w14:textId="77777777" w:rsidR="005765C7" w:rsidRPr="00851242" w:rsidRDefault="005765C7" w:rsidP="009D2DC7">
            <w:pPr>
              <w:spacing w:after="0"/>
              <w:jc w:val="center"/>
              <w:rPr>
                <w:rFonts w:ascii="Book Antiqua" w:eastAsia="Times New Roman" w:hAnsi="Book Antiqua" w:cs="Arial"/>
                <w:b/>
                <w:bCs/>
                <w:lang w:eastAsia="hr-HR"/>
              </w:rPr>
            </w:pPr>
            <w:r w:rsidRPr="00851242">
              <w:rPr>
                <w:rFonts w:ascii="Book Antiqua" w:eastAsia="Times New Roman" w:hAnsi="Book Antiqua" w:cs="Arial"/>
                <w:sz w:val="20"/>
                <w:szCs w:val="20"/>
                <w:lang w:eastAsia="hr-HR"/>
              </w:rPr>
              <w:t>Polazna vrijednost 2022.</w:t>
            </w:r>
          </w:p>
        </w:tc>
        <w:tc>
          <w:tcPr>
            <w:tcW w:w="1275" w:type="dxa"/>
            <w:shd w:val="clear" w:color="auto" w:fill="auto"/>
            <w:vAlign w:val="center"/>
            <w:hideMark/>
          </w:tcPr>
          <w:p w14:paraId="210F2096" w14:textId="77777777" w:rsidR="005765C7" w:rsidRPr="00851242" w:rsidRDefault="005765C7" w:rsidP="009D2DC7">
            <w:pPr>
              <w:spacing w:after="0"/>
              <w:jc w:val="center"/>
              <w:rPr>
                <w:rFonts w:ascii="Book Antiqua" w:eastAsia="Times New Roman" w:hAnsi="Book Antiqua" w:cs="Arial"/>
                <w:sz w:val="20"/>
                <w:szCs w:val="20"/>
                <w:lang w:eastAsia="hr-HR"/>
              </w:rPr>
            </w:pPr>
            <w:r w:rsidRPr="00851242">
              <w:rPr>
                <w:rFonts w:ascii="Book Antiqua" w:eastAsia="Times New Roman" w:hAnsi="Book Antiqua" w:cs="Arial"/>
                <w:sz w:val="20"/>
                <w:szCs w:val="20"/>
                <w:lang w:eastAsia="hr-HR"/>
              </w:rPr>
              <w:t>Ciljana vrijednost</w:t>
            </w:r>
          </w:p>
          <w:p w14:paraId="5C61E27F" w14:textId="77777777" w:rsidR="005765C7" w:rsidRPr="00851242" w:rsidRDefault="005765C7" w:rsidP="009D2DC7">
            <w:pPr>
              <w:spacing w:after="0"/>
              <w:jc w:val="center"/>
              <w:rPr>
                <w:rFonts w:ascii="Book Antiqua" w:eastAsia="Times New Roman" w:hAnsi="Book Antiqua" w:cs="Arial"/>
                <w:b/>
                <w:bCs/>
                <w:lang w:eastAsia="hr-HR"/>
              </w:rPr>
            </w:pPr>
            <w:r w:rsidRPr="00851242">
              <w:rPr>
                <w:rFonts w:ascii="Book Antiqua" w:eastAsia="Times New Roman" w:hAnsi="Book Antiqua" w:cs="Arial"/>
                <w:sz w:val="20"/>
                <w:szCs w:val="20"/>
                <w:lang w:eastAsia="hr-HR"/>
              </w:rPr>
              <w:t>2023.</w:t>
            </w:r>
          </w:p>
        </w:tc>
        <w:tc>
          <w:tcPr>
            <w:tcW w:w="1276" w:type="dxa"/>
            <w:vAlign w:val="center"/>
          </w:tcPr>
          <w:p w14:paraId="323B1155" w14:textId="77777777" w:rsidR="005765C7" w:rsidRPr="00851242" w:rsidRDefault="005765C7" w:rsidP="009D2DC7">
            <w:pPr>
              <w:spacing w:after="0"/>
              <w:jc w:val="center"/>
              <w:rPr>
                <w:rFonts w:ascii="Book Antiqua" w:eastAsia="Times New Roman" w:hAnsi="Book Antiqua" w:cs="Arial"/>
                <w:b/>
                <w:bCs/>
                <w:lang w:eastAsia="hr-HR"/>
              </w:rPr>
            </w:pPr>
            <w:r w:rsidRPr="00851242">
              <w:rPr>
                <w:rFonts w:ascii="Book Antiqua" w:eastAsia="Times New Roman" w:hAnsi="Book Antiqua" w:cs="Arial"/>
                <w:sz w:val="20"/>
                <w:szCs w:val="20"/>
                <w:lang w:eastAsia="hr-HR"/>
              </w:rPr>
              <w:t>Realizacija</w:t>
            </w:r>
          </w:p>
        </w:tc>
      </w:tr>
      <w:tr w:rsidR="005765C7" w:rsidRPr="00851242" w14:paraId="5301289A" w14:textId="77777777" w:rsidTr="009D2DC7">
        <w:trPr>
          <w:trHeight w:val="282"/>
          <w:jc w:val="center"/>
        </w:trPr>
        <w:tc>
          <w:tcPr>
            <w:tcW w:w="1462" w:type="dxa"/>
            <w:shd w:val="clear" w:color="auto" w:fill="auto"/>
            <w:vAlign w:val="center"/>
            <w:hideMark/>
          </w:tcPr>
          <w:p w14:paraId="7815D900"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Smanjiti proračunsku potrošnju vodeći brigu o potrošnji i prilagoditi nesmetano odvijanje poslova.</w:t>
            </w:r>
          </w:p>
        </w:tc>
        <w:tc>
          <w:tcPr>
            <w:tcW w:w="1417" w:type="dxa"/>
            <w:shd w:val="clear" w:color="auto" w:fill="auto"/>
            <w:noWrap/>
            <w:vAlign w:val="center"/>
            <w:hideMark/>
          </w:tcPr>
          <w:p w14:paraId="7932C145"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w:t>
            </w:r>
          </w:p>
        </w:tc>
        <w:tc>
          <w:tcPr>
            <w:tcW w:w="1276" w:type="dxa"/>
            <w:vAlign w:val="center"/>
          </w:tcPr>
          <w:p w14:paraId="2B2D600A"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EUR</w:t>
            </w:r>
          </w:p>
        </w:tc>
        <w:tc>
          <w:tcPr>
            <w:tcW w:w="1276" w:type="dxa"/>
            <w:shd w:val="clear" w:color="auto" w:fill="auto"/>
            <w:noWrap/>
            <w:vAlign w:val="center"/>
            <w:hideMark/>
          </w:tcPr>
          <w:p w14:paraId="06CA2FBC"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9.290,60</w:t>
            </w:r>
          </w:p>
        </w:tc>
        <w:tc>
          <w:tcPr>
            <w:tcW w:w="1275" w:type="dxa"/>
            <w:shd w:val="clear" w:color="auto" w:fill="auto"/>
            <w:noWrap/>
            <w:vAlign w:val="center"/>
            <w:hideMark/>
          </w:tcPr>
          <w:p w14:paraId="1595F972"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9.291,00</w:t>
            </w:r>
          </w:p>
        </w:tc>
        <w:tc>
          <w:tcPr>
            <w:tcW w:w="1276" w:type="dxa"/>
            <w:vAlign w:val="center"/>
          </w:tcPr>
          <w:p w14:paraId="358F3C18"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9.291,00</w:t>
            </w:r>
          </w:p>
        </w:tc>
      </w:tr>
    </w:tbl>
    <w:p w14:paraId="6E7F8B83" w14:textId="77777777" w:rsidR="005765C7" w:rsidRPr="00AB133B" w:rsidRDefault="005765C7" w:rsidP="005765C7">
      <w:pPr>
        <w:rPr>
          <w:rFonts w:ascii="Book Antiqua" w:hAnsi="Book Antiqua" w:cs="Arial"/>
          <w:b/>
          <w:bCs/>
          <w:color w:val="FF0000"/>
        </w:rPr>
      </w:pPr>
      <w:r w:rsidRPr="00AB133B">
        <w:rPr>
          <w:rFonts w:ascii="Book Antiqua" w:hAnsi="Book Antiqua" w:cs="Arial"/>
          <w:b/>
          <w:color w:val="FF0000"/>
        </w:rPr>
        <w:tab/>
      </w:r>
    </w:p>
    <w:tbl>
      <w:tblPr>
        <w:tblW w:w="9258" w:type="dxa"/>
        <w:tblInd w:w="93" w:type="dxa"/>
        <w:tblLayout w:type="fixed"/>
        <w:tblLook w:val="04A0" w:firstRow="1" w:lastRow="0" w:firstColumn="1" w:lastColumn="0" w:noHBand="0" w:noVBand="1"/>
      </w:tblPr>
      <w:tblGrid>
        <w:gridCol w:w="9258"/>
      </w:tblGrid>
      <w:tr w:rsidR="005765C7" w:rsidRPr="00AB133B" w14:paraId="4FCD6B54"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2E180C30" w14:textId="77777777" w:rsidR="005765C7" w:rsidRPr="00851242" w:rsidRDefault="005765C7" w:rsidP="009D2DC7">
            <w:pPr>
              <w:rPr>
                <w:rFonts w:ascii="Book Antiqua" w:hAnsi="Book Antiqua" w:cs="Arial"/>
                <w:b/>
                <w:bCs/>
              </w:rPr>
            </w:pPr>
            <w:r w:rsidRPr="00851242">
              <w:rPr>
                <w:rFonts w:ascii="Book Antiqua" w:eastAsia="Times New Roman" w:hAnsi="Book Antiqua" w:cs="Arial"/>
                <w:b/>
                <w:bCs/>
                <w:lang w:eastAsia="hr-HR"/>
              </w:rPr>
              <w:lastRenderedPageBreak/>
              <w:t>1029 KULTURNA I IZLOŽBENA DJELATNOST</w:t>
            </w:r>
          </w:p>
          <w:p w14:paraId="6B9860FB" w14:textId="77777777" w:rsidR="005765C7" w:rsidRPr="00851242" w:rsidRDefault="005765C7" w:rsidP="009D2DC7">
            <w:pPr>
              <w:spacing w:after="0"/>
              <w:rPr>
                <w:rFonts w:ascii="Book Antiqua" w:eastAsia="Times New Roman" w:hAnsi="Book Antiqua" w:cs="Arial"/>
                <w:b/>
                <w:bCs/>
                <w:i/>
                <w:iCs/>
                <w:lang w:eastAsia="hr-HR"/>
              </w:rPr>
            </w:pPr>
          </w:p>
        </w:tc>
      </w:tr>
      <w:tr w:rsidR="005765C7" w:rsidRPr="00AB133B" w14:paraId="2D745973"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169B4FF5" w14:textId="77777777" w:rsidR="005765C7" w:rsidRPr="00851242" w:rsidRDefault="005765C7" w:rsidP="009D2DC7">
            <w:pPr>
              <w:rPr>
                <w:rFonts w:ascii="Book Antiqua" w:hAnsi="Book Antiqua" w:cs="Arial"/>
                <w:b/>
                <w:bCs/>
              </w:rPr>
            </w:pPr>
            <w:r w:rsidRPr="00851242">
              <w:rPr>
                <w:rFonts w:ascii="Book Antiqua" w:hAnsi="Book Antiqua" w:cs="Arial"/>
                <w:b/>
                <w:bCs/>
              </w:rPr>
              <w:t xml:space="preserve">Opis programa </w:t>
            </w:r>
          </w:p>
          <w:p w14:paraId="5F5726B2" w14:textId="77777777" w:rsidR="005765C7" w:rsidRPr="00851242" w:rsidRDefault="005765C7" w:rsidP="009D2DC7">
            <w:pPr>
              <w:jc w:val="both"/>
              <w:rPr>
                <w:rFonts w:ascii="Book Antiqua" w:eastAsia="Times New Roman" w:hAnsi="Book Antiqua" w:cs="Arial"/>
                <w:lang w:eastAsia="hr-HR"/>
              </w:rPr>
            </w:pPr>
            <w:r w:rsidRPr="00851242">
              <w:rPr>
                <w:rFonts w:ascii="Book Antiqua" w:eastAsia="Times New Roman" w:hAnsi="Book Antiqua" w:cs="Arial"/>
                <w:lang w:eastAsia="hr-HR"/>
              </w:rPr>
              <w:t>Pučko otvoreno učilište u sklopu svoje kulturne djelatnosti organizira niz događaja u području kulture od izložbi, likovnih kolonija,  kazališnih predstava, glazbenih programa i dr. kojima se obogaćuje kulturna ponuda grada. U kulturnom dijelu programa nastavljaju se sadržaji koji svojom kvalitetom i/ili brojnošću publike zaslužuju biti u programu iz godine u godinu i, s druge strane, stvaraju se novi programi za koje korisnici pokazuju interes.</w:t>
            </w:r>
          </w:p>
        </w:tc>
      </w:tr>
      <w:tr w:rsidR="005765C7" w:rsidRPr="00AB133B" w14:paraId="6C655926"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639861FF"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t>Zakonske i druge pravne osnove programa</w:t>
            </w:r>
            <w:r w:rsidRPr="00851242">
              <w:rPr>
                <w:rFonts w:ascii="Book Antiqua" w:eastAsia="Times New Roman" w:hAnsi="Book Antiqua" w:cs="Arial"/>
                <w:lang w:eastAsia="hr-HR"/>
              </w:rPr>
              <w:t>:</w:t>
            </w:r>
          </w:p>
          <w:p w14:paraId="67F46FF1"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pučkim otvorenim učilištima </w:t>
            </w:r>
          </w:p>
          <w:p w14:paraId="27775781"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kazalištima </w:t>
            </w:r>
          </w:p>
          <w:p w14:paraId="2864B95F"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audiovizualnim djelatnostima </w:t>
            </w:r>
          </w:p>
          <w:p w14:paraId="3B282C42"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pravima samostalnih umjetnika i poticanju kulturno-umjetničkog stvaralaštva </w:t>
            </w:r>
          </w:p>
          <w:p w14:paraId="0F36A30A"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medijima </w:t>
            </w:r>
          </w:p>
          <w:p w14:paraId="3E197FEA"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Zakon o autorskim i srodnim pravima</w:t>
            </w:r>
          </w:p>
          <w:p w14:paraId="734D0035"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Zakon o elektroničkim medijima</w:t>
            </w:r>
          </w:p>
          <w:p w14:paraId="6C0DE70A"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p>
        </w:tc>
      </w:tr>
      <w:tr w:rsidR="005765C7" w:rsidRPr="00AB133B" w14:paraId="29F0DBB1"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71A0403" w14:textId="77777777" w:rsidR="005765C7" w:rsidRPr="00851242" w:rsidRDefault="005765C7" w:rsidP="009D2DC7">
            <w:pPr>
              <w:spacing w:after="0"/>
              <w:rPr>
                <w:rFonts w:ascii="Book Antiqua" w:eastAsia="Times New Roman" w:hAnsi="Book Antiqua" w:cs="Arial"/>
                <w:b/>
                <w:bCs/>
                <w:lang w:eastAsia="hr-HR"/>
              </w:rPr>
            </w:pPr>
            <w:r w:rsidRPr="00851242">
              <w:rPr>
                <w:rFonts w:ascii="Book Antiqua" w:eastAsia="Times New Roman" w:hAnsi="Book Antiqua" w:cs="Arial"/>
                <w:b/>
                <w:bCs/>
                <w:lang w:eastAsia="hr-HR"/>
              </w:rPr>
              <w:t>Ciljevi provedbe programa u razdoblju 2023.-2025.</w:t>
            </w:r>
          </w:p>
          <w:p w14:paraId="0C18AEA6"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r w:rsidRPr="00851242">
              <w:rPr>
                <w:rFonts w:ascii="Book Antiqua" w:eastAsia="Times New Roman" w:hAnsi="Book Antiqua" w:cs="Arial"/>
                <w:lang w:eastAsia="hr-HR"/>
              </w:rPr>
              <w:t>Obogaćivanje kulturne ponude grada te osvješćivanje potrebe mladih da se u slobodno vrijeme bave kulturnim aktivnostima, stvaranje kulturne navike stanovništva radi poboljšanja kvalitete života i boravka u lokalnoj sredini.</w:t>
            </w:r>
          </w:p>
        </w:tc>
      </w:tr>
    </w:tbl>
    <w:p w14:paraId="1828D06C" w14:textId="77777777" w:rsidR="005765C7" w:rsidRPr="00AB133B" w:rsidRDefault="005765C7" w:rsidP="005765C7">
      <w:pPr>
        <w:rPr>
          <w:rFonts w:ascii="Book Antiqua" w:hAnsi="Book Antiqua" w:cs="Arial"/>
          <w:b/>
          <w:bCs/>
          <w:color w:val="FF0000"/>
        </w:rPr>
      </w:pPr>
    </w:p>
    <w:tbl>
      <w:tblPr>
        <w:tblW w:w="9258" w:type="dxa"/>
        <w:tblInd w:w="93" w:type="dxa"/>
        <w:tblLayout w:type="fixed"/>
        <w:tblLook w:val="04A0" w:firstRow="1" w:lastRow="0" w:firstColumn="1" w:lastColumn="0" w:noHBand="0" w:noVBand="1"/>
      </w:tblPr>
      <w:tblGrid>
        <w:gridCol w:w="9258"/>
      </w:tblGrid>
      <w:tr w:rsidR="005765C7" w:rsidRPr="00AB133B" w14:paraId="4C41943E"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70D07EC5" w14:textId="77777777" w:rsidR="005765C7" w:rsidRPr="00851242" w:rsidRDefault="005765C7" w:rsidP="009D2DC7">
            <w:pPr>
              <w:rPr>
                <w:rFonts w:ascii="Book Antiqua" w:hAnsi="Book Antiqua" w:cs="Arial"/>
                <w:b/>
                <w:bCs/>
              </w:rPr>
            </w:pPr>
            <w:r w:rsidRPr="00851242">
              <w:rPr>
                <w:rFonts w:ascii="Book Antiqua" w:hAnsi="Book Antiqua" w:cs="Arial"/>
                <w:b/>
                <w:bCs/>
              </w:rPr>
              <w:t>Aktivnost A100001 Likovna kolonija</w:t>
            </w:r>
          </w:p>
          <w:p w14:paraId="099C4CF9" w14:textId="77777777" w:rsidR="005765C7" w:rsidRPr="00851242" w:rsidRDefault="005765C7" w:rsidP="009D2DC7">
            <w:pPr>
              <w:spacing w:after="0"/>
              <w:rPr>
                <w:rFonts w:ascii="Book Antiqua" w:eastAsia="Times New Roman" w:hAnsi="Book Antiqua" w:cs="Arial"/>
                <w:b/>
                <w:bCs/>
                <w:i/>
                <w:iCs/>
                <w:lang w:eastAsia="hr-HR"/>
              </w:rPr>
            </w:pPr>
          </w:p>
        </w:tc>
      </w:tr>
      <w:tr w:rsidR="005765C7" w:rsidRPr="00AB133B" w14:paraId="1C9DCC42"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0AE0F9AD" w14:textId="77777777" w:rsidR="005765C7" w:rsidRPr="00851242" w:rsidRDefault="005765C7" w:rsidP="009D2DC7">
            <w:pPr>
              <w:rPr>
                <w:rFonts w:ascii="Book Antiqua" w:hAnsi="Book Antiqua" w:cs="Arial"/>
                <w:b/>
                <w:bCs/>
              </w:rPr>
            </w:pPr>
            <w:r w:rsidRPr="00851242">
              <w:rPr>
                <w:rFonts w:ascii="Book Antiqua" w:hAnsi="Book Antiqua" w:cs="Arial"/>
                <w:b/>
                <w:bCs/>
              </w:rPr>
              <w:t xml:space="preserve">Opis aktivnosti </w:t>
            </w:r>
          </w:p>
          <w:p w14:paraId="73D70B94" w14:textId="77777777" w:rsidR="005765C7" w:rsidRPr="00851242" w:rsidRDefault="005765C7" w:rsidP="009D2DC7">
            <w:pPr>
              <w:jc w:val="both"/>
              <w:rPr>
                <w:rFonts w:ascii="Book Antiqua" w:eastAsia="Times New Roman" w:hAnsi="Book Antiqua" w:cs="Arial"/>
                <w:lang w:eastAsia="hr-HR"/>
              </w:rPr>
            </w:pPr>
            <w:r w:rsidRPr="00851242">
              <w:rPr>
                <w:rFonts w:ascii="Book Antiqua" w:eastAsia="Times New Roman" w:hAnsi="Book Antiqua" w:cs="Arial"/>
                <w:lang w:eastAsia="hr-HR"/>
              </w:rPr>
              <w:t xml:space="preserve">Likovne kolonije koje već preko 20 godina organizira Pučko otvoreno učilište Dugo Selo imaju cilj stvaranja novih likovnih djela na zadanu tematiku, koja se iz godine u godinu mijenja, ostvarivati razmjenu ideja između sudionika susreta te poticati popularizaciju likovnog izražavanja. </w:t>
            </w:r>
          </w:p>
          <w:p w14:paraId="1BE433A4" w14:textId="77777777" w:rsidR="005765C7" w:rsidRPr="00851242" w:rsidRDefault="005765C7" w:rsidP="009D2DC7">
            <w:pPr>
              <w:rPr>
                <w:rFonts w:ascii="Book Antiqua" w:eastAsia="Times New Roman" w:hAnsi="Book Antiqua" w:cs="Arial"/>
                <w:lang w:eastAsia="hr-HR"/>
              </w:rPr>
            </w:pPr>
            <w:r w:rsidRPr="00851242">
              <w:rPr>
                <w:rFonts w:ascii="Book Antiqua" w:eastAsia="Times New Roman" w:hAnsi="Book Antiqua" w:cs="Arial"/>
                <w:lang w:eastAsia="hr-HR"/>
              </w:rPr>
              <w:t>U Pučkom otvorenom učilištu postoji vrijedan fundus radova nastalih na dosadašnjim likovnim kolonijama.</w:t>
            </w:r>
          </w:p>
        </w:tc>
      </w:tr>
      <w:tr w:rsidR="005765C7" w:rsidRPr="00AB133B" w14:paraId="5AE47DC9"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6CB1C3DC"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t>Zakonske i druge pravne osnove programa</w:t>
            </w:r>
            <w:r w:rsidRPr="00851242">
              <w:rPr>
                <w:rFonts w:ascii="Book Antiqua" w:eastAsia="Times New Roman" w:hAnsi="Book Antiqua" w:cs="Arial"/>
                <w:lang w:eastAsia="hr-HR"/>
              </w:rPr>
              <w:t>:</w:t>
            </w:r>
          </w:p>
          <w:p w14:paraId="7AB3BE7D"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pučkim otvorenim učilištima </w:t>
            </w:r>
          </w:p>
          <w:p w14:paraId="5C9FAD15"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kazalištima </w:t>
            </w:r>
          </w:p>
          <w:p w14:paraId="74BFD937"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audiovizualnim djelatnostima </w:t>
            </w:r>
          </w:p>
          <w:p w14:paraId="7EFD03F8"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pravima samostalnih umjetnika i poticanju kulturno-umjetničkog stvaralaštva </w:t>
            </w:r>
          </w:p>
          <w:p w14:paraId="4B8E3E00"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medijima </w:t>
            </w:r>
          </w:p>
          <w:p w14:paraId="2AED580C"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Zakon o autorskim i srodnim pravima</w:t>
            </w:r>
          </w:p>
          <w:p w14:paraId="6E579A3A"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Zakon o elektroničkim medijima</w:t>
            </w:r>
          </w:p>
          <w:p w14:paraId="31C4830E"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p>
        </w:tc>
      </w:tr>
      <w:tr w:rsidR="005765C7" w:rsidRPr="00AB133B" w14:paraId="02BEFA6A"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ABA6FB9" w14:textId="77777777" w:rsidR="005765C7" w:rsidRPr="00851242" w:rsidRDefault="005765C7" w:rsidP="009D2DC7">
            <w:pPr>
              <w:spacing w:after="0"/>
              <w:rPr>
                <w:rFonts w:ascii="Book Antiqua" w:eastAsia="Times New Roman" w:hAnsi="Book Antiqua" w:cs="Arial"/>
                <w:b/>
                <w:bCs/>
                <w:lang w:eastAsia="hr-HR"/>
              </w:rPr>
            </w:pPr>
            <w:r w:rsidRPr="00851242">
              <w:rPr>
                <w:rFonts w:ascii="Book Antiqua" w:eastAsia="Times New Roman" w:hAnsi="Book Antiqua" w:cs="Arial"/>
                <w:b/>
                <w:bCs/>
                <w:lang w:eastAsia="hr-HR"/>
              </w:rPr>
              <w:t>Ciljevi provedbe programa u razdoblju 2023.-2025.</w:t>
            </w:r>
          </w:p>
          <w:p w14:paraId="2D5CCEAB"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r w:rsidRPr="00851242">
              <w:rPr>
                <w:rFonts w:ascii="Book Antiqua" w:eastAsia="Times New Roman" w:hAnsi="Book Antiqua" w:cs="Arial"/>
                <w:lang w:eastAsia="hr-HR"/>
              </w:rPr>
              <w:lastRenderedPageBreak/>
              <w:t>Cilj je poticanje bavljenje likovnom umjetnošću kod mladih, ali i zrelih osoba, te popularizacija likovne umjetnosti.</w:t>
            </w:r>
          </w:p>
          <w:p w14:paraId="5C715461" w14:textId="77777777" w:rsidR="005765C7" w:rsidRPr="00851242" w:rsidRDefault="005765C7" w:rsidP="009D2DC7">
            <w:pPr>
              <w:autoSpaceDE w:val="0"/>
              <w:autoSpaceDN w:val="0"/>
              <w:adjustRightInd w:val="0"/>
              <w:jc w:val="both"/>
              <w:rPr>
                <w:rFonts w:ascii="Book Antiqua" w:eastAsia="Times New Roman" w:hAnsi="Book Antiqua" w:cs="Arial"/>
                <w:i/>
                <w:iCs/>
                <w:lang w:eastAsia="hr-HR"/>
              </w:rPr>
            </w:pPr>
            <w:r w:rsidRPr="00851242">
              <w:rPr>
                <w:rFonts w:ascii="Book Antiqua" w:eastAsia="Times New Roman" w:hAnsi="Book Antiqua" w:cs="Arial"/>
                <w:lang w:eastAsia="hr-HR"/>
              </w:rPr>
              <w:t>Posebni cilj: Strukovno druženje umjetnika sudionika kolonije, organizacija izložbi i obogaćivanje kulturnog života grada, oplemenjivanje prostora u kojima djela ostaju trajno izložena.</w:t>
            </w:r>
          </w:p>
        </w:tc>
      </w:tr>
    </w:tbl>
    <w:p w14:paraId="73995A92" w14:textId="77777777" w:rsidR="005765C7" w:rsidRPr="00AB133B" w:rsidRDefault="005765C7" w:rsidP="005765C7">
      <w:pPr>
        <w:spacing w:after="0"/>
        <w:ind w:left="720"/>
        <w:contextualSpacing/>
        <w:rPr>
          <w:rFonts w:ascii="Book Antiqua" w:hAnsi="Book Antiqua" w:cs="Arial"/>
          <w:b/>
          <w:bCs/>
          <w:color w:val="FF0000"/>
        </w:rPr>
      </w:pPr>
    </w:p>
    <w:p w14:paraId="5D34775E" w14:textId="77777777" w:rsidR="005765C7" w:rsidRDefault="005765C7" w:rsidP="005765C7">
      <w:pPr>
        <w:numPr>
          <w:ilvl w:val="0"/>
          <w:numId w:val="6"/>
        </w:numPr>
        <w:spacing w:after="0"/>
        <w:ind w:left="644"/>
        <w:contextualSpacing/>
        <w:rPr>
          <w:rFonts w:ascii="Book Antiqua" w:hAnsi="Book Antiqua" w:cs="Arial"/>
          <w:b/>
          <w:bCs/>
        </w:rPr>
      </w:pPr>
      <w:r w:rsidRPr="00627566">
        <w:rPr>
          <w:rFonts w:ascii="Book Antiqua" w:hAnsi="Book Antiqua" w:cs="Arial"/>
          <w:b/>
          <w:bCs/>
        </w:rPr>
        <w:t>Procjena i ishodište potrebnih sredstava za aktivnosti/projekte unutar programa</w:t>
      </w:r>
    </w:p>
    <w:p w14:paraId="40D44A4F" w14:textId="77777777" w:rsidR="005765C7" w:rsidRPr="00627566" w:rsidRDefault="005765C7" w:rsidP="005765C7">
      <w:pPr>
        <w:spacing w:after="0"/>
        <w:ind w:left="644"/>
        <w:contextualSpacing/>
        <w:rPr>
          <w:rFonts w:ascii="Book Antiqua" w:hAnsi="Book Antiqua" w:cs="Arial"/>
        </w:rPr>
      </w:pPr>
      <w:r>
        <w:rPr>
          <w:rFonts w:ascii="Book Antiqua" w:hAnsi="Book Antiqua" w:cs="Arial"/>
        </w:rPr>
        <w:t>Program je financiran iz sredstava Proračuna Grada te dijelom, temeljem dobivenih sredstava na natječaju, od Zagrebačke županije.</w:t>
      </w:r>
    </w:p>
    <w:p w14:paraId="2B338786" w14:textId="77777777" w:rsidR="005765C7" w:rsidRPr="00AB133B" w:rsidRDefault="005765C7" w:rsidP="005765C7">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5765C7" w:rsidRPr="00042648" w14:paraId="3E4CC16C"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2FCD0"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909AF4D"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 xml:space="preserve">Proračun </w:t>
            </w:r>
          </w:p>
          <w:p w14:paraId="5396DAA3"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5D4E8BDC"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29585F4C"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Realizacija</w:t>
            </w:r>
          </w:p>
        </w:tc>
      </w:tr>
      <w:tr w:rsidR="005765C7" w:rsidRPr="00042648" w14:paraId="1619F942"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52BC5"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b/>
                <w:bCs/>
                <w:lang w:eastAsia="hr-HR"/>
              </w:rPr>
              <w:t>Aktivnost A100001</w:t>
            </w:r>
            <w:r w:rsidRPr="00042648">
              <w:rPr>
                <w:rFonts w:ascii="Book Antiqua" w:eastAsia="Times New Roman" w:hAnsi="Book Antiqua" w:cs="Arial"/>
                <w:lang w:eastAsia="hr-HR"/>
              </w:rPr>
              <w:t xml:space="preserve"> Likovna kolonija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CEEBF"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 3.717,00</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FE87C"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3.987,00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6A162"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3.440,63</w:t>
            </w:r>
          </w:p>
        </w:tc>
      </w:tr>
    </w:tbl>
    <w:p w14:paraId="7D7C057B" w14:textId="77777777" w:rsidR="005765C7" w:rsidRPr="00627566" w:rsidRDefault="005765C7" w:rsidP="005765C7">
      <w:pPr>
        <w:spacing w:after="0"/>
        <w:rPr>
          <w:rFonts w:ascii="Book Antiqua" w:hAnsi="Book Antiqua" w:cs="Arial"/>
          <w:b/>
          <w:bCs/>
        </w:rPr>
      </w:pPr>
    </w:p>
    <w:p w14:paraId="19EB3BD8" w14:textId="77777777" w:rsidR="005765C7" w:rsidRPr="00627566" w:rsidRDefault="005765C7" w:rsidP="005765C7">
      <w:pPr>
        <w:rPr>
          <w:rFonts w:ascii="Book Antiqua" w:hAnsi="Book Antiqua" w:cs="Arial"/>
          <w:b/>
          <w:bCs/>
        </w:rPr>
      </w:pPr>
      <w:r w:rsidRPr="00627566">
        <w:rPr>
          <w:rFonts w:ascii="Book Antiqua" w:hAnsi="Book Antiqua" w:cs="Arial"/>
          <w:b/>
          <w:bCs/>
        </w:rPr>
        <w:t>Pokazatelji rezultata (navesti pokazatelje na razini aktivnosti/projekta):</w:t>
      </w:r>
    </w:p>
    <w:tbl>
      <w:tblPr>
        <w:tblW w:w="7982" w:type="dxa"/>
        <w:jc w:val="center"/>
        <w:tblLayout w:type="fixed"/>
        <w:tblLook w:val="04A0" w:firstRow="1" w:lastRow="0" w:firstColumn="1" w:lastColumn="0" w:noHBand="0" w:noVBand="1"/>
      </w:tblPr>
      <w:tblGrid>
        <w:gridCol w:w="1433"/>
        <w:gridCol w:w="1588"/>
        <w:gridCol w:w="1134"/>
        <w:gridCol w:w="1276"/>
        <w:gridCol w:w="1275"/>
        <w:gridCol w:w="1276"/>
      </w:tblGrid>
      <w:tr w:rsidR="005765C7" w:rsidRPr="00627566" w14:paraId="3FEC12A4" w14:textId="77777777" w:rsidTr="009D2DC7">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38031"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Pokazatelj</w:t>
            </w:r>
          </w:p>
          <w:p w14:paraId="3439D6E1"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rezultata</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29F551FA"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4356AE4D"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98893" w14:textId="77777777" w:rsidR="005765C7" w:rsidRPr="00627566" w:rsidRDefault="005765C7" w:rsidP="009D2DC7">
            <w:pPr>
              <w:spacing w:after="0"/>
              <w:jc w:val="center"/>
              <w:rPr>
                <w:rFonts w:ascii="Book Antiqua" w:eastAsia="Times New Roman" w:hAnsi="Book Antiqua" w:cs="Arial"/>
                <w:b/>
                <w:bCs/>
                <w:lang w:eastAsia="hr-HR"/>
              </w:rPr>
            </w:pPr>
            <w:r w:rsidRPr="00627566">
              <w:rPr>
                <w:rFonts w:ascii="Book Antiqua" w:eastAsia="Times New Roman" w:hAnsi="Book Antiqua" w:cs="Arial"/>
                <w:sz w:val="20"/>
                <w:szCs w:val="20"/>
                <w:lang w:eastAsia="hr-HR"/>
              </w:rPr>
              <w:t>Polazna vrijednost 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A96FFB" w14:textId="77777777" w:rsidR="005765C7" w:rsidRPr="00627566" w:rsidRDefault="005765C7" w:rsidP="009D2DC7">
            <w:pPr>
              <w:spacing w:after="0"/>
              <w:jc w:val="center"/>
              <w:rPr>
                <w:rFonts w:ascii="Book Antiqua" w:eastAsia="Times New Roman" w:hAnsi="Book Antiqua" w:cs="Arial"/>
                <w:sz w:val="20"/>
                <w:szCs w:val="20"/>
                <w:lang w:eastAsia="hr-HR"/>
              </w:rPr>
            </w:pPr>
            <w:r w:rsidRPr="00627566">
              <w:rPr>
                <w:rFonts w:ascii="Book Antiqua" w:eastAsia="Times New Roman" w:hAnsi="Book Antiqua" w:cs="Arial"/>
                <w:sz w:val="20"/>
                <w:szCs w:val="20"/>
                <w:lang w:eastAsia="hr-HR"/>
              </w:rPr>
              <w:t>Ciljana vrijednost</w:t>
            </w:r>
          </w:p>
          <w:p w14:paraId="0539BE56" w14:textId="77777777" w:rsidR="005765C7" w:rsidRPr="00627566" w:rsidRDefault="005765C7" w:rsidP="009D2DC7">
            <w:pPr>
              <w:spacing w:after="0"/>
              <w:jc w:val="center"/>
              <w:rPr>
                <w:rFonts w:ascii="Book Antiqua" w:eastAsia="Times New Roman" w:hAnsi="Book Antiqua" w:cs="Arial"/>
                <w:b/>
                <w:bCs/>
                <w:lang w:eastAsia="hr-HR"/>
              </w:rPr>
            </w:pPr>
            <w:r w:rsidRPr="00627566">
              <w:rPr>
                <w:rFonts w:ascii="Book Antiqua" w:eastAsia="Times New Roman" w:hAnsi="Book Antiqua" w:cs="Arial"/>
                <w:sz w:val="20"/>
                <w:szCs w:val="20"/>
                <w:lang w:eastAsia="hr-HR"/>
              </w:rPr>
              <w:t>2023.</w:t>
            </w:r>
          </w:p>
        </w:tc>
        <w:tc>
          <w:tcPr>
            <w:tcW w:w="1276" w:type="dxa"/>
            <w:tcBorders>
              <w:top w:val="single" w:sz="4" w:space="0" w:color="auto"/>
              <w:left w:val="nil"/>
              <w:bottom w:val="single" w:sz="4" w:space="0" w:color="auto"/>
              <w:right w:val="single" w:sz="4" w:space="0" w:color="auto"/>
            </w:tcBorders>
            <w:vAlign w:val="center"/>
          </w:tcPr>
          <w:p w14:paraId="1347AE08" w14:textId="77777777" w:rsidR="005765C7" w:rsidRPr="00627566" w:rsidRDefault="005765C7" w:rsidP="009D2DC7">
            <w:pPr>
              <w:spacing w:after="0"/>
              <w:jc w:val="center"/>
              <w:rPr>
                <w:rFonts w:ascii="Book Antiqua" w:eastAsia="Times New Roman" w:hAnsi="Book Antiqua" w:cs="Arial"/>
                <w:b/>
                <w:bCs/>
                <w:lang w:eastAsia="hr-HR"/>
              </w:rPr>
            </w:pPr>
            <w:r w:rsidRPr="00627566">
              <w:rPr>
                <w:rFonts w:ascii="Book Antiqua" w:eastAsia="Times New Roman" w:hAnsi="Book Antiqua" w:cs="Arial"/>
                <w:sz w:val="20"/>
                <w:szCs w:val="20"/>
                <w:lang w:eastAsia="hr-HR"/>
              </w:rPr>
              <w:t>Realizacija</w:t>
            </w:r>
          </w:p>
        </w:tc>
      </w:tr>
      <w:tr w:rsidR="005765C7" w:rsidRPr="00627566" w14:paraId="29B2428B" w14:textId="77777777" w:rsidTr="009D2DC7">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3FE16" w14:textId="77777777" w:rsidR="005765C7" w:rsidRPr="00627566" w:rsidRDefault="005765C7" w:rsidP="009D2DC7">
            <w:pPr>
              <w:spacing w:after="0"/>
              <w:rPr>
                <w:rFonts w:ascii="Book Antiqua" w:eastAsia="Times New Roman" w:hAnsi="Book Antiqua" w:cs="Arial"/>
                <w:lang w:eastAsia="hr-HR"/>
              </w:rPr>
            </w:pPr>
            <w:r w:rsidRPr="00627566">
              <w:rPr>
                <w:rFonts w:ascii="Book Antiqua" w:eastAsia="Times New Roman" w:hAnsi="Book Antiqua" w:cs="Arial"/>
                <w:lang w:eastAsia="hr-HR"/>
              </w:rPr>
              <w:t>Broj sudionika, broj i kvaliteta nastalih djela</w:t>
            </w:r>
          </w:p>
        </w:tc>
        <w:tc>
          <w:tcPr>
            <w:tcW w:w="1588" w:type="dxa"/>
            <w:tcBorders>
              <w:top w:val="nil"/>
              <w:left w:val="nil"/>
              <w:bottom w:val="single" w:sz="4" w:space="0" w:color="auto"/>
              <w:right w:val="single" w:sz="4" w:space="0" w:color="auto"/>
            </w:tcBorders>
            <w:shd w:val="clear" w:color="auto" w:fill="auto"/>
            <w:noWrap/>
            <w:vAlign w:val="center"/>
            <w:hideMark/>
          </w:tcPr>
          <w:p w14:paraId="6E876A08" w14:textId="77777777" w:rsidR="005765C7" w:rsidRPr="00627566" w:rsidRDefault="005765C7" w:rsidP="009D2DC7">
            <w:pPr>
              <w:spacing w:after="0"/>
              <w:rPr>
                <w:rFonts w:ascii="Book Antiqua" w:eastAsia="Times New Roman" w:hAnsi="Book Antiqua" w:cs="Arial"/>
                <w:lang w:eastAsia="hr-HR"/>
              </w:rPr>
            </w:pPr>
            <w:r w:rsidRPr="00627566">
              <w:rPr>
                <w:rFonts w:ascii="Book Antiqua" w:eastAsia="Times New Roman" w:hAnsi="Book Antiqua" w:cs="Arial"/>
                <w:lang w:eastAsia="hr-HR"/>
              </w:rPr>
              <w:t> Broj sudionika, broj i kvaliteta nastalih djela</w:t>
            </w:r>
          </w:p>
        </w:tc>
        <w:tc>
          <w:tcPr>
            <w:tcW w:w="1134" w:type="dxa"/>
            <w:tcBorders>
              <w:top w:val="nil"/>
              <w:left w:val="nil"/>
              <w:bottom w:val="single" w:sz="4" w:space="0" w:color="auto"/>
              <w:right w:val="single" w:sz="4" w:space="0" w:color="auto"/>
            </w:tcBorders>
            <w:vAlign w:val="center"/>
          </w:tcPr>
          <w:p w14:paraId="5BFB9F27" w14:textId="77777777" w:rsidR="005765C7" w:rsidRPr="00627566" w:rsidRDefault="005765C7" w:rsidP="009D2DC7">
            <w:pPr>
              <w:spacing w:after="0"/>
              <w:rPr>
                <w:rFonts w:ascii="Book Antiqua" w:eastAsia="Times New Roman" w:hAnsi="Book Antiqua" w:cs="Arial"/>
                <w:lang w:eastAsia="hr-H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58AE2"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7</w:t>
            </w:r>
          </w:p>
          <w:p w14:paraId="587DF9A2"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10</w:t>
            </w:r>
          </w:p>
        </w:tc>
        <w:tc>
          <w:tcPr>
            <w:tcW w:w="1275" w:type="dxa"/>
            <w:tcBorders>
              <w:top w:val="nil"/>
              <w:left w:val="nil"/>
              <w:bottom w:val="single" w:sz="4" w:space="0" w:color="auto"/>
              <w:right w:val="single" w:sz="4" w:space="0" w:color="auto"/>
            </w:tcBorders>
            <w:shd w:val="clear" w:color="auto" w:fill="auto"/>
            <w:noWrap/>
            <w:vAlign w:val="center"/>
            <w:hideMark/>
          </w:tcPr>
          <w:p w14:paraId="73DEAD84"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7</w:t>
            </w:r>
          </w:p>
          <w:p w14:paraId="40B38FD9"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12</w:t>
            </w:r>
          </w:p>
        </w:tc>
        <w:tc>
          <w:tcPr>
            <w:tcW w:w="1276" w:type="dxa"/>
            <w:tcBorders>
              <w:top w:val="nil"/>
              <w:left w:val="nil"/>
              <w:bottom w:val="single" w:sz="4" w:space="0" w:color="auto"/>
              <w:right w:val="single" w:sz="4" w:space="0" w:color="auto"/>
            </w:tcBorders>
            <w:vAlign w:val="center"/>
          </w:tcPr>
          <w:p w14:paraId="43A24B14"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13</w:t>
            </w:r>
          </w:p>
          <w:p w14:paraId="44271089"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13</w:t>
            </w:r>
          </w:p>
        </w:tc>
      </w:tr>
    </w:tbl>
    <w:p w14:paraId="36AFA21E" w14:textId="77777777" w:rsidR="005765C7" w:rsidRPr="00AB133B" w:rsidRDefault="005765C7" w:rsidP="005765C7">
      <w:pPr>
        <w:spacing w:after="0"/>
        <w:ind w:left="720"/>
        <w:contextualSpacing/>
        <w:rPr>
          <w:rFonts w:ascii="Book Antiqua" w:hAnsi="Book Antiqua" w:cs="Arial"/>
          <w:b/>
          <w:bCs/>
          <w:color w:val="FF0000"/>
        </w:rPr>
      </w:pPr>
    </w:p>
    <w:p w14:paraId="0AEB27A7" w14:textId="77777777" w:rsidR="005765C7" w:rsidRDefault="005765C7" w:rsidP="005765C7">
      <w:pPr>
        <w:numPr>
          <w:ilvl w:val="0"/>
          <w:numId w:val="6"/>
        </w:numPr>
        <w:spacing w:after="0"/>
        <w:ind w:left="644"/>
        <w:contextualSpacing/>
        <w:rPr>
          <w:rFonts w:ascii="Book Antiqua" w:hAnsi="Book Antiqua" w:cs="Arial"/>
          <w:b/>
          <w:bCs/>
        </w:rPr>
      </w:pPr>
      <w:r w:rsidRPr="001A7537">
        <w:rPr>
          <w:rFonts w:ascii="Book Antiqua" w:hAnsi="Book Antiqua" w:cs="Arial"/>
          <w:b/>
          <w:bCs/>
        </w:rPr>
        <w:t>Procjena i ishodište potrebnih sredstava za aktivnosti/projekte unutar programa</w:t>
      </w:r>
    </w:p>
    <w:p w14:paraId="7A5CE178" w14:textId="77777777" w:rsidR="005765C7" w:rsidRPr="001A7537" w:rsidRDefault="005765C7" w:rsidP="005765C7">
      <w:pPr>
        <w:spacing w:after="0"/>
        <w:ind w:left="644"/>
        <w:contextualSpacing/>
        <w:rPr>
          <w:rFonts w:ascii="Book Antiqua" w:hAnsi="Book Antiqua" w:cs="Arial"/>
        </w:rPr>
      </w:pPr>
      <w:r>
        <w:rPr>
          <w:rFonts w:ascii="Book Antiqua" w:hAnsi="Book Antiqua" w:cs="Arial"/>
        </w:rPr>
        <w:t xml:space="preserve">Programi se  financiraju iz tri izvora, proračun Grada i Zagrebačke županije te vlastita ostvarena sredstva. </w:t>
      </w:r>
    </w:p>
    <w:p w14:paraId="5842B473" w14:textId="77777777" w:rsidR="005765C7" w:rsidRPr="00AB133B" w:rsidRDefault="005765C7" w:rsidP="005765C7">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5765C7" w:rsidRPr="00042648" w14:paraId="782B8E1D"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1835C"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4E92342"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 xml:space="preserve">Proračun </w:t>
            </w:r>
          </w:p>
          <w:p w14:paraId="3EFA75B7"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2982C60C"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18F488AA"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Realizacija</w:t>
            </w:r>
          </w:p>
        </w:tc>
      </w:tr>
      <w:tr w:rsidR="005765C7" w:rsidRPr="00042648" w14:paraId="6F746962"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7DCC1"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b/>
                <w:bCs/>
                <w:lang w:eastAsia="hr-HR"/>
              </w:rPr>
              <w:t>Aktivnost A100002</w:t>
            </w:r>
            <w:r w:rsidRPr="00042648">
              <w:rPr>
                <w:rFonts w:ascii="Book Antiqua" w:eastAsia="Times New Roman" w:hAnsi="Book Antiqua" w:cs="Arial"/>
                <w:lang w:eastAsia="hr-HR"/>
              </w:rPr>
              <w:t xml:space="preserve"> Kazališni programi</w:t>
            </w:r>
          </w:p>
        </w:tc>
        <w:tc>
          <w:tcPr>
            <w:tcW w:w="1417" w:type="dxa"/>
            <w:tcBorders>
              <w:top w:val="nil"/>
              <w:left w:val="nil"/>
              <w:bottom w:val="single" w:sz="4" w:space="0" w:color="auto"/>
              <w:right w:val="single" w:sz="4" w:space="0" w:color="auto"/>
            </w:tcBorders>
            <w:shd w:val="clear" w:color="auto" w:fill="auto"/>
            <w:noWrap/>
            <w:vAlign w:val="center"/>
            <w:hideMark/>
          </w:tcPr>
          <w:p w14:paraId="74DCB971"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15.661,00</w:t>
            </w:r>
          </w:p>
        </w:tc>
        <w:tc>
          <w:tcPr>
            <w:tcW w:w="1383" w:type="dxa"/>
            <w:tcBorders>
              <w:top w:val="nil"/>
              <w:left w:val="nil"/>
              <w:bottom w:val="single" w:sz="4" w:space="0" w:color="auto"/>
              <w:right w:val="single" w:sz="4" w:space="0" w:color="auto"/>
            </w:tcBorders>
            <w:shd w:val="clear" w:color="auto" w:fill="auto"/>
            <w:noWrap/>
            <w:vAlign w:val="center"/>
            <w:hideMark/>
          </w:tcPr>
          <w:p w14:paraId="52C32261"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20.366,00</w:t>
            </w:r>
          </w:p>
        </w:tc>
        <w:tc>
          <w:tcPr>
            <w:tcW w:w="1311" w:type="dxa"/>
            <w:tcBorders>
              <w:top w:val="nil"/>
              <w:left w:val="nil"/>
              <w:bottom w:val="single" w:sz="4" w:space="0" w:color="auto"/>
              <w:right w:val="single" w:sz="4" w:space="0" w:color="auto"/>
            </w:tcBorders>
            <w:shd w:val="clear" w:color="auto" w:fill="auto"/>
            <w:noWrap/>
            <w:vAlign w:val="center"/>
            <w:hideMark/>
          </w:tcPr>
          <w:p w14:paraId="230AC6AC"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18.224,50</w:t>
            </w:r>
          </w:p>
        </w:tc>
      </w:tr>
    </w:tbl>
    <w:p w14:paraId="5FFBB795" w14:textId="77777777" w:rsidR="005765C7" w:rsidRPr="00AB133B" w:rsidRDefault="005765C7" w:rsidP="005765C7">
      <w:pPr>
        <w:rPr>
          <w:rFonts w:ascii="Book Antiqua" w:hAnsi="Book Antiqua" w:cs="Arial"/>
          <w:color w:val="FF0000"/>
        </w:rPr>
      </w:pPr>
    </w:p>
    <w:p w14:paraId="56BEA705" w14:textId="77777777" w:rsidR="005765C7" w:rsidRPr="001A7537" w:rsidRDefault="005765C7" w:rsidP="005765C7">
      <w:pPr>
        <w:rPr>
          <w:rFonts w:ascii="Book Antiqua" w:hAnsi="Book Antiqua" w:cs="Arial"/>
          <w:b/>
          <w:bCs/>
        </w:rPr>
      </w:pPr>
      <w:r w:rsidRPr="001A7537">
        <w:rPr>
          <w:rFonts w:ascii="Book Antiqua" w:hAnsi="Book Antiqua" w:cs="Arial"/>
          <w:b/>
          <w:bCs/>
        </w:rPr>
        <w:t>Pokazatelji rezultata (navesti pokazatelje na razini aktivnosti/projekta):</w:t>
      </w:r>
    </w:p>
    <w:tbl>
      <w:tblPr>
        <w:tblW w:w="8124" w:type="dxa"/>
        <w:jc w:val="center"/>
        <w:tblLayout w:type="fixed"/>
        <w:tblLook w:val="04A0" w:firstRow="1" w:lastRow="0" w:firstColumn="1" w:lastColumn="0" w:noHBand="0" w:noVBand="1"/>
      </w:tblPr>
      <w:tblGrid>
        <w:gridCol w:w="1433"/>
        <w:gridCol w:w="1588"/>
        <w:gridCol w:w="1134"/>
        <w:gridCol w:w="1276"/>
        <w:gridCol w:w="1417"/>
        <w:gridCol w:w="1276"/>
      </w:tblGrid>
      <w:tr w:rsidR="005765C7" w:rsidRPr="001A7537" w14:paraId="48F6F16F" w14:textId="77777777" w:rsidTr="009D2DC7">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A4720" w14:textId="77777777" w:rsidR="005765C7" w:rsidRPr="001A7537" w:rsidRDefault="005765C7" w:rsidP="009D2DC7">
            <w:pPr>
              <w:spacing w:after="0"/>
              <w:jc w:val="center"/>
              <w:rPr>
                <w:rFonts w:ascii="Book Antiqua" w:eastAsia="Times New Roman" w:hAnsi="Book Antiqua" w:cs="Arial"/>
                <w:lang w:eastAsia="hr-HR"/>
              </w:rPr>
            </w:pPr>
            <w:r w:rsidRPr="001A7537">
              <w:rPr>
                <w:rFonts w:ascii="Book Antiqua" w:eastAsia="Times New Roman" w:hAnsi="Book Antiqua" w:cs="Arial"/>
                <w:lang w:eastAsia="hr-HR"/>
              </w:rPr>
              <w:t>Pokazatelj</w:t>
            </w:r>
          </w:p>
          <w:p w14:paraId="6A278E6F" w14:textId="77777777" w:rsidR="005765C7" w:rsidRPr="001A7537" w:rsidRDefault="005765C7" w:rsidP="009D2DC7">
            <w:pPr>
              <w:spacing w:after="0"/>
              <w:jc w:val="center"/>
              <w:rPr>
                <w:rFonts w:ascii="Book Antiqua" w:eastAsia="Times New Roman" w:hAnsi="Book Antiqua" w:cs="Arial"/>
                <w:lang w:eastAsia="hr-HR"/>
              </w:rPr>
            </w:pPr>
            <w:r w:rsidRPr="001A7537">
              <w:rPr>
                <w:rFonts w:ascii="Book Antiqua" w:eastAsia="Times New Roman" w:hAnsi="Book Antiqua" w:cs="Arial"/>
                <w:lang w:eastAsia="hr-HR"/>
              </w:rPr>
              <w:t>rezultata</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0A902340" w14:textId="77777777" w:rsidR="005765C7" w:rsidRPr="001A7537" w:rsidRDefault="005765C7" w:rsidP="009D2DC7">
            <w:pPr>
              <w:spacing w:after="0"/>
              <w:jc w:val="center"/>
              <w:rPr>
                <w:rFonts w:ascii="Book Antiqua" w:eastAsia="Times New Roman" w:hAnsi="Book Antiqua" w:cs="Arial"/>
                <w:lang w:eastAsia="hr-HR"/>
              </w:rPr>
            </w:pPr>
            <w:r w:rsidRPr="001A7537">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56A50971" w14:textId="77777777" w:rsidR="005765C7" w:rsidRPr="001A7537" w:rsidRDefault="005765C7" w:rsidP="009D2DC7">
            <w:pPr>
              <w:spacing w:after="0"/>
              <w:jc w:val="center"/>
              <w:rPr>
                <w:rFonts w:ascii="Book Antiqua" w:eastAsia="Times New Roman" w:hAnsi="Book Antiqua" w:cs="Arial"/>
                <w:lang w:eastAsia="hr-HR"/>
              </w:rPr>
            </w:pPr>
            <w:r w:rsidRPr="001A7537">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820ED" w14:textId="77777777" w:rsidR="005765C7" w:rsidRPr="001A7537" w:rsidRDefault="005765C7" w:rsidP="009D2DC7">
            <w:pPr>
              <w:spacing w:after="0"/>
              <w:jc w:val="center"/>
              <w:rPr>
                <w:rFonts w:ascii="Book Antiqua" w:eastAsia="Times New Roman" w:hAnsi="Book Antiqua" w:cs="Arial"/>
                <w:b/>
                <w:bCs/>
                <w:lang w:eastAsia="hr-HR"/>
              </w:rPr>
            </w:pPr>
            <w:r w:rsidRPr="001A7537">
              <w:rPr>
                <w:rFonts w:ascii="Book Antiqua" w:eastAsia="Times New Roman" w:hAnsi="Book Antiqua" w:cs="Arial"/>
                <w:sz w:val="20"/>
                <w:szCs w:val="20"/>
                <w:lang w:eastAsia="hr-HR"/>
              </w:rPr>
              <w:t>Polazna vrijednost 2022.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C3D4A6" w14:textId="77777777" w:rsidR="005765C7" w:rsidRPr="001A7537" w:rsidRDefault="005765C7" w:rsidP="009D2DC7">
            <w:pPr>
              <w:spacing w:after="0"/>
              <w:jc w:val="center"/>
              <w:rPr>
                <w:rFonts w:ascii="Book Antiqua" w:eastAsia="Times New Roman" w:hAnsi="Book Antiqua" w:cs="Arial"/>
                <w:sz w:val="20"/>
                <w:szCs w:val="20"/>
                <w:lang w:eastAsia="hr-HR"/>
              </w:rPr>
            </w:pPr>
            <w:r w:rsidRPr="001A7537">
              <w:rPr>
                <w:rFonts w:ascii="Book Antiqua" w:eastAsia="Times New Roman" w:hAnsi="Book Antiqua" w:cs="Arial"/>
                <w:sz w:val="20"/>
                <w:szCs w:val="20"/>
                <w:lang w:eastAsia="hr-HR"/>
              </w:rPr>
              <w:t>Ciljana vrijednost</w:t>
            </w:r>
          </w:p>
          <w:p w14:paraId="68C1D91E" w14:textId="77777777" w:rsidR="005765C7" w:rsidRPr="001A7537" w:rsidRDefault="005765C7" w:rsidP="009D2DC7">
            <w:pPr>
              <w:spacing w:after="0"/>
              <w:jc w:val="center"/>
              <w:rPr>
                <w:rFonts w:ascii="Book Antiqua" w:eastAsia="Times New Roman" w:hAnsi="Book Antiqua" w:cs="Arial"/>
                <w:b/>
                <w:bCs/>
                <w:lang w:eastAsia="hr-HR"/>
              </w:rPr>
            </w:pPr>
            <w:r w:rsidRPr="001A7537">
              <w:rPr>
                <w:rFonts w:ascii="Book Antiqua" w:eastAsia="Times New Roman" w:hAnsi="Book Antiqua" w:cs="Arial"/>
                <w:sz w:val="20"/>
                <w:szCs w:val="20"/>
                <w:lang w:eastAsia="hr-HR"/>
              </w:rPr>
              <w:t>2023.</w:t>
            </w:r>
          </w:p>
        </w:tc>
        <w:tc>
          <w:tcPr>
            <w:tcW w:w="1276" w:type="dxa"/>
            <w:tcBorders>
              <w:top w:val="single" w:sz="4" w:space="0" w:color="auto"/>
              <w:left w:val="nil"/>
              <w:bottom w:val="single" w:sz="4" w:space="0" w:color="auto"/>
              <w:right w:val="single" w:sz="4" w:space="0" w:color="auto"/>
            </w:tcBorders>
            <w:vAlign w:val="center"/>
          </w:tcPr>
          <w:p w14:paraId="6FB334A1" w14:textId="77777777" w:rsidR="005765C7" w:rsidRPr="001A7537" w:rsidRDefault="005765C7" w:rsidP="009D2DC7">
            <w:pPr>
              <w:spacing w:after="0"/>
              <w:jc w:val="center"/>
              <w:rPr>
                <w:rFonts w:ascii="Book Antiqua" w:eastAsia="Times New Roman" w:hAnsi="Book Antiqua" w:cs="Arial"/>
                <w:b/>
                <w:bCs/>
                <w:lang w:eastAsia="hr-HR"/>
              </w:rPr>
            </w:pPr>
            <w:r w:rsidRPr="001A7537">
              <w:rPr>
                <w:rFonts w:ascii="Book Antiqua" w:eastAsia="Times New Roman" w:hAnsi="Book Antiqua" w:cs="Arial"/>
                <w:sz w:val="20"/>
                <w:szCs w:val="20"/>
                <w:lang w:eastAsia="hr-HR"/>
              </w:rPr>
              <w:t>Realizacija</w:t>
            </w:r>
          </w:p>
        </w:tc>
      </w:tr>
      <w:tr w:rsidR="005765C7" w:rsidRPr="001A7537" w14:paraId="63D923F4" w14:textId="77777777" w:rsidTr="009D2DC7">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90D5C" w14:textId="77777777" w:rsidR="005765C7" w:rsidRPr="001A7537" w:rsidRDefault="005765C7" w:rsidP="009D2DC7">
            <w:pPr>
              <w:spacing w:after="0"/>
              <w:rPr>
                <w:rFonts w:ascii="Book Antiqua" w:eastAsia="Times New Roman" w:hAnsi="Book Antiqua" w:cs="Arial"/>
                <w:lang w:eastAsia="hr-HR"/>
              </w:rPr>
            </w:pPr>
            <w:r w:rsidRPr="001A7537">
              <w:rPr>
                <w:rFonts w:ascii="Book Antiqua" w:eastAsia="Times New Roman" w:hAnsi="Book Antiqua" w:cs="Arial"/>
                <w:lang w:eastAsia="hr-HR"/>
              </w:rPr>
              <w:t xml:space="preserve">Broj predstava i </w:t>
            </w:r>
            <w:r w:rsidRPr="001A7537">
              <w:rPr>
                <w:rFonts w:ascii="Book Antiqua" w:eastAsia="Times New Roman" w:hAnsi="Book Antiqua" w:cs="Arial"/>
                <w:lang w:eastAsia="hr-HR"/>
              </w:rPr>
              <w:lastRenderedPageBreak/>
              <w:t>broj posjetitelja</w:t>
            </w:r>
          </w:p>
        </w:tc>
        <w:tc>
          <w:tcPr>
            <w:tcW w:w="1588" w:type="dxa"/>
            <w:tcBorders>
              <w:top w:val="nil"/>
              <w:left w:val="nil"/>
              <w:bottom w:val="single" w:sz="4" w:space="0" w:color="auto"/>
              <w:right w:val="single" w:sz="4" w:space="0" w:color="auto"/>
            </w:tcBorders>
            <w:shd w:val="clear" w:color="auto" w:fill="auto"/>
            <w:noWrap/>
            <w:vAlign w:val="center"/>
            <w:hideMark/>
          </w:tcPr>
          <w:p w14:paraId="3EA25AB0" w14:textId="77777777" w:rsidR="005765C7" w:rsidRPr="001A7537" w:rsidRDefault="005765C7" w:rsidP="009D2DC7">
            <w:pPr>
              <w:spacing w:after="0"/>
              <w:rPr>
                <w:rFonts w:ascii="Book Antiqua" w:eastAsia="Times New Roman" w:hAnsi="Book Antiqua" w:cs="Arial"/>
                <w:lang w:eastAsia="hr-HR"/>
              </w:rPr>
            </w:pPr>
            <w:r w:rsidRPr="001A7537">
              <w:rPr>
                <w:rFonts w:ascii="Book Antiqua" w:eastAsia="Times New Roman" w:hAnsi="Book Antiqua" w:cs="Arial"/>
                <w:lang w:eastAsia="hr-HR"/>
              </w:rPr>
              <w:lastRenderedPageBreak/>
              <w:t xml:space="preserve"> Broj predstava i </w:t>
            </w:r>
            <w:r w:rsidRPr="001A7537">
              <w:rPr>
                <w:rFonts w:ascii="Book Antiqua" w:eastAsia="Times New Roman" w:hAnsi="Book Antiqua" w:cs="Arial"/>
                <w:lang w:eastAsia="hr-HR"/>
              </w:rPr>
              <w:lastRenderedPageBreak/>
              <w:t>broj posjetitelja</w:t>
            </w:r>
          </w:p>
        </w:tc>
        <w:tc>
          <w:tcPr>
            <w:tcW w:w="1134" w:type="dxa"/>
            <w:tcBorders>
              <w:top w:val="nil"/>
              <w:left w:val="nil"/>
              <w:bottom w:val="single" w:sz="4" w:space="0" w:color="auto"/>
              <w:right w:val="single" w:sz="4" w:space="0" w:color="auto"/>
            </w:tcBorders>
            <w:vAlign w:val="center"/>
          </w:tcPr>
          <w:p w14:paraId="757DEAB9" w14:textId="77777777" w:rsidR="005765C7" w:rsidRPr="001A7537" w:rsidRDefault="005765C7" w:rsidP="009D2DC7">
            <w:pPr>
              <w:spacing w:after="0"/>
              <w:rPr>
                <w:rFonts w:ascii="Book Antiqua" w:eastAsia="Times New Roman" w:hAnsi="Book Antiqua" w:cs="Arial"/>
                <w:lang w:eastAsia="hr-H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2C4C6" w14:textId="77777777" w:rsidR="005765C7" w:rsidRPr="001A7537" w:rsidRDefault="005765C7" w:rsidP="009D2DC7">
            <w:pPr>
              <w:spacing w:after="0"/>
              <w:jc w:val="center"/>
              <w:rPr>
                <w:rFonts w:ascii="Book Antiqua" w:eastAsia="Times New Roman" w:hAnsi="Book Antiqua" w:cs="Arial"/>
                <w:lang w:eastAsia="hr-HR"/>
              </w:rPr>
            </w:pPr>
            <w:r w:rsidRPr="001A7537">
              <w:rPr>
                <w:rFonts w:ascii="Book Antiqua" w:eastAsia="Times New Roman" w:hAnsi="Book Antiqua" w:cs="Arial"/>
                <w:lang w:eastAsia="hr-HR"/>
              </w:rPr>
              <w:t>8</w:t>
            </w:r>
          </w:p>
          <w:p w14:paraId="5163CCA6" w14:textId="77777777" w:rsidR="005765C7" w:rsidRPr="001A7537" w:rsidRDefault="005765C7" w:rsidP="009D2DC7">
            <w:pPr>
              <w:spacing w:after="0"/>
              <w:jc w:val="center"/>
              <w:rPr>
                <w:rFonts w:ascii="Book Antiqua" w:eastAsia="Times New Roman" w:hAnsi="Book Antiqua" w:cs="Arial"/>
                <w:lang w:eastAsia="hr-HR"/>
              </w:rPr>
            </w:pPr>
            <w:r w:rsidRPr="001A7537">
              <w:rPr>
                <w:rFonts w:ascii="Book Antiqua" w:eastAsia="Times New Roman" w:hAnsi="Book Antiqua" w:cs="Arial"/>
                <w:lang w:eastAsia="hr-HR"/>
              </w:rPr>
              <w:t>1.500</w:t>
            </w:r>
          </w:p>
        </w:tc>
        <w:tc>
          <w:tcPr>
            <w:tcW w:w="1417" w:type="dxa"/>
            <w:tcBorders>
              <w:top w:val="nil"/>
              <w:left w:val="nil"/>
              <w:bottom w:val="single" w:sz="4" w:space="0" w:color="auto"/>
              <w:right w:val="single" w:sz="4" w:space="0" w:color="auto"/>
            </w:tcBorders>
            <w:shd w:val="clear" w:color="auto" w:fill="auto"/>
            <w:noWrap/>
            <w:vAlign w:val="center"/>
            <w:hideMark/>
          </w:tcPr>
          <w:p w14:paraId="7CAEEBB8" w14:textId="77777777" w:rsidR="005765C7" w:rsidRPr="001A7537" w:rsidRDefault="005765C7" w:rsidP="009D2DC7">
            <w:pPr>
              <w:spacing w:after="0"/>
              <w:jc w:val="center"/>
              <w:rPr>
                <w:rFonts w:ascii="Book Antiqua" w:eastAsia="Times New Roman" w:hAnsi="Book Antiqua" w:cs="Arial"/>
                <w:lang w:eastAsia="hr-HR"/>
              </w:rPr>
            </w:pPr>
            <w:r w:rsidRPr="001A7537">
              <w:rPr>
                <w:rFonts w:ascii="Book Antiqua" w:eastAsia="Times New Roman" w:hAnsi="Book Antiqua" w:cs="Arial"/>
                <w:lang w:eastAsia="hr-HR"/>
              </w:rPr>
              <w:t>10</w:t>
            </w:r>
          </w:p>
          <w:p w14:paraId="5D95F5DE" w14:textId="77777777" w:rsidR="005765C7" w:rsidRPr="001A7537" w:rsidRDefault="005765C7" w:rsidP="009D2DC7">
            <w:pPr>
              <w:spacing w:after="0"/>
              <w:jc w:val="center"/>
              <w:rPr>
                <w:rFonts w:ascii="Book Antiqua" w:eastAsia="Times New Roman" w:hAnsi="Book Antiqua" w:cs="Arial"/>
                <w:lang w:eastAsia="hr-HR"/>
              </w:rPr>
            </w:pPr>
            <w:r w:rsidRPr="001A7537">
              <w:rPr>
                <w:rFonts w:ascii="Book Antiqua" w:eastAsia="Times New Roman" w:hAnsi="Book Antiqua" w:cs="Arial"/>
                <w:lang w:eastAsia="hr-HR"/>
              </w:rPr>
              <w:t>2.000</w:t>
            </w:r>
          </w:p>
        </w:tc>
        <w:tc>
          <w:tcPr>
            <w:tcW w:w="1276" w:type="dxa"/>
            <w:tcBorders>
              <w:top w:val="nil"/>
              <w:left w:val="nil"/>
              <w:bottom w:val="single" w:sz="4" w:space="0" w:color="auto"/>
              <w:right w:val="single" w:sz="4" w:space="0" w:color="auto"/>
            </w:tcBorders>
            <w:vAlign w:val="center"/>
          </w:tcPr>
          <w:p w14:paraId="5D062196" w14:textId="77777777" w:rsidR="005765C7" w:rsidRPr="001A7537" w:rsidRDefault="005765C7" w:rsidP="009D2DC7">
            <w:pPr>
              <w:spacing w:after="0"/>
              <w:jc w:val="center"/>
              <w:rPr>
                <w:rFonts w:ascii="Book Antiqua" w:eastAsia="Times New Roman" w:hAnsi="Book Antiqua" w:cs="Arial"/>
                <w:lang w:eastAsia="hr-HR"/>
              </w:rPr>
            </w:pPr>
            <w:r w:rsidRPr="001A7537">
              <w:rPr>
                <w:rFonts w:ascii="Book Antiqua" w:eastAsia="Times New Roman" w:hAnsi="Book Antiqua" w:cs="Arial"/>
                <w:lang w:eastAsia="hr-HR"/>
              </w:rPr>
              <w:t>18</w:t>
            </w:r>
          </w:p>
          <w:p w14:paraId="4F434C76" w14:textId="77777777" w:rsidR="005765C7" w:rsidRPr="001A7537" w:rsidRDefault="005765C7" w:rsidP="009D2DC7">
            <w:pPr>
              <w:spacing w:after="0"/>
              <w:jc w:val="center"/>
              <w:rPr>
                <w:rFonts w:ascii="Book Antiqua" w:eastAsia="Times New Roman" w:hAnsi="Book Antiqua" w:cs="Arial"/>
                <w:lang w:eastAsia="hr-HR"/>
              </w:rPr>
            </w:pPr>
            <w:r w:rsidRPr="001A7537">
              <w:rPr>
                <w:rFonts w:ascii="Book Antiqua" w:eastAsia="Times New Roman" w:hAnsi="Book Antiqua" w:cs="Arial"/>
                <w:lang w:eastAsia="hr-HR"/>
              </w:rPr>
              <w:t>3.500</w:t>
            </w:r>
          </w:p>
        </w:tc>
      </w:tr>
    </w:tbl>
    <w:p w14:paraId="1C4546B9" w14:textId="77777777" w:rsidR="005765C7" w:rsidRPr="00AB133B" w:rsidRDefault="005765C7" w:rsidP="005765C7">
      <w:pPr>
        <w:rPr>
          <w:rFonts w:ascii="Book Antiqua" w:hAnsi="Book Antiqua" w:cs="Arial"/>
          <w:b/>
          <w:bCs/>
          <w:color w:val="FF0000"/>
        </w:rPr>
      </w:pPr>
    </w:p>
    <w:tbl>
      <w:tblPr>
        <w:tblW w:w="9258" w:type="dxa"/>
        <w:tblInd w:w="93" w:type="dxa"/>
        <w:tblLayout w:type="fixed"/>
        <w:tblLook w:val="04A0" w:firstRow="1" w:lastRow="0" w:firstColumn="1" w:lastColumn="0" w:noHBand="0" w:noVBand="1"/>
      </w:tblPr>
      <w:tblGrid>
        <w:gridCol w:w="9258"/>
      </w:tblGrid>
      <w:tr w:rsidR="005765C7" w:rsidRPr="00AB133B" w14:paraId="2937AFC7"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28B6DD15" w14:textId="77777777" w:rsidR="005765C7" w:rsidRPr="00851242" w:rsidRDefault="005765C7" w:rsidP="009D2DC7">
            <w:pPr>
              <w:rPr>
                <w:rFonts w:ascii="Book Antiqua" w:hAnsi="Book Antiqua" w:cs="Arial"/>
                <w:b/>
                <w:bCs/>
              </w:rPr>
            </w:pPr>
            <w:r w:rsidRPr="00851242">
              <w:rPr>
                <w:rFonts w:ascii="Book Antiqua" w:hAnsi="Book Antiqua" w:cs="Arial"/>
                <w:b/>
                <w:bCs/>
              </w:rPr>
              <w:t>Aktivnost A100003 Koncerti</w:t>
            </w:r>
          </w:p>
          <w:p w14:paraId="0A4C391C" w14:textId="77777777" w:rsidR="005765C7" w:rsidRPr="00851242" w:rsidRDefault="005765C7" w:rsidP="009D2DC7">
            <w:pPr>
              <w:spacing w:after="0"/>
              <w:rPr>
                <w:rFonts w:ascii="Book Antiqua" w:eastAsia="Times New Roman" w:hAnsi="Book Antiqua" w:cs="Arial"/>
                <w:b/>
                <w:bCs/>
                <w:i/>
                <w:iCs/>
                <w:lang w:eastAsia="hr-HR"/>
              </w:rPr>
            </w:pPr>
          </w:p>
        </w:tc>
      </w:tr>
      <w:tr w:rsidR="005765C7" w:rsidRPr="00AB133B" w14:paraId="75F74A05"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585F3F81" w14:textId="77777777" w:rsidR="005765C7" w:rsidRPr="00851242" w:rsidRDefault="005765C7" w:rsidP="009D2DC7">
            <w:pPr>
              <w:rPr>
                <w:rFonts w:ascii="Book Antiqua" w:hAnsi="Book Antiqua" w:cs="Arial"/>
                <w:b/>
                <w:bCs/>
              </w:rPr>
            </w:pPr>
            <w:r w:rsidRPr="00851242">
              <w:rPr>
                <w:rFonts w:ascii="Book Antiqua" w:hAnsi="Book Antiqua" w:cs="Arial"/>
                <w:b/>
                <w:bCs/>
              </w:rPr>
              <w:t xml:space="preserve">Opis aktivnosti </w:t>
            </w:r>
          </w:p>
          <w:p w14:paraId="59142C60" w14:textId="77777777" w:rsidR="005765C7" w:rsidRPr="00851242" w:rsidRDefault="005765C7" w:rsidP="009D2DC7">
            <w:pPr>
              <w:jc w:val="both"/>
              <w:rPr>
                <w:rFonts w:ascii="Book Antiqua" w:eastAsia="Times New Roman" w:hAnsi="Book Antiqua" w:cs="Arial"/>
                <w:lang w:eastAsia="hr-HR"/>
              </w:rPr>
            </w:pPr>
            <w:r w:rsidRPr="00851242">
              <w:rPr>
                <w:rFonts w:ascii="Book Antiqua" w:eastAsia="Times New Roman" w:hAnsi="Book Antiqua" w:cs="Arial"/>
                <w:lang w:eastAsia="hr-HR"/>
              </w:rPr>
              <w:t>Pučko otvoreno učilište organizira koncerte tijekom godine, a odabirom raznolikog i kvalitetnog sadržaja nastoji privući što veći broj posjetitelja i povećati razinu kulturnog života u Gradu</w:t>
            </w:r>
          </w:p>
        </w:tc>
      </w:tr>
      <w:tr w:rsidR="005765C7" w:rsidRPr="00AB133B" w14:paraId="50CF1313"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2ADF9848"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t>Zakonske i druge pravne osnove programa</w:t>
            </w:r>
            <w:r w:rsidRPr="00851242">
              <w:rPr>
                <w:rFonts w:ascii="Book Antiqua" w:eastAsia="Times New Roman" w:hAnsi="Book Antiqua" w:cs="Arial"/>
                <w:lang w:eastAsia="hr-HR"/>
              </w:rPr>
              <w:t>:</w:t>
            </w:r>
          </w:p>
          <w:p w14:paraId="5EE1BC60"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pučkim otvorenim učilištima </w:t>
            </w:r>
          </w:p>
          <w:p w14:paraId="15048DE3"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kazalištima </w:t>
            </w:r>
          </w:p>
          <w:p w14:paraId="6AC3FD3A"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audiovizualnim djelatnostima </w:t>
            </w:r>
          </w:p>
          <w:p w14:paraId="7BD68A03"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pravima samostalnih umjetnika i poticanju kulturno-umjetničkog stvaralaštva </w:t>
            </w:r>
          </w:p>
          <w:p w14:paraId="70797D2A"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medijima </w:t>
            </w:r>
          </w:p>
          <w:p w14:paraId="7FC399A2"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Zakon o autorskim i srodnim pravima</w:t>
            </w:r>
          </w:p>
          <w:p w14:paraId="0DE9D2EA"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Zakon o elektroničkim medijima</w:t>
            </w:r>
          </w:p>
          <w:p w14:paraId="5E4D269C"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p>
        </w:tc>
      </w:tr>
      <w:tr w:rsidR="005765C7" w:rsidRPr="00AB133B" w14:paraId="263D95AD"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331BA907" w14:textId="77777777" w:rsidR="005765C7" w:rsidRPr="00851242" w:rsidRDefault="005765C7" w:rsidP="009D2DC7">
            <w:pPr>
              <w:spacing w:after="0"/>
              <w:rPr>
                <w:rFonts w:ascii="Book Antiqua" w:eastAsia="Times New Roman" w:hAnsi="Book Antiqua" w:cs="Arial"/>
                <w:b/>
                <w:bCs/>
                <w:lang w:eastAsia="hr-HR"/>
              </w:rPr>
            </w:pPr>
            <w:r w:rsidRPr="00851242">
              <w:rPr>
                <w:rFonts w:ascii="Book Antiqua" w:eastAsia="Times New Roman" w:hAnsi="Book Antiqua" w:cs="Arial"/>
                <w:b/>
                <w:bCs/>
                <w:lang w:eastAsia="hr-HR"/>
              </w:rPr>
              <w:t>Ciljevi provedbe programa u razdoblju 2023.-2025.</w:t>
            </w:r>
          </w:p>
          <w:p w14:paraId="47304550"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r w:rsidRPr="00851242">
              <w:rPr>
                <w:rFonts w:ascii="Book Antiqua" w:eastAsia="Times New Roman" w:hAnsi="Book Antiqua" w:cs="Arial"/>
                <w:lang w:eastAsia="hr-HR"/>
              </w:rPr>
              <w:t>Opći cilj: Popularizacija glazbene umjetnosti</w:t>
            </w:r>
          </w:p>
          <w:p w14:paraId="21DFEAC0" w14:textId="77777777" w:rsidR="005765C7" w:rsidRPr="00851242" w:rsidRDefault="005765C7" w:rsidP="009D2DC7">
            <w:pPr>
              <w:autoSpaceDE w:val="0"/>
              <w:autoSpaceDN w:val="0"/>
              <w:adjustRightInd w:val="0"/>
              <w:jc w:val="both"/>
              <w:rPr>
                <w:rFonts w:ascii="Book Antiqua" w:eastAsia="Times New Roman" w:hAnsi="Book Antiqua" w:cs="Arial"/>
                <w:i/>
                <w:iCs/>
                <w:lang w:eastAsia="hr-HR"/>
              </w:rPr>
            </w:pPr>
            <w:r w:rsidRPr="00851242">
              <w:rPr>
                <w:rFonts w:ascii="Book Antiqua" w:eastAsia="Times New Roman" w:hAnsi="Book Antiqua" w:cs="Arial"/>
                <w:lang w:eastAsia="hr-HR"/>
              </w:rPr>
              <w:t>Posebni cilj: (opisno) Održavanjem koncerata nastoji se popularizirati glazbena umjetnost različitih žanrova, poboljšava se razina kulturnog života grada te se potiču mladi da se i sami počinju baviti glazbenom umjetnošću</w:t>
            </w:r>
          </w:p>
        </w:tc>
      </w:tr>
    </w:tbl>
    <w:p w14:paraId="23A3E418" w14:textId="77777777" w:rsidR="005765C7" w:rsidRPr="00AB133B" w:rsidRDefault="005765C7" w:rsidP="005765C7">
      <w:pPr>
        <w:rPr>
          <w:rFonts w:ascii="Book Antiqua" w:hAnsi="Book Antiqua" w:cs="Arial"/>
          <w:b/>
          <w:bCs/>
          <w:color w:val="FF0000"/>
        </w:rPr>
      </w:pPr>
    </w:p>
    <w:p w14:paraId="617222D1" w14:textId="77777777" w:rsidR="005765C7" w:rsidRDefault="005765C7" w:rsidP="005765C7">
      <w:pPr>
        <w:numPr>
          <w:ilvl w:val="0"/>
          <w:numId w:val="6"/>
        </w:numPr>
        <w:spacing w:after="0"/>
        <w:ind w:left="644"/>
        <w:contextualSpacing/>
        <w:rPr>
          <w:rFonts w:ascii="Book Antiqua" w:hAnsi="Book Antiqua" w:cs="Arial"/>
          <w:b/>
          <w:bCs/>
        </w:rPr>
      </w:pPr>
      <w:r w:rsidRPr="001A7537">
        <w:rPr>
          <w:rFonts w:ascii="Book Antiqua" w:hAnsi="Book Antiqua" w:cs="Arial"/>
          <w:b/>
          <w:bCs/>
        </w:rPr>
        <w:t>Procjena i ishodište potrebnih sredstava za aktivnosti/projekte unutar programa</w:t>
      </w:r>
    </w:p>
    <w:p w14:paraId="72AE8B4F" w14:textId="77777777" w:rsidR="005765C7" w:rsidRPr="001A7537" w:rsidRDefault="005765C7" w:rsidP="005765C7">
      <w:pPr>
        <w:spacing w:after="0"/>
        <w:ind w:left="644"/>
        <w:contextualSpacing/>
        <w:rPr>
          <w:rFonts w:ascii="Book Antiqua" w:hAnsi="Book Antiqua" w:cs="Arial"/>
        </w:rPr>
      </w:pPr>
      <w:r>
        <w:rPr>
          <w:rFonts w:ascii="Book Antiqua" w:hAnsi="Book Antiqua" w:cs="Arial"/>
        </w:rPr>
        <w:t>Financirano iz proračuna s obzirom da su u 2023. godini svi koncerti koje je organizirao POU bili besplatni za posjetitelje, kao dio turističke ponude i ljetne ponude.</w:t>
      </w:r>
    </w:p>
    <w:p w14:paraId="2D23384E" w14:textId="77777777" w:rsidR="005765C7" w:rsidRPr="00AB133B" w:rsidRDefault="005765C7" w:rsidP="005765C7">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5765C7" w:rsidRPr="00042648" w14:paraId="16109ECC"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3E3AD"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0B2276F"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 xml:space="preserve">Proračun </w:t>
            </w:r>
          </w:p>
          <w:p w14:paraId="5D9FA105"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4FF11289"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6E60E3D0"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Realizacija</w:t>
            </w:r>
          </w:p>
        </w:tc>
      </w:tr>
      <w:tr w:rsidR="005765C7" w:rsidRPr="00042648" w14:paraId="77986927"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8B1E2" w14:textId="77777777" w:rsidR="005765C7" w:rsidRPr="00042648" w:rsidRDefault="005765C7" w:rsidP="009D2DC7">
            <w:pPr>
              <w:rPr>
                <w:rFonts w:ascii="Book Antiqua" w:eastAsia="Times New Roman" w:hAnsi="Book Antiqua" w:cs="Arial"/>
                <w:lang w:eastAsia="hr-HR"/>
              </w:rPr>
            </w:pPr>
            <w:r w:rsidRPr="00042648">
              <w:rPr>
                <w:rFonts w:ascii="Book Antiqua" w:hAnsi="Book Antiqua" w:cs="Arial"/>
                <w:b/>
                <w:bCs/>
              </w:rPr>
              <w:t xml:space="preserve">Aktivnost A100003 </w:t>
            </w:r>
            <w:r w:rsidRPr="00042648">
              <w:rPr>
                <w:rFonts w:ascii="Book Antiqua" w:hAnsi="Book Antiqua" w:cs="Arial"/>
              </w:rPr>
              <w:t>Koncerti</w:t>
            </w:r>
          </w:p>
        </w:tc>
        <w:tc>
          <w:tcPr>
            <w:tcW w:w="1417" w:type="dxa"/>
            <w:tcBorders>
              <w:top w:val="nil"/>
              <w:left w:val="nil"/>
              <w:bottom w:val="single" w:sz="4" w:space="0" w:color="auto"/>
              <w:right w:val="single" w:sz="4" w:space="0" w:color="auto"/>
            </w:tcBorders>
            <w:shd w:val="clear" w:color="auto" w:fill="auto"/>
            <w:noWrap/>
            <w:vAlign w:val="center"/>
            <w:hideMark/>
          </w:tcPr>
          <w:p w14:paraId="60BCE04D"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  9.291,00</w:t>
            </w:r>
          </w:p>
        </w:tc>
        <w:tc>
          <w:tcPr>
            <w:tcW w:w="1383" w:type="dxa"/>
            <w:tcBorders>
              <w:top w:val="nil"/>
              <w:left w:val="nil"/>
              <w:bottom w:val="single" w:sz="4" w:space="0" w:color="auto"/>
              <w:right w:val="single" w:sz="4" w:space="0" w:color="auto"/>
            </w:tcBorders>
            <w:shd w:val="clear" w:color="auto" w:fill="auto"/>
            <w:noWrap/>
            <w:vAlign w:val="center"/>
            <w:hideMark/>
          </w:tcPr>
          <w:p w14:paraId="48F5C276"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9.291,00</w:t>
            </w:r>
          </w:p>
        </w:tc>
        <w:tc>
          <w:tcPr>
            <w:tcW w:w="1311" w:type="dxa"/>
            <w:tcBorders>
              <w:top w:val="nil"/>
              <w:left w:val="nil"/>
              <w:bottom w:val="single" w:sz="4" w:space="0" w:color="auto"/>
              <w:right w:val="single" w:sz="4" w:space="0" w:color="auto"/>
            </w:tcBorders>
            <w:shd w:val="clear" w:color="auto" w:fill="auto"/>
            <w:noWrap/>
            <w:vAlign w:val="center"/>
            <w:hideMark/>
          </w:tcPr>
          <w:p w14:paraId="17321691"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2.085,91</w:t>
            </w:r>
          </w:p>
        </w:tc>
      </w:tr>
    </w:tbl>
    <w:p w14:paraId="2D06EB04" w14:textId="77777777" w:rsidR="005765C7" w:rsidRPr="00AB133B" w:rsidRDefault="005765C7" w:rsidP="005765C7">
      <w:pPr>
        <w:rPr>
          <w:rFonts w:ascii="Book Antiqua" w:hAnsi="Book Antiqua" w:cs="Arial"/>
          <w:color w:val="FF0000"/>
        </w:rPr>
      </w:pPr>
    </w:p>
    <w:p w14:paraId="7D72B704" w14:textId="77777777" w:rsidR="005765C7" w:rsidRPr="003F3475" w:rsidRDefault="005765C7" w:rsidP="005765C7">
      <w:pPr>
        <w:rPr>
          <w:rFonts w:ascii="Book Antiqua" w:hAnsi="Book Antiqua" w:cs="Arial"/>
          <w:b/>
          <w:bCs/>
        </w:rPr>
      </w:pPr>
      <w:r w:rsidRPr="003F3475">
        <w:rPr>
          <w:rFonts w:ascii="Book Antiqua" w:hAnsi="Book Antiqua" w:cs="Arial"/>
          <w:b/>
          <w:bCs/>
        </w:rPr>
        <w:t>Pokazatelji rezultata (navesti pokazatelje na razini aktivnosti/projekta):</w:t>
      </w:r>
    </w:p>
    <w:tbl>
      <w:tblPr>
        <w:tblW w:w="7982" w:type="dxa"/>
        <w:jc w:val="center"/>
        <w:tblLayout w:type="fixed"/>
        <w:tblLook w:val="04A0" w:firstRow="1" w:lastRow="0" w:firstColumn="1" w:lastColumn="0" w:noHBand="0" w:noVBand="1"/>
      </w:tblPr>
      <w:tblGrid>
        <w:gridCol w:w="1433"/>
        <w:gridCol w:w="1588"/>
        <w:gridCol w:w="1134"/>
        <w:gridCol w:w="1276"/>
        <w:gridCol w:w="1275"/>
        <w:gridCol w:w="1276"/>
      </w:tblGrid>
      <w:tr w:rsidR="005765C7" w:rsidRPr="003F3475" w14:paraId="2A1D2818" w14:textId="77777777" w:rsidTr="009D2DC7">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407FE"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Pokazatelj</w:t>
            </w:r>
          </w:p>
          <w:p w14:paraId="2B1378B6"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rezultata</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250AA500"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2468C466"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336E6" w14:textId="77777777" w:rsidR="005765C7" w:rsidRPr="003F3475" w:rsidRDefault="005765C7" w:rsidP="009D2DC7">
            <w:pPr>
              <w:spacing w:after="0"/>
              <w:jc w:val="center"/>
              <w:rPr>
                <w:rFonts w:ascii="Book Antiqua" w:eastAsia="Times New Roman" w:hAnsi="Book Antiqua" w:cs="Arial"/>
                <w:b/>
                <w:bCs/>
                <w:lang w:eastAsia="hr-HR"/>
              </w:rPr>
            </w:pPr>
            <w:r w:rsidRPr="003F3475">
              <w:rPr>
                <w:rFonts w:ascii="Book Antiqua" w:eastAsia="Times New Roman" w:hAnsi="Book Antiqua" w:cs="Arial"/>
                <w:sz w:val="20"/>
                <w:szCs w:val="20"/>
                <w:lang w:eastAsia="hr-HR"/>
              </w:rPr>
              <w:t>Polazna vrijednost 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9DF816" w14:textId="77777777" w:rsidR="005765C7" w:rsidRPr="003F3475" w:rsidRDefault="005765C7" w:rsidP="009D2DC7">
            <w:pPr>
              <w:spacing w:after="0"/>
              <w:jc w:val="center"/>
              <w:rPr>
                <w:rFonts w:ascii="Book Antiqua" w:eastAsia="Times New Roman" w:hAnsi="Book Antiqua" w:cs="Arial"/>
                <w:sz w:val="20"/>
                <w:szCs w:val="20"/>
                <w:lang w:eastAsia="hr-HR"/>
              </w:rPr>
            </w:pPr>
            <w:r w:rsidRPr="003F3475">
              <w:rPr>
                <w:rFonts w:ascii="Book Antiqua" w:eastAsia="Times New Roman" w:hAnsi="Book Antiqua" w:cs="Arial"/>
                <w:sz w:val="20"/>
                <w:szCs w:val="20"/>
                <w:lang w:eastAsia="hr-HR"/>
              </w:rPr>
              <w:t>Ciljana vrijednost</w:t>
            </w:r>
          </w:p>
          <w:p w14:paraId="1243385D" w14:textId="77777777" w:rsidR="005765C7" w:rsidRPr="003F3475" w:rsidRDefault="005765C7" w:rsidP="009D2DC7">
            <w:pPr>
              <w:spacing w:after="0"/>
              <w:jc w:val="center"/>
              <w:rPr>
                <w:rFonts w:ascii="Book Antiqua" w:eastAsia="Times New Roman" w:hAnsi="Book Antiqua" w:cs="Arial"/>
                <w:b/>
                <w:bCs/>
                <w:lang w:eastAsia="hr-HR"/>
              </w:rPr>
            </w:pPr>
            <w:r w:rsidRPr="003F3475">
              <w:rPr>
                <w:rFonts w:ascii="Book Antiqua" w:eastAsia="Times New Roman" w:hAnsi="Book Antiqua" w:cs="Arial"/>
                <w:sz w:val="20"/>
                <w:szCs w:val="20"/>
                <w:lang w:eastAsia="hr-HR"/>
              </w:rPr>
              <w:t>2023.</w:t>
            </w:r>
          </w:p>
        </w:tc>
        <w:tc>
          <w:tcPr>
            <w:tcW w:w="1276" w:type="dxa"/>
            <w:tcBorders>
              <w:top w:val="single" w:sz="4" w:space="0" w:color="auto"/>
              <w:left w:val="nil"/>
              <w:bottom w:val="single" w:sz="4" w:space="0" w:color="auto"/>
              <w:right w:val="single" w:sz="4" w:space="0" w:color="auto"/>
            </w:tcBorders>
            <w:vAlign w:val="center"/>
          </w:tcPr>
          <w:p w14:paraId="37D60F7E" w14:textId="77777777" w:rsidR="005765C7" w:rsidRPr="003F3475" w:rsidRDefault="005765C7" w:rsidP="009D2DC7">
            <w:pPr>
              <w:spacing w:after="0"/>
              <w:jc w:val="center"/>
              <w:rPr>
                <w:rFonts w:ascii="Book Antiqua" w:eastAsia="Times New Roman" w:hAnsi="Book Antiqua" w:cs="Arial"/>
                <w:b/>
                <w:bCs/>
                <w:lang w:eastAsia="hr-HR"/>
              </w:rPr>
            </w:pPr>
            <w:r w:rsidRPr="003F3475">
              <w:rPr>
                <w:rFonts w:ascii="Book Antiqua" w:eastAsia="Times New Roman" w:hAnsi="Book Antiqua" w:cs="Arial"/>
                <w:sz w:val="20"/>
                <w:szCs w:val="20"/>
                <w:lang w:eastAsia="hr-HR"/>
              </w:rPr>
              <w:t>Realizacija</w:t>
            </w:r>
          </w:p>
        </w:tc>
      </w:tr>
      <w:tr w:rsidR="005765C7" w:rsidRPr="003F3475" w14:paraId="59E59A96" w14:textId="77777777" w:rsidTr="009D2DC7">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7F9F5" w14:textId="77777777" w:rsidR="005765C7" w:rsidRPr="003F3475" w:rsidRDefault="005765C7" w:rsidP="009D2DC7">
            <w:pPr>
              <w:spacing w:after="0"/>
              <w:rPr>
                <w:rFonts w:ascii="Book Antiqua" w:eastAsia="Times New Roman" w:hAnsi="Book Antiqua" w:cs="Arial"/>
                <w:lang w:eastAsia="hr-HR"/>
              </w:rPr>
            </w:pPr>
            <w:r w:rsidRPr="003F3475">
              <w:rPr>
                <w:rFonts w:ascii="Book Antiqua" w:eastAsia="Times New Roman" w:hAnsi="Book Antiqua" w:cs="Arial"/>
                <w:lang w:eastAsia="hr-HR"/>
              </w:rPr>
              <w:t>Broj predstava i broj posjetitelja</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05D12A8" w14:textId="77777777" w:rsidR="005765C7" w:rsidRPr="003F3475" w:rsidRDefault="005765C7" w:rsidP="009D2DC7">
            <w:pPr>
              <w:spacing w:after="0"/>
              <w:rPr>
                <w:rFonts w:ascii="Book Antiqua" w:eastAsia="Times New Roman" w:hAnsi="Book Antiqua" w:cs="Arial"/>
                <w:lang w:eastAsia="hr-HR"/>
              </w:rPr>
            </w:pPr>
            <w:r w:rsidRPr="003F3475">
              <w:rPr>
                <w:rFonts w:ascii="Book Antiqua" w:eastAsia="Times New Roman" w:hAnsi="Book Antiqua" w:cs="Arial"/>
                <w:lang w:eastAsia="hr-HR"/>
              </w:rPr>
              <w:t> Broj predstava i broj posjetitelja</w:t>
            </w:r>
          </w:p>
        </w:tc>
        <w:tc>
          <w:tcPr>
            <w:tcW w:w="1134" w:type="dxa"/>
            <w:tcBorders>
              <w:top w:val="single" w:sz="4" w:space="0" w:color="auto"/>
              <w:left w:val="nil"/>
              <w:bottom w:val="single" w:sz="4" w:space="0" w:color="auto"/>
              <w:right w:val="single" w:sz="4" w:space="0" w:color="auto"/>
            </w:tcBorders>
            <w:vAlign w:val="center"/>
          </w:tcPr>
          <w:p w14:paraId="1DA18B07" w14:textId="77777777" w:rsidR="005765C7" w:rsidRPr="003F3475" w:rsidRDefault="005765C7" w:rsidP="009D2DC7">
            <w:pPr>
              <w:spacing w:after="0"/>
              <w:rPr>
                <w:rFonts w:ascii="Book Antiqua" w:eastAsia="Times New Roman" w:hAnsi="Book Antiqua" w:cs="Arial"/>
                <w:lang w:eastAsia="hr-H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F56C5"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8</w:t>
            </w:r>
          </w:p>
          <w:p w14:paraId="3990AB7E"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2.500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E0FD823"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10</w:t>
            </w:r>
          </w:p>
          <w:p w14:paraId="40E3AEFA"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3.000</w:t>
            </w:r>
          </w:p>
        </w:tc>
        <w:tc>
          <w:tcPr>
            <w:tcW w:w="1276" w:type="dxa"/>
            <w:tcBorders>
              <w:top w:val="single" w:sz="4" w:space="0" w:color="auto"/>
              <w:left w:val="nil"/>
              <w:bottom w:val="single" w:sz="4" w:space="0" w:color="auto"/>
              <w:right w:val="single" w:sz="4" w:space="0" w:color="auto"/>
            </w:tcBorders>
            <w:vAlign w:val="center"/>
          </w:tcPr>
          <w:p w14:paraId="79BC74D3"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5</w:t>
            </w:r>
          </w:p>
          <w:p w14:paraId="4DDAB1D8"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3.000</w:t>
            </w:r>
          </w:p>
        </w:tc>
      </w:tr>
    </w:tbl>
    <w:p w14:paraId="586854A4" w14:textId="77777777" w:rsidR="005765C7" w:rsidRPr="00AB133B" w:rsidRDefault="005765C7" w:rsidP="005765C7">
      <w:pPr>
        <w:rPr>
          <w:rFonts w:ascii="Book Antiqua" w:hAnsi="Book Antiqua" w:cs="Arial"/>
          <w:b/>
          <w:bCs/>
          <w:color w:val="FF0000"/>
        </w:rPr>
      </w:pPr>
    </w:p>
    <w:p w14:paraId="358403DA" w14:textId="77777777" w:rsidR="005765C7" w:rsidRPr="00AB133B" w:rsidRDefault="005765C7" w:rsidP="005765C7">
      <w:pPr>
        <w:rPr>
          <w:rFonts w:ascii="Book Antiqua" w:hAnsi="Book Antiqua" w:cs="Arial"/>
          <w:b/>
          <w:bCs/>
          <w:color w:val="FF0000"/>
        </w:rPr>
      </w:pPr>
    </w:p>
    <w:tbl>
      <w:tblPr>
        <w:tblW w:w="9258" w:type="dxa"/>
        <w:tblInd w:w="93" w:type="dxa"/>
        <w:tblLayout w:type="fixed"/>
        <w:tblLook w:val="04A0" w:firstRow="1" w:lastRow="0" w:firstColumn="1" w:lastColumn="0" w:noHBand="0" w:noVBand="1"/>
      </w:tblPr>
      <w:tblGrid>
        <w:gridCol w:w="9258"/>
      </w:tblGrid>
      <w:tr w:rsidR="005765C7" w:rsidRPr="00AB133B" w14:paraId="20E29C93"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249487BB" w14:textId="77777777" w:rsidR="005765C7" w:rsidRPr="00851242" w:rsidRDefault="005765C7" w:rsidP="009D2DC7">
            <w:pPr>
              <w:rPr>
                <w:rFonts w:ascii="Book Antiqua" w:hAnsi="Book Antiqua" w:cs="Arial"/>
                <w:b/>
                <w:bCs/>
              </w:rPr>
            </w:pPr>
            <w:r w:rsidRPr="00851242">
              <w:rPr>
                <w:rFonts w:ascii="Book Antiqua" w:hAnsi="Book Antiqua" w:cs="Arial"/>
                <w:b/>
                <w:bCs/>
              </w:rPr>
              <w:t>Aktivnost A100004 Održavanje manifestacija</w:t>
            </w:r>
          </w:p>
          <w:p w14:paraId="7127D9FC" w14:textId="77777777" w:rsidR="005765C7" w:rsidRPr="00851242" w:rsidRDefault="005765C7" w:rsidP="009D2DC7">
            <w:pPr>
              <w:spacing w:after="0"/>
              <w:rPr>
                <w:rFonts w:ascii="Book Antiqua" w:eastAsia="Times New Roman" w:hAnsi="Book Antiqua" w:cs="Arial"/>
                <w:b/>
                <w:bCs/>
                <w:i/>
                <w:iCs/>
                <w:lang w:eastAsia="hr-HR"/>
              </w:rPr>
            </w:pPr>
          </w:p>
        </w:tc>
      </w:tr>
      <w:tr w:rsidR="005765C7" w:rsidRPr="00AB133B" w14:paraId="756BCBAB"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309D68FA" w14:textId="77777777" w:rsidR="005765C7" w:rsidRPr="00851242" w:rsidRDefault="005765C7" w:rsidP="009D2DC7">
            <w:pPr>
              <w:rPr>
                <w:rFonts w:ascii="Book Antiqua" w:hAnsi="Book Antiqua" w:cs="Arial"/>
                <w:b/>
                <w:bCs/>
              </w:rPr>
            </w:pPr>
            <w:r w:rsidRPr="00851242">
              <w:rPr>
                <w:rFonts w:ascii="Book Antiqua" w:hAnsi="Book Antiqua" w:cs="Arial"/>
                <w:b/>
                <w:bCs/>
              </w:rPr>
              <w:t xml:space="preserve">Opis aktivnosti </w:t>
            </w:r>
          </w:p>
          <w:p w14:paraId="21D113CB" w14:textId="77777777" w:rsidR="005765C7" w:rsidRPr="00851242" w:rsidRDefault="005765C7" w:rsidP="009D2DC7">
            <w:pPr>
              <w:jc w:val="both"/>
              <w:rPr>
                <w:rFonts w:ascii="Book Antiqua" w:eastAsia="Times New Roman" w:hAnsi="Book Antiqua" w:cs="Arial"/>
                <w:lang w:eastAsia="hr-HR"/>
              </w:rPr>
            </w:pPr>
            <w:r w:rsidRPr="00851242">
              <w:rPr>
                <w:rFonts w:ascii="Book Antiqua" w:eastAsia="Times New Roman" w:hAnsi="Book Antiqua" w:cs="Arial"/>
                <w:lang w:eastAsia="hr-HR"/>
              </w:rPr>
              <w:t>Pučko otvoreno učilište organizira manifestacije  Dugoselsko kulturno ljeto, Dugoselski piknik te sudjeluje u manifestacijama od nacionalnog značaja: Noć kazališta i Noć muzeja.</w:t>
            </w:r>
          </w:p>
          <w:p w14:paraId="6CF10578" w14:textId="77777777" w:rsidR="005765C7" w:rsidRPr="00851242" w:rsidRDefault="005765C7" w:rsidP="009D2DC7">
            <w:pPr>
              <w:rPr>
                <w:rFonts w:ascii="Book Antiqua" w:eastAsia="Times New Roman" w:hAnsi="Book Antiqua" w:cs="Arial"/>
                <w:lang w:eastAsia="hr-HR"/>
              </w:rPr>
            </w:pPr>
          </w:p>
        </w:tc>
      </w:tr>
      <w:tr w:rsidR="005765C7" w:rsidRPr="00AB133B" w14:paraId="03F5C86B"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437161B9"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t>Zakonske i druge pravne osnove programa</w:t>
            </w:r>
            <w:r w:rsidRPr="00851242">
              <w:rPr>
                <w:rFonts w:ascii="Book Antiqua" w:eastAsia="Times New Roman" w:hAnsi="Book Antiqua" w:cs="Arial"/>
                <w:lang w:eastAsia="hr-HR"/>
              </w:rPr>
              <w:t>:</w:t>
            </w:r>
          </w:p>
          <w:p w14:paraId="6FBEC0C2"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Zakon o pučkim otvorenim učilištima, Zakon o kulturi, Zakon o financiranju javnih potreba u kulturi</w:t>
            </w:r>
          </w:p>
        </w:tc>
      </w:tr>
      <w:tr w:rsidR="005765C7" w:rsidRPr="00AB133B" w14:paraId="3B0EAF9C"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71660C1" w14:textId="77777777" w:rsidR="005765C7" w:rsidRPr="00851242" w:rsidRDefault="005765C7" w:rsidP="009D2DC7">
            <w:pPr>
              <w:spacing w:after="0"/>
              <w:rPr>
                <w:rFonts w:ascii="Book Antiqua" w:eastAsia="Times New Roman" w:hAnsi="Book Antiqua" w:cs="Arial"/>
                <w:b/>
                <w:bCs/>
                <w:lang w:eastAsia="hr-HR"/>
              </w:rPr>
            </w:pPr>
            <w:r w:rsidRPr="00851242">
              <w:rPr>
                <w:rFonts w:ascii="Book Antiqua" w:eastAsia="Times New Roman" w:hAnsi="Book Antiqua" w:cs="Arial"/>
                <w:b/>
                <w:bCs/>
                <w:lang w:eastAsia="hr-HR"/>
              </w:rPr>
              <w:t>Ciljevi provedbe programa u razdoblju 2023.-2025.</w:t>
            </w:r>
          </w:p>
          <w:p w14:paraId="008A8237"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r w:rsidRPr="00851242">
              <w:rPr>
                <w:rFonts w:ascii="Book Antiqua" w:eastAsia="Times New Roman" w:hAnsi="Book Antiqua" w:cs="Arial"/>
                <w:lang w:eastAsia="hr-HR"/>
              </w:rPr>
              <w:t>Opći cilj: Organizacijom prvenstveno kulturnih, a potom i zabavnih sadržaja nastoji se očuvati tradicionalne vrijednosti lokalnog područja u sva tri navedena segmenta</w:t>
            </w:r>
          </w:p>
          <w:p w14:paraId="5CB23100" w14:textId="77777777" w:rsidR="005765C7" w:rsidRPr="00851242" w:rsidRDefault="005765C7" w:rsidP="009D2DC7">
            <w:pPr>
              <w:autoSpaceDE w:val="0"/>
              <w:autoSpaceDN w:val="0"/>
              <w:adjustRightInd w:val="0"/>
              <w:jc w:val="both"/>
              <w:rPr>
                <w:rFonts w:ascii="Book Antiqua" w:eastAsia="Times New Roman" w:hAnsi="Book Antiqua" w:cs="Arial"/>
                <w:i/>
                <w:iCs/>
                <w:lang w:eastAsia="hr-HR"/>
              </w:rPr>
            </w:pPr>
            <w:r w:rsidRPr="00851242">
              <w:rPr>
                <w:rFonts w:ascii="Book Antiqua" w:eastAsia="Times New Roman" w:hAnsi="Book Antiqua" w:cs="Arial"/>
                <w:lang w:eastAsia="hr-HR"/>
              </w:rPr>
              <w:t>Posebni cilj: Kulturna ponuda je glavni cilj ovih manifestacija, a gastronomski i zabavni dio podloga su putem koje je lakše doći do samih korisnika te im prezentirati ostvarenja koja, u pravilu lokalne udruge s područja kulture, imaju tijekom godine. Važan aspekt manifestacija je i proširenje turističke ponude grada.</w:t>
            </w:r>
          </w:p>
        </w:tc>
      </w:tr>
    </w:tbl>
    <w:p w14:paraId="3D73B41C" w14:textId="77777777" w:rsidR="005765C7" w:rsidRPr="00AB133B" w:rsidRDefault="005765C7" w:rsidP="005765C7">
      <w:pPr>
        <w:rPr>
          <w:rFonts w:ascii="Book Antiqua" w:hAnsi="Book Antiqua" w:cs="Arial"/>
          <w:b/>
          <w:bCs/>
          <w:color w:val="FF0000"/>
        </w:rPr>
      </w:pPr>
    </w:p>
    <w:p w14:paraId="1AD1781B" w14:textId="77777777" w:rsidR="005765C7" w:rsidRDefault="005765C7" w:rsidP="005765C7">
      <w:pPr>
        <w:numPr>
          <w:ilvl w:val="0"/>
          <w:numId w:val="6"/>
        </w:numPr>
        <w:spacing w:after="0"/>
        <w:ind w:left="644"/>
        <w:contextualSpacing/>
        <w:rPr>
          <w:rFonts w:ascii="Book Antiqua" w:hAnsi="Book Antiqua" w:cs="Arial"/>
          <w:b/>
          <w:bCs/>
        </w:rPr>
      </w:pPr>
      <w:r w:rsidRPr="003F3475">
        <w:rPr>
          <w:rFonts w:ascii="Book Antiqua" w:hAnsi="Book Antiqua" w:cs="Arial"/>
          <w:b/>
          <w:bCs/>
        </w:rPr>
        <w:t>Procjena i ishodište potrebnih sredstava za aktivnosti/projekte unutar programa</w:t>
      </w:r>
    </w:p>
    <w:p w14:paraId="70F966CB" w14:textId="77777777" w:rsidR="005765C7" w:rsidRPr="003F3475" w:rsidRDefault="005765C7" w:rsidP="005765C7">
      <w:pPr>
        <w:spacing w:after="0"/>
        <w:ind w:left="644"/>
        <w:contextualSpacing/>
        <w:rPr>
          <w:rFonts w:ascii="Book Antiqua" w:hAnsi="Book Antiqua" w:cs="Arial"/>
        </w:rPr>
      </w:pPr>
      <w:r>
        <w:rPr>
          <w:rFonts w:ascii="Book Antiqua" w:hAnsi="Book Antiqua" w:cs="Arial"/>
        </w:rPr>
        <w:t>Sredstva su osigurana u proračunu s obzirom da se ulaz na manifestacije nije naplaćivao.</w:t>
      </w:r>
    </w:p>
    <w:p w14:paraId="2AE9626C" w14:textId="77777777" w:rsidR="005765C7" w:rsidRPr="00AB133B" w:rsidRDefault="005765C7" w:rsidP="005765C7">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5765C7" w:rsidRPr="00042648" w14:paraId="5FE6F375"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199A2"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F1FB1DE"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 xml:space="preserve">Proračun </w:t>
            </w:r>
          </w:p>
          <w:p w14:paraId="5DF77F91"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7AE5C96B"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C6D15B7"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Realizacija</w:t>
            </w:r>
          </w:p>
        </w:tc>
      </w:tr>
      <w:tr w:rsidR="005765C7" w:rsidRPr="00042648" w14:paraId="1472AAC4"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6B183"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b/>
                <w:bCs/>
                <w:lang w:eastAsia="hr-HR"/>
              </w:rPr>
              <w:t>Aktivnost A100004</w:t>
            </w:r>
            <w:r w:rsidRPr="00042648">
              <w:rPr>
                <w:rFonts w:ascii="Book Antiqua" w:eastAsia="Times New Roman" w:hAnsi="Book Antiqua" w:cs="Arial"/>
                <w:lang w:eastAsia="hr-HR"/>
              </w:rPr>
              <w:t xml:space="preserve"> Održavanje manifestacija</w:t>
            </w:r>
          </w:p>
        </w:tc>
        <w:tc>
          <w:tcPr>
            <w:tcW w:w="1417" w:type="dxa"/>
            <w:tcBorders>
              <w:top w:val="nil"/>
              <w:left w:val="nil"/>
              <w:bottom w:val="single" w:sz="4" w:space="0" w:color="auto"/>
              <w:right w:val="single" w:sz="4" w:space="0" w:color="auto"/>
            </w:tcBorders>
            <w:shd w:val="clear" w:color="auto" w:fill="auto"/>
            <w:noWrap/>
            <w:vAlign w:val="center"/>
            <w:hideMark/>
          </w:tcPr>
          <w:p w14:paraId="13A4B88C"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18.580,00</w:t>
            </w:r>
          </w:p>
        </w:tc>
        <w:tc>
          <w:tcPr>
            <w:tcW w:w="1383" w:type="dxa"/>
            <w:tcBorders>
              <w:top w:val="nil"/>
              <w:left w:val="nil"/>
              <w:bottom w:val="single" w:sz="4" w:space="0" w:color="auto"/>
              <w:right w:val="single" w:sz="4" w:space="0" w:color="auto"/>
            </w:tcBorders>
            <w:shd w:val="clear" w:color="auto" w:fill="auto"/>
            <w:noWrap/>
            <w:vAlign w:val="center"/>
            <w:hideMark/>
          </w:tcPr>
          <w:p w14:paraId="3148910D"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20.080,00</w:t>
            </w:r>
          </w:p>
        </w:tc>
        <w:tc>
          <w:tcPr>
            <w:tcW w:w="1311" w:type="dxa"/>
            <w:tcBorders>
              <w:top w:val="nil"/>
              <w:left w:val="nil"/>
              <w:bottom w:val="single" w:sz="4" w:space="0" w:color="auto"/>
              <w:right w:val="single" w:sz="4" w:space="0" w:color="auto"/>
            </w:tcBorders>
            <w:shd w:val="clear" w:color="auto" w:fill="auto"/>
            <w:noWrap/>
            <w:vAlign w:val="center"/>
            <w:hideMark/>
          </w:tcPr>
          <w:p w14:paraId="47F1706C"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19.035,31</w:t>
            </w:r>
          </w:p>
        </w:tc>
      </w:tr>
    </w:tbl>
    <w:p w14:paraId="0E0DD847" w14:textId="77777777" w:rsidR="005765C7" w:rsidRPr="00627566" w:rsidRDefault="005765C7" w:rsidP="005765C7">
      <w:pPr>
        <w:rPr>
          <w:rFonts w:ascii="Book Antiqua" w:hAnsi="Book Antiqua" w:cs="Arial"/>
        </w:rPr>
      </w:pPr>
    </w:p>
    <w:p w14:paraId="442EE2AD" w14:textId="77777777" w:rsidR="005765C7" w:rsidRPr="00627566" w:rsidRDefault="005765C7" w:rsidP="005765C7">
      <w:pPr>
        <w:rPr>
          <w:rFonts w:ascii="Book Antiqua" w:hAnsi="Book Antiqua" w:cs="Arial"/>
          <w:b/>
          <w:bCs/>
        </w:rPr>
      </w:pPr>
      <w:r w:rsidRPr="00627566">
        <w:rPr>
          <w:rFonts w:ascii="Book Antiqua" w:hAnsi="Book Antiqua" w:cs="Arial"/>
          <w:b/>
          <w:bCs/>
        </w:rPr>
        <w:t>Pokazatelji rezultata (navesti pokazatelje na razini aktivnosti/projekta):</w:t>
      </w:r>
    </w:p>
    <w:tbl>
      <w:tblPr>
        <w:tblW w:w="7982" w:type="dxa"/>
        <w:jc w:val="center"/>
        <w:tblLayout w:type="fixed"/>
        <w:tblLook w:val="04A0" w:firstRow="1" w:lastRow="0" w:firstColumn="1" w:lastColumn="0" w:noHBand="0" w:noVBand="1"/>
      </w:tblPr>
      <w:tblGrid>
        <w:gridCol w:w="1433"/>
        <w:gridCol w:w="1588"/>
        <w:gridCol w:w="1134"/>
        <w:gridCol w:w="1276"/>
        <w:gridCol w:w="1275"/>
        <w:gridCol w:w="1276"/>
      </w:tblGrid>
      <w:tr w:rsidR="005765C7" w:rsidRPr="00627566" w14:paraId="0FFCFB93" w14:textId="77777777" w:rsidTr="009D2DC7">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ADA3E"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Pokazatelj</w:t>
            </w:r>
          </w:p>
          <w:p w14:paraId="7C535CBA"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rezultata</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25195477"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57CA2DAC"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71487" w14:textId="77777777" w:rsidR="005765C7" w:rsidRPr="00627566" w:rsidRDefault="005765C7" w:rsidP="009D2DC7">
            <w:pPr>
              <w:spacing w:after="0"/>
              <w:jc w:val="center"/>
              <w:rPr>
                <w:rFonts w:ascii="Book Antiqua" w:eastAsia="Times New Roman" w:hAnsi="Book Antiqua" w:cs="Arial"/>
                <w:b/>
                <w:bCs/>
                <w:lang w:eastAsia="hr-HR"/>
              </w:rPr>
            </w:pPr>
            <w:r w:rsidRPr="00627566">
              <w:rPr>
                <w:rFonts w:ascii="Book Antiqua" w:eastAsia="Times New Roman" w:hAnsi="Book Antiqua" w:cs="Arial"/>
                <w:sz w:val="20"/>
                <w:szCs w:val="20"/>
                <w:lang w:eastAsia="hr-HR"/>
              </w:rPr>
              <w:t>Polazna vrijednost 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BEB27E0" w14:textId="77777777" w:rsidR="005765C7" w:rsidRPr="00627566" w:rsidRDefault="005765C7" w:rsidP="009D2DC7">
            <w:pPr>
              <w:spacing w:after="0"/>
              <w:jc w:val="center"/>
              <w:rPr>
                <w:rFonts w:ascii="Book Antiqua" w:eastAsia="Times New Roman" w:hAnsi="Book Antiqua" w:cs="Arial"/>
                <w:sz w:val="20"/>
                <w:szCs w:val="20"/>
                <w:lang w:eastAsia="hr-HR"/>
              </w:rPr>
            </w:pPr>
            <w:r w:rsidRPr="00627566">
              <w:rPr>
                <w:rFonts w:ascii="Book Antiqua" w:eastAsia="Times New Roman" w:hAnsi="Book Antiqua" w:cs="Arial"/>
                <w:sz w:val="20"/>
                <w:szCs w:val="20"/>
                <w:lang w:eastAsia="hr-HR"/>
              </w:rPr>
              <w:t>Ciljana vrijednost</w:t>
            </w:r>
          </w:p>
          <w:p w14:paraId="0765BC5C" w14:textId="77777777" w:rsidR="005765C7" w:rsidRPr="00627566" w:rsidRDefault="005765C7" w:rsidP="009D2DC7">
            <w:pPr>
              <w:spacing w:after="0"/>
              <w:jc w:val="center"/>
              <w:rPr>
                <w:rFonts w:ascii="Book Antiqua" w:eastAsia="Times New Roman" w:hAnsi="Book Antiqua" w:cs="Arial"/>
                <w:b/>
                <w:bCs/>
                <w:lang w:eastAsia="hr-HR"/>
              </w:rPr>
            </w:pPr>
            <w:r w:rsidRPr="00627566">
              <w:rPr>
                <w:rFonts w:ascii="Book Antiqua" w:eastAsia="Times New Roman" w:hAnsi="Book Antiqua" w:cs="Arial"/>
                <w:sz w:val="20"/>
                <w:szCs w:val="20"/>
                <w:lang w:eastAsia="hr-HR"/>
              </w:rPr>
              <w:t>2023.</w:t>
            </w:r>
          </w:p>
        </w:tc>
        <w:tc>
          <w:tcPr>
            <w:tcW w:w="1276" w:type="dxa"/>
            <w:tcBorders>
              <w:top w:val="single" w:sz="4" w:space="0" w:color="auto"/>
              <w:left w:val="nil"/>
              <w:bottom w:val="single" w:sz="4" w:space="0" w:color="auto"/>
              <w:right w:val="single" w:sz="4" w:space="0" w:color="auto"/>
            </w:tcBorders>
            <w:vAlign w:val="center"/>
          </w:tcPr>
          <w:p w14:paraId="64F7C2E7" w14:textId="77777777" w:rsidR="005765C7" w:rsidRPr="00627566" w:rsidRDefault="005765C7" w:rsidP="009D2DC7">
            <w:pPr>
              <w:spacing w:after="0"/>
              <w:jc w:val="center"/>
              <w:rPr>
                <w:rFonts w:ascii="Book Antiqua" w:eastAsia="Times New Roman" w:hAnsi="Book Antiqua" w:cs="Arial"/>
                <w:b/>
                <w:bCs/>
                <w:lang w:eastAsia="hr-HR"/>
              </w:rPr>
            </w:pPr>
            <w:r w:rsidRPr="00627566">
              <w:rPr>
                <w:rFonts w:ascii="Book Antiqua" w:eastAsia="Times New Roman" w:hAnsi="Book Antiqua" w:cs="Arial"/>
                <w:sz w:val="20"/>
                <w:szCs w:val="20"/>
                <w:lang w:eastAsia="hr-HR"/>
              </w:rPr>
              <w:t>Realizacija</w:t>
            </w:r>
          </w:p>
        </w:tc>
      </w:tr>
      <w:tr w:rsidR="005765C7" w:rsidRPr="00627566" w14:paraId="3B9A8F1A" w14:textId="77777777" w:rsidTr="009D2DC7">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C0034" w14:textId="77777777" w:rsidR="005765C7" w:rsidRPr="00627566" w:rsidRDefault="005765C7" w:rsidP="009D2DC7">
            <w:pPr>
              <w:spacing w:after="0"/>
              <w:rPr>
                <w:rFonts w:ascii="Book Antiqua" w:eastAsia="Times New Roman" w:hAnsi="Book Antiqua" w:cs="Arial"/>
                <w:lang w:eastAsia="hr-HR"/>
              </w:rPr>
            </w:pPr>
            <w:r w:rsidRPr="00627566">
              <w:rPr>
                <w:rFonts w:ascii="Book Antiqua" w:eastAsia="Times New Roman" w:hAnsi="Book Antiqua" w:cs="Arial"/>
                <w:lang w:eastAsia="hr-HR"/>
              </w:rPr>
              <w:t>Broj predstava i broj posjetitelja</w:t>
            </w:r>
          </w:p>
        </w:tc>
        <w:tc>
          <w:tcPr>
            <w:tcW w:w="1588" w:type="dxa"/>
            <w:tcBorders>
              <w:top w:val="nil"/>
              <w:left w:val="nil"/>
              <w:bottom w:val="single" w:sz="4" w:space="0" w:color="auto"/>
              <w:right w:val="single" w:sz="4" w:space="0" w:color="auto"/>
            </w:tcBorders>
            <w:shd w:val="clear" w:color="auto" w:fill="auto"/>
            <w:noWrap/>
            <w:vAlign w:val="center"/>
            <w:hideMark/>
          </w:tcPr>
          <w:p w14:paraId="39B0C7DF" w14:textId="77777777" w:rsidR="005765C7" w:rsidRPr="00627566" w:rsidRDefault="005765C7" w:rsidP="009D2DC7">
            <w:pPr>
              <w:spacing w:after="0"/>
              <w:rPr>
                <w:rFonts w:ascii="Book Antiqua" w:eastAsia="Times New Roman" w:hAnsi="Book Antiqua" w:cs="Arial"/>
                <w:lang w:eastAsia="hr-HR"/>
              </w:rPr>
            </w:pPr>
            <w:r w:rsidRPr="00627566">
              <w:rPr>
                <w:rFonts w:ascii="Book Antiqua" w:eastAsia="Times New Roman" w:hAnsi="Book Antiqua" w:cs="Arial"/>
                <w:lang w:eastAsia="hr-HR"/>
              </w:rPr>
              <w:t> Broj predstava i broj posjetitelja</w:t>
            </w:r>
          </w:p>
        </w:tc>
        <w:tc>
          <w:tcPr>
            <w:tcW w:w="1134" w:type="dxa"/>
            <w:tcBorders>
              <w:top w:val="nil"/>
              <w:left w:val="nil"/>
              <w:bottom w:val="single" w:sz="4" w:space="0" w:color="auto"/>
              <w:right w:val="single" w:sz="4" w:space="0" w:color="auto"/>
            </w:tcBorders>
            <w:vAlign w:val="center"/>
          </w:tcPr>
          <w:p w14:paraId="4DF08EF3" w14:textId="77777777" w:rsidR="005765C7" w:rsidRPr="00627566" w:rsidRDefault="005765C7" w:rsidP="009D2DC7">
            <w:pPr>
              <w:spacing w:after="0"/>
              <w:rPr>
                <w:rFonts w:ascii="Book Antiqua" w:eastAsia="Times New Roman" w:hAnsi="Book Antiqua" w:cs="Arial"/>
                <w:lang w:eastAsia="hr-H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8F16C"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3</w:t>
            </w:r>
          </w:p>
          <w:p w14:paraId="0C427A5A"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6D5C986C"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3</w:t>
            </w:r>
          </w:p>
          <w:p w14:paraId="14505D40"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2.000</w:t>
            </w:r>
          </w:p>
        </w:tc>
        <w:tc>
          <w:tcPr>
            <w:tcW w:w="1276" w:type="dxa"/>
            <w:tcBorders>
              <w:top w:val="nil"/>
              <w:left w:val="nil"/>
              <w:bottom w:val="single" w:sz="4" w:space="0" w:color="auto"/>
              <w:right w:val="single" w:sz="4" w:space="0" w:color="auto"/>
            </w:tcBorders>
            <w:vAlign w:val="center"/>
          </w:tcPr>
          <w:p w14:paraId="6A161705"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4</w:t>
            </w:r>
          </w:p>
          <w:p w14:paraId="6C7E128D" w14:textId="77777777" w:rsidR="005765C7" w:rsidRPr="00627566" w:rsidRDefault="005765C7" w:rsidP="009D2DC7">
            <w:pPr>
              <w:spacing w:after="0"/>
              <w:jc w:val="center"/>
              <w:rPr>
                <w:rFonts w:ascii="Book Antiqua" w:eastAsia="Times New Roman" w:hAnsi="Book Antiqua" w:cs="Arial"/>
                <w:lang w:eastAsia="hr-HR"/>
              </w:rPr>
            </w:pPr>
            <w:r w:rsidRPr="00627566">
              <w:rPr>
                <w:rFonts w:ascii="Book Antiqua" w:eastAsia="Times New Roman" w:hAnsi="Book Antiqua" w:cs="Arial"/>
                <w:lang w:eastAsia="hr-HR"/>
              </w:rPr>
              <w:t>3.000</w:t>
            </w:r>
          </w:p>
        </w:tc>
      </w:tr>
    </w:tbl>
    <w:p w14:paraId="3370B73B" w14:textId="77777777" w:rsidR="005765C7" w:rsidRPr="00AB133B" w:rsidRDefault="005765C7" w:rsidP="005765C7">
      <w:pPr>
        <w:rPr>
          <w:rFonts w:ascii="Book Antiqua" w:hAnsi="Book Antiqua" w:cs="Arial"/>
          <w:b/>
          <w:bCs/>
          <w:color w:val="FF0000"/>
        </w:rPr>
      </w:pPr>
    </w:p>
    <w:tbl>
      <w:tblPr>
        <w:tblW w:w="9258" w:type="dxa"/>
        <w:tblInd w:w="93" w:type="dxa"/>
        <w:tblLayout w:type="fixed"/>
        <w:tblLook w:val="04A0" w:firstRow="1" w:lastRow="0" w:firstColumn="1" w:lastColumn="0" w:noHBand="0" w:noVBand="1"/>
      </w:tblPr>
      <w:tblGrid>
        <w:gridCol w:w="9258"/>
      </w:tblGrid>
      <w:tr w:rsidR="005765C7" w:rsidRPr="00AB133B" w14:paraId="1A816C69"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063223A9" w14:textId="77777777" w:rsidR="005765C7" w:rsidRPr="00851242" w:rsidRDefault="005765C7" w:rsidP="009D2DC7">
            <w:pPr>
              <w:rPr>
                <w:rFonts w:ascii="Book Antiqua" w:hAnsi="Book Antiqua" w:cs="Arial"/>
                <w:b/>
                <w:bCs/>
              </w:rPr>
            </w:pPr>
            <w:r w:rsidRPr="00851242">
              <w:rPr>
                <w:rFonts w:ascii="Book Antiqua" w:hAnsi="Book Antiqua" w:cs="Arial"/>
                <w:b/>
                <w:bCs/>
              </w:rPr>
              <w:t>Aktivnost A1000005 Izložbe</w:t>
            </w:r>
          </w:p>
          <w:p w14:paraId="4C8EB9F9" w14:textId="77777777" w:rsidR="005765C7" w:rsidRPr="00851242" w:rsidRDefault="005765C7" w:rsidP="009D2DC7">
            <w:pPr>
              <w:spacing w:after="0"/>
              <w:rPr>
                <w:rFonts w:ascii="Book Antiqua" w:eastAsia="Times New Roman" w:hAnsi="Book Antiqua" w:cs="Arial"/>
                <w:b/>
                <w:bCs/>
                <w:i/>
                <w:iCs/>
                <w:lang w:eastAsia="hr-HR"/>
              </w:rPr>
            </w:pPr>
          </w:p>
        </w:tc>
      </w:tr>
      <w:tr w:rsidR="005765C7" w:rsidRPr="00AB133B" w14:paraId="08BDE953"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7228C1A5" w14:textId="77777777" w:rsidR="005765C7" w:rsidRPr="00851242" w:rsidRDefault="005765C7" w:rsidP="009D2DC7">
            <w:pPr>
              <w:rPr>
                <w:rFonts w:ascii="Book Antiqua" w:hAnsi="Book Antiqua" w:cs="Arial"/>
                <w:b/>
                <w:bCs/>
              </w:rPr>
            </w:pPr>
            <w:r w:rsidRPr="00851242">
              <w:rPr>
                <w:rFonts w:ascii="Book Antiqua" w:hAnsi="Book Antiqua" w:cs="Arial"/>
                <w:b/>
                <w:bCs/>
              </w:rPr>
              <w:t xml:space="preserve">Opis aktivnosti </w:t>
            </w:r>
          </w:p>
          <w:p w14:paraId="2099DE6A" w14:textId="77777777" w:rsidR="005765C7" w:rsidRPr="00851242" w:rsidRDefault="005765C7" w:rsidP="009D2DC7">
            <w:pPr>
              <w:rPr>
                <w:rFonts w:ascii="Book Antiqua" w:eastAsia="Times New Roman" w:hAnsi="Book Antiqua" w:cs="Arial"/>
                <w:lang w:eastAsia="hr-HR"/>
              </w:rPr>
            </w:pPr>
            <w:r w:rsidRPr="00851242">
              <w:rPr>
                <w:rFonts w:ascii="Book Antiqua" w:eastAsia="Times New Roman" w:hAnsi="Book Antiqua" w:cs="Arial"/>
                <w:lang w:eastAsia="hr-HR"/>
              </w:rPr>
              <w:t>Izložbene aktivnosti održavaju se tijekom cijele godine, u pravilu jednom mjesečno, u velikoj učionici POU i Maloj galeriji u Kolodvorskoj ulici.</w:t>
            </w:r>
          </w:p>
          <w:p w14:paraId="49F64B91" w14:textId="77777777" w:rsidR="005765C7" w:rsidRPr="00851242" w:rsidRDefault="005765C7" w:rsidP="009D2DC7">
            <w:pPr>
              <w:rPr>
                <w:rFonts w:ascii="Book Antiqua" w:eastAsia="Times New Roman" w:hAnsi="Book Antiqua" w:cs="Arial"/>
                <w:lang w:eastAsia="hr-HR"/>
              </w:rPr>
            </w:pPr>
          </w:p>
        </w:tc>
      </w:tr>
      <w:tr w:rsidR="005765C7" w:rsidRPr="00AB133B" w14:paraId="14ACA830"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78ACBAFD"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lastRenderedPageBreak/>
              <w:t>Zakonske i druge pravne osnove programa</w:t>
            </w:r>
            <w:r w:rsidRPr="00851242">
              <w:rPr>
                <w:rFonts w:ascii="Book Antiqua" w:eastAsia="Times New Roman" w:hAnsi="Book Antiqua" w:cs="Arial"/>
                <w:lang w:eastAsia="hr-HR"/>
              </w:rPr>
              <w:t>:</w:t>
            </w:r>
          </w:p>
          <w:p w14:paraId="158E71B3"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Zakon o pučkim otvorenim učilištima, Zakon o kulturi, Zakon o financiranju javnih potreba u kulturi</w:t>
            </w:r>
          </w:p>
        </w:tc>
      </w:tr>
      <w:tr w:rsidR="005765C7" w:rsidRPr="00AB133B" w14:paraId="5E99D3DB"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3EBCE9D7" w14:textId="77777777" w:rsidR="005765C7" w:rsidRPr="00851242" w:rsidRDefault="005765C7" w:rsidP="009D2DC7">
            <w:pPr>
              <w:spacing w:after="0"/>
              <w:rPr>
                <w:rFonts w:ascii="Book Antiqua" w:eastAsia="Times New Roman" w:hAnsi="Book Antiqua" w:cs="Arial"/>
                <w:b/>
                <w:bCs/>
                <w:lang w:eastAsia="hr-HR"/>
              </w:rPr>
            </w:pPr>
            <w:r w:rsidRPr="00851242">
              <w:rPr>
                <w:rFonts w:ascii="Book Antiqua" w:eastAsia="Times New Roman" w:hAnsi="Book Antiqua" w:cs="Arial"/>
                <w:b/>
                <w:bCs/>
                <w:lang w:eastAsia="hr-HR"/>
              </w:rPr>
              <w:t>Ciljevi provedbe programa u razdoblju 2023.-2025.</w:t>
            </w:r>
          </w:p>
          <w:p w14:paraId="7063C3FB"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r w:rsidRPr="00851242">
              <w:rPr>
                <w:rFonts w:ascii="Book Antiqua" w:eastAsia="Times New Roman" w:hAnsi="Book Antiqua" w:cs="Arial"/>
                <w:lang w:eastAsia="hr-HR"/>
              </w:rPr>
              <w:t>Opći cilj: Razvijanje senzibiliteta prema likovnoj umjetnosti, poticanje likovnog stvaralaštva i podizanje kulturne ponude grada.</w:t>
            </w:r>
          </w:p>
          <w:p w14:paraId="3E625D15" w14:textId="77777777" w:rsidR="005765C7" w:rsidRPr="00851242" w:rsidRDefault="005765C7" w:rsidP="009D2DC7">
            <w:pPr>
              <w:autoSpaceDE w:val="0"/>
              <w:autoSpaceDN w:val="0"/>
              <w:adjustRightInd w:val="0"/>
              <w:jc w:val="both"/>
              <w:rPr>
                <w:rFonts w:ascii="Book Antiqua" w:eastAsia="Times New Roman" w:hAnsi="Book Antiqua" w:cs="Arial"/>
                <w:i/>
                <w:iCs/>
                <w:lang w:eastAsia="hr-HR"/>
              </w:rPr>
            </w:pPr>
            <w:r w:rsidRPr="00851242">
              <w:rPr>
                <w:rFonts w:ascii="Book Antiqua" w:eastAsia="Times New Roman" w:hAnsi="Book Antiqua" w:cs="Arial"/>
                <w:lang w:eastAsia="hr-HR"/>
              </w:rPr>
              <w:t>Posebni cilj: (opisno) Želja POU je da omoguće svim likovnim stvarateljima s područja grada i dviju općina da prezentiraju svoj rad, da obogate kulturnu ponudu grada te da izlaganjem svojih djela potaknu mlade da i sami iskažu svoj talent i bave se likovnom djelatnošću. Cilj je i podizanje znanja o likovnosti kod likovne publike.</w:t>
            </w:r>
          </w:p>
        </w:tc>
      </w:tr>
    </w:tbl>
    <w:p w14:paraId="4E61619C" w14:textId="77777777" w:rsidR="005765C7" w:rsidRPr="00AB133B" w:rsidRDefault="005765C7" w:rsidP="005765C7">
      <w:pPr>
        <w:rPr>
          <w:rFonts w:ascii="Book Antiqua" w:hAnsi="Book Antiqua" w:cs="Arial"/>
          <w:b/>
          <w:bCs/>
          <w:color w:val="FF0000"/>
        </w:rPr>
      </w:pPr>
    </w:p>
    <w:p w14:paraId="08EA6A7A" w14:textId="77777777" w:rsidR="005765C7" w:rsidRDefault="005765C7" w:rsidP="005765C7">
      <w:pPr>
        <w:numPr>
          <w:ilvl w:val="0"/>
          <w:numId w:val="6"/>
        </w:numPr>
        <w:spacing w:after="0"/>
        <w:ind w:left="644"/>
        <w:contextualSpacing/>
        <w:rPr>
          <w:rFonts w:ascii="Book Antiqua" w:hAnsi="Book Antiqua" w:cs="Arial"/>
          <w:b/>
          <w:bCs/>
        </w:rPr>
      </w:pPr>
      <w:r w:rsidRPr="003F3475">
        <w:rPr>
          <w:rFonts w:ascii="Book Antiqua" w:hAnsi="Book Antiqua" w:cs="Arial"/>
          <w:b/>
          <w:bCs/>
        </w:rPr>
        <w:t>Procjena i ishodište potrebnih sredstava za aktivnosti/projekte unutar programa</w:t>
      </w:r>
    </w:p>
    <w:p w14:paraId="240384C4" w14:textId="77777777" w:rsidR="005765C7" w:rsidRPr="003F3475" w:rsidRDefault="005765C7" w:rsidP="005765C7">
      <w:pPr>
        <w:spacing w:after="0"/>
        <w:ind w:left="644"/>
        <w:contextualSpacing/>
        <w:rPr>
          <w:rFonts w:ascii="Book Antiqua" w:hAnsi="Book Antiqua" w:cs="Arial"/>
        </w:rPr>
      </w:pPr>
      <w:r>
        <w:rPr>
          <w:rFonts w:ascii="Book Antiqua" w:hAnsi="Book Antiqua" w:cs="Arial"/>
        </w:rPr>
        <w:t>Osigurana sredstva iz proračuna s obzirom da program nije komercijalan.</w:t>
      </w:r>
    </w:p>
    <w:p w14:paraId="360920C1" w14:textId="77777777" w:rsidR="005765C7" w:rsidRPr="00AB133B" w:rsidRDefault="005765C7" w:rsidP="005765C7">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5765C7" w:rsidRPr="00042648" w14:paraId="38BD44FD"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A65E1"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6633371"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 xml:space="preserve">Proračun </w:t>
            </w:r>
          </w:p>
          <w:p w14:paraId="16B95390"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5EC78929"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27E5DF89"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Realizacija</w:t>
            </w:r>
          </w:p>
        </w:tc>
      </w:tr>
      <w:tr w:rsidR="005765C7" w:rsidRPr="00042648" w14:paraId="200A5EE9"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500C7CEB"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b/>
                <w:bCs/>
                <w:lang w:eastAsia="hr-HR"/>
              </w:rPr>
              <w:t>Aktivnost A100005</w:t>
            </w:r>
            <w:r w:rsidRPr="00042648">
              <w:rPr>
                <w:rFonts w:ascii="Book Antiqua" w:eastAsia="Times New Roman" w:hAnsi="Book Antiqua" w:cs="Arial"/>
                <w:lang w:eastAsia="hr-HR"/>
              </w:rPr>
              <w:t xml:space="preserve"> Izložbe</w:t>
            </w:r>
          </w:p>
        </w:tc>
        <w:tc>
          <w:tcPr>
            <w:tcW w:w="1417" w:type="dxa"/>
            <w:tcBorders>
              <w:top w:val="nil"/>
              <w:left w:val="nil"/>
              <w:bottom w:val="single" w:sz="4" w:space="0" w:color="auto"/>
              <w:right w:val="single" w:sz="4" w:space="0" w:color="auto"/>
            </w:tcBorders>
            <w:shd w:val="clear" w:color="auto" w:fill="auto"/>
            <w:noWrap/>
            <w:vAlign w:val="bottom"/>
            <w:hideMark/>
          </w:tcPr>
          <w:p w14:paraId="0A212981"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 2.655,00</w:t>
            </w:r>
          </w:p>
        </w:tc>
        <w:tc>
          <w:tcPr>
            <w:tcW w:w="1383" w:type="dxa"/>
            <w:tcBorders>
              <w:top w:val="nil"/>
              <w:left w:val="nil"/>
              <w:bottom w:val="single" w:sz="4" w:space="0" w:color="auto"/>
              <w:right w:val="single" w:sz="4" w:space="0" w:color="auto"/>
            </w:tcBorders>
            <w:shd w:val="clear" w:color="auto" w:fill="auto"/>
            <w:noWrap/>
            <w:vAlign w:val="bottom"/>
            <w:hideMark/>
          </w:tcPr>
          <w:p w14:paraId="3541DD15"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2.655,00</w:t>
            </w:r>
          </w:p>
        </w:tc>
        <w:tc>
          <w:tcPr>
            <w:tcW w:w="1311" w:type="dxa"/>
            <w:tcBorders>
              <w:top w:val="nil"/>
              <w:left w:val="nil"/>
              <w:bottom w:val="single" w:sz="4" w:space="0" w:color="auto"/>
              <w:right w:val="single" w:sz="4" w:space="0" w:color="auto"/>
            </w:tcBorders>
            <w:shd w:val="clear" w:color="auto" w:fill="auto"/>
            <w:noWrap/>
            <w:vAlign w:val="bottom"/>
            <w:hideMark/>
          </w:tcPr>
          <w:p w14:paraId="3ACB3057"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267,06</w:t>
            </w:r>
          </w:p>
        </w:tc>
      </w:tr>
    </w:tbl>
    <w:p w14:paraId="48E7DA4C" w14:textId="77777777" w:rsidR="005765C7" w:rsidRPr="00AB133B" w:rsidRDefault="005765C7" w:rsidP="005765C7">
      <w:pPr>
        <w:spacing w:after="0"/>
        <w:rPr>
          <w:rFonts w:ascii="Book Antiqua" w:hAnsi="Book Antiqua" w:cs="Arial"/>
          <w:b/>
          <w:bCs/>
          <w:color w:val="FF0000"/>
        </w:rPr>
      </w:pPr>
    </w:p>
    <w:p w14:paraId="01AE84A8" w14:textId="77777777" w:rsidR="005765C7" w:rsidRPr="003F3475" w:rsidRDefault="005765C7" w:rsidP="005765C7">
      <w:pPr>
        <w:rPr>
          <w:rFonts w:ascii="Book Antiqua" w:hAnsi="Book Antiqua" w:cs="Arial"/>
          <w:b/>
          <w:bCs/>
        </w:rPr>
      </w:pPr>
      <w:r w:rsidRPr="003F3475">
        <w:rPr>
          <w:rFonts w:ascii="Book Antiqua" w:hAnsi="Book Antiqua" w:cs="Arial"/>
          <w:b/>
          <w:bCs/>
        </w:rPr>
        <w:t>Pokazatelji rezultata (navesti pokazatelje na razini aktivnosti/projekta):</w:t>
      </w:r>
    </w:p>
    <w:tbl>
      <w:tblPr>
        <w:tblW w:w="7982" w:type="dxa"/>
        <w:jc w:val="center"/>
        <w:tblLayout w:type="fixed"/>
        <w:tblLook w:val="04A0" w:firstRow="1" w:lastRow="0" w:firstColumn="1" w:lastColumn="0" w:noHBand="0" w:noVBand="1"/>
      </w:tblPr>
      <w:tblGrid>
        <w:gridCol w:w="1433"/>
        <w:gridCol w:w="1446"/>
        <w:gridCol w:w="1134"/>
        <w:gridCol w:w="1276"/>
        <w:gridCol w:w="1276"/>
        <w:gridCol w:w="1417"/>
      </w:tblGrid>
      <w:tr w:rsidR="005765C7" w:rsidRPr="003F3475" w14:paraId="4B8581CA" w14:textId="77777777" w:rsidTr="009D2DC7">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3DBDA"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Pokazatelj</w:t>
            </w:r>
          </w:p>
          <w:p w14:paraId="3DB6043A"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rezultata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0ACD013C"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75B51E4E"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8896D" w14:textId="77777777" w:rsidR="005765C7" w:rsidRPr="003F3475" w:rsidRDefault="005765C7" w:rsidP="009D2DC7">
            <w:pPr>
              <w:spacing w:after="0"/>
              <w:jc w:val="center"/>
              <w:rPr>
                <w:rFonts w:ascii="Book Antiqua" w:eastAsia="Times New Roman" w:hAnsi="Book Antiqua" w:cs="Arial"/>
                <w:b/>
                <w:bCs/>
                <w:lang w:eastAsia="hr-HR"/>
              </w:rPr>
            </w:pPr>
            <w:r w:rsidRPr="003F3475">
              <w:rPr>
                <w:rFonts w:ascii="Book Antiqua" w:eastAsia="Times New Roman" w:hAnsi="Book Antiqua" w:cs="Arial"/>
                <w:sz w:val="20"/>
                <w:szCs w:val="20"/>
                <w:lang w:eastAsia="hr-HR"/>
              </w:rPr>
              <w:t>Polazna vrijednost 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9CF470" w14:textId="77777777" w:rsidR="005765C7" w:rsidRPr="003F3475" w:rsidRDefault="005765C7" w:rsidP="009D2DC7">
            <w:pPr>
              <w:spacing w:after="0"/>
              <w:jc w:val="center"/>
              <w:rPr>
                <w:rFonts w:ascii="Book Antiqua" w:eastAsia="Times New Roman" w:hAnsi="Book Antiqua" w:cs="Arial"/>
                <w:sz w:val="20"/>
                <w:szCs w:val="20"/>
                <w:lang w:eastAsia="hr-HR"/>
              </w:rPr>
            </w:pPr>
            <w:r w:rsidRPr="003F3475">
              <w:rPr>
                <w:rFonts w:ascii="Book Antiqua" w:eastAsia="Times New Roman" w:hAnsi="Book Antiqua" w:cs="Arial"/>
                <w:sz w:val="20"/>
                <w:szCs w:val="20"/>
                <w:lang w:eastAsia="hr-HR"/>
              </w:rPr>
              <w:t>Ciljana vrijednost</w:t>
            </w:r>
          </w:p>
          <w:p w14:paraId="635A3E5C" w14:textId="77777777" w:rsidR="005765C7" w:rsidRPr="003F3475" w:rsidRDefault="005765C7" w:rsidP="009D2DC7">
            <w:pPr>
              <w:spacing w:after="0"/>
              <w:jc w:val="center"/>
              <w:rPr>
                <w:rFonts w:ascii="Book Antiqua" w:eastAsia="Times New Roman" w:hAnsi="Book Antiqua" w:cs="Arial"/>
                <w:b/>
                <w:bCs/>
                <w:lang w:eastAsia="hr-HR"/>
              </w:rPr>
            </w:pPr>
            <w:r w:rsidRPr="003F3475">
              <w:rPr>
                <w:rFonts w:ascii="Book Antiqua" w:eastAsia="Times New Roman" w:hAnsi="Book Antiqua" w:cs="Arial"/>
                <w:sz w:val="20"/>
                <w:szCs w:val="20"/>
                <w:lang w:eastAsia="hr-HR"/>
              </w:rPr>
              <w:t>2023.</w:t>
            </w:r>
          </w:p>
        </w:tc>
        <w:tc>
          <w:tcPr>
            <w:tcW w:w="1417" w:type="dxa"/>
            <w:tcBorders>
              <w:top w:val="single" w:sz="4" w:space="0" w:color="auto"/>
              <w:left w:val="nil"/>
              <w:bottom w:val="single" w:sz="4" w:space="0" w:color="auto"/>
              <w:right w:val="single" w:sz="4" w:space="0" w:color="auto"/>
            </w:tcBorders>
            <w:vAlign w:val="center"/>
          </w:tcPr>
          <w:p w14:paraId="181728D0" w14:textId="77777777" w:rsidR="005765C7" w:rsidRPr="003F3475" w:rsidRDefault="005765C7" w:rsidP="009D2DC7">
            <w:pPr>
              <w:spacing w:after="0"/>
              <w:jc w:val="center"/>
              <w:rPr>
                <w:rFonts w:ascii="Book Antiqua" w:eastAsia="Times New Roman" w:hAnsi="Book Antiqua" w:cs="Arial"/>
                <w:b/>
                <w:bCs/>
                <w:lang w:eastAsia="hr-HR"/>
              </w:rPr>
            </w:pPr>
            <w:r w:rsidRPr="003F3475">
              <w:rPr>
                <w:rFonts w:ascii="Book Antiqua" w:eastAsia="Times New Roman" w:hAnsi="Book Antiqua" w:cs="Arial"/>
                <w:sz w:val="20"/>
                <w:szCs w:val="20"/>
                <w:lang w:eastAsia="hr-HR"/>
              </w:rPr>
              <w:t>Realizacija</w:t>
            </w:r>
          </w:p>
        </w:tc>
      </w:tr>
      <w:tr w:rsidR="005765C7" w:rsidRPr="003F3475" w14:paraId="179F5845" w14:textId="77777777" w:rsidTr="009D2DC7">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0EE22" w14:textId="77777777" w:rsidR="005765C7" w:rsidRPr="003F3475" w:rsidRDefault="005765C7" w:rsidP="009D2DC7">
            <w:pPr>
              <w:spacing w:after="0"/>
              <w:rPr>
                <w:rFonts w:ascii="Book Antiqua" w:eastAsia="Times New Roman" w:hAnsi="Book Antiqua" w:cs="Arial"/>
                <w:lang w:eastAsia="hr-HR"/>
              </w:rPr>
            </w:pPr>
            <w:r w:rsidRPr="003F3475">
              <w:rPr>
                <w:rFonts w:ascii="Book Antiqua" w:eastAsia="Times New Roman" w:hAnsi="Book Antiqua" w:cs="Arial"/>
                <w:lang w:eastAsia="hr-HR"/>
              </w:rPr>
              <w:t>Broj izložbi/</w:t>
            </w:r>
          </w:p>
          <w:p w14:paraId="794C80B0" w14:textId="77777777" w:rsidR="005765C7" w:rsidRPr="003F3475" w:rsidRDefault="005765C7" w:rsidP="009D2DC7">
            <w:pPr>
              <w:spacing w:after="0"/>
              <w:rPr>
                <w:rFonts w:ascii="Book Antiqua" w:eastAsia="Times New Roman" w:hAnsi="Book Antiqua" w:cs="Arial"/>
                <w:lang w:eastAsia="hr-HR"/>
              </w:rPr>
            </w:pPr>
            <w:r w:rsidRPr="003F3475">
              <w:rPr>
                <w:rFonts w:ascii="Book Antiqua" w:eastAsia="Times New Roman" w:hAnsi="Book Antiqua" w:cs="Arial"/>
                <w:lang w:eastAsia="hr-HR"/>
              </w:rPr>
              <w:t>Broj posjetitelja</w:t>
            </w:r>
          </w:p>
        </w:tc>
        <w:tc>
          <w:tcPr>
            <w:tcW w:w="1446" w:type="dxa"/>
            <w:tcBorders>
              <w:top w:val="nil"/>
              <w:left w:val="nil"/>
              <w:bottom w:val="single" w:sz="4" w:space="0" w:color="auto"/>
              <w:right w:val="single" w:sz="4" w:space="0" w:color="auto"/>
            </w:tcBorders>
            <w:shd w:val="clear" w:color="auto" w:fill="auto"/>
            <w:noWrap/>
            <w:vAlign w:val="center"/>
            <w:hideMark/>
          </w:tcPr>
          <w:p w14:paraId="06F1E730" w14:textId="77777777" w:rsidR="005765C7" w:rsidRPr="003F3475" w:rsidRDefault="005765C7" w:rsidP="009D2DC7">
            <w:pPr>
              <w:spacing w:after="0"/>
              <w:rPr>
                <w:rFonts w:ascii="Book Antiqua" w:eastAsia="Times New Roman" w:hAnsi="Book Antiqua" w:cs="Arial"/>
                <w:lang w:eastAsia="hr-HR"/>
              </w:rPr>
            </w:pPr>
            <w:r w:rsidRPr="003F3475">
              <w:rPr>
                <w:rFonts w:ascii="Book Antiqua" w:eastAsia="Times New Roman" w:hAnsi="Book Antiqua" w:cs="Arial"/>
                <w:lang w:eastAsia="hr-HR"/>
              </w:rPr>
              <w:t> Broj izložbi/Broj posjetitelja</w:t>
            </w:r>
          </w:p>
        </w:tc>
        <w:tc>
          <w:tcPr>
            <w:tcW w:w="1134" w:type="dxa"/>
            <w:tcBorders>
              <w:top w:val="nil"/>
              <w:left w:val="nil"/>
              <w:bottom w:val="single" w:sz="4" w:space="0" w:color="auto"/>
              <w:right w:val="single" w:sz="4" w:space="0" w:color="auto"/>
            </w:tcBorders>
            <w:vAlign w:val="center"/>
          </w:tcPr>
          <w:p w14:paraId="093ECAAC" w14:textId="77777777" w:rsidR="005765C7" w:rsidRPr="003F3475" w:rsidRDefault="005765C7" w:rsidP="009D2DC7">
            <w:pPr>
              <w:spacing w:after="0"/>
              <w:rPr>
                <w:rFonts w:ascii="Book Antiqua" w:eastAsia="Times New Roman" w:hAnsi="Book Antiqua" w:cs="Arial"/>
                <w:lang w:eastAsia="hr-H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1DEBB"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8</w:t>
            </w:r>
          </w:p>
          <w:p w14:paraId="01FA9942"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05D62CFB"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10</w:t>
            </w:r>
          </w:p>
          <w:p w14:paraId="04884EEA"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800</w:t>
            </w:r>
          </w:p>
        </w:tc>
        <w:tc>
          <w:tcPr>
            <w:tcW w:w="1417" w:type="dxa"/>
            <w:tcBorders>
              <w:top w:val="nil"/>
              <w:left w:val="nil"/>
              <w:bottom w:val="single" w:sz="4" w:space="0" w:color="auto"/>
              <w:right w:val="single" w:sz="4" w:space="0" w:color="auto"/>
            </w:tcBorders>
            <w:vAlign w:val="center"/>
          </w:tcPr>
          <w:p w14:paraId="7C48142D"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5</w:t>
            </w:r>
          </w:p>
          <w:p w14:paraId="743B0798"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500</w:t>
            </w:r>
          </w:p>
        </w:tc>
      </w:tr>
    </w:tbl>
    <w:p w14:paraId="570A00E5" w14:textId="77777777" w:rsidR="005765C7" w:rsidRDefault="005765C7" w:rsidP="005765C7">
      <w:pPr>
        <w:rPr>
          <w:rFonts w:ascii="Book Antiqua" w:hAnsi="Book Antiqua" w:cs="Arial"/>
          <w:b/>
          <w:bCs/>
        </w:rPr>
      </w:pPr>
    </w:p>
    <w:p w14:paraId="35D12304" w14:textId="77777777" w:rsidR="005765C7" w:rsidRPr="003F3475" w:rsidRDefault="005765C7" w:rsidP="005765C7">
      <w:pPr>
        <w:rPr>
          <w:rFonts w:ascii="Book Antiqua" w:hAnsi="Book Antiqua" w:cs="Arial"/>
          <w:b/>
          <w:bCs/>
        </w:rPr>
      </w:pPr>
      <w:r w:rsidRPr="003F3475">
        <w:rPr>
          <w:rFonts w:ascii="Book Antiqua" w:hAnsi="Book Antiqua" w:cs="Arial"/>
          <w:b/>
          <w:bCs/>
        </w:rPr>
        <w:t>Do značajnog smanjenja broja izložbi došlo je zbog preuređenja Male galerije u dijelu godine, a KIC još nije bio u funkciji. Vlastiti prostor dozvolio je samo organizaciju manjih izložbi, a organizirana je i izložba na otvorenom.</w:t>
      </w:r>
    </w:p>
    <w:p w14:paraId="3339116B" w14:textId="77777777" w:rsidR="005765C7" w:rsidRPr="00AB133B" w:rsidRDefault="005765C7" w:rsidP="005765C7">
      <w:pPr>
        <w:rPr>
          <w:rFonts w:ascii="Book Antiqua" w:hAnsi="Book Antiqua" w:cs="Arial"/>
          <w:b/>
          <w:bCs/>
          <w:color w:val="FF0000"/>
        </w:rPr>
      </w:pPr>
    </w:p>
    <w:tbl>
      <w:tblPr>
        <w:tblW w:w="9258" w:type="dxa"/>
        <w:tblInd w:w="93" w:type="dxa"/>
        <w:tblLayout w:type="fixed"/>
        <w:tblLook w:val="04A0" w:firstRow="1" w:lastRow="0" w:firstColumn="1" w:lastColumn="0" w:noHBand="0" w:noVBand="1"/>
      </w:tblPr>
      <w:tblGrid>
        <w:gridCol w:w="9258"/>
      </w:tblGrid>
      <w:tr w:rsidR="005765C7" w:rsidRPr="00AB133B" w14:paraId="182EA3C0"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2F5DFBDB" w14:textId="77777777" w:rsidR="005765C7" w:rsidRPr="00851242" w:rsidRDefault="005765C7" w:rsidP="009D2DC7">
            <w:pPr>
              <w:rPr>
                <w:rFonts w:ascii="Book Antiqua" w:hAnsi="Book Antiqua" w:cs="Arial"/>
                <w:b/>
                <w:bCs/>
              </w:rPr>
            </w:pPr>
            <w:r w:rsidRPr="00851242">
              <w:rPr>
                <w:rFonts w:ascii="Book Antiqua" w:hAnsi="Book Antiqua" w:cs="Arial"/>
                <w:b/>
                <w:bCs/>
              </w:rPr>
              <w:t>Aktivnost A100006 Mjesec kulture</w:t>
            </w:r>
          </w:p>
          <w:p w14:paraId="4393CD0F" w14:textId="77777777" w:rsidR="005765C7" w:rsidRPr="00851242" w:rsidRDefault="005765C7" w:rsidP="009D2DC7">
            <w:pPr>
              <w:spacing w:after="0"/>
              <w:rPr>
                <w:rFonts w:ascii="Book Antiqua" w:eastAsia="Times New Roman" w:hAnsi="Book Antiqua" w:cs="Arial"/>
                <w:b/>
                <w:bCs/>
                <w:i/>
                <w:iCs/>
                <w:lang w:eastAsia="hr-HR"/>
              </w:rPr>
            </w:pPr>
          </w:p>
        </w:tc>
      </w:tr>
      <w:tr w:rsidR="005765C7" w:rsidRPr="00AB133B" w14:paraId="3CD2E64A"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504CB46C" w14:textId="77777777" w:rsidR="005765C7" w:rsidRPr="00851242" w:rsidRDefault="005765C7" w:rsidP="009D2DC7">
            <w:pPr>
              <w:rPr>
                <w:rFonts w:ascii="Book Antiqua" w:hAnsi="Book Antiqua" w:cs="Arial"/>
                <w:b/>
                <w:bCs/>
              </w:rPr>
            </w:pPr>
            <w:r w:rsidRPr="00851242">
              <w:rPr>
                <w:rFonts w:ascii="Book Antiqua" w:hAnsi="Book Antiqua" w:cs="Arial"/>
                <w:b/>
                <w:bCs/>
              </w:rPr>
              <w:t xml:space="preserve">Opis aktivnosti </w:t>
            </w:r>
          </w:p>
          <w:p w14:paraId="29B26B80" w14:textId="77777777" w:rsidR="005765C7" w:rsidRPr="00851242" w:rsidRDefault="005765C7" w:rsidP="009D2DC7">
            <w:pPr>
              <w:jc w:val="both"/>
              <w:rPr>
                <w:rFonts w:ascii="Book Antiqua" w:eastAsia="Times New Roman" w:hAnsi="Book Antiqua" w:cs="Arial"/>
                <w:lang w:eastAsia="hr-HR"/>
              </w:rPr>
            </w:pPr>
            <w:r w:rsidRPr="00851242">
              <w:rPr>
                <w:rFonts w:ascii="Book Antiqua" w:eastAsia="Times New Roman" w:hAnsi="Book Antiqua" w:cs="Arial"/>
                <w:lang w:eastAsia="hr-HR"/>
              </w:rPr>
              <w:t>Mjesec kulture predviđen je kao razdoblje u kojem se nastoji intenzivirati broj događanja u kraćoj jedinici vremena na način da se svakog tjedna održava neko od kulturnih događanja (likovna, scenska, glazbena, književna događanja)</w:t>
            </w:r>
          </w:p>
        </w:tc>
      </w:tr>
      <w:tr w:rsidR="005765C7" w:rsidRPr="00AB133B" w14:paraId="5D905576"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01D98818"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t>Zakonske i druge pravne osnove programa</w:t>
            </w:r>
            <w:r w:rsidRPr="00851242">
              <w:rPr>
                <w:rFonts w:ascii="Book Antiqua" w:eastAsia="Times New Roman" w:hAnsi="Book Antiqua" w:cs="Arial"/>
                <w:lang w:eastAsia="hr-HR"/>
              </w:rPr>
              <w:t>:</w:t>
            </w:r>
          </w:p>
          <w:p w14:paraId="1146A0B7"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Zakon o pučkim otvorenim učilištima, Zakon o kulturi, Zakon o financiranju javnih potreba u kulturi</w:t>
            </w:r>
          </w:p>
        </w:tc>
      </w:tr>
      <w:tr w:rsidR="005765C7" w:rsidRPr="00AB133B" w14:paraId="60C9BA04"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52B7D91" w14:textId="77777777" w:rsidR="005765C7" w:rsidRPr="00851242" w:rsidRDefault="005765C7" w:rsidP="009D2DC7">
            <w:pPr>
              <w:spacing w:after="0"/>
              <w:rPr>
                <w:rFonts w:ascii="Book Antiqua" w:eastAsia="Times New Roman" w:hAnsi="Book Antiqua" w:cs="Arial"/>
                <w:b/>
                <w:bCs/>
                <w:lang w:eastAsia="hr-HR"/>
              </w:rPr>
            </w:pPr>
            <w:r w:rsidRPr="00851242">
              <w:rPr>
                <w:rFonts w:ascii="Book Antiqua" w:eastAsia="Times New Roman" w:hAnsi="Book Antiqua" w:cs="Arial"/>
                <w:b/>
                <w:bCs/>
                <w:lang w:eastAsia="hr-HR"/>
              </w:rPr>
              <w:lastRenderedPageBreak/>
              <w:t>Ciljevi provedbe programa u razdoblju 2023.-2025.</w:t>
            </w:r>
          </w:p>
          <w:p w14:paraId="707CD427"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r w:rsidRPr="00851242">
              <w:rPr>
                <w:rFonts w:ascii="Book Antiqua" w:eastAsia="Times New Roman" w:hAnsi="Book Antiqua" w:cs="Arial"/>
                <w:lang w:eastAsia="hr-HR"/>
              </w:rPr>
              <w:t>Opći cilj je poticanje samih umjetnika i konzumenata na što veće uključivanje u kulturna događanja.</w:t>
            </w:r>
          </w:p>
          <w:p w14:paraId="7FE3CA02" w14:textId="77777777" w:rsidR="005765C7" w:rsidRPr="00851242" w:rsidRDefault="005765C7" w:rsidP="009D2DC7">
            <w:pPr>
              <w:autoSpaceDE w:val="0"/>
              <w:autoSpaceDN w:val="0"/>
              <w:adjustRightInd w:val="0"/>
              <w:jc w:val="both"/>
              <w:rPr>
                <w:rFonts w:ascii="Book Antiqua" w:eastAsia="Times New Roman" w:hAnsi="Book Antiqua" w:cs="Arial"/>
                <w:i/>
                <w:iCs/>
                <w:lang w:eastAsia="hr-HR"/>
              </w:rPr>
            </w:pPr>
            <w:r w:rsidRPr="00851242">
              <w:rPr>
                <w:rFonts w:ascii="Book Antiqua" w:eastAsia="Times New Roman" w:hAnsi="Book Antiqua" w:cs="Arial"/>
                <w:lang w:eastAsia="hr-HR"/>
              </w:rPr>
              <w:t>Posebni cilj: Samim likovnim umjetnicima omogućeno je da se prezentiraju, a korisnicima da izaberu pojedina događanja prema vlastitom interesu, te u konačnici mladima da se na bilo koji od ova dva načina uključe u programe u kulturi grada.</w:t>
            </w:r>
          </w:p>
        </w:tc>
      </w:tr>
    </w:tbl>
    <w:p w14:paraId="35F21F12" w14:textId="77777777" w:rsidR="005765C7" w:rsidRPr="00AB133B" w:rsidRDefault="005765C7" w:rsidP="005765C7">
      <w:pPr>
        <w:rPr>
          <w:rFonts w:ascii="Book Antiqua" w:hAnsi="Book Antiqua" w:cs="Arial"/>
          <w:b/>
          <w:bCs/>
          <w:color w:val="FF0000"/>
        </w:rPr>
      </w:pPr>
    </w:p>
    <w:p w14:paraId="249EB36F" w14:textId="77777777" w:rsidR="005765C7" w:rsidRPr="003F3475" w:rsidRDefault="005765C7" w:rsidP="005765C7">
      <w:pPr>
        <w:numPr>
          <w:ilvl w:val="0"/>
          <w:numId w:val="6"/>
        </w:numPr>
        <w:spacing w:after="0"/>
        <w:ind w:left="644"/>
        <w:contextualSpacing/>
        <w:rPr>
          <w:rFonts w:ascii="Book Antiqua" w:hAnsi="Book Antiqua" w:cs="Arial"/>
          <w:b/>
          <w:bCs/>
        </w:rPr>
      </w:pPr>
      <w:r w:rsidRPr="003F3475">
        <w:rPr>
          <w:rFonts w:ascii="Book Antiqua" w:hAnsi="Book Antiqua" w:cs="Arial"/>
          <w:b/>
          <w:bCs/>
        </w:rPr>
        <w:t>Procjena i ishodište potrebnih sredstava za aktivnosti/projekte unutar programa</w:t>
      </w:r>
    </w:p>
    <w:p w14:paraId="77565E25" w14:textId="77777777" w:rsidR="005765C7" w:rsidRPr="003F3475" w:rsidRDefault="005765C7" w:rsidP="005765C7">
      <w:pPr>
        <w:spacing w:after="0"/>
        <w:rPr>
          <w:rFonts w:ascii="Book Antiqua" w:hAnsi="Book Antiqua" w:cs="Arial"/>
        </w:rPr>
      </w:pPr>
      <w:r w:rsidRPr="003F3475">
        <w:rPr>
          <w:rFonts w:ascii="Book Antiqua" w:hAnsi="Book Antiqua" w:cs="Arial"/>
        </w:rPr>
        <w:t>S obzirom da se Mjesec kulture isprepliće s drugim programima iz ovog izvješća, osim proračunskih sredstava, kroz ovaj je program ostvaren dio vlastitih sredstava od naplate ulaznica.</w:t>
      </w:r>
    </w:p>
    <w:tbl>
      <w:tblPr>
        <w:tblW w:w="7812" w:type="dxa"/>
        <w:jc w:val="center"/>
        <w:tblLook w:val="04A0" w:firstRow="1" w:lastRow="0" w:firstColumn="1" w:lastColumn="0" w:noHBand="0" w:noVBand="1"/>
      </w:tblPr>
      <w:tblGrid>
        <w:gridCol w:w="3701"/>
        <w:gridCol w:w="1417"/>
        <w:gridCol w:w="1383"/>
        <w:gridCol w:w="1316"/>
      </w:tblGrid>
      <w:tr w:rsidR="005765C7" w:rsidRPr="00042648" w14:paraId="38A20AFE"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6B3D1"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A0D34DD"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 xml:space="preserve">Proračun </w:t>
            </w:r>
          </w:p>
          <w:p w14:paraId="77B1D740"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7C9BB1B3"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I. izmjene i dopune</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BFD1F2D"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Realizacija</w:t>
            </w:r>
          </w:p>
        </w:tc>
      </w:tr>
      <w:tr w:rsidR="005765C7" w:rsidRPr="00042648" w14:paraId="4846B645"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3B8C7FAD"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lang w:eastAsia="hr-HR"/>
              </w:rPr>
              <w:t xml:space="preserve">Aktivnost A100006 Mjesec kulture </w:t>
            </w:r>
          </w:p>
        </w:tc>
        <w:tc>
          <w:tcPr>
            <w:tcW w:w="1417" w:type="dxa"/>
            <w:tcBorders>
              <w:top w:val="nil"/>
              <w:left w:val="nil"/>
              <w:bottom w:val="single" w:sz="4" w:space="0" w:color="auto"/>
              <w:right w:val="single" w:sz="4" w:space="0" w:color="auto"/>
            </w:tcBorders>
            <w:shd w:val="clear" w:color="auto" w:fill="auto"/>
            <w:noWrap/>
            <w:vAlign w:val="bottom"/>
            <w:hideMark/>
          </w:tcPr>
          <w:p w14:paraId="180ADBAE"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2.256,00</w:t>
            </w:r>
          </w:p>
        </w:tc>
        <w:tc>
          <w:tcPr>
            <w:tcW w:w="1383" w:type="dxa"/>
            <w:tcBorders>
              <w:top w:val="nil"/>
              <w:left w:val="nil"/>
              <w:bottom w:val="single" w:sz="4" w:space="0" w:color="auto"/>
              <w:right w:val="single" w:sz="4" w:space="0" w:color="auto"/>
            </w:tcBorders>
            <w:shd w:val="clear" w:color="auto" w:fill="auto"/>
            <w:noWrap/>
            <w:vAlign w:val="bottom"/>
            <w:hideMark/>
          </w:tcPr>
          <w:p w14:paraId="739A4ECA"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2.826,00</w:t>
            </w:r>
          </w:p>
        </w:tc>
        <w:tc>
          <w:tcPr>
            <w:tcW w:w="1311" w:type="dxa"/>
            <w:tcBorders>
              <w:top w:val="nil"/>
              <w:left w:val="nil"/>
              <w:bottom w:val="single" w:sz="4" w:space="0" w:color="auto"/>
              <w:right w:val="single" w:sz="4" w:space="0" w:color="auto"/>
            </w:tcBorders>
            <w:shd w:val="clear" w:color="auto" w:fill="auto"/>
            <w:noWrap/>
            <w:vAlign w:val="bottom"/>
            <w:hideMark/>
          </w:tcPr>
          <w:p w14:paraId="01CD9E83"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2.269,13</w:t>
            </w:r>
          </w:p>
        </w:tc>
      </w:tr>
    </w:tbl>
    <w:p w14:paraId="5BCB5520" w14:textId="77777777" w:rsidR="005765C7" w:rsidRPr="00AB133B" w:rsidRDefault="005765C7" w:rsidP="005765C7">
      <w:pPr>
        <w:spacing w:after="0"/>
        <w:rPr>
          <w:rFonts w:ascii="Book Antiqua" w:hAnsi="Book Antiqua" w:cs="Arial"/>
          <w:b/>
          <w:bCs/>
          <w:color w:val="FF0000"/>
        </w:rPr>
      </w:pPr>
    </w:p>
    <w:p w14:paraId="228D9839" w14:textId="77777777" w:rsidR="005765C7" w:rsidRPr="003F3475" w:rsidRDefault="005765C7" w:rsidP="005765C7">
      <w:pPr>
        <w:rPr>
          <w:rFonts w:ascii="Book Antiqua" w:hAnsi="Book Antiqua" w:cs="Arial"/>
          <w:b/>
          <w:bCs/>
        </w:rPr>
      </w:pPr>
      <w:r w:rsidRPr="003F3475">
        <w:rPr>
          <w:rFonts w:ascii="Book Antiqua" w:hAnsi="Book Antiqua" w:cs="Arial"/>
          <w:b/>
          <w:bCs/>
        </w:rPr>
        <w:t>Pokazatelji rezultata (navesti pokazatelje na razini aktivnosti/projekta):</w:t>
      </w:r>
    </w:p>
    <w:tbl>
      <w:tblPr>
        <w:tblW w:w="8124" w:type="dxa"/>
        <w:jc w:val="center"/>
        <w:tblLayout w:type="fixed"/>
        <w:tblLook w:val="04A0" w:firstRow="1" w:lastRow="0" w:firstColumn="1" w:lastColumn="0" w:noHBand="0" w:noVBand="1"/>
      </w:tblPr>
      <w:tblGrid>
        <w:gridCol w:w="1433"/>
        <w:gridCol w:w="1446"/>
        <w:gridCol w:w="1134"/>
        <w:gridCol w:w="1276"/>
        <w:gridCol w:w="1417"/>
        <w:gridCol w:w="1418"/>
      </w:tblGrid>
      <w:tr w:rsidR="005765C7" w:rsidRPr="003F3475" w14:paraId="4375C53C" w14:textId="77777777" w:rsidTr="009D2DC7">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59641"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Pokazatelj</w:t>
            </w:r>
          </w:p>
          <w:p w14:paraId="30320365"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rezultata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09B913FC"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1C40594E"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C5FF" w14:textId="77777777" w:rsidR="005765C7" w:rsidRPr="003F3475" w:rsidRDefault="005765C7" w:rsidP="009D2DC7">
            <w:pPr>
              <w:spacing w:after="0"/>
              <w:jc w:val="center"/>
              <w:rPr>
                <w:rFonts w:ascii="Book Antiqua" w:eastAsia="Times New Roman" w:hAnsi="Book Antiqua" w:cs="Arial"/>
                <w:b/>
                <w:bCs/>
                <w:lang w:eastAsia="hr-HR"/>
              </w:rPr>
            </w:pPr>
            <w:r w:rsidRPr="003F3475">
              <w:rPr>
                <w:rFonts w:ascii="Book Antiqua" w:eastAsia="Times New Roman" w:hAnsi="Book Antiqua" w:cs="Arial"/>
                <w:sz w:val="20"/>
                <w:szCs w:val="20"/>
                <w:lang w:eastAsia="hr-HR"/>
              </w:rPr>
              <w:t>Polazna vrijednost 2022.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EEBE7A" w14:textId="77777777" w:rsidR="005765C7" w:rsidRPr="003F3475" w:rsidRDefault="005765C7" w:rsidP="009D2DC7">
            <w:pPr>
              <w:spacing w:after="0"/>
              <w:jc w:val="center"/>
              <w:rPr>
                <w:rFonts w:ascii="Book Antiqua" w:eastAsia="Times New Roman" w:hAnsi="Book Antiqua" w:cs="Arial"/>
                <w:sz w:val="20"/>
                <w:szCs w:val="20"/>
                <w:lang w:eastAsia="hr-HR"/>
              </w:rPr>
            </w:pPr>
            <w:r w:rsidRPr="003F3475">
              <w:rPr>
                <w:rFonts w:ascii="Book Antiqua" w:eastAsia="Times New Roman" w:hAnsi="Book Antiqua" w:cs="Arial"/>
                <w:sz w:val="20"/>
                <w:szCs w:val="20"/>
                <w:lang w:eastAsia="hr-HR"/>
              </w:rPr>
              <w:t>Ciljana vrijednost</w:t>
            </w:r>
          </w:p>
          <w:p w14:paraId="240E0518" w14:textId="77777777" w:rsidR="005765C7" w:rsidRPr="003F3475" w:rsidRDefault="005765C7" w:rsidP="009D2DC7">
            <w:pPr>
              <w:spacing w:after="0"/>
              <w:jc w:val="center"/>
              <w:rPr>
                <w:rFonts w:ascii="Book Antiqua" w:eastAsia="Times New Roman" w:hAnsi="Book Antiqua" w:cs="Arial"/>
                <w:b/>
                <w:bCs/>
                <w:lang w:eastAsia="hr-HR"/>
              </w:rPr>
            </w:pPr>
            <w:r w:rsidRPr="003F3475">
              <w:rPr>
                <w:rFonts w:ascii="Book Antiqua" w:eastAsia="Times New Roman" w:hAnsi="Book Antiqua" w:cs="Arial"/>
                <w:sz w:val="20"/>
                <w:szCs w:val="20"/>
                <w:lang w:eastAsia="hr-HR"/>
              </w:rPr>
              <w:t>2023.</w:t>
            </w:r>
          </w:p>
        </w:tc>
        <w:tc>
          <w:tcPr>
            <w:tcW w:w="1418" w:type="dxa"/>
            <w:tcBorders>
              <w:top w:val="single" w:sz="4" w:space="0" w:color="auto"/>
              <w:left w:val="nil"/>
              <w:bottom w:val="single" w:sz="4" w:space="0" w:color="auto"/>
              <w:right w:val="single" w:sz="4" w:space="0" w:color="auto"/>
            </w:tcBorders>
            <w:vAlign w:val="center"/>
          </w:tcPr>
          <w:p w14:paraId="48E63B17" w14:textId="77777777" w:rsidR="005765C7" w:rsidRPr="003F3475" w:rsidRDefault="005765C7" w:rsidP="009D2DC7">
            <w:pPr>
              <w:spacing w:after="0"/>
              <w:jc w:val="center"/>
              <w:rPr>
                <w:rFonts w:ascii="Book Antiqua" w:eastAsia="Times New Roman" w:hAnsi="Book Antiqua" w:cs="Arial"/>
                <w:b/>
                <w:bCs/>
                <w:lang w:eastAsia="hr-HR"/>
              </w:rPr>
            </w:pPr>
            <w:r w:rsidRPr="003F3475">
              <w:rPr>
                <w:rFonts w:ascii="Book Antiqua" w:eastAsia="Times New Roman" w:hAnsi="Book Antiqua" w:cs="Arial"/>
                <w:sz w:val="20"/>
                <w:szCs w:val="20"/>
                <w:lang w:eastAsia="hr-HR"/>
              </w:rPr>
              <w:t>Realizacija</w:t>
            </w:r>
          </w:p>
        </w:tc>
      </w:tr>
      <w:tr w:rsidR="005765C7" w:rsidRPr="003F3475" w14:paraId="4FCF9873" w14:textId="77777777" w:rsidTr="009D2DC7">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C6D82" w14:textId="77777777" w:rsidR="005765C7" w:rsidRPr="003F3475" w:rsidRDefault="005765C7" w:rsidP="009D2DC7">
            <w:pPr>
              <w:spacing w:after="0"/>
              <w:rPr>
                <w:rFonts w:ascii="Book Antiqua" w:eastAsia="Times New Roman" w:hAnsi="Book Antiqua" w:cs="Arial"/>
                <w:lang w:eastAsia="hr-HR"/>
              </w:rPr>
            </w:pPr>
            <w:r w:rsidRPr="003F3475">
              <w:rPr>
                <w:rFonts w:ascii="Book Antiqua" w:eastAsia="Times New Roman" w:hAnsi="Book Antiqua" w:cs="Arial"/>
                <w:lang w:eastAsia="hr-HR"/>
              </w:rPr>
              <w:t>Broj događanja/</w:t>
            </w:r>
          </w:p>
          <w:p w14:paraId="15A1DE7C" w14:textId="77777777" w:rsidR="005765C7" w:rsidRPr="003F3475" w:rsidRDefault="005765C7" w:rsidP="009D2DC7">
            <w:pPr>
              <w:spacing w:after="0"/>
              <w:rPr>
                <w:rFonts w:ascii="Book Antiqua" w:eastAsia="Times New Roman" w:hAnsi="Book Antiqua" w:cs="Arial"/>
                <w:lang w:eastAsia="hr-HR"/>
              </w:rPr>
            </w:pPr>
            <w:r w:rsidRPr="003F3475">
              <w:rPr>
                <w:rFonts w:ascii="Book Antiqua" w:eastAsia="Times New Roman" w:hAnsi="Book Antiqua" w:cs="Arial"/>
                <w:lang w:eastAsia="hr-HR"/>
              </w:rPr>
              <w:t>Broj posjetitelja</w:t>
            </w:r>
          </w:p>
        </w:tc>
        <w:tc>
          <w:tcPr>
            <w:tcW w:w="1446" w:type="dxa"/>
            <w:tcBorders>
              <w:top w:val="nil"/>
              <w:left w:val="nil"/>
              <w:bottom w:val="single" w:sz="4" w:space="0" w:color="auto"/>
              <w:right w:val="single" w:sz="4" w:space="0" w:color="auto"/>
            </w:tcBorders>
            <w:shd w:val="clear" w:color="auto" w:fill="auto"/>
            <w:noWrap/>
            <w:vAlign w:val="center"/>
            <w:hideMark/>
          </w:tcPr>
          <w:p w14:paraId="7DE0EEBE" w14:textId="77777777" w:rsidR="005765C7" w:rsidRPr="003F3475" w:rsidRDefault="005765C7" w:rsidP="009D2DC7">
            <w:pPr>
              <w:spacing w:after="0"/>
              <w:rPr>
                <w:rFonts w:ascii="Book Antiqua" w:eastAsia="Times New Roman" w:hAnsi="Book Antiqua" w:cs="Arial"/>
                <w:lang w:eastAsia="hr-HR"/>
              </w:rPr>
            </w:pPr>
            <w:r w:rsidRPr="003F3475">
              <w:rPr>
                <w:rFonts w:ascii="Book Antiqua" w:eastAsia="Times New Roman" w:hAnsi="Book Antiqua" w:cs="Arial"/>
                <w:lang w:eastAsia="hr-HR"/>
              </w:rPr>
              <w:t> Broj događanja/broj posjetitelja</w:t>
            </w:r>
          </w:p>
        </w:tc>
        <w:tc>
          <w:tcPr>
            <w:tcW w:w="1134" w:type="dxa"/>
            <w:tcBorders>
              <w:top w:val="nil"/>
              <w:left w:val="nil"/>
              <w:bottom w:val="single" w:sz="4" w:space="0" w:color="auto"/>
              <w:right w:val="single" w:sz="4" w:space="0" w:color="auto"/>
            </w:tcBorders>
            <w:vAlign w:val="center"/>
          </w:tcPr>
          <w:p w14:paraId="3933FBF7" w14:textId="77777777" w:rsidR="005765C7" w:rsidRPr="003F3475" w:rsidRDefault="005765C7" w:rsidP="009D2DC7">
            <w:pPr>
              <w:spacing w:after="0"/>
              <w:rPr>
                <w:rFonts w:ascii="Book Antiqua" w:eastAsia="Times New Roman" w:hAnsi="Book Antiqua" w:cs="Arial"/>
                <w:lang w:eastAsia="hr-H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5FFD6"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5</w:t>
            </w:r>
          </w:p>
          <w:p w14:paraId="704464B2"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500</w:t>
            </w:r>
          </w:p>
        </w:tc>
        <w:tc>
          <w:tcPr>
            <w:tcW w:w="1417" w:type="dxa"/>
            <w:tcBorders>
              <w:top w:val="nil"/>
              <w:left w:val="nil"/>
              <w:bottom w:val="single" w:sz="4" w:space="0" w:color="auto"/>
              <w:right w:val="single" w:sz="4" w:space="0" w:color="auto"/>
            </w:tcBorders>
            <w:shd w:val="clear" w:color="auto" w:fill="auto"/>
            <w:noWrap/>
            <w:vAlign w:val="center"/>
            <w:hideMark/>
          </w:tcPr>
          <w:p w14:paraId="0AD7E419"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6</w:t>
            </w:r>
          </w:p>
          <w:p w14:paraId="1756480F"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600</w:t>
            </w:r>
          </w:p>
        </w:tc>
        <w:tc>
          <w:tcPr>
            <w:tcW w:w="1418" w:type="dxa"/>
            <w:tcBorders>
              <w:top w:val="nil"/>
              <w:left w:val="nil"/>
              <w:bottom w:val="single" w:sz="4" w:space="0" w:color="auto"/>
              <w:right w:val="single" w:sz="4" w:space="0" w:color="auto"/>
            </w:tcBorders>
            <w:vAlign w:val="center"/>
          </w:tcPr>
          <w:p w14:paraId="64172B08"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6</w:t>
            </w:r>
          </w:p>
          <w:p w14:paraId="67DACBF6"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600</w:t>
            </w:r>
          </w:p>
        </w:tc>
      </w:tr>
    </w:tbl>
    <w:p w14:paraId="6A1845D2" w14:textId="77777777" w:rsidR="005765C7" w:rsidRPr="00AB133B" w:rsidRDefault="005765C7" w:rsidP="005765C7">
      <w:pPr>
        <w:rPr>
          <w:rFonts w:ascii="Book Antiqua" w:hAnsi="Book Antiqua" w:cs="Arial"/>
          <w:b/>
          <w:bCs/>
          <w:color w:val="FF0000"/>
        </w:rPr>
      </w:pPr>
    </w:p>
    <w:tbl>
      <w:tblPr>
        <w:tblW w:w="9258" w:type="dxa"/>
        <w:tblInd w:w="93" w:type="dxa"/>
        <w:tblLayout w:type="fixed"/>
        <w:tblLook w:val="04A0" w:firstRow="1" w:lastRow="0" w:firstColumn="1" w:lastColumn="0" w:noHBand="0" w:noVBand="1"/>
      </w:tblPr>
      <w:tblGrid>
        <w:gridCol w:w="9258"/>
      </w:tblGrid>
      <w:tr w:rsidR="005765C7" w:rsidRPr="00AB133B" w14:paraId="467E1F4D"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403B8585" w14:textId="77777777" w:rsidR="005765C7" w:rsidRPr="00851242" w:rsidRDefault="005765C7" w:rsidP="009D2DC7">
            <w:pPr>
              <w:rPr>
                <w:rFonts w:ascii="Book Antiqua" w:eastAsia="Times New Roman" w:hAnsi="Book Antiqua" w:cs="Arial"/>
                <w:b/>
                <w:bCs/>
                <w:i/>
                <w:iCs/>
                <w:lang w:eastAsia="hr-HR"/>
              </w:rPr>
            </w:pPr>
            <w:r w:rsidRPr="00851242">
              <w:rPr>
                <w:rFonts w:ascii="Book Antiqua" w:hAnsi="Book Antiqua"/>
                <w:b/>
                <w:bCs/>
              </w:rPr>
              <w:t>Aktivnost 100007</w:t>
            </w:r>
            <w:r w:rsidRPr="00851242">
              <w:rPr>
                <w:rFonts w:ascii="Book Antiqua" w:hAnsi="Book Antiqua"/>
              </w:rPr>
              <w:t xml:space="preserve"> </w:t>
            </w:r>
            <w:r w:rsidRPr="00851242">
              <w:rPr>
                <w:rFonts w:ascii="Book Antiqua" w:hAnsi="Book Antiqua" w:cs="Arial"/>
                <w:b/>
                <w:bCs/>
              </w:rPr>
              <w:t xml:space="preserve">Natječaj učenika u pjesništvu-Očuvanje jezika i autohtone kulturne baštine </w:t>
            </w:r>
          </w:p>
        </w:tc>
      </w:tr>
      <w:tr w:rsidR="005765C7" w:rsidRPr="00AB133B" w14:paraId="01EDCC7D"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6F839A99" w14:textId="77777777" w:rsidR="005765C7" w:rsidRPr="00851242" w:rsidRDefault="005765C7" w:rsidP="009D2DC7">
            <w:pPr>
              <w:rPr>
                <w:rFonts w:ascii="Book Antiqua" w:hAnsi="Book Antiqua" w:cs="Arial"/>
                <w:b/>
                <w:bCs/>
              </w:rPr>
            </w:pPr>
            <w:r w:rsidRPr="00851242">
              <w:rPr>
                <w:rFonts w:ascii="Book Antiqua" w:hAnsi="Book Antiqua" w:cs="Arial"/>
                <w:b/>
                <w:bCs/>
              </w:rPr>
              <w:t xml:space="preserve">Opis aktivnosti </w:t>
            </w:r>
          </w:p>
          <w:p w14:paraId="26CEC051" w14:textId="77777777" w:rsidR="005765C7" w:rsidRPr="00851242" w:rsidRDefault="005765C7" w:rsidP="009D2DC7">
            <w:pPr>
              <w:jc w:val="both"/>
              <w:rPr>
                <w:rFonts w:ascii="Book Antiqua" w:eastAsia="Times New Roman" w:hAnsi="Book Antiqua" w:cs="Arial"/>
                <w:lang w:eastAsia="hr-HR"/>
              </w:rPr>
            </w:pPr>
            <w:r w:rsidRPr="00851242">
              <w:rPr>
                <w:rFonts w:ascii="Book Antiqua" w:eastAsia="Times New Roman" w:hAnsi="Book Antiqua" w:cs="Arial"/>
                <w:lang w:eastAsia="hr-HR"/>
              </w:rPr>
              <w:t>Uključivanje učenika u književno stvaralaštvo – pjesništvo na lokalnom govoru, bez obzira iz kojeg podneblja dolaze putem natječaja i objavljivanja najboljih radova u tiskanom izdanju.</w:t>
            </w:r>
          </w:p>
          <w:p w14:paraId="64B4AA15" w14:textId="77777777" w:rsidR="005765C7" w:rsidRPr="00851242" w:rsidRDefault="005765C7" w:rsidP="009D2DC7">
            <w:pPr>
              <w:rPr>
                <w:rFonts w:ascii="Book Antiqua" w:eastAsia="Times New Roman" w:hAnsi="Book Antiqua" w:cs="Arial"/>
                <w:lang w:eastAsia="hr-HR"/>
              </w:rPr>
            </w:pPr>
          </w:p>
        </w:tc>
      </w:tr>
      <w:tr w:rsidR="005765C7" w:rsidRPr="00AB133B" w14:paraId="19B1E7C2"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1ACA7742"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t>Zakonske i druge pravne osnove programa</w:t>
            </w:r>
            <w:r w:rsidRPr="00851242">
              <w:rPr>
                <w:rFonts w:ascii="Book Antiqua" w:eastAsia="Times New Roman" w:hAnsi="Book Antiqua" w:cs="Arial"/>
                <w:lang w:eastAsia="hr-HR"/>
              </w:rPr>
              <w:t>:</w:t>
            </w:r>
          </w:p>
          <w:p w14:paraId="644DDA05"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Zakon o pučkim otvorenim učilištima, Zakon o kulturi, Zakon o financiranju javnih potreba u kulturi</w:t>
            </w:r>
          </w:p>
        </w:tc>
      </w:tr>
      <w:tr w:rsidR="005765C7" w:rsidRPr="00AB133B" w14:paraId="6207A63A"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5914AD34" w14:textId="77777777" w:rsidR="005765C7" w:rsidRPr="00851242" w:rsidRDefault="005765C7" w:rsidP="009D2DC7">
            <w:pPr>
              <w:spacing w:after="0"/>
              <w:rPr>
                <w:rFonts w:ascii="Book Antiqua" w:eastAsia="Times New Roman" w:hAnsi="Book Antiqua" w:cs="Arial"/>
                <w:b/>
                <w:bCs/>
                <w:lang w:eastAsia="hr-HR"/>
              </w:rPr>
            </w:pPr>
            <w:r w:rsidRPr="00851242">
              <w:rPr>
                <w:rFonts w:ascii="Book Antiqua" w:eastAsia="Times New Roman" w:hAnsi="Book Antiqua" w:cs="Arial"/>
                <w:b/>
                <w:bCs/>
                <w:lang w:eastAsia="hr-HR"/>
              </w:rPr>
              <w:t>Ciljevi provedbe programa u razdoblju 2023.-2025.</w:t>
            </w:r>
          </w:p>
          <w:p w14:paraId="094598C8"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r w:rsidRPr="00851242">
              <w:rPr>
                <w:rFonts w:ascii="Book Antiqua" w:eastAsia="Times New Roman" w:hAnsi="Book Antiqua" w:cs="Arial"/>
                <w:lang w:eastAsia="hr-HR"/>
              </w:rPr>
              <w:t>Razvoj kreativnosti kod mladih (pjesništvo) te očuvanje autohtonih lokalnih govora hrvatskoga naroda.</w:t>
            </w:r>
          </w:p>
          <w:p w14:paraId="4E02F1EB" w14:textId="77777777" w:rsidR="005765C7" w:rsidRPr="00AB133B" w:rsidRDefault="005765C7" w:rsidP="009D2DC7">
            <w:pPr>
              <w:autoSpaceDE w:val="0"/>
              <w:autoSpaceDN w:val="0"/>
              <w:adjustRightInd w:val="0"/>
              <w:jc w:val="both"/>
              <w:rPr>
                <w:rFonts w:ascii="Book Antiqua" w:eastAsia="Times New Roman" w:hAnsi="Book Antiqua" w:cs="Arial"/>
                <w:i/>
                <w:iCs/>
                <w:color w:val="FF0000"/>
                <w:lang w:eastAsia="hr-HR"/>
              </w:rPr>
            </w:pPr>
            <w:r w:rsidRPr="00851242">
              <w:rPr>
                <w:rFonts w:ascii="Book Antiqua" w:eastAsia="Times New Roman" w:hAnsi="Book Antiqua" w:cs="Arial"/>
                <w:lang w:eastAsia="hr-HR"/>
              </w:rPr>
              <w:t>Posebni cilj: (opisno) Uključivanje što većeg broja mladih, školska djeca, da se vlastitim stvaralaštvom na materinjem dijalektu izraze i doprinesu očuvanju hrvatskoga jezika.</w:t>
            </w:r>
          </w:p>
        </w:tc>
      </w:tr>
    </w:tbl>
    <w:p w14:paraId="5A80E173" w14:textId="77777777" w:rsidR="005765C7" w:rsidRPr="00AB133B" w:rsidRDefault="005765C7" w:rsidP="005765C7">
      <w:pPr>
        <w:rPr>
          <w:rFonts w:ascii="Book Antiqua" w:hAnsi="Book Antiqua" w:cs="Arial"/>
          <w:b/>
          <w:bCs/>
          <w:color w:val="FF0000"/>
        </w:rPr>
      </w:pPr>
    </w:p>
    <w:p w14:paraId="1D55E593" w14:textId="77777777" w:rsidR="005765C7" w:rsidRDefault="005765C7" w:rsidP="005765C7">
      <w:pPr>
        <w:numPr>
          <w:ilvl w:val="0"/>
          <w:numId w:val="6"/>
        </w:numPr>
        <w:spacing w:after="0"/>
        <w:ind w:left="644"/>
        <w:contextualSpacing/>
        <w:rPr>
          <w:rFonts w:ascii="Book Antiqua" w:hAnsi="Book Antiqua" w:cs="Arial"/>
          <w:b/>
          <w:bCs/>
        </w:rPr>
      </w:pPr>
      <w:r w:rsidRPr="003F3475">
        <w:rPr>
          <w:rFonts w:ascii="Book Antiqua" w:hAnsi="Book Antiqua" w:cs="Arial"/>
          <w:b/>
          <w:bCs/>
        </w:rPr>
        <w:t>Procjena i ishodište potrebnih sredstava za aktivnosti/projekte unutar programa</w:t>
      </w:r>
    </w:p>
    <w:p w14:paraId="0355085B" w14:textId="77777777" w:rsidR="005765C7" w:rsidRPr="003F3475" w:rsidRDefault="005765C7" w:rsidP="005765C7">
      <w:pPr>
        <w:spacing w:after="0"/>
        <w:ind w:left="644"/>
        <w:contextualSpacing/>
        <w:rPr>
          <w:rFonts w:ascii="Book Antiqua" w:hAnsi="Book Antiqua" w:cs="Arial"/>
        </w:rPr>
      </w:pPr>
      <w:r w:rsidRPr="003F3475">
        <w:rPr>
          <w:rFonts w:ascii="Book Antiqua" w:hAnsi="Book Antiqua" w:cs="Arial"/>
        </w:rPr>
        <w:t>Za program su osigurana proračunska sredstva, ali s obzirom na to da nije izdan zbornik, već su samo obavljane pripremne aktivnosti, sredstva su utrošena u minimalnom iznosu.</w:t>
      </w:r>
    </w:p>
    <w:p w14:paraId="702E3744" w14:textId="77777777" w:rsidR="005765C7" w:rsidRPr="00AB133B" w:rsidRDefault="005765C7" w:rsidP="005765C7">
      <w:pPr>
        <w:spacing w:after="0"/>
        <w:rPr>
          <w:rFonts w:ascii="Book Antiqua" w:hAnsi="Book Antiqua" w:cs="Arial"/>
          <w:color w:val="FF0000"/>
          <w:sz w:val="16"/>
          <w:szCs w:val="16"/>
        </w:rPr>
      </w:pPr>
    </w:p>
    <w:tbl>
      <w:tblPr>
        <w:tblW w:w="7812" w:type="dxa"/>
        <w:jc w:val="center"/>
        <w:tblLook w:val="04A0" w:firstRow="1" w:lastRow="0" w:firstColumn="1" w:lastColumn="0" w:noHBand="0" w:noVBand="1"/>
      </w:tblPr>
      <w:tblGrid>
        <w:gridCol w:w="3701"/>
        <w:gridCol w:w="1417"/>
        <w:gridCol w:w="1597"/>
        <w:gridCol w:w="1316"/>
      </w:tblGrid>
      <w:tr w:rsidR="005765C7" w:rsidRPr="00042648" w14:paraId="2C58EAED"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B0BFD"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AD7C30D"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 xml:space="preserve">Proračun </w:t>
            </w:r>
          </w:p>
          <w:p w14:paraId="626290E7"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7A5DDD2F"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DFB4A28"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Realizacija</w:t>
            </w:r>
          </w:p>
        </w:tc>
      </w:tr>
      <w:tr w:rsidR="005765C7" w:rsidRPr="00042648" w14:paraId="296A75B3"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94C74"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b/>
                <w:bCs/>
                <w:lang w:eastAsia="hr-HR"/>
              </w:rPr>
              <w:t>Aktivnost A100007</w:t>
            </w:r>
            <w:r w:rsidRPr="00042648">
              <w:rPr>
                <w:rFonts w:ascii="Book Antiqua" w:eastAsia="Times New Roman" w:hAnsi="Book Antiqua" w:cs="Arial"/>
                <w:lang w:eastAsia="hr-HR"/>
              </w:rPr>
              <w:t xml:space="preserve"> </w:t>
            </w:r>
            <w:r w:rsidRPr="00042648">
              <w:rPr>
                <w:rFonts w:ascii="Book Antiqua" w:hAnsi="Book Antiqua" w:cs="Arial"/>
              </w:rPr>
              <w:t>Natječaj učenika u pjesništvu-Očuvanje jezika i autohtone kulturne baštine</w:t>
            </w:r>
          </w:p>
        </w:tc>
        <w:tc>
          <w:tcPr>
            <w:tcW w:w="1417" w:type="dxa"/>
            <w:tcBorders>
              <w:top w:val="nil"/>
              <w:left w:val="nil"/>
              <w:bottom w:val="single" w:sz="4" w:space="0" w:color="auto"/>
              <w:right w:val="single" w:sz="4" w:space="0" w:color="auto"/>
            </w:tcBorders>
            <w:shd w:val="clear" w:color="auto" w:fill="auto"/>
            <w:noWrap/>
            <w:vAlign w:val="center"/>
            <w:hideMark/>
          </w:tcPr>
          <w:p w14:paraId="3336ED7C"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 1.326,00</w:t>
            </w:r>
          </w:p>
        </w:tc>
        <w:tc>
          <w:tcPr>
            <w:tcW w:w="1383" w:type="dxa"/>
            <w:tcBorders>
              <w:top w:val="nil"/>
              <w:left w:val="nil"/>
              <w:bottom w:val="single" w:sz="4" w:space="0" w:color="auto"/>
              <w:right w:val="single" w:sz="4" w:space="0" w:color="auto"/>
            </w:tcBorders>
            <w:shd w:val="clear" w:color="auto" w:fill="auto"/>
            <w:noWrap/>
            <w:vAlign w:val="center"/>
            <w:hideMark/>
          </w:tcPr>
          <w:p w14:paraId="5D4184BD"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1.266,00</w:t>
            </w:r>
          </w:p>
        </w:tc>
        <w:tc>
          <w:tcPr>
            <w:tcW w:w="1311" w:type="dxa"/>
            <w:tcBorders>
              <w:top w:val="nil"/>
              <w:left w:val="nil"/>
              <w:bottom w:val="single" w:sz="4" w:space="0" w:color="auto"/>
              <w:right w:val="single" w:sz="4" w:space="0" w:color="auto"/>
            </w:tcBorders>
            <w:shd w:val="clear" w:color="auto" w:fill="auto"/>
            <w:noWrap/>
            <w:vAlign w:val="center"/>
            <w:hideMark/>
          </w:tcPr>
          <w:p w14:paraId="358E2692"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124,15</w:t>
            </w:r>
          </w:p>
        </w:tc>
      </w:tr>
    </w:tbl>
    <w:p w14:paraId="74321284" w14:textId="77777777" w:rsidR="005765C7" w:rsidRPr="00AB133B" w:rsidRDefault="005765C7" w:rsidP="005765C7">
      <w:pPr>
        <w:spacing w:after="0"/>
        <w:rPr>
          <w:rFonts w:ascii="Book Antiqua" w:hAnsi="Book Antiqua" w:cs="Arial"/>
          <w:b/>
          <w:bCs/>
          <w:color w:val="FF0000"/>
          <w:sz w:val="16"/>
          <w:szCs w:val="16"/>
        </w:rPr>
      </w:pPr>
    </w:p>
    <w:p w14:paraId="3FFD3E86" w14:textId="77777777" w:rsidR="005765C7" w:rsidRPr="003F3475" w:rsidRDefault="005765C7" w:rsidP="005765C7">
      <w:pPr>
        <w:rPr>
          <w:rFonts w:ascii="Book Antiqua" w:hAnsi="Book Antiqua" w:cs="Arial"/>
          <w:b/>
          <w:bCs/>
        </w:rPr>
      </w:pPr>
      <w:r w:rsidRPr="003F3475">
        <w:rPr>
          <w:rFonts w:ascii="Book Antiqua" w:hAnsi="Book Antiqua" w:cs="Arial"/>
          <w:b/>
          <w:bCs/>
        </w:rPr>
        <w:t>Pokazatelji rezultata (navesti pokazatelje na razini aktivnosti/projekta):</w:t>
      </w:r>
    </w:p>
    <w:tbl>
      <w:tblPr>
        <w:tblW w:w="7982" w:type="dxa"/>
        <w:jc w:val="center"/>
        <w:tblLayout w:type="fixed"/>
        <w:tblLook w:val="04A0" w:firstRow="1" w:lastRow="0" w:firstColumn="1" w:lastColumn="0" w:noHBand="0" w:noVBand="1"/>
      </w:tblPr>
      <w:tblGrid>
        <w:gridCol w:w="1433"/>
        <w:gridCol w:w="1446"/>
        <w:gridCol w:w="1134"/>
        <w:gridCol w:w="1276"/>
        <w:gridCol w:w="1276"/>
        <w:gridCol w:w="1417"/>
      </w:tblGrid>
      <w:tr w:rsidR="005765C7" w:rsidRPr="003F3475" w14:paraId="48B8D399" w14:textId="77777777" w:rsidTr="009D2DC7">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47C29"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Pokazatelj</w:t>
            </w:r>
          </w:p>
          <w:p w14:paraId="512C16CC"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rezultata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23736B26"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1DE25EE2"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C1EC" w14:textId="77777777" w:rsidR="005765C7" w:rsidRPr="003F3475" w:rsidRDefault="005765C7" w:rsidP="009D2DC7">
            <w:pPr>
              <w:spacing w:after="0"/>
              <w:jc w:val="center"/>
              <w:rPr>
                <w:rFonts w:ascii="Book Antiqua" w:eastAsia="Times New Roman" w:hAnsi="Book Antiqua" w:cs="Arial"/>
                <w:b/>
                <w:bCs/>
                <w:lang w:eastAsia="hr-HR"/>
              </w:rPr>
            </w:pPr>
            <w:r w:rsidRPr="003F3475">
              <w:rPr>
                <w:rFonts w:ascii="Book Antiqua" w:eastAsia="Times New Roman" w:hAnsi="Book Antiqua" w:cs="Arial"/>
                <w:sz w:val="20"/>
                <w:szCs w:val="20"/>
                <w:lang w:eastAsia="hr-HR"/>
              </w:rPr>
              <w:t>Polazna vrijednost 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422898" w14:textId="77777777" w:rsidR="005765C7" w:rsidRPr="003F3475" w:rsidRDefault="005765C7" w:rsidP="009D2DC7">
            <w:pPr>
              <w:spacing w:after="0"/>
              <w:jc w:val="center"/>
              <w:rPr>
                <w:rFonts w:ascii="Book Antiqua" w:eastAsia="Times New Roman" w:hAnsi="Book Antiqua" w:cs="Arial"/>
                <w:sz w:val="20"/>
                <w:szCs w:val="20"/>
                <w:lang w:eastAsia="hr-HR"/>
              </w:rPr>
            </w:pPr>
            <w:r w:rsidRPr="003F3475">
              <w:rPr>
                <w:rFonts w:ascii="Book Antiqua" w:eastAsia="Times New Roman" w:hAnsi="Book Antiqua" w:cs="Arial"/>
                <w:sz w:val="20"/>
                <w:szCs w:val="20"/>
                <w:lang w:eastAsia="hr-HR"/>
              </w:rPr>
              <w:t>Ciljana vrijednost</w:t>
            </w:r>
          </w:p>
          <w:p w14:paraId="6B1C08FC" w14:textId="77777777" w:rsidR="005765C7" w:rsidRPr="003F3475" w:rsidRDefault="005765C7" w:rsidP="009D2DC7">
            <w:pPr>
              <w:spacing w:after="0"/>
              <w:jc w:val="center"/>
              <w:rPr>
                <w:rFonts w:ascii="Book Antiqua" w:eastAsia="Times New Roman" w:hAnsi="Book Antiqua" w:cs="Arial"/>
                <w:b/>
                <w:bCs/>
                <w:lang w:eastAsia="hr-HR"/>
              </w:rPr>
            </w:pPr>
            <w:r w:rsidRPr="003F3475">
              <w:rPr>
                <w:rFonts w:ascii="Book Antiqua" w:eastAsia="Times New Roman" w:hAnsi="Book Antiqua" w:cs="Arial"/>
                <w:sz w:val="20"/>
                <w:szCs w:val="20"/>
                <w:lang w:eastAsia="hr-HR"/>
              </w:rPr>
              <w:t>2023.</w:t>
            </w:r>
          </w:p>
        </w:tc>
        <w:tc>
          <w:tcPr>
            <w:tcW w:w="1417" w:type="dxa"/>
            <w:tcBorders>
              <w:top w:val="single" w:sz="4" w:space="0" w:color="auto"/>
              <w:left w:val="nil"/>
              <w:bottom w:val="single" w:sz="4" w:space="0" w:color="auto"/>
              <w:right w:val="single" w:sz="4" w:space="0" w:color="auto"/>
            </w:tcBorders>
            <w:vAlign w:val="center"/>
          </w:tcPr>
          <w:p w14:paraId="2D91AD79" w14:textId="77777777" w:rsidR="005765C7" w:rsidRPr="003F3475" w:rsidRDefault="005765C7" w:rsidP="009D2DC7">
            <w:pPr>
              <w:spacing w:after="0"/>
              <w:jc w:val="center"/>
              <w:rPr>
                <w:rFonts w:ascii="Book Antiqua" w:eastAsia="Times New Roman" w:hAnsi="Book Antiqua" w:cs="Arial"/>
                <w:b/>
                <w:bCs/>
                <w:lang w:eastAsia="hr-HR"/>
              </w:rPr>
            </w:pPr>
            <w:r w:rsidRPr="003F3475">
              <w:rPr>
                <w:rFonts w:ascii="Book Antiqua" w:eastAsia="Times New Roman" w:hAnsi="Book Antiqua" w:cs="Arial"/>
                <w:sz w:val="20"/>
                <w:szCs w:val="20"/>
                <w:lang w:eastAsia="hr-HR"/>
              </w:rPr>
              <w:t>Realizacija</w:t>
            </w:r>
          </w:p>
        </w:tc>
      </w:tr>
      <w:tr w:rsidR="005765C7" w:rsidRPr="003F3475" w14:paraId="426A9EBD" w14:textId="77777777" w:rsidTr="009D2DC7">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A69D9" w14:textId="77777777" w:rsidR="005765C7" w:rsidRPr="003F3475" w:rsidRDefault="005765C7" w:rsidP="009D2DC7">
            <w:pPr>
              <w:spacing w:after="0"/>
              <w:rPr>
                <w:rFonts w:ascii="Book Antiqua" w:eastAsia="Times New Roman" w:hAnsi="Book Antiqua" w:cs="Arial"/>
                <w:lang w:eastAsia="hr-HR"/>
              </w:rPr>
            </w:pPr>
            <w:r w:rsidRPr="003F3475">
              <w:rPr>
                <w:rFonts w:ascii="Book Antiqua" w:eastAsia="Times New Roman" w:hAnsi="Book Antiqua" w:cs="Arial"/>
                <w:lang w:eastAsia="hr-HR"/>
              </w:rPr>
              <w:t>Broj sudionika</w:t>
            </w:r>
          </w:p>
        </w:tc>
        <w:tc>
          <w:tcPr>
            <w:tcW w:w="1446" w:type="dxa"/>
            <w:tcBorders>
              <w:top w:val="nil"/>
              <w:left w:val="nil"/>
              <w:bottom w:val="single" w:sz="4" w:space="0" w:color="auto"/>
              <w:right w:val="single" w:sz="4" w:space="0" w:color="auto"/>
            </w:tcBorders>
            <w:shd w:val="clear" w:color="auto" w:fill="auto"/>
            <w:noWrap/>
            <w:vAlign w:val="center"/>
            <w:hideMark/>
          </w:tcPr>
          <w:p w14:paraId="3FDB9ECC" w14:textId="77777777" w:rsidR="005765C7" w:rsidRPr="003F3475" w:rsidRDefault="005765C7" w:rsidP="009D2DC7">
            <w:pPr>
              <w:spacing w:after="0"/>
              <w:rPr>
                <w:rFonts w:ascii="Book Antiqua" w:eastAsia="Times New Roman" w:hAnsi="Book Antiqua" w:cs="Arial"/>
                <w:lang w:eastAsia="hr-HR"/>
              </w:rPr>
            </w:pPr>
            <w:r w:rsidRPr="003F3475">
              <w:rPr>
                <w:rFonts w:ascii="Book Antiqua" w:eastAsia="Times New Roman" w:hAnsi="Book Antiqua" w:cs="Arial"/>
                <w:lang w:eastAsia="hr-HR"/>
              </w:rPr>
              <w:t> </w:t>
            </w:r>
          </w:p>
        </w:tc>
        <w:tc>
          <w:tcPr>
            <w:tcW w:w="1134" w:type="dxa"/>
            <w:tcBorders>
              <w:top w:val="nil"/>
              <w:left w:val="nil"/>
              <w:bottom w:val="single" w:sz="4" w:space="0" w:color="auto"/>
              <w:right w:val="single" w:sz="4" w:space="0" w:color="auto"/>
            </w:tcBorders>
            <w:vAlign w:val="center"/>
          </w:tcPr>
          <w:p w14:paraId="6767C06A" w14:textId="77777777" w:rsidR="005765C7" w:rsidRPr="003F3475" w:rsidRDefault="005765C7" w:rsidP="009D2DC7">
            <w:pPr>
              <w:spacing w:after="0"/>
              <w:rPr>
                <w:rFonts w:ascii="Book Antiqua" w:eastAsia="Times New Roman" w:hAnsi="Book Antiqua" w:cs="Arial"/>
                <w:lang w:eastAsia="hr-H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D8737"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20</w:t>
            </w:r>
          </w:p>
        </w:tc>
        <w:tc>
          <w:tcPr>
            <w:tcW w:w="1276" w:type="dxa"/>
            <w:tcBorders>
              <w:top w:val="nil"/>
              <w:left w:val="nil"/>
              <w:bottom w:val="single" w:sz="4" w:space="0" w:color="auto"/>
              <w:right w:val="single" w:sz="4" w:space="0" w:color="auto"/>
            </w:tcBorders>
            <w:shd w:val="clear" w:color="auto" w:fill="auto"/>
            <w:noWrap/>
            <w:vAlign w:val="center"/>
            <w:hideMark/>
          </w:tcPr>
          <w:p w14:paraId="43490140"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30</w:t>
            </w:r>
          </w:p>
        </w:tc>
        <w:tc>
          <w:tcPr>
            <w:tcW w:w="1417" w:type="dxa"/>
            <w:tcBorders>
              <w:top w:val="nil"/>
              <w:left w:val="nil"/>
              <w:bottom w:val="single" w:sz="4" w:space="0" w:color="auto"/>
              <w:right w:val="single" w:sz="4" w:space="0" w:color="auto"/>
            </w:tcBorders>
            <w:vAlign w:val="center"/>
          </w:tcPr>
          <w:p w14:paraId="62C1DDE6" w14:textId="77777777" w:rsidR="005765C7" w:rsidRPr="003F3475" w:rsidRDefault="005765C7" w:rsidP="009D2DC7">
            <w:pPr>
              <w:spacing w:after="0"/>
              <w:jc w:val="center"/>
              <w:rPr>
                <w:rFonts w:ascii="Book Antiqua" w:eastAsia="Times New Roman" w:hAnsi="Book Antiqua" w:cs="Arial"/>
                <w:lang w:eastAsia="hr-HR"/>
              </w:rPr>
            </w:pPr>
            <w:r w:rsidRPr="003F3475">
              <w:rPr>
                <w:rFonts w:ascii="Book Antiqua" w:eastAsia="Times New Roman" w:hAnsi="Book Antiqua" w:cs="Arial"/>
                <w:lang w:eastAsia="hr-HR"/>
              </w:rPr>
              <w:t>30</w:t>
            </w:r>
          </w:p>
        </w:tc>
      </w:tr>
    </w:tbl>
    <w:p w14:paraId="0F589EDE" w14:textId="77777777" w:rsidR="005765C7" w:rsidRDefault="005765C7" w:rsidP="005765C7">
      <w:pPr>
        <w:rPr>
          <w:rFonts w:ascii="Book Antiqua" w:hAnsi="Book Antiqua" w:cs="Arial"/>
          <w:b/>
          <w:bCs/>
        </w:rPr>
      </w:pPr>
    </w:p>
    <w:p w14:paraId="55D354D5" w14:textId="77777777" w:rsidR="005765C7" w:rsidRDefault="005765C7" w:rsidP="005765C7">
      <w:pPr>
        <w:rPr>
          <w:rFonts w:ascii="Book Antiqua" w:hAnsi="Book Antiqua" w:cs="Arial"/>
          <w:b/>
          <w:bCs/>
        </w:rPr>
      </w:pPr>
      <w:r w:rsidRPr="00740541">
        <w:rPr>
          <w:rFonts w:ascii="Book Antiqua" w:hAnsi="Book Antiqua" w:cs="Arial"/>
          <w:b/>
          <w:bCs/>
        </w:rPr>
        <w:t>Obavljeno je formiranje stručnog povjerenstva za ocjenu radova, odabrani su radovi za recital i zbornik te je populariziran program među učenicima.</w:t>
      </w:r>
    </w:p>
    <w:p w14:paraId="276A5356" w14:textId="77777777" w:rsidR="005765C7" w:rsidRPr="00740541" w:rsidRDefault="005765C7" w:rsidP="005765C7">
      <w:pPr>
        <w:rPr>
          <w:rFonts w:ascii="Book Antiqua" w:hAnsi="Book Antiqua" w:cs="Arial"/>
          <w:b/>
          <w:bCs/>
        </w:rPr>
      </w:pPr>
    </w:p>
    <w:tbl>
      <w:tblPr>
        <w:tblW w:w="9258" w:type="dxa"/>
        <w:tblInd w:w="93" w:type="dxa"/>
        <w:tblLayout w:type="fixed"/>
        <w:tblLook w:val="04A0" w:firstRow="1" w:lastRow="0" w:firstColumn="1" w:lastColumn="0" w:noHBand="0" w:noVBand="1"/>
      </w:tblPr>
      <w:tblGrid>
        <w:gridCol w:w="9258"/>
      </w:tblGrid>
      <w:tr w:rsidR="005765C7" w:rsidRPr="00AB133B" w14:paraId="5ADAB511"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350BC98F" w14:textId="77777777" w:rsidR="005765C7" w:rsidRPr="00851242" w:rsidRDefault="005765C7" w:rsidP="009D2DC7">
            <w:pPr>
              <w:rPr>
                <w:rFonts w:ascii="Book Antiqua" w:hAnsi="Book Antiqua" w:cs="Arial"/>
                <w:b/>
                <w:bCs/>
              </w:rPr>
            </w:pPr>
            <w:r w:rsidRPr="00851242">
              <w:rPr>
                <w:rFonts w:ascii="Book Antiqua" w:hAnsi="Book Antiqua" w:cs="Arial"/>
                <w:b/>
                <w:bCs/>
              </w:rPr>
              <w:t>Aktivnost A1000008 Kino predstave</w:t>
            </w:r>
          </w:p>
          <w:p w14:paraId="20403916" w14:textId="77777777" w:rsidR="005765C7" w:rsidRPr="00851242" w:rsidRDefault="005765C7" w:rsidP="009D2DC7">
            <w:pPr>
              <w:spacing w:after="0"/>
              <w:rPr>
                <w:rFonts w:ascii="Book Antiqua" w:eastAsia="Times New Roman" w:hAnsi="Book Antiqua" w:cs="Arial"/>
                <w:b/>
                <w:bCs/>
                <w:i/>
                <w:iCs/>
                <w:lang w:eastAsia="hr-HR"/>
              </w:rPr>
            </w:pPr>
          </w:p>
        </w:tc>
      </w:tr>
      <w:tr w:rsidR="005765C7" w:rsidRPr="00AB133B" w14:paraId="72BB0390"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1361303C" w14:textId="77777777" w:rsidR="005765C7" w:rsidRPr="00851242" w:rsidRDefault="005765C7" w:rsidP="009D2DC7">
            <w:pPr>
              <w:rPr>
                <w:rFonts w:ascii="Book Antiqua" w:eastAsia="Times New Roman" w:hAnsi="Book Antiqua" w:cs="Arial"/>
                <w:lang w:eastAsia="hr-HR"/>
              </w:rPr>
            </w:pPr>
            <w:r w:rsidRPr="00851242">
              <w:rPr>
                <w:rFonts w:ascii="Book Antiqua" w:hAnsi="Book Antiqua" w:cs="Arial"/>
                <w:b/>
                <w:bCs/>
              </w:rPr>
              <w:t>Prikazivanje širokog spektra filmova koji zadovoljavaju građane svih dobi i uzrasta. Pokušat će se nabaviti najnoviji filmski hitovi hrvatske i europske produkcije.</w:t>
            </w:r>
          </w:p>
          <w:p w14:paraId="12842639" w14:textId="77777777" w:rsidR="005765C7" w:rsidRPr="00851242" w:rsidRDefault="005765C7" w:rsidP="009D2DC7">
            <w:pPr>
              <w:rPr>
                <w:rFonts w:ascii="Book Antiqua" w:eastAsia="Times New Roman" w:hAnsi="Book Antiqua" w:cs="Arial"/>
                <w:lang w:eastAsia="hr-HR"/>
              </w:rPr>
            </w:pPr>
          </w:p>
        </w:tc>
      </w:tr>
      <w:tr w:rsidR="005765C7" w:rsidRPr="00AB133B" w14:paraId="78D10911"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0B84A79F"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t>Zakonske i druge pravne osnove programa</w:t>
            </w:r>
            <w:r w:rsidRPr="00851242">
              <w:rPr>
                <w:rFonts w:ascii="Book Antiqua" w:eastAsia="Times New Roman" w:hAnsi="Book Antiqua" w:cs="Arial"/>
                <w:lang w:eastAsia="hr-HR"/>
              </w:rPr>
              <w:t>:</w:t>
            </w:r>
          </w:p>
          <w:p w14:paraId="7B1F3F6C"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Zakon o pučkim otvorenim učilištima, Zakon o kulturi, Zakon o financiranju javnih potreba u kulturi</w:t>
            </w:r>
          </w:p>
        </w:tc>
      </w:tr>
      <w:tr w:rsidR="005765C7" w:rsidRPr="00AB133B" w14:paraId="6F339A53"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655D4AE" w14:textId="77777777" w:rsidR="005765C7" w:rsidRPr="00851242" w:rsidRDefault="005765C7" w:rsidP="009D2DC7">
            <w:pPr>
              <w:spacing w:after="0"/>
              <w:rPr>
                <w:rFonts w:ascii="Book Antiqua" w:eastAsia="Times New Roman" w:hAnsi="Book Antiqua" w:cs="Arial"/>
                <w:b/>
                <w:bCs/>
                <w:lang w:eastAsia="hr-HR"/>
              </w:rPr>
            </w:pPr>
            <w:r w:rsidRPr="00851242">
              <w:rPr>
                <w:rFonts w:ascii="Book Antiqua" w:eastAsia="Times New Roman" w:hAnsi="Book Antiqua" w:cs="Arial"/>
                <w:b/>
                <w:bCs/>
                <w:lang w:eastAsia="hr-HR"/>
              </w:rPr>
              <w:t>Ciljevi provedbe programa u razdoblju 2023.-2025.</w:t>
            </w:r>
          </w:p>
          <w:p w14:paraId="25CCC24C"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r w:rsidRPr="00851242">
              <w:rPr>
                <w:rFonts w:ascii="Book Antiqua" w:eastAsia="Times New Roman" w:hAnsi="Book Antiqua" w:cs="Arial"/>
                <w:lang w:eastAsia="hr-HR"/>
              </w:rPr>
              <w:t>Opći cilj: Približiti građanima odlazak na kino predstave</w:t>
            </w:r>
          </w:p>
          <w:p w14:paraId="3B46A218" w14:textId="77777777" w:rsidR="005765C7" w:rsidRPr="00851242" w:rsidRDefault="005765C7" w:rsidP="009D2DC7">
            <w:pPr>
              <w:jc w:val="both"/>
              <w:rPr>
                <w:rFonts w:ascii="Book Antiqua" w:eastAsia="Times New Roman" w:hAnsi="Book Antiqua" w:cs="Arial"/>
                <w:lang w:eastAsia="hr-HR"/>
              </w:rPr>
            </w:pPr>
            <w:r w:rsidRPr="00851242">
              <w:rPr>
                <w:rFonts w:ascii="Book Antiqua" w:eastAsia="Times New Roman" w:hAnsi="Book Antiqua" w:cs="Arial"/>
                <w:lang w:eastAsia="hr-HR"/>
              </w:rPr>
              <w:t xml:space="preserve">U ovoj aktivnosti povećavaju se sredstva za kino predstave prema procjenama dosadašnjih troškova. </w:t>
            </w:r>
          </w:p>
          <w:p w14:paraId="1FC54D4F" w14:textId="77777777" w:rsidR="005765C7" w:rsidRPr="00851242" w:rsidRDefault="005765C7" w:rsidP="009D2DC7">
            <w:pPr>
              <w:autoSpaceDE w:val="0"/>
              <w:autoSpaceDN w:val="0"/>
              <w:adjustRightInd w:val="0"/>
              <w:jc w:val="both"/>
              <w:rPr>
                <w:rFonts w:ascii="Book Antiqua" w:eastAsia="Times New Roman" w:hAnsi="Book Antiqua" w:cs="Arial"/>
                <w:i/>
                <w:iCs/>
                <w:lang w:eastAsia="hr-HR"/>
              </w:rPr>
            </w:pPr>
            <w:r w:rsidRPr="00851242">
              <w:rPr>
                <w:rFonts w:ascii="Book Antiqua" w:eastAsia="Times New Roman" w:hAnsi="Book Antiqua" w:cs="Arial"/>
                <w:lang w:eastAsia="hr-HR"/>
              </w:rPr>
              <w:t>Posebni cilj: pokušati organizirati filmske radionice za djecu i mlade i organizirati kino predstave na otvorenom  i zatvorenom prostoru na više lokacija</w:t>
            </w:r>
          </w:p>
        </w:tc>
      </w:tr>
    </w:tbl>
    <w:p w14:paraId="29B45F0F" w14:textId="77777777" w:rsidR="005765C7" w:rsidRPr="00AB133B" w:rsidRDefault="005765C7" w:rsidP="005765C7">
      <w:pPr>
        <w:rPr>
          <w:rFonts w:ascii="Book Antiqua" w:hAnsi="Book Antiqua" w:cs="Arial"/>
          <w:b/>
          <w:bCs/>
          <w:color w:val="FF0000"/>
          <w:sz w:val="16"/>
          <w:szCs w:val="16"/>
        </w:rPr>
      </w:pPr>
    </w:p>
    <w:p w14:paraId="07AF9480" w14:textId="77777777" w:rsidR="005765C7" w:rsidRPr="00740541" w:rsidRDefault="005765C7" w:rsidP="005765C7">
      <w:pPr>
        <w:numPr>
          <w:ilvl w:val="0"/>
          <w:numId w:val="6"/>
        </w:numPr>
        <w:spacing w:after="0"/>
        <w:ind w:left="644"/>
        <w:contextualSpacing/>
        <w:rPr>
          <w:rFonts w:ascii="Book Antiqua" w:hAnsi="Book Antiqua" w:cs="Arial"/>
          <w:b/>
          <w:bCs/>
        </w:rPr>
      </w:pPr>
      <w:r w:rsidRPr="00740541">
        <w:rPr>
          <w:rFonts w:ascii="Book Antiqua" w:hAnsi="Book Antiqua" w:cs="Arial"/>
          <w:b/>
          <w:bCs/>
        </w:rPr>
        <w:t>Procjena i ishodište potrebnih sredstava za aktivnosti/projekte unutar programa</w:t>
      </w:r>
    </w:p>
    <w:p w14:paraId="75E0A200" w14:textId="77777777" w:rsidR="005765C7" w:rsidRPr="00740541" w:rsidRDefault="005765C7" w:rsidP="005765C7">
      <w:pPr>
        <w:spacing w:after="0"/>
        <w:rPr>
          <w:rFonts w:ascii="Book Antiqua" w:hAnsi="Book Antiqua" w:cs="Arial"/>
        </w:rPr>
      </w:pPr>
      <w:r w:rsidRPr="00740541">
        <w:rPr>
          <w:rFonts w:ascii="Book Antiqua" w:hAnsi="Book Antiqua" w:cs="Arial"/>
        </w:rPr>
        <w:t>Program je financiran iz proračuna Grada i od vlastitih sredstava. Međutim, s obzirom na relativno mali broj posjetitelja (s izuzetkom predstava za školsku i vrtićku djecu) te troškove najma dvorane i tehničara te najma filmova program ne bi mogao opstati bez potpore iz proračuna.</w:t>
      </w:r>
    </w:p>
    <w:tbl>
      <w:tblPr>
        <w:tblW w:w="7812" w:type="dxa"/>
        <w:jc w:val="center"/>
        <w:tblLook w:val="04A0" w:firstRow="1" w:lastRow="0" w:firstColumn="1" w:lastColumn="0" w:noHBand="0" w:noVBand="1"/>
      </w:tblPr>
      <w:tblGrid>
        <w:gridCol w:w="3701"/>
        <w:gridCol w:w="1417"/>
        <w:gridCol w:w="1597"/>
        <w:gridCol w:w="1316"/>
      </w:tblGrid>
      <w:tr w:rsidR="005765C7" w:rsidRPr="00740541" w14:paraId="33D84CCA"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3E059" w14:textId="77777777" w:rsidR="005765C7" w:rsidRPr="00740541" w:rsidRDefault="005765C7" w:rsidP="009D2DC7">
            <w:pPr>
              <w:spacing w:after="0"/>
              <w:jc w:val="center"/>
              <w:rPr>
                <w:rFonts w:ascii="Book Antiqua" w:eastAsia="Times New Roman" w:hAnsi="Book Antiqua" w:cs="Arial"/>
                <w:b/>
                <w:bCs/>
                <w:lang w:eastAsia="hr-HR"/>
              </w:rPr>
            </w:pPr>
            <w:r w:rsidRPr="00740541">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0B28409" w14:textId="77777777" w:rsidR="005765C7" w:rsidRPr="00740541" w:rsidRDefault="005765C7" w:rsidP="009D2DC7">
            <w:pPr>
              <w:spacing w:after="0"/>
              <w:jc w:val="center"/>
              <w:rPr>
                <w:rFonts w:ascii="Book Antiqua" w:eastAsia="Times New Roman" w:hAnsi="Book Antiqua" w:cs="Arial"/>
                <w:b/>
                <w:bCs/>
                <w:lang w:eastAsia="hr-HR"/>
              </w:rPr>
            </w:pPr>
            <w:r w:rsidRPr="00740541">
              <w:rPr>
                <w:rFonts w:ascii="Book Antiqua" w:eastAsia="Times New Roman" w:hAnsi="Book Antiqua" w:cs="Arial"/>
                <w:b/>
                <w:bCs/>
                <w:lang w:eastAsia="hr-HR"/>
              </w:rPr>
              <w:t xml:space="preserve">Proračun </w:t>
            </w:r>
          </w:p>
          <w:p w14:paraId="7B800E9B" w14:textId="77777777" w:rsidR="005765C7" w:rsidRPr="00740541" w:rsidRDefault="005765C7" w:rsidP="009D2DC7">
            <w:pPr>
              <w:spacing w:after="0"/>
              <w:jc w:val="center"/>
              <w:rPr>
                <w:rFonts w:ascii="Book Antiqua" w:eastAsia="Times New Roman" w:hAnsi="Book Antiqua" w:cs="Arial"/>
                <w:b/>
                <w:bCs/>
                <w:lang w:eastAsia="hr-HR"/>
              </w:rPr>
            </w:pPr>
            <w:r w:rsidRPr="00740541">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7ABD3921" w14:textId="77777777" w:rsidR="005765C7" w:rsidRPr="00740541" w:rsidRDefault="005765C7" w:rsidP="009D2DC7">
            <w:pPr>
              <w:spacing w:after="0"/>
              <w:jc w:val="center"/>
              <w:rPr>
                <w:rFonts w:ascii="Book Antiqua" w:eastAsia="Times New Roman" w:hAnsi="Book Antiqua" w:cs="Arial"/>
                <w:b/>
                <w:bCs/>
                <w:lang w:eastAsia="hr-HR"/>
              </w:rPr>
            </w:pPr>
            <w:r w:rsidRPr="00740541">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4845ABB0" w14:textId="77777777" w:rsidR="005765C7" w:rsidRPr="00740541" w:rsidRDefault="005765C7" w:rsidP="009D2DC7">
            <w:pPr>
              <w:spacing w:after="0"/>
              <w:jc w:val="center"/>
              <w:rPr>
                <w:rFonts w:ascii="Book Antiqua" w:eastAsia="Times New Roman" w:hAnsi="Book Antiqua" w:cs="Arial"/>
                <w:b/>
                <w:bCs/>
                <w:lang w:eastAsia="hr-HR"/>
              </w:rPr>
            </w:pPr>
            <w:r w:rsidRPr="00740541">
              <w:rPr>
                <w:rFonts w:ascii="Book Antiqua" w:eastAsia="Times New Roman" w:hAnsi="Book Antiqua" w:cs="Arial"/>
                <w:b/>
                <w:bCs/>
                <w:lang w:eastAsia="hr-HR"/>
              </w:rPr>
              <w:t>Realizacija</w:t>
            </w:r>
          </w:p>
        </w:tc>
      </w:tr>
      <w:tr w:rsidR="005765C7" w:rsidRPr="00740541" w14:paraId="5C307834"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0C06B0A9" w14:textId="77777777" w:rsidR="005765C7" w:rsidRPr="00740541" w:rsidRDefault="005765C7" w:rsidP="009D2DC7">
            <w:pPr>
              <w:spacing w:after="0"/>
              <w:rPr>
                <w:rFonts w:ascii="Book Antiqua" w:eastAsia="Times New Roman" w:hAnsi="Book Antiqua" w:cs="Arial"/>
                <w:lang w:eastAsia="hr-HR"/>
              </w:rPr>
            </w:pPr>
            <w:r w:rsidRPr="00740541">
              <w:rPr>
                <w:rFonts w:ascii="Book Antiqua" w:eastAsia="Times New Roman" w:hAnsi="Book Antiqua" w:cs="Arial"/>
                <w:b/>
                <w:bCs/>
                <w:lang w:eastAsia="hr-HR"/>
              </w:rPr>
              <w:t>Aktivnost A100005</w:t>
            </w:r>
            <w:r w:rsidRPr="00740541">
              <w:rPr>
                <w:rFonts w:ascii="Book Antiqua" w:eastAsia="Times New Roman" w:hAnsi="Book Antiqua" w:cs="Arial"/>
                <w:lang w:eastAsia="hr-HR"/>
              </w:rPr>
              <w:t xml:space="preserve"> Kino predstave</w:t>
            </w:r>
          </w:p>
        </w:tc>
        <w:tc>
          <w:tcPr>
            <w:tcW w:w="1417" w:type="dxa"/>
            <w:tcBorders>
              <w:top w:val="nil"/>
              <w:left w:val="nil"/>
              <w:bottom w:val="single" w:sz="4" w:space="0" w:color="auto"/>
              <w:right w:val="single" w:sz="4" w:space="0" w:color="auto"/>
            </w:tcBorders>
            <w:shd w:val="clear" w:color="auto" w:fill="auto"/>
            <w:noWrap/>
            <w:vAlign w:val="bottom"/>
            <w:hideMark/>
          </w:tcPr>
          <w:p w14:paraId="77B3FD9C" w14:textId="77777777" w:rsidR="005765C7" w:rsidRPr="00740541" w:rsidRDefault="005765C7" w:rsidP="009D2DC7">
            <w:pPr>
              <w:spacing w:after="0"/>
              <w:jc w:val="right"/>
              <w:rPr>
                <w:rFonts w:ascii="Book Antiqua" w:eastAsia="Times New Roman" w:hAnsi="Book Antiqua" w:cs="Arial"/>
                <w:lang w:eastAsia="hr-HR"/>
              </w:rPr>
            </w:pPr>
            <w:r w:rsidRPr="00740541">
              <w:rPr>
                <w:rFonts w:ascii="Book Antiqua" w:eastAsia="Times New Roman" w:hAnsi="Book Antiqua" w:cs="Arial"/>
                <w:lang w:eastAsia="hr-HR"/>
              </w:rPr>
              <w:t>9.954,00</w:t>
            </w:r>
          </w:p>
        </w:tc>
        <w:tc>
          <w:tcPr>
            <w:tcW w:w="1383" w:type="dxa"/>
            <w:tcBorders>
              <w:top w:val="nil"/>
              <w:left w:val="nil"/>
              <w:bottom w:val="single" w:sz="4" w:space="0" w:color="auto"/>
              <w:right w:val="single" w:sz="4" w:space="0" w:color="auto"/>
            </w:tcBorders>
            <w:shd w:val="clear" w:color="auto" w:fill="auto"/>
            <w:noWrap/>
            <w:vAlign w:val="bottom"/>
            <w:hideMark/>
          </w:tcPr>
          <w:p w14:paraId="4F154F0B" w14:textId="77777777" w:rsidR="005765C7" w:rsidRPr="00740541" w:rsidRDefault="005765C7" w:rsidP="009D2DC7">
            <w:pPr>
              <w:spacing w:after="0"/>
              <w:jc w:val="right"/>
              <w:rPr>
                <w:rFonts w:ascii="Book Antiqua" w:eastAsia="Times New Roman" w:hAnsi="Book Antiqua" w:cs="Arial"/>
                <w:lang w:eastAsia="hr-HR"/>
              </w:rPr>
            </w:pPr>
            <w:r w:rsidRPr="00740541">
              <w:rPr>
                <w:rFonts w:ascii="Book Antiqua" w:eastAsia="Times New Roman" w:hAnsi="Book Antiqua" w:cs="Arial"/>
                <w:lang w:eastAsia="hr-HR"/>
              </w:rPr>
              <w:t>18.774,00</w:t>
            </w:r>
          </w:p>
        </w:tc>
        <w:tc>
          <w:tcPr>
            <w:tcW w:w="1311" w:type="dxa"/>
            <w:tcBorders>
              <w:top w:val="nil"/>
              <w:left w:val="nil"/>
              <w:bottom w:val="single" w:sz="4" w:space="0" w:color="auto"/>
              <w:right w:val="single" w:sz="4" w:space="0" w:color="auto"/>
            </w:tcBorders>
            <w:shd w:val="clear" w:color="auto" w:fill="auto"/>
            <w:noWrap/>
            <w:vAlign w:val="bottom"/>
            <w:hideMark/>
          </w:tcPr>
          <w:p w14:paraId="7F863F1F" w14:textId="77777777" w:rsidR="005765C7" w:rsidRPr="00740541" w:rsidRDefault="005765C7" w:rsidP="009D2DC7">
            <w:pPr>
              <w:spacing w:after="0"/>
              <w:jc w:val="right"/>
              <w:rPr>
                <w:rFonts w:ascii="Book Antiqua" w:eastAsia="Times New Roman" w:hAnsi="Book Antiqua" w:cs="Arial"/>
                <w:lang w:eastAsia="hr-HR"/>
              </w:rPr>
            </w:pPr>
            <w:r w:rsidRPr="00740541">
              <w:rPr>
                <w:rFonts w:ascii="Book Antiqua" w:eastAsia="Times New Roman" w:hAnsi="Book Antiqua" w:cs="Arial"/>
                <w:lang w:eastAsia="hr-HR"/>
              </w:rPr>
              <w:t>19.349,28</w:t>
            </w:r>
          </w:p>
        </w:tc>
      </w:tr>
    </w:tbl>
    <w:p w14:paraId="4A804B1E" w14:textId="77777777" w:rsidR="005765C7" w:rsidRPr="00740541" w:rsidRDefault="005765C7" w:rsidP="005765C7">
      <w:pPr>
        <w:rPr>
          <w:rFonts w:ascii="Book Antiqua" w:hAnsi="Book Antiqua" w:cs="Arial"/>
          <w:sz w:val="16"/>
          <w:szCs w:val="16"/>
        </w:rPr>
      </w:pPr>
    </w:p>
    <w:p w14:paraId="36CE8AC7" w14:textId="77777777" w:rsidR="005765C7" w:rsidRPr="00740541" w:rsidRDefault="005765C7" w:rsidP="005765C7">
      <w:pPr>
        <w:rPr>
          <w:rFonts w:ascii="Book Antiqua" w:hAnsi="Book Antiqua" w:cs="Arial"/>
          <w:b/>
          <w:bCs/>
        </w:rPr>
      </w:pPr>
      <w:r w:rsidRPr="00740541">
        <w:rPr>
          <w:rFonts w:ascii="Book Antiqua" w:hAnsi="Book Antiqua" w:cs="Arial"/>
          <w:b/>
          <w:bCs/>
        </w:rPr>
        <w:t>Pokazatelji rezultata (navesti pokazatelje na razini aktivnosti/projekta):</w:t>
      </w:r>
    </w:p>
    <w:tbl>
      <w:tblPr>
        <w:tblW w:w="7982" w:type="dxa"/>
        <w:jc w:val="center"/>
        <w:tblLayout w:type="fixed"/>
        <w:tblLook w:val="04A0" w:firstRow="1" w:lastRow="0" w:firstColumn="1" w:lastColumn="0" w:noHBand="0" w:noVBand="1"/>
      </w:tblPr>
      <w:tblGrid>
        <w:gridCol w:w="1433"/>
        <w:gridCol w:w="1588"/>
        <w:gridCol w:w="1134"/>
        <w:gridCol w:w="1276"/>
        <w:gridCol w:w="1275"/>
        <w:gridCol w:w="1276"/>
      </w:tblGrid>
      <w:tr w:rsidR="005765C7" w:rsidRPr="00740541" w14:paraId="01AE8CD8" w14:textId="77777777" w:rsidTr="009D2DC7">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EB5B5"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lastRenderedPageBreak/>
              <w:t>Pokazatelj</w:t>
            </w:r>
          </w:p>
          <w:p w14:paraId="457DAA2F"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rezultata</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00F6A738"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1179B02A"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8042B" w14:textId="77777777" w:rsidR="005765C7" w:rsidRPr="00740541" w:rsidRDefault="005765C7" w:rsidP="009D2DC7">
            <w:pPr>
              <w:spacing w:after="0"/>
              <w:jc w:val="center"/>
              <w:rPr>
                <w:rFonts w:ascii="Book Antiqua" w:eastAsia="Times New Roman" w:hAnsi="Book Antiqua" w:cs="Arial"/>
                <w:b/>
                <w:bCs/>
                <w:lang w:eastAsia="hr-HR"/>
              </w:rPr>
            </w:pPr>
            <w:r w:rsidRPr="00740541">
              <w:rPr>
                <w:rFonts w:ascii="Book Antiqua" w:eastAsia="Times New Roman" w:hAnsi="Book Antiqua" w:cs="Arial"/>
                <w:sz w:val="20"/>
                <w:szCs w:val="20"/>
                <w:lang w:eastAsia="hr-HR"/>
              </w:rPr>
              <w:t>Polazna vrijednost 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5749A7C" w14:textId="77777777" w:rsidR="005765C7" w:rsidRPr="00740541" w:rsidRDefault="005765C7" w:rsidP="009D2DC7">
            <w:pPr>
              <w:spacing w:after="0"/>
              <w:jc w:val="center"/>
              <w:rPr>
                <w:rFonts w:ascii="Book Antiqua" w:eastAsia="Times New Roman" w:hAnsi="Book Antiqua" w:cs="Arial"/>
                <w:sz w:val="20"/>
                <w:szCs w:val="20"/>
                <w:lang w:eastAsia="hr-HR"/>
              </w:rPr>
            </w:pPr>
            <w:r w:rsidRPr="00740541">
              <w:rPr>
                <w:rFonts w:ascii="Book Antiqua" w:eastAsia="Times New Roman" w:hAnsi="Book Antiqua" w:cs="Arial"/>
                <w:sz w:val="20"/>
                <w:szCs w:val="20"/>
                <w:lang w:eastAsia="hr-HR"/>
              </w:rPr>
              <w:t>Ciljana vrijednost</w:t>
            </w:r>
          </w:p>
          <w:p w14:paraId="0557535E" w14:textId="77777777" w:rsidR="005765C7" w:rsidRPr="00740541" w:rsidRDefault="005765C7" w:rsidP="009D2DC7">
            <w:pPr>
              <w:spacing w:after="0"/>
              <w:jc w:val="center"/>
              <w:rPr>
                <w:rFonts w:ascii="Book Antiqua" w:eastAsia="Times New Roman" w:hAnsi="Book Antiqua" w:cs="Arial"/>
                <w:b/>
                <w:bCs/>
                <w:lang w:eastAsia="hr-HR"/>
              </w:rPr>
            </w:pPr>
            <w:r w:rsidRPr="00740541">
              <w:rPr>
                <w:rFonts w:ascii="Book Antiqua" w:eastAsia="Times New Roman" w:hAnsi="Book Antiqua" w:cs="Arial"/>
                <w:sz w:val="20"/>
                <w:szCs w:val="20"/>
                <w:lang w:eastAsia="hr-HR"/>
              </w:rPr>
              <w:t>2023.</w:t>
            </w:r>
          </w:p>
        </w:tc>
        <w:tc>
          <w:tcPr>
            <w:tcW w:w="1276" w:type="dxa"/>
            <w:tcBorders>
              <w:top w:val="single" w:sz="4" w:space="0" w:color="auto"/>
              <w:left w:val="nil"/>
              <w:bottom w:val="single" w:sz="4" w:space="0" w:color="auto"/>
              <w:right w:val="single" w:sz="4" w:space="0" w:color="auto"/>
            </w:tcBorders>
            <w:vAlign w:val="center"/>
          </w:tcPr>
          <w:p w14:paraId="0225DD7C" w14:textId="77777777" w:rsidR="005765C7" w:rsidRPr="00740541" w:rsidRDefault="005765C7" w:rsidP="009D2DC7">
            <w:pPr>
              <w:spacing w:after="0"/>
              <w:jc w:val="center"/>
              <w:rPr>
                <w:rFonts w:ascii="Book Antiqua" w:eastAsia="Times New Roman" w:hAnsi="Book Antiqua" w:cs="Arial"/>
                <w:b/>
                <w:bCs/>
                <w:lang w:eastAsia="hr-HR"/>
              </w:rPr>
            </w:pPr>
            <w:r w:rsidRPr="00740541">
              <w:rPr>
                <w:rFonts w:ascii="Book Antiqua" w:eastAsia="Times New Roman" w:hAnsi="Book Antiqua" w:cs="Arial"/>
                <w:sz w:val="20"/>
                <w:szCs w:val="20"/>
                <w:lang w:eastAsia="hr-HR"/>
              </w:rPr>
              <w:t>Realizacija</w:t>
            </w:r>
          </w:p>
        </w:tc>
      </w:tr>
      <w:tr w:rsidR="005765C7" w:rsidRPr="00740541" w14:paraId="250C424A" w14:textId="77777777" w:rsidTr="009D2DC7">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DEB70" w14:textId="77777777" w:rsidR="005765C7" w:rsidRPr="00740541" w:rsidRDefault="005765C7" w:rsidP="009D2DC7">
            <w:pPr>
              <w:spacing w:after="0"/>
              <w:rPr>
                <w:rFonts w:ascii="Book Antiqua" w:eastAsia="Times New Roman" w:hAnsi="Book Antiqua" w:cs="Arial"/>
                <w:lang w:eastAsia="hr-HR"/>
              </w:rPr>
            </w:pPr>
            <w:r w:rsidRPr="00740541">
              <w:rPr>
                <w:rFonts w:ascii="Book Antiqua" w:eastAsia="Times New Roman" w:hAnsi="Book Antiqua" w:cs="Arial"/>
                <w:lang w:eastAsia="hr-HR"/>
              </w:rPr>
              <w:t xml:space="preserve">Povećana zainteresiranost  građana </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4E1DF9EB" w14:textId="77777777" w:rsidR="005765C7" w:rsidRPr="00740541" w:rsidRDefault="005765C7" w:rsidP="009D2DC7">
            <w:pPr>
              <w:spacing w:after="0"/>
              <w:rPr>
                <w:rFonts w:ascii="Book Antiqua" w:eastAsia="Times New Roman" w:hAnsi="Book Antiqua" w:cs="Arial"/>
                <w:lang w:eastAsia="hr-HR"/>
              </w:rPr>
            </w:pPr>
            <w:r w:rsidRPr="00740541">
              <w:rPr>
                <w:rFonts w:ascii="Book Antiqua" w:eastAsia="Times New Roman" w:hAnsi="Book Antiqua" w:cs="Arial"/>
                <w:lang w:eastAsia="hr-HR"/>
              </w:rPr>
              <w:t> Broj kino predstava</w:t>
            </w:r>
          </w:p>
          <w:p w14:paraId="6F0978D5" w14:textId="77777777" w:rsidR="005765C7" w:rsidRPr="00740541" w:rsidRDefault="005765C7" w:rsidP="009D2DC7">
            <w:pPr>
              <w:spacing w:after="0"/>
              <w:rPr>
                <w:rFonts w:ascii="Book Antiqua" w:eastAsia="Times New Roman" w:hAnsi="Book Antiqua" w:cs="Arial"/>
                <w:lang w:eastAsia="hr-HR"/>
              </w:rPr>
            </w:pPr>
            <w:r w:rsidRPr="00740541">
              <w:rPr>
                <w:rFonts w:ascii="Book Antiqua" w:eastAsia="Times New Roman" w:hAnsi="Book Antiqua" w:cs="Arial"/>
                <w:lang w:eastAsia="hr-HR"/>
              </w:rPr>
              <w:t>Broj prodanih ulaznica</w:t>
            </w:r>
          </w:p>
        </w:tc>
        <w:tc>
          <w:tcPr>
            <w:tcW w:w="1134" w:type="dxa"/>
            <w:tcBorders>
              <w:top w:val="single" w:sz="4" w:space="0" w:color="auto"/>
              <w:left w:val="nil"/>
              <w:bottom w:val="single" w:sz="4" w:space="0" w:color="auto"/>
              <w:right w:val="single" w:sz="4" w:space="0" w:color="auto"/>
            </w:tcBorders>
            <w:vAlign w:val="center"/>
          </w:tcPr>
          <w:p w14:paraId="596D7E69" w14:textId="77777777" w:rsidR="005765C7" w:rsidRPr="00740541" w:rsidRDefault="005765C7" w:rsidP="009D2DC7">
            <w:pPr>
              <w:spacing w:after="0"/>
              <w:rPr>
                <w:rFonts w:ascii="Book Antiqua" w:eastAsia="Times New Roman" w:hAnsi="Book Antiqua" w:cs="Arial"/>
                <w:lang w:eastAsia="hr-HR"/>
              </w:rPr>
            </w:pPr>
            <w:r w:rsidRPr="00740541">
              <w:rPr>
                <w:rFonts w:ascii="Book Antiqua" w:eastAsia="Times New Roman" w:hAnsi="Book Antiqua" w:cs="Arial"/>
                <w:lang w:eastAsia="hr-HR"/>
              </w:rPr>
              <w:t>broj</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765DF"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32C1326"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10 (500)</w:t>
            </w:r>
          </w:p>
        </w:tc>
        <w:tc>
          <w:tcPr>
            <w:tcW w:w="1276" w:type="dxa"/>
            <w:tcBorders>
              <w:top w:val="single" w:sz="4" w:space="0" w:color="auto"/>
              <w:left w:val="nil"/>
              <w:bottom w:val="single" w:sz="4" w:space="0" w:color="auto"/>
              <w:right w:val="single" w:sz="4" w:space="0" w:color="auto"/>
            </w:tcBorders>
            <w:vAlign w:val="center"/>
          </w:tcPr>
          <w:p w14:paraId="0CE76B4E"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60 (1500)</w:t>
            </w:r>
          </w:p>
        </w:tc>
      </w:tr>
    </w:tbl>
    <w:p w14:paraId="6257D823" w14:textId="77777777" w:rsidR="005765C7" w:rsidRPr="00AB133B" w:rsidRDefault="005765C7" w:rsidP="005765C7">
      <w:pPr>
        <w:rPr>
          <w:rFonts w:ascii="Book Antiqua" w:hAnsi="Book Antiqua" w:cs="Arial"/>
          <w:b/>
          <w:bCs/>
          <w:color w:val="FF0000"/>
        </w:rPr>
      </w:pPr>
    </w:p>
    <w:p w14:paraId="5F0BACF3" w14:textId="77777777" w:rsidR="005765C7" w:rsidRPr="00AB133B" w:rsidRDefault="005765C7" w:rsidP="005765C7">
      <w:pPr>
        <w:spacing w:after="0"/>
        <w:rPr>
          <w:rFonts w:ascii="Book Antiqua" w:hAnsi="Book Antiqua" w:cs="Arial"/>
          <w:b/>
          <w:bCs/>
          <w:color w:val="FF0000"/>
        </w:rPr>
      </w:pPr>
    </w:p>
    <w:tbl>
      <w:tblPr>
        <w:tblW w:w="9258" w:type="dxa"/>
        <w:tblInd w:w="93" w:type="dxa"/>
        <w:tblLayout w:type="fixed"/>
        <w:tblLook w:val="04A0" w:firstRow="1" w:lastRow="0" w:firstColumn="1" w:lastColumn="0" w:noHBand="0" w:noVBand="1"/>
      </w:tblPr>
      <w:tblGrid>
        <w:gridCol w:w="9258"/>
      </w:tblGrid>
      <w:tr w:rsidR="005765C7" w:rsidRPr="00AB133B" w14:paraId="695ABB38"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5DF6D83E" w14:textId="77777777" w:rsidR="005765C7" w:rsidRPr="00851242" w:rsidRDefault="005765C7" w:rsidP="009D2DC7">
            <w:pPr>
              <w:rPr>
                <w:rFonts w:ascii="Book Antiqua" w:hAnsi="Book Antiqua" w:cs="Arial"/>
                <w:b/>
                <w:bCs/>
              </w:rPr>
            </w:pPr>
            <w:r w:rsidRPr="00851242">
              <w:rPr>
                <w:rFonts w:ascii="Book Antiqua" w:hAnsi="Book Antiqua" w:cs="Arial"/>
                <w:b/>
                <w:bCs/>
              </w:rPr>
              <w:t>Aktivnost A100001</w:t>
            </w:r>
            <w:r w:rsidRPr="00851242">
              <w:rPr>
                <w:rFonts w:ascii="Book Antiqua" w:hAnsi="Book Antiqua"/>
              </w:rPr>
              <w:t xml:space="preserve"> </w:t>
            </w:r>
            <w:r w:rsidRPr="00851242">
              <w:rPr>
                <w:rFonts w:ascii="Book Antiqua" w:hAnsi="Book Antiqua"/>
                <w:b/>
                <w:bCs/>
              </w:rPr>
              <w:t>Tečajevi</w:t>
            </w:r>
          </w:p>
          <w:p w14:paraId="61D2A6ED" w14:textId="77777777" w:rsidR="005765C7" w:rsidRPr="00851242" w:rsidRDefault="005765C7" w:rsidP="009D2DC7">
            <w:pPr>
              <w:spacing w:after="0"/>
              <w:rPr>
                <w:rFonts w:ascii="Book Antiqua" w:eastAsia="Times New Roman" w:hAnsi="Book Antiqua" w:cs="Arial"/>
                <w:b/>
                <w:bCs/>
                <w:i/>
                <w:iCs/>
                <w:lang w:eastAsia="hr-HR"/>
              </w:rPr>
            </w:pPr>
          </w:p>
        </w:tc>
      </w:tr>
      <w:tr w:rsidR="005765C7" w:rsidRPr="00AB133B" w14:paraId="57221E01"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58CD4D7A" w14:textId="77777777" w:rsidR="005765C7" w:rsidRPr="00851242" w:rsidRDefault="005765C7" w:rsidP="009D2DC7">
            <w:pPr>
              <w:jc w:val="both"/>
              <w:rPr>
                <w:rFonts w:ascii="Book Antiqua" w:eastAsia="Times New Roman" w:hAnsi="Book Antiqua" w:cs="Arial"/>
                <w:lang w:eastAsia="hr-HR"/>
              </w:rPr>
            </w:pPr>
            <w:r w:rsidRPr="00851242">
              <w:rPr>
                <w:rFonts w:ascii="Book Antiqua" w:hAnsi="Book Antiqua" w:cs="Arial"/>
                <w:b/>
                <w:bCs/>
              </w:rPr>
              <w:t xml:space="preserve">Organiziranje svih oblika dopunskog obrazovanja djece i odraslih, organiziranje tečajeva i poduka stranih jezika, informatičko opismenjavanje djece i odraslih, organiziranje tečajeva za njegovanje kulture pokreta i razvijanje plesne kreativnosti djece i odraslih, organiziranje tečajeva učenja sviranja glazbenih instrumenata, organiziranje kreativnih i edukativnih radionica za djecu i odrasle   </w:t>
            </w:r>
          </w:p>
        </w:tc>
      </w:tr>
      <w:tr w:rsidR="005765C7" w:rsidRPr="00AB133B" w14:paraId="710C3CAE"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52E600A7"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t>Zakonske i druge pravne osnove programa</w:t>
            </w:r>
            <w:r w:rsidRPr="00851242">
              <w:rPr>
                <w:rFonts w:ascii="Book Antiqua" w:eastAsia="Times New Roman" w:hAnsi="Book Antiqua" w:cs="Arial"/>
                <w:lang w:eastAsia="hr-HR"/>
              </w:rPr>
              <w:t>:</w:t>
            </w:r>
          </w:p>
          <w:p w14:paraId="5CB3DCE9"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obrazovanju odraslih </w:t>
            </w:r>
          </w:p>
          <w:p w14:paraId="7B2EB31A"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Pravilnik o uspostavi akcijskog okvira za postizanje održive uporabe pesticida </w:t>
            </w:r>
          </w:p>
          <w:p w14:paraId="4999F231"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pučkim otvorenim učilištima </w:t>
            </w:r>
          </w:p>
          <w:p w14:paraId="31ED247C"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medijima </w:t>
            </w:r>
          </w:p>
          <w:p w14:paraId="719D64FD"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autorskim i srodnim pravima  </w:t>
            </w:r>
          </w:p>
          <w:p w14:paraId="3E3823BD"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elektroničkim medijima </w:t>
            </w:r>
          </w:p>
          <w:p w14:paraId="0ABFDDCF"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Zakon o ustanovama</w:t>
            </w:r>
          </w:p>
          <w:p w14:paraId="7DAD00FF" w14:textId="77777777" w:rsidR="005765C7" w:rsidRPr="00851242" w:rsidRDefault="005765C7" w:rsidP="009D2DC7">
            <w:pPr>
              <w:spacing w:after="0"/>
              <w:rPr>
                <w:rFonts w:ascii="Book Antiqua" w:eastAsia="Times New Roman" w:hAnsi="Book Antiqua" w:cs="Arial"/>
                <w:lang w:eastAsia="hr-HR"/>
              </w:rPr>
            </w:pPr>
          </w:p>
        </w:tc>
      </w:tr>
      <w:tr w:rsidR="005765C7" w:rsidRPr="00AB133B" w14:paraId="3A54CDF9"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7D80DDC3" w14:textId="77777777" w:rsidR="005765C7" w:rsidRPr="00851242" w:rsidRDefault="005765C7" w:rsidP="009D2DC7">
            <w:pPr>
              <w:spacing w:after="0"/>
              <w:rPr>
                <w:rFonts w:ascii="Book Antiqua" w:eastAsia="Times New Roman" w:hAnsi="Book Antiqua" w:cs="Arial"/>
                <w:b/>
                <w:bCs/>
                <w:lang w:eastAsia="hr-HR"/>
              </w:rPr>
            </w:pPr>
            <w:r w:rsidRPr="00851242">
              <w:rPr>
                <w:rFonts w:ascii="Book Antiqua" w:eastAsia="Times New Roman" w:hAnsi="Book Antiqua" w:cs="Arial"/>
                <w:b/>
                <w:bCs/>
                <w:lang w:eastAsia="hr-HR"/>
              </w:rPr>
              <w:t>Ciljevi provedbe programa u razdoblju 2023.-2025.</w:t>
            </w:r>
          </w:p>
          <w:p w14:paraId="53C87A19"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r w:rsidRPr="00851242">
              <w:rPr>
                <w:rFonts w:ascii="Book Antiqua" w:eastAsia="Times New Roman" w:hAnsi="Book Antiqua" w:cs="Arial"/>
                <w:lang w:eastAsia="hr-HR"/>
              </w:rPr>
              <w:t>Opći cilj: Obrazovanje i osposobljavanje djece i odraslih</w:t>
            </w:r>
          </w:p>
          <w:p w14:paraId="4D00FF73" w14:textId="77777777" w:rsidR="005765C7" w:rsidRPr="00851242" w:rsidRDefault="005765C7" w:rsidP="009D2DC7">
            <w:pPr>
              <w:autoSpaceDE w:val="0"/>
              <w:autoSpaceDN w:val="0"/>
              <w:adjustRightInd w:val="0"/>
              <w:jc w:val="both"/>
              <w:rPr>
                <w:rFonts w:ascii="Book Antiqua" w:eastAsia="Times New Roman" w:hAnsi="Book Antiqua" w:cs="Arial"/>
                <w:i/>
                <w:iCs/>
                <w:lang w:eastAsia="hr-HR"/>
              </w:rPr>
            </w:pPr>
            <w:r w:rsidRPr="00851242">
              <w:rPr>
                <w:rFonts w:ascii="Book Antiqua" w:eastAsia="Times New Roman" w:hAnsi="Book Antiqua" w:cs="Arial"/>
                <w:lang w:eastAsia="hr-HR"/>
              </w:rPr>
              <w:t>Posebni cilj: Putem raznih tečajeva nastoji se pomoći djeci u stjecanju dodatnih znanja koje koriste u procesu obrazovanja, a odraslima se omogućuje stjecanje znanja koja koriste radi stjecanja bolje pozicije na tržištu rada i u obavljanju svojih radnih zadataka.</w:t>
            </w:r>
          </w:p>
        </w:tc>
      </w:tr>
    </w:tbl>
    <w:p w14:paraId="626E9236" w14:textId="77777777" w:rsidR="005765C7" w:rsidRPr="00AB133B" w:rsidRDefault="005765C7" w:rsidP="005765C7">
      <w:pPr>
        <w:rPr>
          <w:rFonts w:ascii="Book Antiqua" w:hAnsi="Book Antiqua" w:cs="Arial"/>
          <w:b/>
          <w:bCs/>
          <w:color w:val="FF0000"/>
          <w:sz w:val="16"/>
          <w:szCs w:val="16"/>
        </w:rPr>
      </w:pPr>
    </w:p>
    <w:p w14:paraId="46EC09C4" w14:textId="77777777" w:rsidR="005765C7" w:rsidRDefault="005765C7" w:rsidP="005765C7">
      <w:pPr>
        <w:numPr>
          <w:ilvl w:val="0"/>
          <w:numId w:val="6"/>
        </w:numPr>
        <w:spacing w:after="0"/>
        <w:ind w:left="644"/>
        <w:contextualSpacing/>
        <w:rPr>
          <w:rFonts w:ascii="Book Antiqua" w:hAnsi="Book Antiqua" w:cs="Arial"/>
          <w:b/>
          <w:bCs/>
        </w:rPr>
      </w:pPr>
      <w:r w:rsidRPr="00740541">
        <w:rPr>
          <w:rFonts w:ascii="Book Antiqua" w:hAnsi="Book Antiqua" w:cs="Arial"/>
          <w:b/>
          <w:bCs/>
        </w:rPr>
        <w:t>Procjena i ishodište potrebnih sredstava za aktivnosti/projekte unutar programa</w:t>
      </w:r>
    </w:p>
    <w:p w14:paraId="683F9079" w14:textId="77777777" w:rsidR="005765C7" w:rsidRPr="00740541" w:rsidRDefault="005765C7" w:rsidP="005765C7">
      <w:pPr>
        <w:spacing w:after="0"/>
        <w:ind w:left="644"/>
        <w:contextualSpacing/>
        <w:rPr>
          <w:rFonts w:ascii="Book Antiqua" w:hAnsi="Book Antiqua" w:cs="Arial"/>
        </w:rPr>
      </w:pPr>
      <w:r w:rsidRPr="00740541">
        <w:rPr>
          <w:rFonts w:ascii="Book Antiqua" w:hAnsi="Book Antiqua" w:cs="Arial"/>
        </w:rPr>
        <w:t>Program se financira iz proračuna, ali velikim dijelom od naplate od strane polaznika.</w:t>
      </w:r>
    </w:p>
    <w:p w14:paraId="69965DDA" w14:textId="77777777" w:rsidR="005765C7" w:rsidRPr="00AB133B" w:rsidRDefault="005765C7" w:rsidP="005765C7">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5765C7" w:rsidRPr="00042648" w14:paraId="689B1464"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B639D"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C495BB3"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 xml:space="preserve">Proračun </w:t>
            </w:r>
          </w:p>
          <w:p w14:paraId="754F9773"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0972042D"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616ED50"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Realizacija</w:t>
            </w:r>
          </w:p>
        </w:tc>
      </w:tr>
      <w:tr w:rsidR="005765C7" w:rsidRPr="00042648" w14:paraId="7AC6A808"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206A23C3"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b/>
                <w:bCs/>
                <w:lang w:eastAsia="hr-HR"/>
              </w:rPr>
              <w:t>Aktivnost A100001</w:t>
            </w:r>
            <w:r w:rsidRPr="00042648">
              <w:rPr>
                <w:rFonts w:ascii="Book Antiqua" w:eastAsia="Times New Roman" w:hAnsi="Book Antiqua" w:cs="Arial"/>
                <w:lang w:eastAsia="hr-HR"/>
              </w:rPr>
              <w:t xml:space="preserve"> Tečajevi </w:t>
            </w:r>
          </w:p>
        </w:tc>
        <w:tc>
          <w:tcPr>
            <w:tcW w:w="1417" w:type="dxa"/>
            <w:tcBorders>
              <w:top w:val="nil"/>
              <w:left w:val="nil"/>
              <w:bottom w:val="single" w:sz="4" w:space="0" w:color="auto"/>
              <w:right w:val="single" w:sz="4" w:space="0" w:color="auto"/>
            </w:tcBorders>
            <w:shd w:val="clear" w:color="auto" w:fill="auto"/>
            <w:noWrap/>
            <w:vAlign w:val="bottom"/>
            <w:hideMark/>
          </w:tcPr>
          <w:p w14:paraId="22EAA4BE"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lang w:eastAsia="hr-HR"/>
              </w:rPr>
              <w:t> 21.236,00</w:t>
            </w:r>
          </w:p>
        </w:tc>
        <w:tc>
          <w:tcPr>
            <w:tcW w:w="1383" w:type="dxa"/>
            <w:tcBorders>
              <w:top w:val="nil"/>
              <w:left w:val="nil"/>
              <w:bottom w:val="single" w:sz="4" w:space="0" w:color="auto"/>
              <w:right w:val="single" w:sz="4" w:space="0" w:color="auto"/>
            </w:tcBorders>
            <w:shd w:val="clear" w:color="auto" w:fill="auto"/>
            <w:noWrap/>
            <w:vAlign w:val="bottom"/>
            <w:hideMark/>
          </w:tcPr>
          <w:p w14:paraId="1EBEC9A5"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lang w:eastAsia="hr-HR"/>
              </w:rPr>
              <w:t>21.386,00</w:t>
            </w:r>
          </w:p>
        </w:tc>
        <w:tc>
          <w:tcPr>
            <w:tcW w:w="1311" w:type="dxa"/>
            <w:tcBorders>
              <w:top w:val="nil"/>
              <w:left w:val="nil"/>
              <w:bottom w:val="single" w:sz="4" w:space="0" w:color="auto"/>
              <w:right w:val="single" w:sz="4" w:space="0" w:color="auto"/>
            </w:tcBorders>
            <w:shd w:val="clear" w:color="auto" w:fill="auto"/>
            <w:noWrap/>
            <w:vAlign w:val="bottom"/>
            <w:hideMark/>
          </w:tcPr>
          <w:p w14:paraId="184A7066"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lang w:eastAsia="hr-HR"/>
              </w:rPr>
              <w:t>21.377,58</w:t>
            </w:r>
          </w:p>
        </w:tc>
      </w:tr>
    </w:tbl>
    <w:p w14:paraId="322936D7" w14:textId="77777777" w:rsidR="005765C7" w:rsidRPr="00AB133B" w:rsidRDefault="005765C7" w:rsidP="005765C7">
      <w:pPr>
        <w:spacing w:after="0"/>
        <w:rPr>
          <w:rFonts w:ascii="Book Antiqua" w:hAnsi="Book Antiqua" w:cs="Arial"/>
          <w:b/>
          <w:bCs/>
          <w:color w:val="FF0000"/>
          <w:sz w:val="16"/>
          <w:szCs w:val="16"/>
        </w:rPr>
      </w:pPr>
    </w:p>
    <w:p w14:paraId="72299A5D" w14:textId="77777777" w:rsidR="005765C7" w:rsidRPr="00740541" w:rsidRDefault="005765C7" w:rsidP="005765C7">
      <w:pPr>
        <w:rPr>
          <w:rFonts w:ascii="Book Antiqua" w:hAnsi="Book Antiqua" w:cs="Arial"/>
          <w:b/>
          <w:bCs/>
        </w:rPr>
      </w:pPr>
      <w:r w:rsidRPr="00740541">
        <w:rPr>
          <w:rFonts w:ascii="Book Antiqua" w:hAnsi="Book Antiqua" w:cs="Arial"/>
          <w:b/>
          <w:bCs/>
        </w:rPr>
        <w:t>Pokazatelji rezultata (navesti pokazatelje na razini aktivnosti/projekta):</w:t>
      </w:r>
    </w:p>
    <w:tbl>
      <w:tblPr>
        <w:tblW w:w="7982" w:type="dxa"/>
        <w:jc w:val="center"/>
        <w:tblLayout w:type="fixed"/>
        <w:tblLook w:val="04A0" w:firstRow="1" w:lastRow="0" w:firstColumn="1" w:lastColumn="0" w:noHBand="0" w:noVBand="1"/>
      </w:tblPr>
      <w:tblGrid>
        <w:gridCol w:w="1433"/>
        <w:gridCol w:w="1446"/>
        <w:gridCol w:w="1134"/>
        <w:gridCol w:w="1276"/>
        <w:gridCol w:w="1417"/>
        <w:gridCol w:w="1276"/>
      </w:tblGrid>
      <w:tr w:rsidR="005765C7" w:rsidRPr="00740541" w14:paraId="52B03ED8" w14:textId="77777777" w:rsidTr="009D2DC7">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3CDD5"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Pokazatelj</w:t>
            </w:r>
          </w:p>
          <w:p w14:paraId="2FCC3B86"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rezultata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491440AC"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2901DAC8"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EB65" w14:textId="77777777" w:rsidR="005765C7" w:rsidRPr="00740541" w:rsidRDefault="005765C7" w:rsidP="009D2DC7">
            <w:pPr>
              <w:spacing w:after="0"/>
              <w:jc w:val="center"/>
              <w:rPr>
                <w:rFonts w:ascii="Book Antiqua" w:eastAsia="Times New Roman" w:hAnsi="Book Antiqua" w:cs="Arial"/>
                <w:b/>
                <w:bCs/>
                <w:lang w:eastAsia="hr-HR"/>
              </w:rPr>
            </w:pPr>
            <w:r w:rsidRPr="00740541">
              <w:rPr>
                <w:rFonts w:ascii="Book Antiqua" w:eastAsia="Times New Roman" w:hAnsi="Book Antiqua" w:cs="Arial"/>
                <w:sz w:val="20"/>
                <w:szCs w:val="20"/>
                <w:lang w:eastAsia="hr-HR"/>
              </w:rPr>
              <w:t>Polazna vrijednost 2022.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7D5923" w14:textId="77777777" w:rsidR="005765C7" w:rsidRPr="00740541" w:rsidRDefault="005765C7" w:rsidP="009D2DC7">
            <w:pPr>
              <w:spacing w:after="0"/>
              <w:jc w:val="center"/>
              <w:rPr>
                <w:rFonts w:ascii="Book Antiqua" w:eastAsia="Times New Roman" w:hAnsi="Book Antiqua" w:cs="Arial"/>
                <w:sz w:val="20"/>
                <w:szCs w:val="20"/>
                <w:lang w:eastAsia="hr-HR"/>
              </w:rPr>
            </w:pPr>
            <w:r w:rsidRPr="00740541">
              <w:rPr>
                <w:rFonts w:ascii="Book Antiqua" w:eastAsia="Times New Roman" w:hAnsi="Book Antiqua" w:cs="Arial"/>
                <w:sz w:val="20"/>
                <w:szCs w:val="20"/>
                <w:lang w:eastAsia="hr-HR"/>
              </w:rPr>
              <w:t>Ciljana vrijednost</w:t>
            </w:r>
          </w:p>
          <w:p w14:paraId="6ED14637" w14:textId="77777777" w:rsidR="005765C7" w:rsidRPr="00740541" w:rsidRDefault="005765C7" w:rsidP="009D2DC7">
            <w:pPr>
              <w:spacing w:after="0"/>
              <w:jc w:val="center"/>
              <w:rPr>
                <w:rFonts w:ascii="Book Antiqua" w:eastAsia="Times New Roman" w:hAnsi="Book Antiqua" w:cs="Arial"/>
                <w:b/>
                <w:bCs/>
                <w:lang w:eastAsia="hr-HR"/>
              </w:rPr>
            </w:pPr>
            <w:r w:rsidRPr="00740541">
              <w:rPr>
                <w:rFonts w:ascii="Book Antiqua" w:eastAsia="Times New Roman" w:hAnsi="Book Antiqua" w:cs="Arial"/>
                <w:sz w:val="20"/>
                <w:szCs w:val="20"/>
                <w:lang w:eastAsia="hr-HR"/>
              </w:rPr>
              <w:t>2023.</w:t>
            </w:r>
          </w:p>
        </w:tc>
        <w:tc>
          <w:tcPr>
            <w:tcW w:w="1276" w:type="dxa"/>
            <w:tcBorders>
              <w:top w:val="single" w:sz="4" w:space="0" w:color="auto"/>
              <w:left w:val="nil"/>
              <w:bottom w:val="single" w:sz="4" w:space="0" w:color="auto"/>
              <w:right w:val="single" w:sz="4" w:space="0" w:color="auto"/>
            </w:tcBorders>
            <w:vAlign w:val="center"/>
          </w:tcPr>
          <w:p w14:paraId="6D7F9627" w14:textId="77777777" w:rsidR="005765C7" w:rsidRPr="00740541" w:rsidRDefault="005765C7" w:rsidP="009D2DC7">
            <w:pPr>
              <w:spacing w:after="0"/>
              <w:jc w:val="center"/>
              <w:rPr>
                <w:rFonts w:ascii="Book Antiqua" w:eastAsia="Times New Roman" w:hAnsi="Book Antiqua" w:cs="Arial"/>
                <w:b/>
                <w:bCs/>
                <w:lang w:eastAsia="hr-HR"/>
              </w:rPr>
            </w:pPr>
            <w:r w:rsidRPr="00740541">
              <w:rPr>
                <w:rFonts w:ascii="Book Antiqua" w:eastAsia="Times New Roman" w:hAnsi="Book Antiqua" w:cs="Arial"/>
                <w:sz w:val="20"/>
                <w:szCs w:val="20"/>
                <w:lang w:eastAsia="hr-HR"/>
              </w:rPr>
              <w:t>Realizacija</w:t>
            </w:r>
          </w:p>
        </w:tc>
      </w:tr>
      <w:tr w:rsidR="005765C7" w:rsidRPr="00740541" w14:paraId="3946AE61" w14:textId="77777777" w:rsidTr="009D2DC7">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7B4DE" w14:textId="77777777" w:rsidR="005765C7" w:rsidRPr="00740541" w:rsidRDefault="005765C7" w:rsidP="009D2DC7">
            <w:pPr>
              <w:spacing w:after="0"/>
              <w:rPr>
                <w:rFonts w:ascii="Book Antiqua" w:eastAsia="Times New Roman" w:hAnsi="Book Antiqua" w:cs="Arial"/>
                <w:lang w:eastAsia="hr-HR"/>
              </w:rPr>
            </w:pPr>
            <w:r w:rsidRPr="00740541">
              <w:rPr>
                <w:rFonts w:ascii="Book Antiqua" w:eastAsia="Times New Roman" w:hAnsi="Book Antiqua" w:cs="Arial"/>
                <w:lang w:eastAsia="hr-HR"/>
              </w:rPr>
              <w:t>Broj polaznika</w:t>
            </w:r>
          </w:p>
          <w:p w14:paraId="7B927EAA" w14:textId="77777777" w:rsidR="005765C7" w:rsidRPr="00740541" w:rsidRDefault="005765C7" w:rsidP="009D2DC7">
            <w:pPr>
              <w:spacing w:after="0"/>
              <w:rPr>
                <w:rFonts w:ascii="Book Antiqua" w:eastAsia="Times New Roman" w:hAnsi="Book Antiqua" w:cs="Arial"/>
                <w:lang w:eastAsia="hr-HR"/>
              </w:rPr>
            </w:pP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3E122DAE" w14:textId="77777777" w:rsidR="005765C7" w:rsidRPr="00740541" w:rsidRDefault="005765C7" w:rsidP="009D2DC7">
            <w:pPr>
              <w:spacing w:after="0"/>
              <w:rPr>
                <w:rFonts w:ascii="Book Antiqua" w:eastAsia="Times New Roman" w:hAnsi="Book Antiqua" w:cs="Arial"/>
                <w:lang w:eastAsia="hr-HR"/>
              </w:rPr>
            </w:pPr>
            <w:r w:rsidRPr="00740541">
              <w:rPr>
                <w:rFonts w:ascii="Book Antiqua" w:eastAsia="Times New Roman" w:hAnsi="Book Antiqua" w:cs="Arial"/>
                <w:lang w:eastAsia="hr-HR"/>
              </w:rPr>
              <w:t> Broj polaznika</w:t>
            </w:r>
          </w:p>
        </w:tc>
        <w:tc>
          <w:tcPr>
            <w:tcW w:w="1134" w:type="dxa"/>
            <w:tcBorders>
              <w:top w:val="single" w:sz="4" w:space="0" w:color="auto"/>
              <w:left w:val="nil"/>
              <w:bottom w:val="single" w:sz="4" w:space="0" w:color="auto"/>
              <w:right w:val="single" w:sz="4" w:space="0" w:color="auto"/>
            </w:tcBorders>
            <w:vAlign w:val="center"/>
          </w:tcPr>
          <w:p w14:paraId="5A6F31AB" w14:textId="77777777" w:rsidR="005765C7" w:rsidRPr="00740541" w:rsidRDefault="005765C7" w:rsidP="009D2DC7">
            <w:pPr>
              <w:spacing w:after="0"/>
              <w:rPr>
                <w:rFonts w:ascii="Book Antiqua" w:eastAsia="Times New Roman" w:hAnsi="Book Antiqua" w:cs="Arial"/>
                <w:lang w:eastAsia="hr-H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15591"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350</w:t>
            </w:r>
          </w:p>
          <w:p w14:paraId="57CCA3D2" w14:textId="77777777" w:rsidR="005765C7" w:rsidRPr="00740541" w:rsidRDefault="005765C7" w:rsidP="009D2DC7">
            <w:pPr>
              <w:spacing w:after="0"/>
              <w:jc w:val="center"/>
              <w:rPr>
                <w:rFonts w:ascii="Book Antiqua" w:eastAsia="Times New Roman" w:hAnsi="Book Antiqua" w:cs="Arial"/>
                <w:lang w:eastAsia="hr-HR"/>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0B58AC6"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500</w:t>
            </w:r>
          </w:p>
        </w:tc>
        <w:tc>
          <w:tcPr>
            <w:tcW w:w="1276" w:type="dxa"/>
            <w:tcBorders>
              <w:top w:val="single" w:sz="4" w:space="0" w:color="auto"/>
              <w:left w:val="nil"/>
              <w:bottom w:val="single" w:sz="4" w:space="0" w:color="auto"/>
              <w:right w:val="single" w:sz="4" w:space="0" w:color="auto"/>
            </w:tcBorders>
            <w:vAlign w:val="center"/>
          </w:tcPr>
          <w:p w14:paraId="2F99C5D1"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500</w:t>
            </w:r>
          </w:p>
        </w:tc>
      </w:tr>
    </w:tbl>
    <w:p w14:paraId="679C95B4" w14:textId="77777777" w:rsidR="005765C7" w:rsidRPr="00AB133B" w:rsidRDefault="005765C7" w:rsidP="005765C7">
      <w:pPr>
        <w:rPr>
          <w:rFonts w:ascii="Book Antiqua" w:hAnsi="Book Antiqua" w:cs="Arial"/>
          <w:b/>
          <w:bCs/>
          <w:color w:val="FF0000"/>
        </w:rPr>
      </w:pPr>
    </w:p>
    <w:tbl>
      <w:tblPr>
        <w:tblW w:w="9258" w:type="dxa"/>
        <w:tblInd w:w="93" w:type="dxa"/>
        <w:tblLayout w:type="fixed"/>
        <w:tblLook w:val="04A0" w:firstRow="1" w:lastRow="0" w:firstColumn="1" w:lastColumn="0" w:noHBand="0" w:noVBand="1"/>
      </w:tblPr>
      <w:tblGrid>
        <w:gridCol w:w="9258"/>
      </w:tblGrid>
      <w:tr w:rsidR="005765C7" w:rsidRPr="00AB133B" w14:paraId="3AE5BFDE"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7D280BC1" w14:textId="77777777" w:rsidR="005765C7" w:rsidRPr="00851242" w:rsidRDefault="005765C7" w:rsidP="009D2DC7">
            <w:pPr>
              <w:rPr>
                <w:rFonts w:ascii="Book Antiqua" w:hAnsi="Book Antiqua" w:cs="Arial"/>
                <w:b/>
                <w:bCs/>
              </w:rPr>
            </w:pPr>
            <w:r w:rsidRPr="00851242">
              <w:rPr>
                <w:rFonts w:ascii="Book Antiqua" w:hAnsi="Book Antiqua" w:cs="Arial"/>
                <w:b/>
                <w:bCs/>
              </w:rPr>
              <w:t xml:space="preserve">Aktivnost A100002 </w:t>
            </w:r>
            <w:r w:rsidRPr="00851242">
              <w:rPr>
                <w:rFonts w:ascii="Book Antiqua" w:hAnsi="Book Antiqua"/>
                <w:b/>
                <w:bCs/>
              </w:rPr>
              <w:t>Besplatne radionice za djecu</w:t>
            </w:r>
          </w:p>
          <w:p w14:paraId="0457E480" w14:textId="77777777" w:rsidR="005765C7" w:rsidRPr="00851242" w:rsidRDefault="005765C7" w:rsidP="009D2DC7">
            <w:pPr>
              <w:spacing w:after="0"/>
              <w:rPr>
                <w:rFonts w:ascii="Book Antiqua" w:eastAsia="Times New Roman" w:hAnsi="Book Antiqua" w:cs="Arial"/>
                <w:b/>
                <w:bCs/>
                <w:i/>
                <w:iCs/>
                <w:lang w:eastAsia="hr-HR"/>
              </w:rPr>
            </w:pPr>
          </w:p>
        </w:tc>
      </w:tr>
      <w:tr w:rsidR="005765C7" w:rsidRPr="00AB133B" w14:paraId="5B3C743F"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1AFE786C" w14:textId="77777777" w:rsidR="005765C7" w:rsidRPr="00851242" w:rsidRDefault="005765C7" w:rsidP="009D2DC7">
            <w:pPr>
              <w:rPr>
                <w:rFonts w:ascii="Book Antiqua" w:hAnsi="Book Antiqua" w:cs="Arial"/>
                <w:b/>
                <w:bCs/>
              </w:rPr>
            </w:pPr>
            <w:r w:rsidRPr="00851242">
              <w:rPr>
                <w:rFonts w:ascii="Book Antiqua" w:hAnsi="Book Antiqua" w:cs="Arial"/>
                <w:b/>
                <w:bCs/>
              </w:rPr>
              <w:t>Opis aktivnosti:</w:t>
            </w:r>
          </w:p>
          <w:p w14:paraId="2F5E99BB" w14:textId="77777777" w:rsidR="005765C7" w:rsidRPr="00851242" w:rsidRDefault="005765C7" w:rsidP="009D2DC7">
            <w:pPr>
              <w:rPr>
                <w:rFonts w:ascii="Book Antiqua" w:eastAsia="Times New Roman" w:hAnsi="Book Antiqua" w:cs="Arial"/>
                <w:lang w:eastAsia="hr-HR"/>
              </w:rPr>
            </w:pPr>
            <w:r w:rsidRPr="00851242">
              <w:rPr>
                <w:rFonts w:ascii="Book Antiqua" w:eastAsia="Times New Roman" w:hAnsi="Book Antiqua" w:cs="Arial"/>
                <w:lang w:eastAsia="hr-HR"/>
              </w:rPr>
              <w:t>Organizirati radionice za djecu s atraktivnim sadržajima koje će im omogućiti kvalitetno korištenje slobodnog vremena u vrijeme školskih praznika</w:t>
            </w:r>
          </w:p>
        </w:tc>
      </w:tr>
      <w:tr w:rsidR="005765C7" w:rsidRPr="00AB133B" w14:paraId="48E80E80"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39448282"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t>Zakonske i druge pravne osnove programa</w:t>
            </w:r>
            <w:r w:rsidRPr="00851242">
              <w:rPr>
                <w:rFonts w:ascii="Book Antiqua" w:eastAsia="Times New Roman" w:hAnsi="Book Antiqua" w:cs="Arial"/>
                <w:lang w:eastAsia="hr-HR"/>
              </w:rPr>
              <w:t>:</w:t>
            </w:r>
          </w:p>
          <w:p w14:paraId="144F851A"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ab/>
              <w:t xml:space="preserve"> </w:t>
            </w:r>
            <w:r w:rsidRPr="00851242">
              <w:rPr>
                <w:rFonts w:ascii="Book Antiqua" w:eastAsia="Times New Roman" w:hAnsi="Book Antiqua" w:cs="Arial"/>
                <w:lang w:eastAsia="hr-HR"/>
              </w:rPr>
              <w:tab/>
              <w:t xml:space="preserve"> </w:t>
            </w:r>
          </w:p>
          <w:p w14:paraId="49B2020C"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pučkim otvorenim učilištima  </w:t>
            </w:r>
          </w:p>
          <w:p w14:paraId="4D056AC3"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Zakon o ustanovama</w:t>
            </w:r>
          </w:p>
          <w:p w14:paraId="63DDA3F6" w14:textId="77777777" w:rsidR="005765C7" w:rsidRPr="00851242" w:rsidRDefault="005765C7" w:rsidP="009D2DC7">
            <w:pPr>
              <w:spacing w:after="0"/>
              <w:rPr>
                <w:rFonts w:ascii="Book Antiqua" w:eastAsia="Times New Roman" w:hAnsi="Book Antiqua" w:cs="Arial"/>
                <w:lang w:eastAsia="hr-HR"/>
              </w:rPr>
            </w:pPr>
          </w:p>
        </w:tc>
      </w:tr>
      <w:tr w:rsidR="005765C7" w:rsidRPr="00AB133B" w14:paraId="786FB300"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9812131" w14:textId="77777777" w:rsidR="005765C7" w:rsidRPr="00851242" w:rsidRDefault="005765C7" w:rsidP="009D2DC7">
            <w:pPr>
              <w:spacing w:after="0"/>
              <w:rPr>
                <w:rFonts w:ascii="Book Antiqua" w:eastAsia="Times New Roman" w:hAnsi="Book Antiqua" w:cs="Arial"/>
                <w:b/>
                <w:bCs/>
                <w:lang w:eastAsia="hr-HR"/>
              </w:rPr>
            </w:pPr>
            <w:r w:rsidRPr="00851242">
              <w:rPr>
                <w:rFonts w:ascii="Book Antiqua" w:eastAsia="Times New Roman" w:hAnsi="Book Antiqua" w:cs="Arial"/>
                <w:b/>
                <w:bCs/>
                <w:lang w:eastAsia="hr-HR"/>
              </w:rPr>
              <w:t>Ciljevi provedbe programa u razdoblju 2023.-2025.</w:t>
            </w:r>
          </w:p>
          <w:p w14:paraId="39E2FC5D"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r w:rsidRPr="00851242">
              <w:rPr>
                <w:rFonts w:ascii="Book Antiqua" w:eastAsia="Times New Roman" w:hAnsi="Book Antiqua" w:cs="Arial"/>
                <w:lang w:eastAsia="hr-HR"/>
              </w:rPr>
              <w:t>Opći cilj: Organizacija kvalitetnog provođenja slobodnog vremena djece</w:t>
            </w:r>
          </w:p>
          <w:p w14:paraId="53F85207" w14:textId="77777777" w:rsidR="005765C7" w:rsidRPr="00851242" w:rsidRDefault="005765C7" w:rsidP="009D2DC7">
            <w:pPr>
              <w:autoSpaceDE w:val="0"/>
              <w:autoSpaceDN w:val="0"/>
              <w:adjustRightInd w:val="0"/>
              <w:jc w:val="both"/>
              <w:rPr>
                <w:rFonts w:ascii="Book Antiqua" w:eastAsia="Times New Roman" w:hAnsi="Book Antiqua" w:cs="Arial"/>
                <w:i/>
                <w:iCs/>
                <w:lang w:eastAsia="hr-HR"/>
              </w:rPr>
            </w:pPr>
            <w:r w:rsidRPr="00851242">
              <w:rPr>
                <w:rFonts w:ascii="Book Antiqua" w:eastAsia="Times New Roman" w:hAnsi="Book Antiqua" w:cs="Arial"/>
                <w:lang w:eastAsia="hr-HR"/>
              </w:rPr>
              <w:t>Posebni cilj: U vrijeme školskih praznika omogućiti djeci stjecanje znanja ponudom atraktivnim sadržaja, te povećati broj radionica prema zainteresiranosti djece, kao i broj polaznika.</w:t>
            </w:r>
          </w:p>
        </w:tc>
      </w:tr>
    </w:tbl>
    <w:p w14:paraId="70330CBF" w14:textId="77777777" w:rsidR="005765C7" w:rsidRPr="00AB133B" w:rsidRDefault="005765C7" w:rsidP="005765C7">
      <w:pPr>
        <w:rPr>
          <w:rFonts w:ascii="Book Antiqua" w:hAnsi="Book Antiqua" w:cs="Arial"/>
          <w:b/>
          <w:bCs/>
          <w:color w:val="FF0000"/>
          <w:sz w:val="16"/>
          <w:szCs w:val="16"/>
        </w:rPr>
      </w:pPr>
    </w:p>
    <w:p w14:paraId="717CDE11" w14:textId="77777777" w:rsidR="005765C7" w:rsidRDefault="005765C7" w:rsidP="005765C7">
      <w:pPr>
        <w:numPr>
          <w:ilvl w:val="0"/>
          <w:numId w:val="6"/>
        </w:numPr>
        <w:spacing w:after="0"/>
        <w:ind w:left="644"/>
        <w:contextualSpacing/>
        <w:rPr>
          <w:rFonts w:ascii="Book Antiqua" w:hAnsi="Book Antiqua" w:cs="Arial"/>
          <w:b/>
          <w:bCs/>
        </w:rPr>
      </w:pPr>
      <w:r w:rsidRPr="00740541">
        <w:rPr>
          <w:rFonts w:ascii="Book Antiqua" w:hAnsi="Book Antiqua" w:cs="Arial"/>
          <w:b/>
          <w:bCs/>
        </w:rPr>
        <w:t>Procjena i ishodište potrebnih sredstava za aktivnosti/projekte unutar programa</w:t>
      </w:r>
    </w:p>
    <w:p w14:paraId="5E60148E" w14:textId="77777777" w:rsidR="005765C7" w:rsidRPr="00740541" w:rsidRDefault="005765C7" w:rsidP="005765C7">
      <w:pPr>
        <w:spacing w:after="0"/>
        <w:ind w:left="644"/>
        <w:contextualSpacing/>
        <w:rPr>
          <w:rFonts w:ascii="Book Antiqua" w:hAnsi="Book Antiqua" w:cs="Arial"/>
        </w:rPr>
      </w:pPr>
      <w:r w:rsidRPr="00740541">
        <w:rPr>
          <w:rFonts w:ascii="Book Antiqua" w:hAnsi="Book Antiqua" w:cs="Arial"/>
        </w:rPr>
        <w:t>Program se financira isključivo iz proračuna.</w:t>
      </w:r>
    </w:p>
    <w:p w14:paraId="27017875" w14:textId="77777777" w:rsidR="005765C7" w:rsidRPr="00AB133B" w:rsidRDefault="005765C7" w:rsidP="005765C7">
      <w:pPr>
        <w:spacing w:after="0"/>
        <w:rPr>
          <w:rFonts w:ascii="Book Antiqua" w:hAnsi="Book Antiqua" w:cs="Arial"/>
          <w:color w:val="FF0000"/>
          <w:sz w:val="16"/>
          <w:szCs w:val="16"/>
        </w:rPr>
      </w:pPr>
    </w:p>
    <w:tbl>
      <w:tblPr>
        <w:tblW w:w="7812" w:type="dxa"/>
        <w:jc w:val="center"/>
        <w:tblLook w:val="04A0" w:firstRow="1" w:lastRow="0" w:firstColumn="1" w:lastColumn="0" w:noHBand="0" w:noVBand="1"/>
      </w:tblPr>
      <w:tblGrid>
        <w:gridCol w:w="3701"/>
        <w:gridCol w:w="1417"/>
        <w:gridCol w:w="1597"/>
        <w:gridCol w:w="1316"/>
      </w:tblGrid>
      <w:tr w:rsidR="005765C7" w:rsidRPr="00042648" w14:paraId="4CE27753"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6F76B"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4FEB8AF"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 xml:space="preserve">Proračun </w:t>
            </w:r>
          </w:p>
          <w:p w14:paraId="2AFFF24F"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37FF8748"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60F5B30A"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Realizacija</w:t>
            </w:r>
          </w:p>
        </w:tc>
      </w:tr>
      <w:tr w:rsidR="005765C7" w:rsidRPr="00042648" w14:paraId="56DBD77D"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88C30"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b/>
                <w:bCs/>
                <w:lang w:eastAsia="hr-HR"/>
              </w:rPr>
              <w:t>Aktivnost A100002</w:t>
            </w:r>
            <w:r w:rsidRPr="00042648">
              <w:rPr>
                <w:rFonts w:ascii="Book Antiqua" w:eastAsia="Times New Roman" w:hAnsi="Book Antiqua" w:cs="Arial"/>
                <w:lang w:eastAsia="hr-HR"/>
              </w:rPr>
              <w:t xml:space="preserve"> Besplatne radionice za djecu </w:t>
            </w:r>
          </w:p>
        </w:tc>
        <w:tc>
          <w:tcPr>
            <w:tcW w:w="1417" w:type="dxa"/>
            <w:tcBorders>
              <w:top w:val="nil"/>
              <w:left w:val="nil"/>
              <w:bottom w:val="single" w:sz="4" w:space="0" w:color="auto"/>
              <w:right w:val="single" w:sz="4" w:space="0" w:color="auto"/>
            </w:tcBorders>
            <w:shd w:val="clear" w:color="auto" w:fill="auto"/>
            <w:noWrap/>
            <w:vAlign w:val="center"/>
            <w:hideMark/>
          </w:tcPr>
          <w:p w14:paraId="0DF6C989"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 9.290,00</w:t>
            </w:r>
          </w:p>
        </w:tc>
        <w:tc>
          <w:tcPr>
            <w:tcW w:w="1383" w:type="dxa"/>
            <w:tcBorders>
              <w:top w:val="nil"/>
              <w:left w:val="nil"/>
              <w:bottom w:val="single" w:sz="4" w:space="0" w:color="auto"/>
              <w:right w:val="single" w:sz="4" w:space="0" w:color="auto"/>
            </w:tcBorders>
            <w:shd w:val="clear" w:color="auto" w:fill="auto"/>
            <w:noWrap/>
            <w:vAlign w:val="center"/>
            <w:hideMark/>
          </w:tcPr>
          <w:p w14:paraId="4F9E33CE"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7.860,00</w:t>
            </w:r>
          </w:p>
        </w:tc>
        <w:tc>
          <w:tcPr>
            <w:tcW w:w="1311" w:type="dxa"/>
            <w:tcBorders>
              <w:top w:val="nil"/>
              <w:left w:val="nil"/>
              <w:bottom w:val="single" w:sz="4" w:space="0" w:color="auto"/>
              <w:right w:val="single" w:sz="4" w:space="0" w:color="auto"/>
            </w:tcBorders>
            <w:shd w:val="clear" w:color="auto" w:fill="auto"/>
            <w:noWrap/>
            <w:vAlign w:val="center"/>
            <w:hideMark/>
          </w:tcPr>
          <w:p w14:paraId="03365808"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7.337,83</w:t>
            </w:r>
          </w:p>
        </w:tc>
      </w:tr>
    </w:tbl>
    <w:p w14:paraId="4AE6B32C" w14:textId="77777777" w:rsidR="005765C7" w:rsidRPr="00AB133B" w:rsidRDefault="005765C7" w:rsidP="005765C7">
      <w:pPr>
        <w:rPr>
          <w:rFonts w:ascii="Book Antiqua" w:hAnsi="Book Antiqua" w:cs="Arial"/>
          <w:b/>
          <w:bCs/>
          <w:color w:val="FF0000"/>
        </w:rPr>
      </w:pPr>
    </w:p>
    <w:p w14:paraId="0F748AE2" w14:textId="77777777" w:rsidR="005765C7" w:rsidRPr="00740541" w:rsidRDefault="005765C7" w:rsidP="005765C7">
      <w:pPr>
        <w:rPr>
          <w:rFonts w:ascii="Book Antiqua" w:hAnsi="Book Antiqua" w:cs="Arial"/>
          <w:b/>
          <w:bCs/>
        </w:rPr>
      </w:pPr>
      <w:r w:rsidRPr="00740541">
        <w:rPr>
          <w:rFonts w:ascii="Book Antiqua" w:hAnsi="Book Antiqua" w:cs="Arial"/>
          <w:b/>
          <w:bCs/>
        </w:rPr>
        <w:t>Pokazatelji rezultata (navesti pokazatelje na razini aktivnosti/projekta):</w:t>
      </w:r>
    </w:p>
    <w:tbl>
      <w:tblPr>
        <w:tblW w:w="8124" w:type="dxa"/>
        <w:jc w:val="center"/>
        <w:tblLayout w:type="fixed"/>
        <w:tblLook w:val="04A0" w:firstRow="1" w:lastRow="0" w:firstColumn="1" w:lastColumn="0" w:noHBand="0" w:noVBand="1"/>
      </w:tblPr>
      <w:tblGrid>
        <w:gridCol w:w="1433"/>
        <w:gridCol w:w="1446"/>
        <w:gridCol w:w="1134"/>
        <w:gridCol w:w="1276"/>
        <w:gridCol w:w="1417"/>
        <w:gridCol w:w="1418"/>
      </w:tblGrid>
      <w:tr w:rsidR="005765C7" w:rsidRPr="00740541" w14:paraId="6DF71A46" w14:textId="77777777" w:rsidTr="009D2DC7">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0C929"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Pokazatelj</w:t>
            </w:r>
          </w:p>
          <w:p w14:paraId="0A31E132"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rezultata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3698F097"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245297E4"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9C0CD" w14:textId="77777777" w:rsidR="005765C7" w:rsidRPr="00740541" w:rsidRDefault="005765C7" w:rsidP="009D2DC7">
            <w:pPr>
              <w:spacing w:after="0"/>
              <w:jc w:val="center"/>
              <w:rPr>
                <w:rFonts w:ascii="Book Antiqua" w:eastAsia="Times New Roman" w:hAnsi="Book Antiqua" w:cs="Arial"/>
                <w:b/>
                <w:bCs/>
                <w:lang w:eastAsia="hr-HR"/>
              </w:rPr>
            </w:pPr>
            <w:r w:rsidRPr="00740541">
              <w:rPr>
                <w:rFonts w:ascii="Book Antiqua" w:eastAsia="Times New Roman" w:hAnsi="Book Antiqua" w:cs="Arial"/>
                <w:sz w:val="20"/>
                <w:szCs w:val="20"/>
                <w:lang w:eastAsia="hr-HR"/>
              </w:rPr>
              <w:t>Polazna vrijednost 2022.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862A14" w14:textId="77777777" w:rsidR="005765C7" w:rsidRPr="00740541" w:rsidRDefault="005765C7" w:rsidP="009D2DC7">
            <w:pPr>
              <w:spacing w:after="0"/>
              <w:jc w:val="center"/>
              <w:rPr>
                <w:rFonts w:ascii="Book Antiqua" w:eastAsia="Times New Roman" w:hAnsi="Book Antiqua" w:cs="Arial"/>
                <w:sz w:val="20"/>
                <w:szCs w:val="20"/>
                <w:lang w:eastAsia="hr-HR"/>
              </w:rPr>
            </w:pPr>
            <w:r w:rsidRPr="00740541">
              <w:rPr>
                <w:rFonts w:ascii="Book Antiqua" w:eastAsia="Times New Roman" w:hAnsi="Book Antiqua" w:cs="Arial"/>
                <w:sz w:val="20"/>
                <w:szCs w:val="20"/>
                <w:lang w:eastAsia="hr-HR"/>
              </w:rPr>
              <w:t>Ciljana vrijednost</w:t>
            </w:r>
          </w:p>
          <w:p w14:paraId="6E08FE2E" w14:textId="77777777" w:rsidR="005765C7" w:rsidRPr="00740541" w:rsidRDefault="005765C7" w:rsidP="009D2DC7">
            <w:pPr>
              <w:spacing w:after="0"/>
              <w:jc w:val="center"/>
              <w:rPr>
                <w:rFonts w:ascii="Book Antiqua" w:eastAsia="Times New Roman" w:hAnsi="Book Antiqua" w:cs="Arial"/>
                <w:b/>
                <w:bCs/>
                <w:lang w:eastAsia="hr-HR"/>
              </w:rPr>
            </w:pPr>
            <w:r w:rsidRPr="00740541">
              <w:rPr>
                <w:rFonts w:ascii="Book Antiqua" w:eastAsia="Times New Roman" w:hAnsi="Book Antiqua" w:cs="Arial"/>
                <w:sz w:val="20"/>
                <w:szCs w:val="20"/>
                <w:lang w:eastAsia="hr-HR"/>
              </w:rPr>
              <w:t>2023.</w:t>
            </w:r>
          </w:p>
        </w:tc>
        <w:tc>
          <w:tcPr>
            <w:tcW w:w="1418" w:type="dxa"/>
            <w:tcBorders>
              <w:top w:val="single" w:sz="4" w:space="0" w:color="auto"/>
              <w:left w:val="nil"/>
              <w:bottom w:val="single" w:sz="4" w:space="0" w:color="auto"/>
              <w:right w:val="single" w:sz="4" w:space="0" w:color="auto"/>
            </w:tcBorders>
            <w:vAlign w:val="center"/>
          </w:tcPr>
          <w:p w14:paraId="6A0C1E66" w14:textId="77777777" w:rsidR="005765C7" w:rsidRPr="00740541" w:rsidRDefault="005765C7" w:rsidP="009D2DC7">
            <w:pPr>
              <w:spacing w:after="0"/>
              <w:jc w:val="center"/>
              <w:rPr>
                <w:rFonts w:ascii="Book Antiqua" w:eastAsia="Times New Roman" w:hAnsi="Book Antiqua" w:cs="Arial"/>
                <w:b/>
                <w:bCs/>
                <w:lang w:eastAsia="hr-HR"/>
              </w:rPr>
            </w:pPr>
            <w:r w:rsidRPr="00740541">
              <w:rPr>
                <w:rFonts w:ascii="Book Antiqua" w:eastAsia="Times New Roman" w:hAnsi="Book Antiqua" w:cs="Arial"/>
                <w:sz w:val="20"/>
                <w:szCs w:val="20"/>
                <w:lang w:eastAsia="hr-HR"/>
              </w:rPr>
              <w:t>Realizacija</w:t>
            </w:r>
          </w:p>
        </w:tc>
      </w:tr>
      <w:tr w:rsidR="005765C7" w:rsidRPr="00740541" w14:paraId="0FC56E0E" w14:textId="77777777" w:rsidTr="009D2DC7">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7ECDC" w14:textId="77777777" w:rsidR="005765C7" w:rsidRPr="00740541" w:rsidRDefault="005765C7" w:rsidP="009D2DC7">
            <w:pPr>
              <w:spacing w:after="0"/>
              <w:rPr>
                <w:rFonts w:ascii="Book Antiqua" w:eastAsia="Times New Roman" w:hAnsi="Book Antiqua" w:cs="Arial"/>
                <w:lang w:eastAsia="hr-HR"/>
              </w:rPr>
            </w:pPr>
            <w:r w:rsidRPr="00740541">
              <w:rPr>
                <w:rFonts w:ascii="Book Antiqua" w:eastAsia="Times New Roman" w:hAnsi="Book Antiqua" w:cs="Arial"/>
                <w:lang w:eastAsia="hr-HR"/>
              </w:rPr>
              <w:t>Broj programa/</w:t>
            </w:r>
          </w:p>
          <w:p w14:paraId="1A069076" w14:textId="77777777" w:rsidR="005765C7" w:rsidRPr="00740541" w:rsidRDefault="005765C7" w:rsidP="009D2DC7">
            <w:pPr>
              <w:spacing w:after="0"/>
              <w:rPr>
                <w:rFonts w:ascii="Book Antiqua" w:eastAsia="Times New Roman" w:hAnsi="Book Antiqua" w:cs="Arial"/>
                <w:lang w:eastAsia="hr-HR"/>
              </w:rPr>
            </w:pPr>
          </w:p>
          <w:p w14:paraId="08E0BEDC" w14:textId="77777777" w:rsidR="005765C7" w:rsidRPr="00740541" w:rsidRDefault="005765C7" w:rsidP="009D2DC7">
            <w:pPr>
              <w:spacing w:after="0"/>
              <w:rPr>
                <w:rFonts w:ascii="Book Antiqua" w:eastAsia="Times New Roman" w:hAnsi="Book Antiqua" w:cs="Arial"/>
                <w:lang w:eastAsia="hr-HR"/>
              </w:rPr>
            </w:pPr>
            <w:r w:rsidRPr="00740541">
              <w:rPr>
                <w:rFonts w:ascii="Book Antiqua" w:eastAsia="Times New Roman" w:hAnsi="Book Antiqua" w:cs="Arial"/>
                <w:lang w:eastAsia="hr-HR"/>
              </w:rPr>
              <w:t>Broj polaznika</w:t>
            </w:r>
          </w:p>
          <w:p w14:paraId="3106B60B" w14:textId="77777777" w:rsidR="005765C7" w:rsidRPr="00740541" w:rsidRDefault="005765C7" w:rsidP="009D2DC7">
            <w:pPr>
              <w:spacing w:after="0"/>
              <w:rPr>
                <w:rFonts w:ascii="Book Antiqua" w:eastAsia="Times New Roman" w:hAnsi="Book Antiqua" w:cs="Arial"/>
                <w:lang w:eastAsia="hr-HR"/>
              </w:rPr>
            </w:pPr>
          </w:p>
        </w:tc>
        <w:tc>
          <w:tcPr>
            <w:tcW w:w="1446" w:type="dxa"/>
            <w:tcBorders>
              <w:top w:val="nil"/>
              <w:left w:val="nil"/>
              <w:bottom w:val="single" w:sz="4" w:space="0" w:color="auto"/>
              <w:right w:val="single" w:sz="4" w:space="0" w:color="auto"/>
            </w:tcBorders>
            <w:shd w:val="clear" w:color="auto" w:fill="auto"/>
            <w:noWrap/>
            <w:vAlign w:val="center"/>
            <w:hideMark/>
          </w:tcPr>
          <w:p w14:paraId="69829FB5" w14:textId="77777777" w:rsidR="005765C7" w:rsidRPr="00740541" w:rsidRDefault="005765C7" w:rsidP="009D2DC7">
            <w:pPr>
              <w:spacing w:after="0"/>
              <w:rPr>
                <w:rFonts w:ascii="Book Antiqua" w:eastAsia="Times New Roman" w:hAnsi="Book Antiqua" w:cs="Arial"/>
                <w:lang w:eastAsia="hr-HR"/>
              </w:rPr>
            </w:pPr>
            <w:r w:rsidRPr="00740541">
              <w:rPr>
                <w:rFonts w:ascii="Book Antiqua" w:eastAsia="Times New Roman" w:hAnsi="Book Antiqua" w:cs="Arial"/>
                <w:lang w:eastAsia="hr-HR"/>
              </w:rPr>
              <w:t> Broj radionica</w:t>
            </w:r>
          </w:p>
        </w:tc>
        <w:tc>
          <w:tcPr>
            <w:tcW w:w="1134" w:type="dxa"/>
            <w:tcBorders>
              <w:top w:val="nil"/>
              <w:left w:val="nil"/>
              <w:bottom w:val="single" w:sz="4" w:space="0" w:color="auto"/>
              <w:right w:val="single" w:sz="4" w:space="0" w:color="auto"/>
            </w:tcBorders>
            <w:vAlign w:val="center"/>
          </w:tcPr>
          <w:p w14:paraId="5335C92E" w14:textId="77777777" w:rsidR="005765C7" w:rsidRPr="00740541" w:rsidRDefault="005765C7" w:rsidP="009D2DC7">
            <w:pPr>
              <w:spacing w:after="0"/>
              <w:rPr>
                <w:rFonts w:ascii="Book Antiqua" w:eastAsia="Times New Roman" w:hAnsi="Book Antiqua" w:cs="Arial"/>
                <w:lang w:eastAsia="hr-H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3CF2A"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20</w:t>
            </w:r>
          </w:p>
          <w:p w14:paraId="62DF55D9"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350</w:t>
            </w:r>
          </w:p>
          <w:p w14:paraId="2CED4CA3" w14:textId="77777777" w:rsidR="005765C7" w:rsidRPr="00740541" w:rsidRDefault="005765C7" w:rsidP="009D2DC7">
            <w:pPr>
              <w:spacing w:after="0"/>
              <w:jc w:val="center"/>
              <w:rPr>
                <w:rFonts w:ascii="Book Antiqua" w:eastAsia="Times New Roman" w:hAnsi="Book Antiqua" w:cs="Arial"/>
                <w:lang w:eastAsia="hr-HR"/>
              </w:rPr>
            </w:pPr>
          </w:p>
        </w:tc>
        <w:tc>
          <w:tcPr>
            <w:tcW w:w="1417" w:type="dxa"/>
            <w:tcBorders>
              <w:top w:val="nil"/>
              <w:left w:val="nil"/>
              <w:bottom w:val="single" w:sz="4" w:space="0" w:color="auto"/>
              <w:right w:val="single" w:sz="4" w:space="0" w:color="auto"/>
            </w:tcBorders>
            <w:shd w:val="clear" w:color="auto" w:fill="auto"/>
            <w:noWrap/>
            <w:vAlign w:val="center"/>
            <w:hideMark/>
          </w:tcPr>
          <w:p w14:paraId="26A1C4C9"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25</w:t>
            </w:r>
          </w:p>
          <w:p w14:paraId="27071602"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500</w:t>
            </w:r>
          </w:p>
        </w:tc>
        <w:tc>
          <w:tcPr>
            <w:tcW w:w="1418" w:type="dxa"/>
            <w:tcBorders>
              <w:top w:val="nil"/>
              <w:left w:val="nil"/>
              <w:bottom w:val="single" w:sz="4" w:space="0" w:color="auto"/>
              <w:right w:val="single" w:sz="4" w:space="0" w:color="auto"/>
            </w:tcBorders>
            <w:vAlign w:val="center"/>
          </w:tcPr>
          <w:p w14:paraId="55E40D09"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25</w:t>
            </w:r>
          </w:p>
          <w:p w14:paraId="28D508F5" w14:textId="77777777" w:rsidR="005765C7" w:rsidRPr="00740541" w:rsidRDefault="005765C7" w:rsidP="009D2DC7">
            <w:pPr>
              <w:spacing w:after="0"/>
              <w:jc w:val="center"/>
              <w:rPr>
                <w:rFonts w:ascii="Book Antiqua" w:eastAsia="Times New Roman" w:hAnsi="Book Antiqua" w:cs="Arial"/>
                <w:lang w:eastAsia="hr-HR"/>
              </w:rPr>
            </w:pPr>
            <w:r w:rsidRPr="00740541">
              <w:rPr>
                <w:rFonts w:ascii="Book Antiqua" w:eastAsia="Times New Roman" w:hAnsi="Book Antiqua" w:cs="Arial"/>
                <w:lang w:eastAsia="hr-HR"/>
              </w:rPr>
              <w:t>500</w:t>
            </w:r>
          </w:p>
        </w:tc>
      </w:tr>
    </w:tbl>
    <w:p w14:paraId="241BDAC4" w14:textId="77777777" w:rsidR="005765C7" w:rsidRPr="00AB133B" w:rsidRDefault="005765C7" w:rsidP="005765C7">
      <w:pPr>
        <w:rPr>
          <w:rFonts w:ascii="Book Antiqua" w:hAnsi="Book Antiqua" w:cs="Arial"/>
          <w:b/>
          <w:bCs/>
          <w:color w:val="FF0000"/>
          <w:sz w:val="16"/>
          <w:szCs w:val="16"/>
        </w:rPr>
      </w:pPr>
    </w:p>
    <w:tbl>
      <w:tblPr>
        <w:tblW w:w="9258" w:type="dxa"/>
        <w:tblInd w:w="93" w:type="dxa"/>
        <w:tblLayout w:type="fixed"/>
        <w:tblLook w:val="04A0" w:firstRow="1" w:lastRow="0" w:firstColumn="1" w:lastColumn="0" w:noHBand="0" w:noVBand="1"/>
      </w:tblPr>
      <w:tblGrid>
        <w:gridCol w:w="9258"/>
      </w:tblGrid>
      <w:tr w:rsidR="005765C7" w:rsidRPr="00AB133B" w14:paraId="00B1B9E9"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5BA45636" w14:textId="77777777" w:rsidR="005765C7" w:rsidRPr="00851242" w:rsidRDefault="005765C7" w:rsidP="009D2DC7">
            <w:pPr>
              <w:rPr>
                <w:rFonts w:ascii="Book Antiqua" w:hAnsi="Book Antiqua" w:cs="Arial"/>
                <w:b/>
                <w:bCs/>
              </w:rPr>
            </w:pPr>
            <w:r w:rsidRPr="00851242">
              <w:rPr>
                <w:rFonts w:ascii="Book Antiqua" w:hAnsi="Book Antiqua" w:cs="Arial"/>
                <w:b/>
                <w:bCs/>
              </w:rPr>
              <w:t>Aktivnost A100003</w:t>
            </w:r>
            <w:r w:rsidRPr="00851242">
              <w:rPr>
                <w:rFonts w:ascii="Book Antiqua" w:hAnsi="Book Antiqua"/>
              </w:rPr>
              <w:t xml:space="preserve"> </w:t>
            </w:r>
            <w:r w:rsidRPr="00851242">
              <w:rPr>
                <w:rFonts w:ascii="Book Antiqua" w:hAnsi="Book Antiqua"/>
                <w:b/>
                <w:bCs/>
              </w:rPr>
              <w:t>Program informatičkog obrazovanja za treću životnu dob</w:t>
            </w:r>
          </w:p>
          <w:p w14:paraId="4A8C3A9F" w14:textId="77777777" w:rsidR="005765C7" w:rsidRPr="00851242" w:rsidRDefault="005765C7" w:rsidP="009D2DC7">
            <w:pPr>
              <w:spacing w:after="0"/>
              <w:rPr>
                <w:rFonts w:ascii="Book Antiqua" w:eastAsia="Times New Roman" w:hAnsi="Book Antiqua" w:cs="Arial"/>
                <w:b/>
                <w:bCs/>
                <w:i/>
                <w:iCs/>
                <w:lang w:eastAsia="hr-HR"/>
              </w:rPr>
            </w:pPr>
          </w:p>
        </w:tc>
      </w:tr>
      <w:tr w:rsidR="005765C7" w:rsidRPr="00AB133B" w14:paraId="609C85A9"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3D35D272" w14:textId="77777777" w:rsidR="005765C7" w:rsidRPr="00851242" w:rsidRDefault="005765C7" w:rsidP="009D2DC7">
            <w:pPr>
              <w:rPr>
                <w:rFonts w:ascii="Book Antiqua" w:hAnsi="Book Antiqua" w:cs="Arial"/>
                <w:b/>
                <w:bCs/>
              </w:rPr>
            </w:pPr>
            <w:r w:rsidRPr="00851242">
              <w:rPr>
                <w:rFonts w:ascii="Book Antiqua" w:hAnsi="Book Antiqua" w:cs="Arial"/>
                <w:b/>
                <w:bCs/>
              </w:rPr>
              <w:t>Opis aktivnosti:</w:t>
            </w:r>
          </w:p>
          <w:p w14:paraId="54D73F19" w14:textId="77777777" w:rsidR="005765C7" w:rsidRPr="00851242" w:rsidRDefault="005765C7" w:rsidP="009D2DC7">
            <w:pPr>
              <w:rPr>
                <w:rFonts w:ascii="Book Antiqua" w:eastAsia="Times New Roman" w:hAnsi="Book Antiqua" w:cs="Arial"/>
                <w:lang w:eastAsia="hr-HR"/>
              </w:rPr>
            </w:pPr>
            <w:r w:rsidRPr="00851242">
              <w:rPr>
                <w:rFonts w:ascii="Book Antiqua" w:eastAsia="Times New Roman" w:hAnsi="Book Antiqua" w:cs="Arial"/>
                <w:lang w:eastAsia="hr-HR"/>
              </w:rPr>
              <w:t>Obučavanje osoba  treće životne dobi za rad na računalima</w:t>
            </w:r>
          </w:p>
        </w:tc>
      </w:tr>
      <w:tr w:rsidR="005765C7" w:rsidRPr="00AB133B" w14:paraId="353CC693"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6FC08D97"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t>Zakonske i druge pravne osnove programa</w:t>
            </w:r>
            <w:r w:rsidRPr="00851242">
              <w:rPr>
                <w:rFonts w:ascii="Book Antiqua" w:eastAsia="Times New Roman" w:hAnsi="Book Antiqua" w:cs="Arial"/>
                <w:lang w:eastAsia="hr-HR"/>
              </w:rPr>
              <w:t>:</w:t>
            </w:r>
          </w:p>
          <w:p w14:paraId="4904DAF5"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ab/>
              <w:t xml:space="preserve"> </w:t>
            </w:r>
            <w:r w:rsidRPr="00851242">
              <w:rPr>
                <w:rFonts w:ascii="Book Antiqua" w:eastAsia="Times New Roman" w:hAnsi="Book Antiqua" w:cs="Arial"/>
                <w:lang w:eastAsia="hr-HR"/>
              </w:rPr>
              <w:tab/>
              <w:t xml:space="preserve"> </w:t>
            </w:r>
          </w:p>
          <w:p w14:paraId="5A50C1A5"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lastRenderedPageBreak/>
              <w:t>•</w:t>
            </w:r>
            <w:r w:rsidRPr="00851242">
              <w:tab/>
            </w:r>
            <w:r w:rsidRPr="00851242">
              <w:rPr>
                <w:rFonts w:ascii="Book Antiqua" w:eastAsia="Times New Roman" w:hAnsi="Book Antiqua" w:cs="Arial"/>
                <w:lang w:eastAsia="hr-HR"/>
              </w:rPr>
              <w:t xml:space="preserve">Zakon o obrazovanju odraslih </w:t>
            </w:r>
          </w:p>
          <w:p w14:paraId="6721AC35"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 xml:space="preserve">Zakon o pučkim otvorenim učilištima </w:t>
            </w:r>
          </w:p>
          <w:p w14:paraId="11D86238"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w:t>
            </w:r>
            <w:r w:rsidRPr="00851242">
              <w:tab/>
            </w:r>
            <w:r w:rsidRPr="00851242">
              <w:rPr>
                <w:rFonts w:ascii="Book Antiqua" w:eastAsia="Times New Roman" w:hAnsi="Book Antiqua" w:cs="Arial"/>
                <w:lang w:eastAsia="hr-HR"/>
              </w:rPr>
              <w:t>Zakon o ustanovama</w:t>
            </w:r>
          </w:p>
        </w:tc>
      </w:tr>
      <w:tr w:rsidR="005765C7" w:rsidRPr="00AB133B" w14:paraId="44F18D05"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779AD322" w14:textId="77777777" w:rsidR="005765C7" w:rsidRPr="00851242" w:rsidRDefault="005765C7" w:rsidP="009D2DC7">
            <w:pPr>
              <w:spacing w:after="0"/>
              <w:rPr>
                <w:rFonts w:ascii="Book Antiqua" w:eastAsia="Times New Roman" w:hAnsi="Book Antiqua" w:cs="Arial"/>
                <w:b/>
                <w:bCs/>
                <w:lang w:eastAsia="hr-HR"/>
              </w:rPr>
            </w:pPr>
            <w:r w:rsidRPr="00851242">
              <w:rPr>
                <w:rFonts w:ascii="Book Antiqua" w:eastAsia="Times New Roman" w:hAnsi="Book Antiqua" w:cs="Arial"/>
                <w:b/>
                <w:bCs/>
                <w:lang w:eastAsia="hr-HR"/>
              </w:rPr>
              <w:lastRenderedPageBreak/>
              <w:t>Ciljevi provedbe programa u razdoblju 2023.-2025.</w:t>
            </w:r>
          </w:p>
          <w:p w14:paraId="09A2C879"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r w:rsidRPr="00851242">
              <w:rPr>
                <w:rFonts w:ascii="Book Antiqua" w:eastAsia="Times New Roman" w:hAnsi="Book Antiqua" w:cs="Arial"/>
                <w:lang w:eastAsia="hr-HR"/>
              </w:rPr>
              <w:t>Poticanje cjeloživotnog učenja, prekvalifikacije i dokvalifikacije odraslih radi prilagodbe potrebama starijih osoba, te uključiti veći broj polaznika.</w:t>
            </w:r>
          </w:p>
        </w:tc>
      </w:tr>
    </w:tbl>
    <w:p w14:paraId="01BBC21A" w14:textId="77777777" w:rsidR="005765C7" w:rsidRPr="00AB133B" w:rsidRDefault="005765C7" w:rsidP="005765C7">
      <w:pPr>
        <w:rPr>
          <w:rFonts w:ascii="Book Antiqua" w:hAnsi="Book Antiqua" w:cs="Arial"/>
          <w:b/>
          <w:bCs/>
          <w:color w:val="FF0000"/>
          <w:sz w:val="16"/>
          <w:szCs w:val="16"/>
        </w:rPr>
      </w:pPr>
    </w:p>
    <w:p w14:paraId="1B120549" w14:textId="77777777" w:rsidR="005765C7" w:rsidRDefault="005765C7" w:rsidP="005765C7">
      <w:pPr>
        <w:numPr>
          <w:ilvl w:val="0"/>
          <w:numId w:val="6"/>
        </w:numPr>
        <w:spacing w:after="0"/>
        <w:ind w:left="644"/>
        <w:contextualSpacing/>
        <w:rPr>
          <w:rFonts w:ascii="Book Antiqua" w:hAnsi="Book Antiqua" w:cs="Arial"/>
          <w:b/>
          <w:bCs/>
        </w:rPr>
      </w:pPr>
      <w:r w:rsidRPr="00AA507F">
        <w:rPr>
          <w:rFonts w:ascii="Book Antiqua" w:hAnsi="Book Antiqua" w:cs="Arial"/>
          <w:b/>
          <w:bCs/>
        </w:rPr>
        <w:t>Procjena i ishodište potrebnih sredstava za aktivnosti/projekte unutar programa</w:t>
      </w:r>
    </w:p>
    <w:p w14:paraId="1D6190F3" w14:textId="77777777" w:rsidR="005765C7" w:rsidRPr="00AA507F" w:rsidRDefault="005765C7" w:rsidP="005765C7">
      <w:pPr>
        <w:spacing w:after="0"/>
        <w:ind w:left="644"/>
        <w:contextualSpacing/>
        <w:rPr>
          <w:rFonts w:ascii="Book Antiqua" w:hAnsi="Book Antiqua" w:cs="Arial"/>
        </w:rPr>
      </w:pPr>
      <w:r w:rsidRPr="00AA507F">
        <w:rPr>
          <w:rFonts w:ascii="Book Antiqua" w:hAnsi="Book Antiqua" w:cs="Arial"/>
        </w:rPr>
        <w:t>Program nije realiziran jer nije bilo interesa od strane polaznika.</w:t>
      </w:r>
    </w:p>
    <w:p w14:paraId="43027313" w14:textId="77777777" w:rsidR="005765C7" w:rsidRPr="00AB133B" w:rsidRDefault="005765C7" w:rsidP="005765C7">
      <w:pPr>
        <w:rPr>
          <w:rFonts w:ascii="Book Antiqua" w:hAnsi="Book Antiqua" w:cs="Arial"/>
          <w:b/>
          <w:bCs/>
          <w:color w:val="FF0000"/>
          <w:sz w:val="16"/>
          <w:szCs w:val="16"/>
        </w:rPr>
      </w:pPr>
    </w:p>
    <w:tbl>
      <w:tblPr>
        <w:tblW w:w="7812" w:type="dxa"/>
        <w:jc w:val="center"/>
        <w:tblLook w:val="04A0" w:firstRow="1" w:lastRow="0" w:firstColumn="1" w:lastColumn="0" w:noHBand="0" w:noVBand="1"/>
      </w:tblPr>
      <w:tblGrid>
        <w:gridCol w:w="3701"/>
        <w:gridCol w:w="1417"/>
        <w:gridCol w:w="1597"/>
        <w:gridCol w:w="1316"/>
      </w:tblGrid>
      <w:tr w:rsidR="005765C7" w:rsidRPr="00AA507F" w14:paraId="128C24D3"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56D9A"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B4A94A5"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b/>
                <w:bCs/>
                <w:lang w:eastAsia="hr-HR"/>
              </w:rPr>
              <w:t xml:space="preserve">Proračun </w:t>
            </w:r>
          </w:p>
          <w:p w14:paraId="773566C3"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56B44B89"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DC2BAFB"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b/>
                <w:bCs/>
                <w:lang w:eastAsia="hr-HR"/>
              </w:rPr>
              <w:t>Realizacija</w:t>
            </w:r>
          </w:p>
        </w:tc>
      </w:tr>
      <w:tr w:rsidR="005765C7" w:rsidRPr="00AA507F" w14:paraId="73EA8DB7"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D6CE0" w14:textId="77777777" w:rsidR="005765C7" w:rsidRPr="00AA507F" w:rsidRDefault="005765C7" w:rsidP="009D2DC7">
            <w:pPr>
              <w:spacing w:after="0"/>
              <w:rPr>
                <w:rFonts w:ascii="Book Antiqua" w:eastAsia="Times New Roman" w:hAnsi="Book Antiqua" w:cs="Arial"/>
                <w:lang w:eastAsia="hr-HR"/>
              </w:rPr>
            </w:pPr>
            <w:r w:rsidRPr="00AA507F">
              <w:rPr>
                <w:rFonts w:ascii="Book Antiqua" w:eastAsia="Times New Roman" w:hAnsi="Book Antiqua" w:cs="Arial"/>
                <w:b/>
                <w:bCs/>
                <w:lang w:eastAsia="hr-HR"/>
              </w:rPr>
              <w:t>Aktivnost A100003</w:t>
            </w:r>
            <w:r w:rsidRPr="00AA507F">
              <w:rPr>
                <w:rFonts w:ascii="Book Antiqua" w:eastAsia="Times New Roman" w:hAnsi="Book Antiqua" w:cs="Arial"/>
                <w:lang w:eastAsia="hr-HR"/>
              </w:rPr>
              <w:t xml:space="preserve"> Program Informatika za treću životnu dob</w:t>
            </w:r>
          </w:p>
        </w:tc>
        <w:tc>
          <w:tcPr>
            <w:tcW w:w="1417" w:type="dxa"/>
            <w:tcBorders>
              <w:top w:val="nil"/>
              <w:left w:val="nil"/>
              <w:bottom w:val="single" w:sz="4" w:space="0" w:color="auto"/>
              <w:right w:val="single" w:sz="4" w:space="0" w:color="auto"/>
            </w:tcBorders>
            <w:shd w:val="clear" w:color="auto" w:fill="auto"/>
            <w:noWrap/>
            <w:vAlign w:val="center"/>
            <w:hideMark/>
          </w:tcPr>
          <w:p w14:paraId="71F68605" w14:textId="77777777" w:rsidR="005765C7" w:rsidRPr="00AA507F" w:rsidRDefault="005765C7" w:rsidP="009D2DC7">
            <w:pPr>
              <w:spacing w:after="0"/>
              <w:jc w:val="right"/>
              <w:rPr>
                <w:rFonts w:ascii="Book Antiqua" w:eastAsia="Times New Roman" w:hAnsi="Book Antiqua" w:cs="Arial"/>
                <w:lang w:eastAsia="hr-HR"/>
              </w:rPr>
            </w:pPr>
            <w:r w:rsidRPr="00AA507F">
              <w:rPr>
                <w:rFonts w:ascii="Book Antiqua" w:eastAsia="Times New Roman" w:hAnsi="Book Antiqua" w:cs="Arial"/>
                <w:lang w:eastAsia="hr-HR"/>
              </w:rPr>
              <w:t> 1.592,00</w:t>
            </w:r>
          </w:p>
        </w:tc>
        <w:tc>
          <w:tcPr>
            <w:tcW w:w="1383" w:type="dxa"/>
            <w:tcBorders>
              <w:top w:val="nil"/>
              <w:left w:val="nil"/>
              <w:bottom w:val="single" w:sz="4" w:space="0" w:color="auto"/>
              <w:right w:val="single" w:sz="4" w:space="0" w:color="auto"/>
            </w:tcBorders>
            <w:shd w:val="clear" w:color="auto" w:fill="auto"/>
            <w:noWrap/>
            <w:vAlign w:val="center"/>
            <w:hideMark/>
          </w:tcPr>
          <w:p w14:paraId="198053F2" w14:textId="77777777" w:rsidR="005765C7" w:rsidRPr="00AA507F" w:rsidRDefault="005765C7" w:rsidP="009D2DC7">
            <w:pPr>
              <w:spacing w:after="0"/>
              <w:jc w:val="right"/>
              <w:rPr>
                <w:rFonts w:ascii="Book Antiqua" w:eastAsia="Times New Roman" w:hAnsi="Book Antiqua" w:cs="Arial"/>
                <w:lang w:eastAsia="hr-HR"/>
              </w:rPr>
            </w:pPr>
            <w:r w:rsidRPr="00AA507F">
              <w:rPr>
                <w:rFonts w:ascii="Book Antiqua" w:eastAsia="Times New Roman" w:hAnsi="Book Antiqua" w:cs="Arial"/>
                <w:lang w:eastAsia="hr-HR"/>
              </w:rPr>
              <w:t>1.592,00</w:t>
            </w:r>
          </w:p>
        </w:tc>
        <w:tc>
          <w:tcPr>
            <w:tcW w:w="1311" w:type="dxa"/>
            <w:tcBorders>
              <w:top w:val="nil"/>
              <w:left w:val="nil"/>
              <w:bottom w:val="single" w:sz="4" w:space="0" w:color="auto"/>
              <w:right w:val="single" w:sz="4" w:space="0" w:color="auto"/>
            </w:tcBorders>
            <w:shd w:val="clear" w:color="auto" w:fill="auto"/>
            <w:noWrap/>
            <w:vAlign w:val="center"/>
            <w:hideMark/>
          </w:tcPr>
          <w:p w14:paraId="6B213491" w14:textId="77777777" w:rsidR="005765C7" w:rsidRPr="00AA507F" w:rsidRDefault="005765C7" w:rsidP="009D2DC7">
            <w:pPr>
              <w:spacing w:after="0"/>
              <w:jc w:val="right"/>
              <w:rPr>
                <w:rFonts w:ascii="Book Antiqua" w:eastAsia="Times New Roman" w:hAnsi="Book Antiqua" w:cs="Arial"/>
                <w:lang w:eastAsia="hr-HR"/>
              </w:rPr>
            </w:pPr>
            <w:r w:rsidRPr="00AA507F">
              <w:rPr>
                <w:rFonts w:ascii="Book Antiqua" w:eastAsia="Times New Roman" w:hAnsi="Book Antiqua" w:cs="Arial"/>
                <w:lang w:eastAsia="hr-HR"/>
              </w:rPr>
              <w:t> 0,00</w:t>
            </w:r>
          </w:p>
        </w:tc>
      </w:tr>
    </w:tbl>
    <w:p w14:paraId="084BAD2E" w14:textId="77777777" w:rsidR="005765C7" w:rsidRPr="00AA507F" w:rsidRDefault="005765C7" w:rsidP="005765C7">
      <w:pPr>
        <w:rPr>
          <w:rFonts w:ascii="Book Antiqua" w:hAnsi="Book Antiqua" w:cs="Arial"/>
        </w:rPr>
      </w:pPr>
    </w:p>
    <w:p w14:paraId="5A3F6F63" w14:textId="77777777" w:rsidR="005765C7" w:rsidRPr="00AA507F" w:rsidRDefault="005765C7" w:rsidP="005765C7">
      <w:pPr>
        <w:rPr>
          <w:rFonts w:ascii="Book Antiqua" w:hAnsi="Book Antiqua" w:cs="Arial"/>
          <w:b/>
          <w:bCs/>
        </w:rPr>
      </w:pPr>
      <w:r w:rsidRPr="00AA507F">
        <w:rPr>
          <w:rFonts w:ascii="Book Antiqua" w:hAnsi="Book Antiqua" w:cs="Arial"/>
          <w:b/>
          <w:bCs/>
        </w:rPr>
        <w:t>Pokazatelji rezultata (navesti pokazatelje na razini aktivnosti/projekta):</w:t>
      </w:r>
    </w:p>
    <w:tbl>
      <w:tblPr>
        <w:tblW w:w="8124" w:type="dxa"/>
        <w:jc w:val="center"/>
        <w:tblLayout w:type="fixed"/>
        <w:tblLook w:val="04A0" w:firstRow="1" w:lastRow="0" w:firstColumn="1" w:lastColumn="0" w:noHBand="0" w:noVBand="1"/>
      </w:tblPr>
      <w:tblGrid>
        <w:gridCol w:w="1433"/>
        <w:gridCol w:w="1588"/>
        <w:gridCol w:w="1134"/>
        <w:gridCol w:w="1276"/>
        <w:gridCol w:w="1417"/>
        <w:gridCol w:w="1276"/>
      </w:tblGrid>
      <w:tr w:rsidR="005765C7" w:rsidRPr="00AA507F" w14:paraId="055A8E1D" w14:textId="77777777" w:rsidTr="009D2DC7">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1336"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Pokazatelj</w:t>
            </w:r>
          </w:p>
          <w:p w14:paraId="146AEE30"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rezultata</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65406CAB"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7395D607"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B8B0"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sz w:val="20"/>
                <w:szCs w:val="20"/>
                <w:lang w:eastAsia="hr-HR"/>
              </w:rPr>
              <w:t>Polazna vrijednost 2022.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FA1261" w14:textId="77777777" w:rsidR="005765C7" w:rsidRPr="00AA507F" w:rsidRDefault="005765C7" w:rsidP="009D2DC7">
            <w:pPr>
              <w:spacing w:after="0"/>
              <w:jc w:val="center"/>
              <w:rPr>
                <w:rFonts w:ascii="Book Antiqua" w:eastAsia="Times New Roman" w:hAnsi="Book Antiqua" w:cs="Arial"/>
                <w:sz w:val="20"/>
                <w:szCs w:val="20"/>
                <w:lang w:eastAsia="hr-HR"/>
              </w:rPr>
            </w:pPr>
            <w:r w:rsidRPr="00AA507F">
              <w:rPr>
                <w:rFonts w:ascii="Book Antiqua" w:eastAsia="Times New Roman" w:hAnsi="Book Antiqua" w:cs="Arial"/>
                <w:sz w:val="20"/>
                <w:szCs w:val="20"/>
                <w:lang w:eastAsia="hr-HR"/>
              </w:rPr>
              <w:t>Ciljana vrijednost</w:t>
            </w:r>
          </w:p>
          <w:p w14:paraId="139FCFEF"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sz w:val="20"/>
                <w:szCs w:val="20"/>
                <w:lang w:eastAsia="hr-HR"/>
              </w:rPr>
              <w:t>2023.</w:t>
            </w:r>
          </w:p>
        </w:tc>
        <w:tc>
          <w:tcPr>
            <w:tcW w:w="1276" w:type="dxa"/>
            <w:tcBorders>
              <w:top w:val="single" w:sz="4" w:space="0" w:color="auto"/>
              <w:left w:val="nil"/>
              <w:bottom w:val="single" w:sz="4" w:space="0" w:color="auto"/>
              <w:right w:val="single" w:sz="4" w:space="0" w:color="auto"/>
            </w:tcBorders>
            <w:vAlign w:val="center"/>
          </w:tcPr>
          <w:p w14:paraId="74F8BC3E"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sz w:val="20"/>
                <w:szCs w:val="20"/>
                <w:lang w:eastAsia="hr-HR"/>
              </w:rPr>
              <w:t>Realizacija</w:t>
            </w:r>
          </w:p>
        </w:tc>
      </w:tr>
      <w:tr w:rsidR="005765C7" w:rsidRPr="00AA507F" w14:paraId="32134109" w14:textId="77777777" w:rsidTr="009D2DC7">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A9E1C" w14:textId="77777777" w:rsidR="005765C7" w:rsidRPr="00AA507F" w:rsidRDefault="005765C7" w:rsidP="009D2DC7">
            <w:pPr>
              <w:spacing w:after="0"/>
              <w:rPr>
                <w:rFonts w:ascii="Book Antiqua" w:eastAsia="Times New Roman" w:hAnsi="Book Antiqua" w:cs="Arial"/>
                <w:lang w:eastAsia="hr-HR"/>
              </w:rPr>
            </w:pPr>
            <w:r w:rsidRPr="00AA507F">
              <w:rPr>
                <w:rFonts w:ascii="Book Antiqua" w:eastAsia="Times New Roman" w:hAnsi="Book Antiqua" w:cs="Arial"/>
                <w:lang w:eastAsia="hr-HR"/>
              </w:rPr>
              <w:t>Broj programa/</w:t>
            </w:r>
          </w:p>
          <w:p w14:paraId="7860A57C" w14:textId="77777777" w:rsidR="005765C7" w:rsidRPr="00AA507F" w:rsidRDefault="005765C7" w:rsidP="009D2DC7">
            <w:pPr>
              <w:spacing w:after="0"/>
              <w:rPr>
                <w:rFonts w:ascii="Book Antiqua" w:eastAsia="Times New Roman" w:hAnsi="Book Antiqua" w:cs="Arial"/>
                <w:lang w:eastAsia="hr-HR"/>
              </w:rPr>
            </w:pPr>
          </w:p>
          <w:p w14:paraId="2EB97611" w14:textId="77777777" w:rsidR="005765C7" w:rsidRPr="00AA507F" w:rsidRDefault="005765C7" w:rsidP="009D2DC7">
            <w:pPr>
              <w:spacing w:after="0"/>
              <w:rPr>
                <w:rFonts w:ascii="Book Antiqua" w:eastAsia="Times New Roman" w:hAnsi="Book Antiqua" w:cs="Arial"/>
                <w:lang w:eastAsia="hr-HR"/>
              </w:rPr>
            </w:pPr>
            <w:r w:rsidRPr="00AA507F">
              <w:rPr>
                <w:rFonts w:ascii="Book Antiqua" w:eastAsia="Times New Roman" w:hAnsi="Book Antiqua" w:cs="Arial"/>
                <w:lang w:eastAsia="hr-HR"/>
              </w:rPr>
              <w:t>Broj polaznika</w:t>
            </w:r>
          </w:p>
          <w:p w14:paraId="1BF332EF" w14:textId="77777777" w:rsidR="005765C7" w:rsidRPr="00AA507F" w:rsidRDefault="005765C7" w:rsidP="009D2DC7">
            <w:pPr>
              <w:spacing w:after="0"/>
              <w:rPr>
                <w:rFonts w:ascii="Book Antiqua" w:eastAsia="Times New Roman" w:hAnsi="Book Antiqua" w:cs="Arial"/>
                <w:lang w:eastAsia="hr-HR"/>
              </w:rPr>
            </w:pPr>
          </w:p>
        </w:tc>
        <w:tc>
          <w:tcPr>
            <w:tcW w:w="1588" w:type="dxa"/>
            <w:tcBorders>
              <w:top w:val="nil"/>
              <w:left w:val="nil"/>
              <w:bottom w:val="single" w:sz="4" w:space="0" w:color="auto"/>
              <w:right w:val="single" w:sz="4" w:space="0" w:color="auto"/>
            </w:tcBorders>
            <w:shd w:val="clear" w:color="auto" w:fill="auto"/>
            <w:noWrap/>
            <w:vAlign w:val="center"/>
            <w:hideMark/>
          </w:tcPr>
          <w:p w14:paraId="5BF5BC9C" w14:textId="77777777" w:rsidR="005765C7" w:rsidRPr="00AA507F" w:rsidRDefault="005765C7" w:rsidP="009D2DC7">
            <w:pPr>
              <w:spacing w:after="0"/>
              <w:rPr>
                <w:rFonts w:ascii="Book Antiqua" w:eastAsia="Times New Roman" w:hAnsi="Book Antiqua" w:cs="Arial"/>
                <w:lang w:eastAsia="hr-HR"/>
              </w:rPr>
            </w:pPr>
            <w:r w:rsidRPr="00AA507F">
              <w:rPr>
                <w:rFonts w:ascii="Book Antiqua" w:eastAsia="Times New Roman" w:hAnsi="Book Antiqua" w:cs="Arial"/>
                <w:lang w:eastAsia="hr-HR"/>
              </w:rPr>
              <w:t> Broj tečajeva</w:t>
            </w:r>
          </w:p>
        </w:tc>
        <w:tc>
          <w:tcPr>
            <w:tcW w:w="1134" w:type="dxa"/>
            <w:tcBorders>
              <w:top w:val="nil"/>
              <w:left w:val="nil"/>
              <w:bottom w:val="single" w:sz="4" w:space="0" w:color="auto"/>
              <w:right w:val="single" w:sz="4" w:space="0" w:color="auto"/>
            </w:tcBorders>
            <w:vAlign w:val="center"/>
          </w:tcPr>
          <w:p w14:paraId="7D5198F1" w14:textId="77777777" w:rsidR="005765C7" w:rsidRPr="00AA507F" w:rsidRDefault="005765C7" w:rsidP="009D2DC7">
            <w:pPr>
              <w:rPr>
                <w:rFonts w:ascii="Book Antiqua" w:eastAsia="Times New Roman" w:hAnsi="Book Antiqua" w:cs="Arial"/>
                <w:lang w:eastAsia="hr-HR"/>
              </w:rPr>
            </w:pPr>
            <w:r w:rsidRPr="00AA507F">
              <w:rPr>
                <w:rFonts w:ascii="Book Antiqua" w:eastAsia="Times New Roman" w:hAnsi="Book Antiqua" w:cs="Arial"/>
                <w:lang w:eastAsia="hr-HR"/>
              </w:rPr>
              <w:t>broj</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54173"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0</w:t>
            </w:r>
          </w:p>
        </w:tc>
        <w:tc>
          <w:tcPr>
            <w:tcW w:w="1417" w:type="dxa"/>
            <w:tcBorders>
              <w:top w:val="nil"/>
              <w:left w:val="nil"/>
              <w:bottom w:val="single" w:sz="4" w:space="0" w:color="auto"/>
              <w:right w:val="single" w:sz="4" w:space="0" w:color="auto"/>
            </w:tcBorders>
            <w:shd w:val="clear" w:color="auto" w:fill="auto"/>
            <w:noWrap/>
            <w:vAlign w:val="center"/>
            <w:hideMark/>
          </w:tcPr>
          <w:p w14:paraId="4D8CA1D5"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2</w:t>
            </w:r>
          </w:p>
          <w:p w14:paraId="2729460B"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20</w:t>
            </w:r>
          </w:p>
        </w:tc>
        <w:tc>
          <w:tcPr>
            <w:tcW w:w="1276" w:type="dxa"/>
            <w:tcBorders>
              <w:top w:val="nil"/>
              <w:left w:val="nil"/>
              <w:bottom w:val="single" w:sz="4" w:space="0" w:color="auto"/>
              <w:right w:val="single" w:sz="4" w:space="0" w:color="auto"/>
            </w:tcBorders>
            <w:vAlign w:val="center"/>
          </w:tcPr>
          <w:p w14:paraId="7570C96B"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0</w:t>
            </w:r>
          </w:p>
          <w:p w14:paraId="02EBFB45"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0</w:t>
            </w:r>
          </w:p>
        </w:tc>
      </w:tr>
    </w:tbl>
    <w:p w14:paraId="27B2CE3D" w14:textId="77777777" w:rsidR="005765C7" w:rsidRPr="00AB133B" w:rsidRDefault="005765C7" w:rsidP="005765C7">
      <w:pPr>
        <w:rPr>
          <w:rFonts w:ascii="Book Antiqua" w:hAnsi="Book Antiqua" w:cs="Arial"/>
          <w:b/>
          <w:bCs/>
          <w:color w:val="FF0000"/>
        </w:rPr>
      </w:pPr>
    </w:p>
    <w:p w14:paraId="119ECE15" w14:textId="77777777" w:rsidR="005765C7" w:rsidRPr="00AB133B" w:rsidRDefault="005765C7" w:rsidP="005765C7">
      <w:pPr>
        <w:rPr>
          <w:rFonts w:ascii="Book Antiqua" w:hAnsi="Book Antiqua" w:cs="Arial"/>
          <w:b/>
          <w:bCs/>
          <w:color w:val="FF0000"/>
        </w:rPr>
      </w:pPr>
    </w:p>
    <w:tbl>
      <w:tblPr>
        <w:tblW w:w="9258" w:type="dxa"/>
        <w:tblInd w:w="93" w:type="dxa"/>
        <w:tblLayout w:type="fixed"/>
        <w:tblLook w:val="04A0" w:firstRow="1" w:lastRow="0" w:firstColumn="1" w:lastColumn="0" w:noHBand="0" w:noVBand="1"/>
      </w:tblPr>
      <w:tblGrid>
        <w:gridCol w:w="9258"/>
      </w:tblGrid>
      <w:tr w:rsidR="005765C7" w:rsidRPr="00AB133B" w14:paraId="7B5A9F94"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1454BFE4" w14:textId="77777777" w:rsidR="005765C7" w:rsidRPr="00851242" w:rsidRDefault="005765C7" w:rsidP="009D2DC7">
            <w:pPr>
              <w:rPr>
                <w:rFonts w:ascii="Book Antiqua" w:hAnsi="Book Antiqua" w:cs="Arial"/>
                <w:b/>
                <w:bCs/>
              </w:rPr>
            </w:pPr>
            <w:r w:rsidRPr="00851242">
              <w:rPr>
                <w:rFonts w:ascii="Book Antiqua" w:hAnsi="Book Antiqua" w:cs="Arial"/>
                <w:b/>
                <w:bCs/>
              </w:rPr>
              <w:t>Aktivnost A100001 Dugoselska kronika i Službeni glasnik</w:t>
            </w:r>
          </w:p>
          <w:p w14:paraId="12525384" w14:textId="77777777" w:rsidR="005765C7" w:rsidRPr="00851242" w:rsidRDefault="005765C7" w:rsidP="009D2DC7">
            <w:pPr>
              <w:spacing w:after="0"/>
              <w:rPr>
                <w:rFonts w:ascii="Book Antiqua" w:eastAsia="Times New Roman" w:hAnsi="Book Antiqua" w:cs="Arial"/>
                <w:b/>
                <w:bCs/>
                <w:i/>
                <w:iCs/>
                <w:lang w:eastAsia="hr-HR"/>
              </w:rPr>
            </w:pPr>
          </w:p>
        </w:tc>
      </w:tr>
      <w:tr w:rsidR="005765C7" w:rsidRPr="00AB133B" w14:paraId="11879366"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5EA8EC8C" w14:textId="77777777" w:rsidR="005765C7" w:rsidRPr="00851242" w:rsidRDefault="005765C7" w:rsidP="009D2DC7">
            <w:pPr>
              <w:rPr>
                <w:rFonts w:ascii="Book Antiqua" w:eastAsia="Times New Roman" w:hAnsi="Book Antiqua" w:cs="Arial"/>
                <w:lang w:eastAsia="hr-HR"/>
              </w:rPr>
            </w:pPr>
            <w:r w:rsidRPr="00851242">
              <w:rPr>
                <w:rFonts w:ascii="Book Antiqua" w:eastAsia="Times New Roman" w:hAnsi="Book Antiqua" w:cs="Arial"/>
                <w:lang w:eastAsia="hr-HR"/>
              </w:rPr>
              <w:t>Izdavanje lokalnog tiskanog medija Dugoselska kronika i Službeni glasnik te objava vijesti na internet stranicama</w:t>
            </w:r>
          </w:p>
        </w:tc>
      </w:tr>
      <w:tr w:rsidR="005765C7" w:rsidRPr="00AB133B" w14:paraId="326A9A53"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192E700C"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t>Zakonske i druge pravne osnove programa</w:t>
            </w:r>
            <w:r w:rsidRPr="00851242">
              <w:rPr>
                <w:rFonts w:ascii="Book Antiqua" w:eastAsia="Times New Roman" w:hAnsi="Book Antiqua" w:cs="Arial"/>
                <w:lang w:eastAsia="hr-HR"/>
              </w:rPr>
              <w:t>:</w:t>
            </w:r>
          </w:p>
          <w:p w14:paraId="258D347C"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xml:space="preserve">Zakon o medijima </w:t>
            </w:r>
          </w:p>
          <w:p w14:paraId="35232E66"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xml:space="preserve">Zakon o pučkim otvorenim učilištima </w:t>
            </w:r>
          </w:p>
          <w:p w14:paraId="21B7BF1F"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xml:space="preserve">Zakon o audiovizualnim djelatnostima </w:t>
            </w:r>
          </w:p>
          <w:p w14:paraId="212BC75B"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xml:space="preserve">Zakon o autorskim i srodnim pravima </w:t>
            </w:r>
          </w:p>
          <w:p w14:paraId="278B9F4A"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Zakon o elektroničkim medijima</w:t>
            </w:r>
          </w:p>
        </w:tc>
      </w:tr>
      <w:tr w:rsidR="005765C7" w:rsidRPr="00AB133B" w14:paraId="1C6345A5"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3EAF1DB9" w14:textId="77777777" w:rsidR="005765C7" w:rsidRPr="00851242" w:rsidRDefault="005765C7" w:rsidP="009D2DC7">
            <w:pPr>
              <w:spacing w:after="0"/>
              <w:rPr>
                <w:rFonts w:ascii="Book Antiqua" w:eastAsia="Times New Roman" w:hAnsi="Book Antiqua" w:cs="Arial"/>
                <w:b/>
                <w:bCs/>
                <w:lang w:eastAsia="hr-HR"/>
              </w:rPr>
            </w:pPr>
            <w:r w:rsidRPr="00851242">
              <w:rPr>
                <w:rFonts w:ascii="Book Antiqua" w:eastAsia="Times New Roman" w:hAnsi="Book Antiqua" w:cs="Arial"/>
                <w:b/>
                <w:bCs/>
                <w:lang w:eastAsia="hr-HR"/>
              </w:rPr>
              <w:t>Ciljevi provedbe programa u razdoblju 2023.-2025.</w:t>
            </w:r>
          </w:p>
          <w:p w14:paraId="5F140531" w14:textId="77777777" w:rsidR="005765C7" w:rsidRPr="00851242" w:rsidRDefault="005765C7" w:rsidP="009D2DC7">
            <w:pPr>
              <w:autoSpaceDE w:val="0"/>
              <w:autoSpaceDN w:val="0"/>
              <w:adjustRightInd w:val="0"/>
              <w:jc w:val="both"/>
              <w:rPr>
                <w:rFonts w:ascii="Book Antiqua" w:eastAsia="Times New Roman" w:hAnsi="Book Antiqua" w:cs="Arial"/>
                <w:b/>
                <w:bCs/>
                <w:lang w:eastAsia="hr-HR"/>
              </w:rPr>
            </w:pPr>
            <w:r w:rsidRPr="00851242">
              <w:rPr>
                <w:rFonts w:ascii="Book Antiqua" w:eastAsia="Times New Roman" w:hAnsi="Book Antiqua" w:cs="Arial"/>
                <w:b/>
                <w:bCs/>
                <w:lang w:eastAsia="hr-HR"/>
              </w:rPr>
              <w:t>Opći cilj: Informiranje javnosti putem elektronskih i tiskanih medija</w:t>
            </w:r>
          </w:p>
          <w:p w14:paraId="1E18117A" w14:textId="77777777" w:rsidR="005765C7" w:rsidRPr="00851242" w:rsidRDefault="005765C7" w:rsidP="009D2DC7">
            <w:pPr>
              <w:autoSpaceDE w:val="0"/>
              <w:autoSpaceDN w:val="0"/>
              <w:adjustRightInd w:val="0"/>
              <w:jc w:val="both"/>
              <w:rPr>
                <w:rFonts w:ascii="Book Antiqua" w:eastAsia="Times New Roman" w:hAnsi="Book Antiqua" w:cs="Arial"/>
                <w:i/>
                <w:iCs/>
                <w:lang w:eastAsia="hr-HR"/>
              </w:rPr>
            </w:pPr>
            <w:r w:rsidRPr="00851242">
              <w:rPr>
                <w:rFonts w:ascii="Book Antiqua" w:eastAsia="Times New Roman" w:hAnsi="Book Antiqua" w:cs="Arial"/>
                <w:b/>
                <w:bCs/>
                <w:lang w:eastAsia="hr-HR"/>
              </w:rPr>
              <w:t>Posebni cilj: Doprinijeti što boljoj informiranosti građana kao sudionicima demokratskog procesa.</w:t>
            </w:r>
          </w:p>
        </w:tc>
      </w:tr>
    </w:tbl>
    <w:p w14:paraId="277399FE" w14:textId="77777777" w:rsidR="005765C7" w:rsidRPr="00AB133B" w:rsidRDefault="005765C7" w:rsidP="005765C7">
      <w:pPr>
        <w:rPr>
          <w:rFonts w:ascii="Book Antiqua" w:hAnsi="Book Antiqua" w:cs="Arial"/>
          <w:b/>
          <w:bCs/>
          <w:color w:val="FF0000"/>
        </w:rPr>
      </w:pPr>
    </w:p>
    <w:p w14:paraId="18E770F4" w14:textId="77777777" w:rsidR="005765C7" w:rsidRDefault="005765C7" w:rsidP="005765C7">
      <w:pPr>
        <w:numPr>
          <w:ilvl w:val="0"/>
          <w:numId w:val="6"/>
        </w:numPr>
        <w:spacing w:after="0"/>
        <w:ind w:left="644"/>
        <w:contextualSpacing/>
        <w:rPr>
          <w:rFonts w:ascii="Book Antiqua" w:hAnsi="Book Antiqua" w:cs="Arial"/>
          <w:b/>
          <w:bCs/>
        </w:rPr>
      </w:pPr>
      <w:r w:rsidRPr="00AA507F">
        <w:rPr>
          <w:rFonts w:ascii="Book Antiqua" w:hAnsi="Book Antiqua" w:cs="Arial"/>
          <w:b/>
          <w:bCs/>
        </w:rPr>
        <w:lastRenderedPageBreak/>
        <w:t>Procjena i ishodište potrebnih sredstava za aktivnosti/projekte unutar programa</w:t>
      </w:r>
    </w:p>
    <w:p w14:paraId="01E505A7" w14:textId="77777777" w:rsidR="005765C7" w:rsidRPr="00AA507F" w:rsidRDefault="005765C7" w:rsidP="005765C7">
      <w:pPr>
        <w:spacing w:after="0"/>
        <w:ind w:left="644"/>
        <w:contextualSpacing/>
        <w:rPr>
          <w:rFonts w:ascii="Book Antiqua" w:hAnsi="Book Antiqua" w:cs="Arial"/>
        </w:rPr>
      </w:pPr>
      <w:r w:rsidRPr="00AA507F">
        <w:rPr>
          <w:rFonts w:ascii="Book Antiqua" w:hAnsi="Book Antiqua" w:cs="Arial"/>
        </w:rPr>
        <w:t>Program se financira od strane sva tri proračuna osnivača</w:t>
      </w:r>
      <w:r>
        <w:rPr>
          <w:rFonts w:ascii="Book Antiqua" w:hAnsi="Book Antiqua" w:cs="Arial"/>
        </w:rPr>
        <w:t xml:space="preserve"> i manjim dijelom od prodaje Dugoselske kronike u slobodnoj prodaji</w:t>
      </w:r>
      <w:r w:rsidRPr="00AA507F">
        <w:rPr>
          <w:rFonts w:ascii="Book Antiqua" w:hAnsi="Book Antiqua" w:cs="Arial"/>
        </w:rPr>
        <w:t>.</w:t>
      </w:r>
    </w:p>
    <w:p w14:paraId="4A16964F" w14:textId="77777777" w:rsidR="005765C7" w:rsidRPr="00AB133B" w:rsidRDefault="005765C7" w:rsidP="005765C7">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597"/>
        <w:gridCol w:w="1316"/>
      </w:tblGrid>
      <w:tr w:rsidR="005765C7" w:rsidRPr="00042648" w14:paraId="1543CC28"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128D8"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ED8D6A3"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 xml:space="preserve">Proračun </w:t>
            </w:r>
          </w:p>
          <w:p w14:paraId="3FAF01D5"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37E62152"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12991192"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Realizacija</w:t>
            </w:r>
          </w:p>
        </w:tc>
      </w:tr>
      <w:tr w:rsidR="005765C7" w:rsidRPr="00042648" w14:paraId="03A428ED"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BE442"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b/>
                <w:bCs/>
                <w:lang w:eastAsia="hr-HR"/>
              </w:rPr>
              <w:t>Aktivnost A100001</w:t>
            </w:r>
            <w:r w:rsidRPr="00042648">
              <w:rPr>
                <w:rFonts w:ascii="Book Antiqua" w:eastAsia="Times New Roman" w:hAnsi="Book Antiqua" w:cs="Arial"/>
                <w:lang w:eastAsia="hr-HR"/>
              </w:rPr>
              <w:t xml:space="preserve"> Dugoselska kronika i službeni glasnik </w:t>
            </w:r>
          </w:p>
        </w:tc>
        <w:tc>
          <w:tcPr>
            <w:tcW w:w="1417" w:type="dxa"/>
            <w:tcBorders>
              <w:top w:val="nil"/>
              <w:left w:val="nil"/>
              <w:bottom w:val="single" w:sz="4" w:space="0" w:color="auto"/>
              <w:right w:val="single" w:sz="4" w:space="0" w:color="auto"/>
            </w:tcBorders>
            <w:shd w:val="clear" w:color="auto" w:fill="auto"/>
            <w:noWrap/>
            <w:vAlign w:val="center"/>
            <w:hideMark/>
          </w:tcPr>
          <w:p w14:paraId="2E70ADFD"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 40.346,00</w:t>
            </w:r>
          </w:p>
        </w:tc>
        <w:tc>
          <w:tcPr>
            <w:tcW w:w="1383" w:type="dxa"/>
            <w:tcBorders>
              <w:top w:val="nil"/>
              <w:left w:val="nil"/>
              <w:bottom w:val="single" w:sz="4" w:space="0" w:color="auto"/>
              <w:right w:val="single" w:sz="4" w:space="0" w:color="auto"/>
            </w:tcBorders>
            <w:shd w:val="clear" w:color="auto" w:fill="auto"/>
            <w:noWrap/>
            <w:vAlign w:val="center"/>
            <w:hideMark/>
          </w:tcPr>
          <w:p w14:paraId="33CF9FF9"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38.356,00</w:t>
            </w:r>
          </w:p>
        </w:tc>
        <w:tc>
          <w:tcPr>
            <w:tcW w:w="1311" w:type="dxa"/>
            <w:tcBorders>
              <w:top w:val="nil"/>
              <w:left w:val="nil"/>
              <w:bottom w:val="single" w:sz="4" w:space="0" w:color="auto"/>
              <w:right w:val="single" w:sz="4" w:space="0" w:color="auto"/>
            </w:tcBorders>
            <w:shd w:val="clear" w:color="auto" w:fill="auto"/>
            <w:noWrap/>
            <w:vAlign w:val="center"/>
            <w:hideMark/>
          </w:tcPr>
          <w:p w14:paraId="3F38DDDC"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26.398,21</w:t>
            </w:r>
          </w:p>
        </w:tc>
      </w:tr>
    </w:tbl>
    <w:p w14:paraId="4BC2C412" w14:textId="77777777" w:rsidR="005765C7" w:rsidRPr="00AB133B" w:rsidRDefault="005765C7" w:rsidP="005765C7">
      <w:pPr>
        <w:rPr>
          <w:rFonts w:ascii="Book Antiqua" w:hAnsi="Book Antiqua" w:cs="Arial"/>
          <w:b/>
          <w:bCs/>
          <w:color w:val="FF0000"/>
        </w:rPr>
      </w:pPr>
    </w:p>
    <w:p w14:paraId="09E8B451" w14:textId="77777777" w:rsidR="005765C7" w:rsidRPr="00AB133B" w:rsidRDefault="005765C7" w:rsidP="005765C7">
      <w:pPr>
        <w:rPr>
          <w:rFonts w:ascii="Book Antiqua" w:hAnsi="Book Antiqua" w:cs="Arial"/>
          <w:color w:val="FF0000"/>
        </w:rPr>
      </w:pPr>
    </w:p>
    <w:p w14:paraId="3F5A4FBB" w14:textId="77777777" w:rsidR="005765C7" w:rsidRPr="00AA507F" w:rsidRDefault="005765C7" w:rsidP="005765C7">
      <w:pPr>
        <w:rPr>
          <w:rFonts w:ascii="Book Antiqua" w:hAnsi="Book Antiqua" w:cs="Arial"/>
          <w:b/>
          <w:bCs/>
        </w:rPr>
      </w:pPr>
      <w:r w:rsidRPr="00AA507F">
        <w:rPr>
          <w:rFonts w:ascii="Book Antiqua" w:hAnsi="Book Antiqua" w:cs="Arial"/>
          <w:b/>
          <w:bCs/>
        </w:rPr>
        <w:t>Pokazatelji rezultata (navesti pokazatelje na razini aktivnosti/projekta):</w:t>
      </w:r>
    </w:p>
    <w:tbl>
      <w:tblPr>
        <w:tblW w:w="8407" w:type="dxa"/>
        <w:jc w:val="center"/>
        <w:tblLayout w:type="fixed"/>
        <w:tblLook w:val="04A0" w:firstRow="1" w:lastRow="0" w:firstColumn="1" w:lastColumn="0" w:noHBand="0" w:noVBand="1"/>
      </w:tblPr>
      <w:tblGrid>
        <w:gridCol w:w="1433"/>
        <w:gridCol w:w="1588"/>
        <w:gridCol w:w="1417"/>
        <w:gridCol w:w="1276"/>
        <w:gridCol w:w="1276"/>
        <w:gridCol w:w="1417"/>
      </w:tblGrid>
      <w:tr w:rsidR="005765C7" w:rsidRPr="00AA507F" w14:paraId="450362A3" w14:textId="77777777" w:rsidTr="009D2DC7">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19DA4"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Pokazatelj</w:t>
            </w:r>
          </w:p>
          <w:p w14:paraId="66F954D9"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lang w:eastAsia="hr-HR"/>
              </w:rPr>
              <w:t>rezultata</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0638F27C"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lang w:eastAsia="hr-HR"/>
              </w:rPr>
              <w:t>Definicija pokazatelja</w:t>
            </w:r>
          </w:p>
        </w:tc>
        <w:tc>
          <w:tcPr>
            <w:tcW w:w="1417" w:type="dxa"/>
            <w:tcBorders>
              <w:top w:val="single" w:sz="4" w:space="0" w:color="auto"/>
              <w:left w:val="nil"/>
              <w:bottom w:val="single" w:sz="4" w:space="0" w:color="auto"/>
              <w:right w:val="single" w:sz="4" w:space="0" w:color="auto"/>
            </w:tcBorders>
            <w:vAlign w:val="center"/>
          </w:tcPr>
          <w:p w14:paraId="51BB36DE"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4C8DA"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sz w:val="20"/>
                <w:szCs w:val="20"/>
                <w:lang w:eastAsia="hr-HR"/>
              </w:rPr>
              <w:t>Polazna vrijednost 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0A23BF" w14:textId="77777777" w:rsidR="005765C7" w:rsidRPr="00AA507F" w:rsidRDefault="005765C7" w:rsidP="009D2DC7">
            <w:pPr>
              <w:spacing w:after="0"/>
              <w:jc w:val="center"/>
              <w:rPr>
                <w:rFonts w:ascii="Book Antiqua" w:eastAsia="Times New Roman" w:hAnsi="Book Antiqua" w:cs="Arial"/>
                <w:sz w:val="20"/>
                <w:szCs w:val="20"/>
                <w:lang w:eastAsia="hr-HR"/>
              </w:rPr>
            </w:pPr>
            <w:r w:rsidRPr="00AA507F">
              <w:rPr>
                <w:rFonts w:ascii="Book Antiqua" w:eastAsia="Times New Roman" w:hAnsi="Book Antiqua" w:cs="Arial"/>
                <w:sz w:val="20"/>
                <w:szCs w:val="20"/>
                <w:lang w:eastAsia="hr-HR"/>
              </w:rPr>
              <w:t>Ciljana vrijednost</w:t>
            </w:r>
          </w:p>
          <w:p w14:paraId="5A0A13FA"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sz w:val="20"/>
                <w:szCs w:val="20"/>
                <w:lang w:eastAsia="hr-HR"/>
              </w:rPr>
              <w:t>2023.</w:t>
            </w:r>
          </w:p>
        </w:tc>
        <w:tc>
          <w:tcPr>
            <w:tcW w:w="1417" w:type="dxa"/>
            <w:tcBorders>
              <w:top w:val="single" w:sz="4" w:space="0" w:color="auto"/>
              <w:left w:val="nil"/>
              <w:bottom w:val="single" w:sz="4" w:space="0" w:color="auto"/>
              <w:right w:val="single" w:sz="4" w:space="0" w:color="auto"/>
            </w:tcBorders>
            <w:vAlign w:val="center"/>
          </w:tcPr>
          <w:p w14:paraId="4FAD4380"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sz w:val="20"/>
                <w:szCs w:val="20"/>
                <w:lang w:eastAsia="hr-HR"/>
              </w:rPr>
              <w:t>Realizacija</w:t>
            </w:r>
          </w:p>
        </w:tc>
      </w:tr>
      <w:tr w:rsidR="005765C7" w:rsidRPr="00AA507F" w14:paraId="6DA899E2" w14:textId="77777777" w:rsidTr="009D2DC7">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BD897" w14:textId="77777777" w:rsidR="005765C7" w:rsidRPr="00AA507F" w:rsidRDefault="005765C7" w:rsidP="009D2DC7">
            <w:pPr>
              <w:spacing w:after="0"/>
              <w:rPr>
                <w:rFonts w:ascii="Book Antiqua" w:eastAsia="Times New Roman" w:hAnsi="Book Antiqua" w:cs="Arial"/>
                <w:lang w:eastAsia="hr-HR"/>
              </w:rPr>
            </w:pPr>
            <w:r w:rsidRPr="00AA507F">
              <w:rPr>
                <w:rFonts w:ascii="Book Antiqua" w:eastAsia="Times New Roman" w:hAnsi="Book Antiqua" w:cs="Arial"/>
                <w:lang w:eastAsia="hr-HR"/>
              </w:rPr>
              <w:t>Broj novinskih izdanja/ broj objavljenih vijesti</w:t>
            </w:r>
          </w:p>
        </w:tc>
        <w:tc>
          <w:tcPr>
            <w:tcW w:w="1588" w:type="dxa"/>
            <w:tcBorders>
              <w:top w:val="nil"/>
              <w:left w:val="nil"/>
              <w:bottom w:val="single" w:sz="4" w:space="0" w:color="auto"/>
              <w:right w:val="single" w:sz="4" w:space="0" w:color="auto"/>
            </w:tcBorders>
            <w:shd w:val="clear" w:color="auto" w:fill="auto"/>
            <w:noWrap/>
            <w:vAlign w:val="center"/>
            <w:hideMark/>
          </w:tcPr>
          <w:p w14:paraId="4BE0D65F" w14:textId="77777777" w:rsidR="005765C7" w:rsidRPr="00AA507F" w:rsidRDefault="005765C7" w:rsidP="009D2DC7">
            <w:pPr>
              <w:spacing w:after="0"/>
              <w:rPr>
                <w:rFonts w:ascii="Book Antiqua" w:eastAsia="Times New Roman" w:hAnsi="Book Antiqua" w:cs="Arial"/>
                <w:lang w:eastAsia="hr-HR"/>
              </w:rPr>
            </w:pPr>
            <w:r w:rsidRPr="00AA507F">
              <w:rPr>
                <w:rFonts w:ascii="Book Antiqua" w:eastAsia="Times New Roman" w:hAnsi="Book Antiqua" w:cs="Arial"/>
                <w:lang w:eastAsia="hr-HR"/>
              </w:rPr>
              <w:t>Broj stvarno izdanih primjeraka</w:t>
            </w:r>
          </w:p>
        </w:tc>
        <w:tc>
          <w:tcPr>
            <w:tcW w:w="1417" w:type="dxa"/>
            <w:tcBorders>
              <w:top w:val="nil"/>
              <w:left w:val="nil"/>
              <w:bottom w:val="single" w:sz="4" w:space="0" w:color="auto"/>
              <w:right w:val="single" w:sz="4" w:space="0" w:color="auto"/>
            </w:tcBorders>
            <w:vAlign w:val="center"/>
          </w:tcPr>
          <w:p w14:paraId="0B8CD939" w14:textId="77777777" w:rsidR="005765C7" w:rsidRPr="00AA507F" w:rsidRDefault="005765C7" w:rsidP="009D2DC7">
            <w:pPr>
              <w:spacing w:after="0"/>
              <w:rPr>
                <w:rFonts w:ascii="Book Antiqua" w:eastAsia="Times New Roman" w:hAnsi="Book Antiqua" w:cs="Arial"/>
                <w:lang w:eastAsia="hr-HR"/>
              </w:rPr>
            </w:pPr>
            <w:r w:rsidRPr="00AA507F">
              <w:rPr>
                <w:rFonts w:ascii="Book Antiqua" w:eastAsia="Times New Roman" w:hAnsi="Book Antiqua" w:cs="Arial"/>
                <w:lang w:eastAsia="hr-HR"/>
              </w:rPr>
              <w:t>Broj Kronika/</w:t>
            </w:r>
          </w:p>
          <w:p w14:paraId="357629F6" w14:textId="77777777" w:rsidR="005765C7" w:rsidRPr="00AA507F" w:rsidRDefault="005765C7" w:rsidP="009D2DC7">
            <w:pPr>
              <w:spacing w:after="0"/>
              <w:rPr>
                <w:rFonts w:ascii="Book Antiqua" w:eastAsia="Times New Roman" w:hAnsi="Book Antiqua" w:cs="Arial"/>
                <w:lang w:eastAsia="hr-HR"/>
              </w:rPr>
            </w:pPr>
            <w:r w:rsidRPr="00AA507F">
              <w:rPr>
                <w:rFonts w:ascii="Book Antiqua" w:eastAsia="Times New Roman" w:hAnsi="Book Antiqua" w:cs="Arial"/>
                <w:lang w:eastAsia="hr-HR"/>
              </w:rPr>
              <w:t>broj službenih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49C6F"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30</w:t>
            </w:r>
          </w:p>
          <w:p w14:paraId="2A620E8A"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1.500</w:t>
            </w:r>
          </w:p>
        </w:tc>
        <w:tc>
          <w:tcPr>
            <w:tcW w:w="1276" w:type="dxa"/>
            <w:tcBorders>
              <w:top w:val="nil"/>
              <w:left w:val="nil"/>
              <w:bottom w:val="single" w:sz="4" w:space="0" w:color="auto"/>
              <w:right w:val="single" w:sz="4" w:space="0" w:color="auto"/>
            </w:tcBorders>
            <w:shd w:val="clear" w:color="auto" w:fill="auto"/>
            <w:noWrap/>
            <w:vAlign w:val="center"/>
            <w:hideMark/>
          </w:tcPr>
          <w:p w14:paraId="0ED4912A"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35</w:t>
            </w:r>
          </w:p>
          <w:p w14:paraId="0BD1A13F"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2.000</w:t>
            </w:r>
          </w:p>
        </w:tc>
        <w:tc>
          <w:tcPr>
            <w:tcW w:w="1417" w:type="dxa"/>
            <w:tcBorders>
              <w:top w:val="nil"/>
              <w:left w:val="nil"/>
              <w:bottom w:val="single" w:sz="4" w:space="0" w:color="auto"/>
              <w:right w:val="single" w:sz="4" w:space="0" w:color="auto"/>
            </w:tcBorders>
            <w:vAlign w:val="center"/>
          </w:tcPr>
          <w:p w14:paraId="0423AF14"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44</w:t>
            </w:r>
          </w:p>
          <w:p w14:paraId="680046CA"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2.500</w:t>
            </w:r>
          </w:p>
        </w:tc>
      </w:tr>
    </w:tbl>
    <w:p w14:paraId="78245F85" w14:textId="77777777" w:rsidR="005765C7" w:rsidRPr="00AA507F" w:rsidRDefault="005765C7" w:rsidP="005765C7">
      <w:pPr>
        <w:rPr>
          <w:rFonts w:ascii="Book Antiqua" w:hAnsi="Book Antiqua" w:cs="Arial"/>
          <w:b/>
          <w:bCs/>
        </w:rPr>
      </w:pPr>
      <w:r w:rsidRPr="00AA507F">
        <w:rPr>
          <w:rFonts w:ascii="Book Antiqua" w:hAnsi="Book Antiqua" w:cs="Arial"/>
          <w:b/>
          <w:bCs/>
        </w:rPr>
        <w:t>Broj Službenih glasnika varira s obzirom na potrebe osnivača.</w:t>
      </w:r>
    </w:p>
    <w:tbl>
      <w:tblPr>
        <w:tblW w:w="9258" w:type="dxa"/>
        <w:tblInd w:w="93" w:type="dxa"/>
        <w:tblLayout w:type="fixed"/>
        <w:tblLook w:val="04A0" w:firstRow="1" w:lastRow="0" w:firstColumn="1" w:lastColumn="0" w:noHBand="0" w:noVBand="1"/>
      </w:tblPr>
      <w:tblGrid>
        <w:gridCol w:w="9258"/>
      </w:tblGrid>
      <w:tr w:rsidR="005765C7" w:rsidRPr="00AB133B" w14:paraId="61D9005A"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26716B3A" w14:textId="77777777" w:rsidR="005765C7" w:rsidRPr="00851242" w:rsidRDefault="005765C7" w:rsidP="009D2DC7">
            <w:pPr>
              <w:rPr>
                <w:rFonts w:ascii="Book Antiqua" w:hAnsi="Book Antiqua" w:cs="Arial"/>
                <w:b/>
                <w:bCs/>
              </w:rPr>
            </w:pPr>
            <w:r w:rsidRPr="00851242">
              <w:rPr>
                <w:rFonts w:ascii="Book Antiqua" w:hAnsi="Book Antiqua" w:cs="Arial"/>
                <w:b/>
                <w:bCs/>
              </w:rPr>
              <w:t>1032 IZDAVAČKA DJELATNOST</w:t>
            </w:r>
          </w:p>
          <w:p w14:paraId="682B57ED" w14:textId="77777777" w:rsidR="005765C7" w:rsidRPr="00851242" w:rsidRDefault="005765C7" w:rsidP="009D2DC7">
            <w:pPr>
              <w:spacing w:after="0"/>
              <w:rPr>
                <w:rFonts w:ascii="Book Antiqua" w:eastAsia="Times New Roman" w:hAnsi="Book Antiqua" w:cs="Arial"/>
                <w:b/>
                <w:bCs/>
                <w:i/>
                <w:iCs/>
                <w:lang w:eastAsia="hr-HR"/>
              </w:rPr>
            </w:pPr>
          </w:p>
        </w:tc>
      </w:tr>
      <w:tr w:rsidR="005765C7" w:rsidRPr="00AB133B" w14:paraId="6944247C"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5CEF740E" w14:textId="77777777" w:rsidR="005765C7" w:rsidRPr="00851242" w:rsidRDefault="005765C7" w:rsidP="009D2DC7">
            <w:pPr>
              <w:jc w:val="both"/>
              <w:rPr>
                <w:rFonts w:ascii="Book Antiqua" w:eastAsia="Times New Roman" w:hAnsi="Book Antiqua" w:cs="Arial"/>
                <w:lang w:eastAsia="hr-HR"/>
              </w:rPr>
            </w:pPr>
            <w:r w:rsidRPr="00851242">
              <w:rPr>
                <w:rFonts w:ascii="Book Antiqua" w:eastAsia="Times New Roman" w:hAnsi="Book Antiqua" w:cs="Arial"/>
                <w:lang w:eastAsia="hr-HR"/>
              </w:rPr>
              <w:t xml:space="preserve">U sklopu programa planira se izdavanje publikacija od značaja za lokalnu sredinu. U 2023. godini planira se izdavanje zbornika radova s dječjeg dijalektalnog stvaralaštva s područja Grada Dugog Sela te općina </w:t>
            </w:r>
            <w:proofErr w:type="spellStart"/>
            <w:r w:rsidRPr="00851242">
              <w:rPr>
                <w:rFonts w:ascii="Book Antiqua" w:eastAsia="Times New Roman" w:hAnsi="Book Antiqua" w:cs="Arial"/>
                <w:lang w:eastAsia="hr-HR"/>
              </w:rPr>
              <w:t>Brckovljani</w:t>
            </w:r>
            <w:proofErr w:type="spellEnd"/>
            <w:r w:rsidRPr="00851242">
              <w:rPr>
                <w:rFonts w:ascii="Book Antiqua" w:eastAsia="Times New Roman" w:hAnsi="Book Antiqua" w:cs="Arial"/>
                <w:lang w:eastAsia="hr-HR"/>
              </w:rPr>
              <w:t xml:space="preserve"> i Rugvica.</w:t>
            </w:r>
          </w:p>
        </w:tc>
      </w:tr>
      <w:tr w:rsidR="005765C7" w:rsidRPr="00AB133B" w14:paraId="7C02DDC2"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76389C5C"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t>Zakonske i druge pravne osnove programa</w:t>
            </w:r>
            <w:r w:rsidRPr="00851242">
              <w:rPr>
                <w:rFonts w:ascii="Book Antiqua" w:eastAsia="Times New Roman" w:hAnsi="Book Antiqua" w:cs="Arial"/>
                <w:lang w:eastAsia="hr-HR"/>
              </w:rPr>
              <w:t>:</w:t>
            </w:r>
          </w:p>
          <w:p w14:paraId="74D3642A"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xml:space="preserve">Zakon o medijima </w:t>
            </w:r>
          </w:p>
          <w:p w14:paraId="6CB68B14"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xml:space="preserve">Zakon o pučkim otvorenim učilištima </w:t>
            </w:r>
          </w:p>
          <w:p w14:paraId="320266CB"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xml:space="preserve">Zakon o audiovizualnim djelatnostima </w:t>
            </w:r>
          </w:p>
          <w:p w14:paraId="212E3C36"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xml:space="preserve">Zakon o autorskim i srodnim pravima </w:t>
            </w:r>
          </w:p>
          <w:p w14:paraId="05C89B84"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Zakon o elektroničkim medijima</w:t>
            </w:r>
          </w:p>
        </w:tc>
      </w:tr>
      <w:tr w:rsidR="005765C7" w:rsidRPr="00AB133B" w14:paraId="43F3F410"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15024E45" w14:textId="77777777" w:rsidR="005765C7" w:rsidRPr="00851242" w:rsidRDefault="005765C7" w:rsidP="009D2DC7">
            <w:pPr>
              <w:spacing w:after="0"/>
              <w:rPr>
                <w:rFonts w:ascii="Book Antiqua" w:eastAsia="Times New Roman" w:hAnsi="Book Antiqua" w:cs="Arial"/>
                <w:i/>
                <w:iCs/>
                <w:lang w:eastAsia="hr-HR"/>
              </w:rPr>
            </w:pPr>
            <w:r w:rsidRPr="00851242">
              <w:rPr>
                <w:rFonts w:ascii="Book Antiqua" w:eastAsia="Times New Roman" w:hAnsi="Book Antiqua" w:cs="Arial"/>
                <w:b/>
                <w:bCs/>
                <w:lang w:eastAsia="hr-HR"/>
              </w:rPr>
              <w:t>Ciljevi provedbe programa u razdoblju 2023.-2025.</w:t>
            </w:r>
          </w:p>
          <w:p w14:paraId="14816B09" w14:textId="77777777" w:rsidR="005765C7" w:rsidRPr="00AB133B" w:rsidRDefault="005765C7" w:rsidP="009D2DC7">
            <w:pPr>
              <w:autoSpaceDE w:val="0"/>
              <w:autoSpaceDN w:val="0"/>
              <w:adjustRightInd w:val="0"/>
              <w:jc w:val="both"/>
              <w:rPr>
                <w:rFonts w:ascii="Book Antiqua" w:eastAsia="Times New Roman" w:hAnsi="Book Antiqua" w:cs="Arial"/>
                <w:color w:val="FF0000"/>
                <w:lang w:eastAsia="hr-HR"/>
              </w:rPr>
            </w:pPr>
            <w:r w:rsidRPr="00851242">
              <w:rPr>
                <w:rFonts w:ascii="Book Antiqua" w:eastAsia="Times New Roman" w:hAnsi="Book Antiqua" w:cs="Arial"/>
                <w:lang w:eastAsia="hr-HR"/>
              </w:rPr>
              <w:t>Veći broj zaineresiranih kod predstavljanje publikacija od značaja za lokalnu sredinu široj publici.</w:t>
            </w:r>
          </w:p>
        </w:tc>
      </w:tr>
    </w:tbl>
    <w:p w14:paraId="00E6E1B5" w14:textId="77777777" w:rsidR="005765C7" w:rsidRPr="00AB133B" w:rsidRDefault="005765C7" w:rsidP="005765C7">
      <w:pPr>
        <w:rPr>
          <w:rFonts w:ascii="Book Antiqua" w:hAnsi="Book Antiqua" w:cs="Arial"/>
          <w:b/>
          <w:bCs/>
          <w:color w:val="FF0000"/>
        </w:rPr>
      </w:pPr>
    </w:p>
    <w:p w14:paraId="346D92B4" w14:textId="77777777" w:rsidR="005765C7" w:rsidRPr="00AA507F" w:rsidRDefault="005765C7" w:rsidP="005765C7">
      <w:pPr>
        <w:numPr>
          <w:ilvl w:val="0"/>
          <w:numId w:val="6"/>
        </w:numPr>
        <w:spacing w:after="0"/>
        <w:ind w:left="644"/>
        <w:contextualSpacing/>
        <w:rPr>
          <w:rFonts w:ascii="Book Antiqua" w:hAnsi="Book Antiqua" w:cs="Arial"/>
          <w:b/>
          <w:bCs/>
        </w:rPr>
      </w:pPr>
      <w:r w:rsidRPr="00AA507F">
        <w:rPr>
          <w:rFonts w:ascii="Book Antiqua" w:hAnsi="Book Antiqua" w:cs="Arial"/>
          <w:b/>
          <w:bCs/>
        </w:rPr>
        <w:t>Procjena i ishodište potrebnih sredstava za aktivnosti/projekte unutar programa</w:t>
      </w:r>
    </w:p>
    <w:p w14:paraId="6AA1D4D6" w14:textId="77777777" w:rsidR="005765C7" w:rsidRPr="00AA507F" w:rsidRDefault="005765C7" w:rsidP="005765C7">
      <w:pPr>
        <w:spacing w:after="0"/>
        <w:rPr>
          <w:rFonts w:ascii="Book Antiqua" w:hAnsi="Book Antiqua" w:cs="Arial"/>
        </w:rPr>
      </w:pPr>
      <w:r w:rsidRPr="00AA507F">
        <w:rPr>
          <w:rFonts w:ascii="Book Antiqua" w:hAnsi="Book Antiqua" w:cs="Arial"/>
        </w:rPr>
        <w:t>Program nije realiziran, sukladno dogovoru sa Stručnim povjerenstvom!</w:t>
      </w:r>
    </w:p>
    <w:tbl>
      <w:tblPr>
        <w:tblW w:w="7812" w:type="dxa"/>
        <w:jc w:val="center"/>
        <w:tblLook w:val="04A0" w:firstRow="1" w:lastRow="0" w:firstColumn="1" w:lastColumn="0" w:noHBand="0" w:noVBand="1"/>
      </w:tblPr>
      <w:tblGrid>
        <w:gridCol w:w="3701"/>
        <w:gridCol w:w="1417"/>
        <w:gridCol w:w="1597"/>
        <w:gridCol w:w="1316"/>
      </w:tblGrid>
      <w:tr w:rsidR="005765C7" w:rsidRPr="00AA507F" w14:paraId="19F5342A"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F0C17"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82FB78F"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b/>
                <w:bCs/>
                <w:lang w:eastAsia="hr-HR"/>
              </w:rPr>
              <w:t xml:space="preserve">Proračun </w:t>
            </w:r>
          </w:p>
          <w:p w14:paraId="29A19D53"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381D51B8"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7D4CE25"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b/>
                <w:bCs/>
                <w:lang w:eastAsia="hr-HR"/>
              </w:rPr>
              <w:t>Realizacija</w:t>
            </w:r>
          </w:p>
        </w:tc>
      </w:tr>
      <w:tr w:rsidR="005765C7" w:rsidRPr="00AA507F" w14:paraId="0E799647"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EF71D" w14:textId="77777777" w:rsidR="005765C7" w:rsidRPr="00AA507F" w:rsidRDefault="005765C7" w:rsidP="009D2DC7">
            <w:pPr>
              <w:spacing w:after="0"/>
              <w:rPr>
                <w:rFonts w:ascii="Book Antiqua" w:eastAsia="Times New Roman" w:hAnsi="Book Antiqua" w:cs="Arial"/>
                <w:lang w:eastAsia="hr-HR"/>
              </w:rPr>
            </w:pPr>
            <w:r w:rsidRPr="00AA507F">
              <w:rPr>
                <w:rFonts w:ascii="Book Antiqua" w:eastAsia="Times New Roman" w:hAnsi="Book Antiqua" w:cs="Arial"/>
                <w:b/>
                <w:bCs/>
                <w:lang w:eastAsia="hr-HR"/>
              </w:rPr>
              <w:lastRenderedPageBreak/>
              <w:t>Aktivnost A100003</w:t>
            </w:r>
            <w:r w:rsidRPr="00AA507F">
              <w:rPr>
                <w:rFonts w:ascii="Book Antiqua" w:eastAsia="Times New Roman" w:hAnsi="Book Antiqua" w:cs="Arial"/>
                <w:lang w:eastAsia="hr-HR"/>
              </w:rPr>
              <w:t xml:space="preserve"> Zbornik radova s dječjeg dijalektnog stvaralaštva </w:t>
            </w:r>
          </w:p>
        </w:tc>
        <w:tc>
          <w:tcPr>
            <w:tcW w:w="1417" w:type="dxa"/>
            <w:tcBorders>
              <w:top w:val="nil"/>
              <w:left w:val="nil"/>
              <w:bottom w:val="single" w:sz="4" w:space="0" w:color="auto"/>
              <w:right w:val="single" w:sz="4" w:space="0" w:color="auto"/>
            </w:tcBorders>
            <w:shd w:val="clear" w:color="auto" w:fill="auto"/>
            <w:noWrap/>
            <w:vAlign w:val="center"/>
            <w:hideMark/>
          </w:tcPr>
          <w:p w14:paraId="7ABAF4CA" w14:textId="77777777" w:rsidR="005765C7" w:rsidRPr="00AA507F" w:rsidRDefault="005765C7" w:rsidP="009D2DC7">
            <w:pPr>
              <w:spacing w:after="0"/>
              <w:jc w:val="right"/>
              <w:rPr>
                <w:rFonts w:ascii="Book Antiqua" w:eastAsia="Times New Roman" w:hAnsi="Book Antiqua" w:cs="Arial"/>
                <w:lang w:eastAsia="hr-HR"/>
              </w:rPr>
            </w:pPr>
            <w:r w:rsidRPr="00AA507F">
              <w:rPr>
                <w:rFonts w:ascii="Book Antiqua" w:eastAsia="Times New Roman" w:hAnsi="Book Antiqua" w:cs="Arial"/>
                <w:lang w:eastAsia="hr-HR"/>
              </w:rPr>
              <w:t>1.4159,00</w:t>
            </w:r>
          </w:p>
        </w:tc>
        <w:tc>
          <w:tcPr>
            <w:tcW w:w="1383" w:type="dxa"/>
            <w:tcBorders>
              <w:top w:val="nil"/>
              <w:left w:val="nil"/>
              <w:bottom w:val="single" w:sz="4" w:space="0" w:color="auto"/>
              <w:right w:val="single" w:sz="4" w:space="0" w:color="auto"/>
            </w:tcBorders>
            <w:shd w:val="clear" w:color="auto" w:fill="auto"/>
            <w:noWrap/>
            <w:vAlign w:val="center"/>
            <w:hideMark/>
          </w:tcPr>
          <w:p w14:paraId="714DE0E4" w14:textId="77777777" w:rsidR="005765C7" w:rsidRPr="00AA507F" w:rsidRDefault="005765C7" w:rsidP="009D2DC7">
            <w:pPr>
              <w:spacing w:after="0"/>
              <w:jc w:val="right"/>
              <w:rPr>
                <w:rFonts w:ascii="Book Antiqua" w:eastAsia="Times New Roman" w:hAnsi="Book Antiqua" w:cs="Arial"/>
                <w:lang w:eastAsia="hr-HR"/>
              </w:rPr>
            </w:pPr>
            <w:r w:rsidRPr="00AA507F">
              <w:rPr>
                <w:rFonts w:ascii="Book Antiqua" w:eastAsia="Times New Roman" w:hAnsi="Book Antiqua" w:cs="Arial"/>
                <w:lang w:eastAsia="hr-HR"/>
              </w:rPr>
              <w:t>1.459,00</w:t>
            </w:r>
          </w:p>
        </w:tc>
        <w:tc>
          <w:tcPr>
            <w:tcW w:w="1311" w:type="dxa"/>
            <w:tcBorders>
              <w:top w:val="nil"/>
              <w:left w:val="nil"/>
              <w:bottom w:val="single" w:sz="4" w:space="0" w:color="auto"/>
              <w:right w:val="single" w:sz="4" w:space="0" w:color="auto"/>
            </w:tcBorders>
            <w:shd w:val="clear" w:color="auto" w:fill="auto"/>
            <w:noWrap/>
            <w:vAlign w:val="center"/>
            <w:hideMark/>
          </w:tcPr>
          <w:p w14:paraId="53B9803D" w14:textId="77777777" w:rsidR="005765C7" w:rsidRPr="00AA507F" w:rsidRDefault="005765C7" w:rsidP="009D2DC7">
            <w:pPr>
              <w:spacing w:after="0"/>
              <w:jc w:val="right"/>
              <w:rPr>
                <w:rFonts w:ascii="Book Antiqua" w:eastAsia="Times New Roman" w:hAnsi="Book Antiqua" w:cs="Arial"/>
                <w:lang w:eastAsia="hr-HR"/>
              </w:rPr>
            </w:pPr>
            <w:r w:rsidRPr="00AA507F">
              <w:rPr>
                <w:rFonts w:ascii="Book Antiqua" w:eastAsia="Times New Roman" w:hAnsi="Book Antiqua" w:cs="Arial"/>
                <w:lang w:eastAsia="hr-HR"/>
              </w:rPr>
              <w:t>0,00</w:t>
            </w:r>
          </w:p>
        </w:tc>
      </w:tr>
    </w:tbl>
    <w:p w14:paraId="6986EDC5" w14:textId="77777777" w:rsidR="005765C7" w:rsidRPr="00AA507F" w:rsidRDefault="005765C7" w:rsidP="005765C7">
      <w:pPr>
        <w:rPr>
          <w:rFonts w:ascii="Book Antiqua" w:hAnsi="Book Antiqua" w:cs="Arial"/>
          <w:b/>
          <w:bCs/>
          <w:sz w:val="16"/>
          <w:szCs w:val="16"/>
        </w:rPr>
      </w:pPr>
    </w:p>
    <w:p w14:paraId="785C7F72" w14:textId="77777777" w:rsidR="005765C7" w:rsidRPr="00AA507F" w:rsidRDefault="005765C7" w:rsidP="005765C7">
      <w:pPr>
        <w:rPr>
          <w:rFonts w:ascii="Book Antiqua" w:hAnsi="Book Antiqua" w:cs="Arial"/>
          <w:b/>
          <w:bCs/>
        </w:rPr>
      </w:pPr>
      <w:r w:rsidRPr="00AA507F">
        <w:rPr>
          <w:rFonts w:ascii="Book Antiqua" w:hAnsi="Book Antiqua" w:cs="Arial"/>
          <w:b/>
          <w:bCs/>
        </w:rPr>
        <w:t>Pokazatelji rezultata (navesti pokazatelje na razini aktivnosti/projekta):</w:t>
      </w:r>
    </w:p>
    <w:tbl>
      <w:tblPr>
        <w:tblW w:w="8407" w:type="dxa"/>
        <w:jc w:val="center"/>
        <w:tblLayout w:type="fixed"/>
        <w:tblLook w:val="04A0" w:firstRow="1" w:lastRow="0" w:firstColumn="1" w:lastColumn="0" w:noHBand="0" w:noVBand="1"/>
      </w:tblPr>
      <w:tblGrid>
        <w:gridCol w:w="1433"/>
        <w:gridCol w:w="1730"/>
        <w:gridCol w:w="1134"/>
        <w:gridCol w:w="1275"/>
        <w:gridCol w:w="1418"/>
        <w:gridCol w:w="1417"/>
      </w:tblGrid>
      <w:tr w:rsidR="005765C7" w:rsidRPr="00AA507F" w14:paraId="38BC79F6" w14:textId="77777777" w:rsidTr="009D2DC7">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2334D"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Pokazatelj</w:t>
            </w:r>
          </w:p>
          <w:p w14:paraId="76C6C040"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rezultata</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14:paraId="41CA48B1"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08538871"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Jedinica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1E3D"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sz w:val="20"/>
                <w:szCs w:val="20"/>
                <w:lang w:eastAsia="hr-HR"/>
              </w:rPr>
              <w:t>Polazna vrijednost 2022.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E2ACB5" w14:textId="77777777" w:rsidR="005765C7" w:rsidRPr="00AA507F" w:rsidRDefault="005765C7" w:rsidP="009D2DC7">
            <w:pPr>
              <w:spacing w:after="0"/>
              <w:jc w:val="center"/>
              <w:rPr>
                <w:rFonts w:ascii="Book Antiqua" w:eastAsia="Times New Roman" w:hAnsi="Book Antiqua" w:cs="Arial"/>
                <w:sz w:val="20"/>
                <w:szCs w:val="20"/>
                <w:lang w:eastAsia="hr-HR"/>
              </w:rPr>
            </w:pPr>
            <w:r w:rsidRPr="00AA507F">
              <w:rPr>
                <w:rFonts w:ascii="Book Antiqua" w:eastAsia="Times New Roman" w:hAnsi="Book Antiqua" w:cs="Arial"/>
                <w:sz w:val="20"/>
                <w:szCs w:val="20"/>
                <w:lang w:eastAsia="hr-HR"/>
              </w:rPr>
              <w:t>Ciljana vrijednost</w:t>
            </w:r>
          </w:p>
          <w:p w14:paraId="3508451E"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sz w:val="20"/>
                <w:szCs w:val="20"/>
                <w:lang w:eastAsia="hr-HR"/>
              </w:rPr>
              <w:t>2023.</w:t>
            </w:r>
          </w:p>
        </w:tc>
        <w:tc>
          <w:tcPr>
            <w:tcW w:w="1417" w:type="dxa"/>
            <w:tcBorders>
              <w:top w:val="single" w:sz="4" w:space="0" w:color="auto"/>
              <w:left w:val="nil"/>
              <w:bottom w:val="single" w:sz="4" w:space="0" w:color="auto"/>
              <w:right w:val="single" w:sz="4" w:space="0" w:color="auto"/>
            </w:tcBorders>
            <w:vAlign w:val="center"/>
          </w:tcPr>
          <w:p w14:paraId="19504D91"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sz w:val="20"/>
                <w:szCs w:val="20"/>
                <w:lang w:eastAsia="hr-HR"/>
              </w:rPr>
              <w:t>Realizacija</w:t>
            </w:r>
          </w:p>
        </w:tc>
      </w:tr>
      <w:tr w:rsidR="005765C7" w:rsidRPr="00AA507F" w14:paraId="1018384F" w14:textId="77777777" w:rsidTr="009D2DC7">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319F9461" w14:textId="77777777" w:rsidR="005765C7" w:rsidRPr="00AA507F" w:rsidRDefault="005765C7" w:rsidP="009D2DC7">
            <w:pPr>
              <w:spacing w:after="0"/>
              <w:rPr>
                <w:rFonts w:ascii="Book Antiqua" w:eastAsia="Times New Roman" w:hAnsi="Book Antiqua" w:cs="Arial"/>
                <w:lang w:eastAsia="hr-HR"/>
              </w:rPr>
            </w:pPr>
            <w:r w:rsidRPr="00AA507F">
              <w:rPr>
                <w:rFonts w:ascii="Book Antiqua" w:eastAsia="Times New Roman" w:hAnsi="Book Antiqua" w:cs="Arial"/>
                <w:lang w:eastAsia="hr-HR"/>
              </w:rPr>
              <w:t>Broj izdanja</w:t>
            </w:r>
          </w:p>
        </w:tc>
        <w:tc>
          <w:tcPr>
            <w:tcW w:w="1730" w:type="dxa"/>
            <w:tcBorders>
              <w:top w:val="nil"/>
              <w:left w:val="nil"/>
              <w:bottom w:val="single" w:sz="4" w:space="0" w:color="auto"/>
              <w:right w:val="single" w:sz="4" w:space="0" w:color="auto"/>
            </w:tcBorders>
            <w:shd w:val="clear" w:color="auto" w:fill="auto"/>
            <w:noWrap/>
            <w:vAlign w:val="bottom"/>
            <w:hideMark/>
          </w:tcPr>
          <w:p w14:paraId="520C280D" w14:textId="77777777" w:rsidR="005765C7" w:rsidRPr="00AA507F" w:rsidRDefault="005765C7" w:rsidP="009D2DC7">
            <w:pPr>
              <w:spacing w:after="0"/>
              <w:rPr>
                <w:rFonts w:ascii="Book Antiqua" w:eastAsia="Times New Roman" w:hAnsi="Book Antiqua" w:cs="Arial"/>
                <w:lang w:eastAsia="hr-HR"/>
              </w:rPr>
            </w:pPr>
            <w:r w:rsidRPr="00AA507F">
              <w:rPr>
                <w:rFonts w:ascii="Book Antiqua" w:eastAsia="Times New Roman" w:hAnsi="Book Antiqua" w:cs="Arial"/>
                <w:lang w:eastAsia="hr-HR"/>
              </w:rPr>
              <w:t> Broj izdanja</w:t>
            </w:r>
          </w:p>
        </w:tc>
        <w:tc>
          <w:tcPr>
            <w:tcW w:w="1134" w:type="dxa"/>
            <w:tcBorders>
              <w:top w:val="nil"/>
              <w:left w:val="nil"/>
              <w:bottom w:val="single" w:sz="4" w:space="0" w:color="auto"/>
              <w:right w:val="single" w:sz="4" w:space="0" w:color="auto"/>
            </w:tcBorders>
          </w:tcPr>
          <w:p w14:paraId="37695A42"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kom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86027"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1</w:t>
            </w:r>
          </w:p>
        </w:tc>
        <w:tc>
          <w:tcPr>
            <w:tcW w:w="1418" w:type="dxa"/>
            <w:tcBorders>
              <w:top w:val="nil"/>
              <w:left w:val="nil"/>
              <w:bottom w:val="single" w:sz="4" w:space="0" w:color="auto"/>
              <w:right w:val="single" w:sz="4" w:space="0" w:color="auto"/>
            </w:tcBorders>
            <w:shd w:val="clear" w:color="auto" w:fill="auto"/>
            <w:noWrap/>
            <w:vAlign w:val="bottom"/>
            <w:hideMark/>
          </w:tcPr>
          <w:p w14:paraId="3F4DB1A1"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1</w:t>
            </w:r>
          </w:p>
        </w:tc>
        <w:tc>
          <w:tcPr>
            <w:tcW w:w="1417" w:type="dxa"/>
            <w:tcBorders>
              <w:top w:val="nil"/>
              <w:left w:val="nil"/>
              <w:bottom w:val="single" w:sz="4" w:space="0" w:color="auto"/>
              <w:right w:val="single" w:sz="4" w:space="0" w:color="auto"/>
            </w:tcBorders>
            <w:vAlign w:val="bottom"/>
          </w:tcPr>
          <w:p w14:paraId="22A431D3"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0</w:t>
            </w:r>
          </w:p>
        </w:tc>
      </w:tr>
    </w:tbl>
    <w:p w14:paraId="0C34DB36" w14:textId="77777777" w:rsidR="005765C7" w:rsidRPr="00AB133B" w:rsidRDefault="005765C7" w:rsidP="005765C7">
      <w:pPr>
        <w:rPr>
          <w:rFonts w:ascii="Book Antiqua" w:hAnsi="Book Antiqua" w:cs="Arial"/>
          <w:b/>
          <w:bCs/>
          <w:color w:val="FF0000"/>
        </w:rPr>
      </w:pPr>
    </w:p>
    <w:tbl>
      <w:tblPr>
        <w:tblW w:w="9258" w:type="dxa"/>
        <w:tblInd w:w="93" w:type="dxa"/>
        <w:tblLayout w:type="fixed"/>
        <w:tblLook w:val="04A0" w:firstRow="1" w:lastRow="0" w:firstColumn="1" w:lastColumn="0" w:noHBand="0" w:noVBand="1"/>
      </w:tblPr>
      <w:tblGrid>
        <w:gridCol w:w="9258"/>
      </w:tblGrid>
      <w:tr w:rsidR="005765C7" w:rsidRPr="00AB133B" w14:paraId="3846AB9F" w14:textId="77777777" w:rsidTr="009D2DC7">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62CA560C" w14:textId="77777777" w:rsidR="005765C7" w:rsidRPr="00AA507F" w:rsidRDefault="005765C7" w:rsidP="009D2DC7">
            <w:pPr>
              <w:rPr>
                <w:rFonts w:ascii="Book Antiqua" w:hAnsi="Book Antiqua" w:cs="Arial"/>
                <w:b/>
                <w:bCs/>
              </w:rPr>
            </w:pPr>
            <w:r w:rsidRPr="00AA507F">
              <w:rPr>
                <w:rFonts w:ascii="Book Antiqua" w:hAnsi="Book Antiqua" w:cs="Arial"/>
                <w:b/>
                <w:bCs/>
              </w:rPr>
              <w:t>1013 RADOST ŽIVLJENJA</w:t>
            </w:r>
          </w:p>
          <w:p w14:paraId="0753E361" w14:textId="77777777" w:rsidR="005765C7" w:rsidRPr="00AB133B" w:rsidRDefault="005765C7" w:rsidP="009D2DC7">
            <w:pPr>
              <w:spacing w:after="0"/>
              <w:rPr>
                <w:rFonts w:ascii="Book Antiqua" w:eastAsia="Times New Roman" w:hAnsi="Book Antiqua" w:cs="Arial"/>
                <w:b/>
                <w:bCs/>
                <w:i/>
                <w:iCs/>
                <w:color w:val="FF0000"/>
                <w:lang w:eastAsia="hr-HR"/>
              </w:rPr>
            </w:pPr>
          </w:p>
        </w:tc>
      </w:tr>
      <w:tr w:rsidR="005765C7" w:rsidRPr="00AB133B" w14:paraId="5ADA165D"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0A32D320" w14:textId="77777777" w:rsidR="005765C7" w:rsidRPr="00851242" w:rsidRDefault="005765C7" w:rsidP="009D2DC7">
            <w:pPr>
              <w:jc w:val="both"/>
              <w:rPr>
                <w:rFonts w:ascii="Book Antiqua" w:eastAsia="Times New Roman" w:hAnsi="Book Antiqua" w:cs="Arial"/>
                <w:lang w:eastAsia="hr-HR"/>
              </w:rPr>
            </w:pPr>
            <w:r w:rsidRPr="00851242">
              <w:rPr>
                <w:rFonts w:ascii="Book Antiqua" w:eastAsia="Times New Roman" w:hAnsi="Book Antiqua" w:cs="Arial"/>
                <w:lang w:eastAsia="hr-HR"/>
              </w:rPr>
              <w:t xml:space="preserve">U sklopu programa planira se izdavanje publikacija od značaja za lokalnu sredinu. U 2023. godini planira se izdavanje zbornika radova s dječjeg dijalektalnog stvaralaštva s područja Grada Dugog Sela te općina </w:t>
            </w:r>
            <w:proofErr w:type="spellStart"/>
            <w:r w:rsidRPr="00851242">
              <w:rPr>
                <w:rFonts w:ascii="Book Antiqua" w:eastAsia="Times New Roman" w:hAnsi="Book Antiqua" w:cs="Arial"/>
                <w:lang w:eastAsia="hr-HR"/>
              </w:rPr>
              <w:t>Brckovljani</w:t>
            </w:r>
            <w:proofErr w:type="spellEnd"/>
            <w:r w:rsidRPr="00851242">
              <w:rPr>
                <w:rFonts w:ascii="Book Antiqua" w:eastAsia="Times New Roman" w:hAnsi="Book Antiqua" w:cs="Arial"/>
                <w:lang w:eastAsia="hr-HR"/>
              </w:rPr>
              <w:t xml:space="preserve"> i Rugvica.</w:t>
            </w:r>
          </w:p>
        </w:tc>
      </w:tr>
      <w:tr w:rsidR="005765C7" w:rsidRPr="00AB133B" w14:paraId="26E924D7" w14:textId="77777777" w:rsidTr="009D2DC7">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7B98E046"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b/>
                <w:bCs/>
                <w:lang w:eastAsia="hr-HR"/>
              </w:rPr>
              <w:t>Zakonske i druge pravne osnove programa</w:t>
            </w:r>
            <w:r w:rsidRPr="00851242">
              <w:rPr>
                <w:rFonts w:ascii="Book Antiqua" w:eastAsia="Times New Roman" w:hAnsi="Book Antiqua" w:cs="Arial"/>
                <w:lang w:eastAsia="hr-HR"/>
              </w:rPr>
              <w:t>:</w:t>
            </w:r>
          </w:p>
          <w:p w14:paraId="32E0CC40"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xml:space="preserve">Zakon o medijima </w:t>
            </w:r>
          </w:p>
          <w:p w14:paraId="75087F99"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xml:space="preserve">Zakon o pučkim otvorenim učilištima </w:t>
            </w:r>
          </w:p>
          <w:p w14:paraId="6214144E"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xml:space="preserve">Zakon o audiovizualnim djelatnostima </w:t>
            </w:r>
          </w:p>
          <w:p w14:paraId="375BDAC4"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 xml:space="preserve">Zakon o autorskim i srodnim pravima </w:t>
            </w:r>
          </w:p>
          <w:p w14:paraId="59E4504B" w14:textId="77777777" w:rsidR="005765C7" w:rsidRPr="00851242" w:rsidRDefault="005765C7" w:rsidP="009D2DC7">
            <w:pPr>
              <w:spacing w:after="0"/>
              <w:rPr>
                <w:rFonts w:ascii="Book Antiqua" w:eastAsia="Times New Roman" w:hAnsi="Book Antiqua" w:cs="Arial"/>
                <w:lang w:eastAsia="hr-HR"/>
              </w:rPr>
            </w:pPr>
            <w:r w:rsidRPr="00851242">
              <w:rPr>
                <w:rFonts w:ascii="Book Antiqua" w:eastAsia="Times New Roman" w:hAnsi="Book Antiqua" w:cs="Arial"/>
                <w:lang w:eastAsia="hr-HR"/>
              </w:rPr>
              <w:t>Zakon o elektroničkim medijima</w:t>
            </w:r>
          </w:p>
        </w:tc>
      </w:tr>
      <w:tr w:rsidR="005765C7" w:rsidRPr="00AB133B" w14:paraId="1B74C8F3" w14:textId="77777777" w:rsidTr="009D2DC7">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59370C8B" w14:textId="77777777" w:rsidR="005765C7" w:rsidRPr="00851242" w:rsidRDefault="005765C7" w:rsidP="009D2DC7">
            <w:pPr>
              <w:spacing w:after="0"/>
              <w:rPr>
                <w:rFonts w:ascii="Book Antiqua" w:eastAsia="Times New Roman" w:hAnsi="Book Antiqua" w:cs="Arial"/>
                <w:i/>
                <w:iCs/>
                <w:lang w:eastAsia="hr-HR"/>
              </w:rPr>
            </w:pPr>
            <w:r w:rsidRPr="00851242">
              <w:rPr>
                <w:rFonts w:ascii="Book Antiqua" w:eastAsia="Times New Roman" w:hAnsi="Book Antiqua" w:cs="Arial"/>
                <w:b/>
                <w:bCs/>
                <w:lang w:eastAsia="hr-HR"/>
              </w:rPr>
              <w:t>Ciljevi provedbe programa u razdoblju 2023.-2025.</w:t>
            </w:r>
          </w:p>
          <w:p w14:paraId="2FE9126E" w14:textId="77777777" w:rsidR="005765C7" w:rsidRPr="00851242" w:rsidRDefault="005765C7" w:rsidP="009D2DC7">
            <w:pPr>
              <w:autoSpaceDE w:val="0"/>
              <w:autoSpaceDN w:val="0"/>
              <w:adjustRightInd w:val="0"/>
              <w:jc w:val="both"/>
              <w:rPr>
                <w:rFonts w:ascii="Book Antiqua" w:eastAsia="Times New Roman" w:hAnsi="Book Antiqua" w:cs="Arial"/>
                <w:lang w:eastAsia="hr-HR"/>
              </w:rPr>
            </w:pPr>
            <w:r w:rsidRPr="00851242">
              <w:rPr>
                <w:rFonts w:ascii="Book Antiqua" w:eastAsia="Times New Roman" w:hAnsi="Book Antiqua" w:cs="Arial"/>
                <w:lang w:eastAsia="hr-HR"/>
              </w:rPr>
              <w:t>Veći broj zaineresiranih kod predstavljanje publikacija od značaja za lokalnu sredinu široj publici.</w:t>
            </w:r>
          </w:p>
        </w:tc>
      </w:tr>
    </w:tbl>
    <w:p w14:paraId="6A4DD496" w14:textId="77777777" w:rsidR="005765C7" w:rsidRPr="00AA507F" w:rsidRDefault="005765C7" w:rsidP="005765C7">
      <w:pPr>
        <w:rPr>
          <w:rFonts w:ascii="Book Antiqua" w:hAnsi="Book Antiqua" w:cs="Arial"/>
          <w:b/>
          <w:bCs/>
          <w:sz w:val="16"/>
          <w:szCs w:val="16"/>
        </w:rPr>
      </w:pPr>
    </w:p>
    <w:p w14:paraId="46E1752E" w14:textId="77777777" w:rsidR="005765C7" w:rsidRDefault="005765C7" w:rsidP="005765C7">
      <w:pPr>
        <w:numPr>
          <w:ilvl w:val="0"/>
          <w:numId w:val="6"/>
        </w:numPr>
        <w:spacing w:after="0"/>
        <w:ind w:left="644"/>
        <w:contextualSpacing/>
        <w:rPr>
          <w:rFonts w:ascii="Book Antiqua" w:hAnsi="Book Antiqua" w:cs="Arial"/>
          <w:b/>
          <w:bCs/>
        </w:rPr>
      </w:pPr>
      <w:r w:rsidRPr="00AA507F">
        <w:rPr>
          <w:rFonts w:ascii="Book Antiqua" w:hAnsi="Book Antiqua" w:cs="Arial"/>
          <w:b/>
          <w:bCs/>
        </w:rPr>
        <w:t>Procjena i ishodište potrebnih sredstava za aktivnosti/projekte unutar programa</w:t>
      </w:r>
    </w:p>
    <w:p w14:paraId="525934C2" w14:textId="77777777" w:rsidR="005765C7" w:rsidRPr="00AA507F" w:rsidRDefault="005765C7" w:rsidP="005765C7">
      <w:pPr>
        <w:spacing w:after="0"/>
        <w:ind w:left="284"/>
        <w:contextualSpacing/>
        <w:rPr>
          <w:rFonts w:ascii="Book Antiqua" w:hAnsi="Book Antiqua" w:cs="Arial"/>
        </w:rPr>
      </w:pPr>
      <w:r w:rsidRPr="00AA507F">
        <w:rPr>
          <w:rFonts w:ascii="Book Antiqua" w:hAnsi="Book Antiqua" w:cs="Arial"/>
        </w:rPr>
        <w:t>Program se financira isključivo iz proračuna Grada.</w:t>
      </w:r>
    </w:p>
    <w:p w14:paraId="4349E884" w14:textId="77777777" w:rsidR="005765C7" w:rsidRPr="00AB133B" w:rsidRDefault="005765C7" w:rsidP="005765C7">
      <w:pPr>
        <w:spacing w:after="0"/>
        <w:rPr>
          <w:rFonts w:ascii="Book Antiqua" w:hAnsi="Book Antiqua" w:cs="Arial"/>
          <w:color w:val="FF0000"/>
          <w:sz w:val="16"/>
          <w:szCs w:val="16"/>
        </w:rPr>
      </w:pPr>
    </w:p>
    <w:tbl>
      <w:tblPr>
        <w:tblW w:w="7812" w:type="dxa"/>
        <w:jc w:val="center"/>
        <w:tblLook w:val="04A0" w:firstRow="1" w:lastRow="0" w:firstColumn="1" w:lastColumn="0" w:noHBand="0" w:noVBand="1"/>
      </w:tblPr>
      <w:tblGrid>
        <w:gridCol w:w="3701"/>
        <w:gridCol w:w="1417"/>
        <w:gridCol w:w="1597"/>
        <w:gridCol w:w="1316"/>
      </w:tblGrid>
      <w:tr w:rsidR="005765C7" w:rsidRPr="00042648" w14:paraId="489361C9" w14:textId="77777777" w:rsidTr="009D2DC7">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9FB54"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DDB8428"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 xml:space="preserve">Proračun </w:t>
            </w:r>
          </w:p>
          <w:p w14:paraId="7969C6AC"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69F7B403"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EC1B6EC" w14:textId="77777777" w:rsidR="005765C7" w:rsidRPr="00042648" w:rsidRDefault="005765C7" w:rsidP="009D2DC7">
            <w:pPr>
              <w:spacing w:after="0"/>
              <w:jc w:val="center"/>
              <w:rPr>
                <w:rFonts w:ascii="Book Antiqua" w:eastAsia="Times New Roman" w:hAnsi="Book Antiqua" w:cs="Arial"/>
                <w:b/>
                <w:bCs/>
                <w:lang w:eastAsia="hr-HR"/>
              </w:rPr>
            </w:pPr>
            <w:r w:rsidRPr="00042648">
              <w:rPr>
                <w:rFonts w:ascii="Book Antiqua" w:eastAsia="Times New Roman" w:hAnsi="Book Antiqua" w:cs="Arial"/>
                <w:b/>
                <w:bCs/>
                <w:lang w:eastAsia="hr-HR"/>
              </w:rPr>
              <w:t>Realizacija</w:t>
            </w:r>
          </w:p>
        </w:tc>
      </w:tr>
      <w:tr w:rsidR="005765C7" w:rsidRPr="00042648" w14:paraId="56A0BBD8" w14:textId="77777777" w:rsidTr="009D2DC7">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B44FE" w14:textId="77777777" w:rsidR="005765C7" w:rsidRPr="00042648" w:rsidRDefault="005765C7" w:rsidP="009D2DC7">
            <w:pPr>
              <w:spacing w:after="0"/>
              <w:rPr>
                <w:rFonts w:ascii="Book Antiqua" w:eastAsia="Times New Roman" w:hAnsi="Book Antiqua" w:cs="Arial"/>
                <w:lang w:eastAsia="hr-HR"/>
              </w:rPr>
            </w:pPr>
            <w:r w:rsidRPr="00042648">
              <w:rPr>
                <w:rFonts w:ascii="Book Antiqua" w:eastAsia="Times New Roman" w:hAnsi="Book Antiqua" w:cs="Arial"/>
                <w:b/>
                <w:bCs/>
                <w:lang w:eastAsia="hr-HR"/>
              </w:rPr>
              <w:t>Tekući projekt T100002 Radionice keramika, slikarstvo i gluma 54+</w:t>
            </w:r>
            <w:r w:rsidRPr="00042648">
              <w:rPr>
                <w:rFonts w:ascii="Book Antiqua" w:eastAsia="Times New Roman" w:hAnsi="Book Antiqua" w:cs="Arial"/>
                <w:lang w:eastAsia="hr-HR"/>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632B079"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18.581,00</w:t>
            </w:r>
          </w:p>
        </w:tc>
        <w:tc>
          <w:tcPr>
            <w:tcW w:w="1383" w:type="dxa"/>
            <w:tcBorders>
              <w:top w:val="nil"/>
              <w:left w:val="nil"/>
              <w:bottom w:val="single" w:sz="4" w:space="0" w:color="auto"/>
              <w:right w:val="single" w:sz="4" w:space="0" w:color="auto"/>
            </w:tcBorders>
            <w:shd w:val="clear" w:color="auto" w:fill="auto"/>
            <w:noWrap/>
            <w:vAlign w:val="center"/>
          </w:tcPr>
          <w:p w14:paraId="61A8D085"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18.581,00</w:t>
            </w:r>
          </w:p>
        </w:tc>
        <w:tc>
          <w:tcPr>
            <w:tcW w:w="1311" w:type="dxa"/>
            <w:tcBorders>
              <w:top w:val="nil"/>
              <w:left w:val="nil"/>
              <w:bottom w:val="single" w:sz="4" w:space="0" w:color="auto"/>
              <w:right w:val="single" w:sz="4" w:space="0" w:color="auto"/>
            </w:tcBorders>
            <w:shd w:val="clear" w:color="auto" w:fill="auto"/>
            <w:noWrap/>
            <w:vAlign w:val="center"/>
            <w:hideMark/>
          </w:tcPr>
          <w:p w14:paraId="245471DC" w14:textId="77777777" w:rsidR="005765C7" w:rsidRPr="00042648" w:rsidRDefault="005765C7" w:rsidP="009D2DC7">
            <w:pPr>
              <w:spacing w:after="0"/>
              <w:jc w:val="right"/>
              <w:rPr>
                <w:rFonts w:ascii="Book Antiqua" w:eastAsia="Times New Roman" w:hAnsi="Book Antiqua" w:cs="Arial"/>
                <w:lang w:eastAsia="hr-HR"/>
              </w:rPr>
            </w:pPr>
            <w:r w:rsidRPr="00042648">
              <w:rPr>
                <w:rFonts w:ascii="Book Antiqua" w:eastAsia="Times New Roman" w:hAnsi="Book Antiqua" w:cs="Arial"/>
                <w:lang w:eastAsia="hr-HR"/>
              </w:rPr>
              <w:t>11.122,97</w:t>
            </w:r>
          </w:p>
        </w:tc>
      </w:tr>
    </w:tbl>
    <w:p w14:paraId="6F532CC6" w14:textId="77777777" w:rsidR="005765C7" w:rsidRPr="00AB133B" w:rsidRDefault="005765C7" w:rsidP="005765C7">
      <w:pPr>
        <w:rPr>
          <w:rFonts w:ascii="Book Antiqua" w:hAnsi="Book Antiqua" w:cs="Arial"/>
          <w:b/>
          <w:bCs/>
          <w:color w:val="FF0000"/>
          <w:sz w:val="16"/>
          <w:szCs w:val="16"/>
        </w:rPr>
      </w:pPr>
    </w:p>
    <w:p w14:paraId="64E9A9EE" w14:textId="77777777" w:rsidR="005765C7" w:rsidRPr="00AA507F" w:rsidRDefault="005765C7" w:rsidP="005765C7">
      <w:pPr>
        <w:rPr>
          <w:rFonts w:ascii="Book Antiqua" w:hAnsi="Book Antiqua" w:cs="Arial"/>
          <w:b/>
          <w:bCs/>
        </w:rPr>
      </w:pPr>
      <w:r w:rsidRPr="00AA507F">
        <w:rPr>
          <w:rFonts w:ascii="Book Antiqua" w:hAnsi="Book Antiqua" w:cs="Arial"/>
          <w:b/>
          <w:bCs/>
        </w:rPr>
        <w:t>Pokazatelji rezultata (navesti pokazatelje na razini aktivnosti/projekta):</w:t>
      </w:r>
    </w:p>
    <w:tbl>
      <w:tblPr>
        <w:tblW w:w="7840" w:type="dxa"/>
        <w:jc w:val="center"/>
        <w:tblLayout w:type="fixed"/>
        <w:tblLook w:val="04A0" w:firstRow="1" w:lastRow="0" w:firstColumn="1" w:lastColumn="0" w:noHBand="0" w:noVBand="1"/>
      </w:tblPr>
      <w:tblGrid>
        <w:gridCol w:w="1433"/>
        <w:gridCol w:w="1446"/>
        <w:gridCol w:w="1134"/>
        <w:gridCol w:w="1276"/>
        <w:gridCol w:w="1276"/>
        <w:gridCol w:w="1275"/>
      </w:tblGrid>
      <w:tr w:rsidR="005765C7" w:rsidRPr="00AA507F" w14:paraId="71B3E8E2" w14:textId="77777777" w:rsidTr="009D2DC7">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8EEFE"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Pokazatelj</w:t>
            </w:r>
          </w:p>
          <w:p w14:paraId="046576D2"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rezultata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438C032C"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6D628141"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8562"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sz w:val="20"/>
                <w:szCs w:val="20"/>
                <w:lang w:eastAsia="hr-HR"/>
              </w:rPr>
              <w:t>Polazna vrijednost 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DAFAA9" w14:textId="77777777" w:rsidR="005765C7" w:rsidRPr="00AA507F" w:rsidRDefault="005765C7" w:rsidP="009D2DC7">
            <w:pPr>
              <w:spacing w:after="0"/>
              <w:jc w:val="center"/>
              <w:rPr>
                <w:rFonts w:ascii="Book Antiqua" w:eastAsia="Times New Roman" w:hAnsi="Book Antiqua" w:cs="Arial"/>
                <w:sz w:val="20"/>
                <w:szCs w:val="20"/>
                <w:lang w:eastAsia="hr-HR"/>
              </w:rPr>
            </w:pPr>
            <w:r w:rsidRPr="00AA507F">
              <w:rPr>
                <w:rFonts w:ascii="Book Antiqua" w:eastAsia="Times New Roman" w:hAnsi="Book Antiqua" w:cs="Arial"/>
                <w:sz w:val="20"/>
                <w:szCs w:val="20"/>
                <w:lang w:eastAsia="hr-HR"/>
              </w:rPr>
              <w:t>Ciljana vrijednost</w:t>
            </w:r>
          </w:p>
          <w:p w14:paraId="50CEFB30"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sz w:val="20"/>
                <w:szCs w:val="20"/>
                <w:lang w:eastAsia="hr-HR"/>
              </w:rPr>
              <w:t>2023.</w:t>
            </w:r>
          </w:p>
        </w:tc>
        <w:tc>
          <w:tcPr>
            <w:tcW w:w="1275" w:type="dxa"/>
            <w:tcBorders>
              <w:top w:val="single" w:sz="4" w:space="0" w:color="auto"/>
              <w:left w:val="nil"/>
              <w:bottom w:val="single" w:sz="4" w:space="0" w:color="auto"/>
              <w:right w:val="single" w:sz="4" w:space="0" w:color="auto"/>
            </w:tcBorders>
            <w:vAlign w:val="center"/>
          </w:tcPr>
          <w:p w14:paraId="2F873974" w14:textId="77777777" w:rsidR="005765C7" w:rsidRPr="00AA507F" w:rsidRDefault="005765C7" w:rsidP="009D2DC7">
            <w:pPr>
              <w:spacing w:after="0"/>
              <w:jc w:val="center"/>
              <w:rPr>
                <w:rFonts w:ascii="Book Antiqua" w:eastAsia="Times New Roman" w:hAnsi="Book Antiqua" w:cs="Arial"/>
                <w:b/>
                <w:bCs/>
                <w:lang w:eastAsia="hr-HR"/>
              </w:rPr>
            </w:pPr>
            <w:r w:rsidRPr="00AA507F">
              <w:rPr>
                <w:rFonts w:ascii="Book Antiqua" w:eastAsia="Times New Roman" w:hAnsi="Book Antiqua" w:cs="Arial"/>
                <w:sz w:val="20"/>
                <w:szCs w:val="20"/>
                <w:lang w:eastAsia="hr-HR"/>
              </w:rPr>
              <w:t>Realizacija</w:t>
            </w:r>
          </w:p>
        </w:tc>
      </w:tr>
      <w:tr w:rsidR="005765C7" w:rsidRPr="00AA507F" w14:paraId="7647A1B7" w14:textId="77777777" w:rsidTr="009D2DC7">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A2CD3" w14:textId="77777777" w:rsidR="005765C7" w:rsidRPr="00AA507F" w:rsidRDefault="005765C7" w:rsidP="009D2DC7">
            <w:pPr>
              <w:spacing w:after="0"/>
              <w:jc w:val="center"/>
              <w:rPr>
                <w:rFonts w:ascii="Book Antiqua" w:eastAsia="Times New Roman" w:hAnsi="Book Antiqua" w:cs="Arial"/>
                <w:lang w:eastAsia="hr-HR"/>
              </w:rPr>
            </w:pPr>
            <w:r w:rsidRPr="00AA507F">
              <w:rPr>
                <w:rFonts w:ascii="Book Antiqua" w:eastAsia="Times New Roman" w:hAnsi="Book Antiqua" w:cs="Arial"/>
                <w:lang w:eastAsia="hr-HR"/>
              </w:rPr>
              <w:t>Broj tečajeva/Broj polaznika</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219664E9" w14:textId="77777777" w:rsidR="005765C7" w:rsidRPr="00AA507F" w:rsidRDefault="005765C7" w:rsidP="009D2DC7">
            <w:pPr>
              <w:spacing w:after="0"/>
              <w:jc w:val="center"/>
              <w:rPr>
                <w:rFonts w:ascii="Book Antiqua" w:eastAsia="Times New Roman" w:hAnsi="Book Antiqua" w:cs="Arial"/>
                <w:lang w:eastAsia="hr-HR"/>
              </w:rPr>
            </w:pPr>
          </w:p>
        </w:tc>
        <w:tc>
          <w:tcPr>
            <w:tcW w:w="1134" w:type="dxa"/>
            <w:tcBorders>
              <w:top w:val="single" w:sz="4" w:space="0" w:color="auto"/>
              <w:left w:val="nil"/>
              <w:bottom w:val="single" w:sz="4" w:space="0" w:color="auto"/>
              <w:right w:val="single" w:sz="4" w:space="0" w:color="auto"/>
            </w:tcBorders>
            <w:vAlign w:val="center"/>
          </w:tcPr>
          <w:p w14:paraId="21A9F259" w14:textId="77777777" w:rsidR="005765C7" w:rsidRPr="00AA507F" w:rsidRDefault="005765C7" w:rsidP="009D2DC7">
            <w:pPr>
              <w:spacing w:after="0"/>
              <w:jc w:val="center"/>
              <w:rPr>
                <w:rFonts w:ascii="Book Antiqua" w:eastAsia="Times New Roman" w:hAnsi="Book Antiqua" w:cs="Arial"/>
                <w:lang w:eastAsia="hr-H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C3008D" w14:textId="77777777" w:rsidR="005765C7" w:rsidRPr="00AA507F" w:rsidRDefault="005765C7" w:rsidP="009D2DC7">
            <w:pPr>
              <w:spacing w:after="0"/>
              <w:jc w:val="center"/>
              <w:rPr>
                <w:rFonts w:ascii="Book Antiqua" w:eastAsia="Times New Roman" w:hAnsi="Book Antiqua" w:cs="Arial"/>
                <w:sz w:val="20"/>
                <w:szCs w:val="20"/>
                <w:lang w:eastAsia="hr-HR"/>
              </w:rPr>
            </w:pPr>
            <w:r w:rsidRPr="00AA507F">
              <w:rPr>
                <w:rFonts w:ascii="Book Antiqua" w:eastAsia="Times New Roman" w:hAnsi="Book Antiqua" w:cs="Arial"/>
                <w:sz w:val="20"/>
                <w:szCs w:val="20"/>
                <w:lang w:eastAsia="hr-HR"/>
              </w:rPr>
              <w:t>3</w:t>
            </w:r>
          </w:p>
          <w:p w14:paraId="46F8C7E3" w14:textId="77777777" w:rsidR="005765C7" w:rsidRPr="00AA507F" w:rsidRDefault="005765C7" w:rsidP="009D2DC7">
            <w:pPr>
              <w:spacing w:after="0"/>
              <w:jc w:val="center"/>
              <w:rPr>
                <w:rFonts w:ascii="Book Antiqua" w:eastAsia="Times New Roman" w:hAnsi="Book Antiqua" w:cs="Arial"/>
                <w:sz w:val="20"/>
                <w:szCs w:val="20"/>
                <w:lang w:eastAsia="hr-HR"/>
              </w:rPr>
            </w:pPr>
            <w:r w:rsidRPr="00AA507F">
              <w:rPr>
                <w:rFonts w:ascii="Book Antiqua" w:eastAsia="Times New Roman" w:hAnsi="Book Antiqua" w:cs="Arial"/>
                <w:sz w:val="20"/>
                <w:szCs w:val="20"/>
                <w:lang w:eastAsia="hr-HR"/>
              </w:rPr>
              <w:t>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191ED0" w14:textId="77777777" w:rsidR="005765C7" w:rsidRPr="00AA507F" w:rsidRDefault="005765C7" w:rsidP="009D2DC7">
            <w:pPr>
              <w:spacing w:after="0"/>
              <w:jc w:val="center"/>
              <w:rPr>
                <w:rFonts w:ascii="Book Antiqua" w:eastAsia="Times New Roman" w:hAnsi="Book Antiqua" w:cs="Arial"/>
                <w:sz w:val="20"/>
                <w:szCs w:val="20"/>
                <w:lang w:eastAsia="hr-HR"/>
              </w:rPr>
            </w:pPr>
            <w:r w:rsidRPr="00AA507F">
              <w:rPr>
                <w:rFonts w:ascii="Book Antiqua" w:eastAsia="Times New Roman" w:hAnsi="Book Antiqua" w:cs="Arial"/>
                <w:sz w:val="20"/>
                <w:szCs w:val="20"/>
                <w:lang w:eastAsia="hr-HR"/>
              </w:rPr>
              <w:t>4</w:t>
            </w:r>
          </w:p>
          <w:p w14:paraId="4BBFF91D" w14:textId="77777777" w:rsidR="005765C7" w:rsidRPr="00AA507F" w:rsidRDefault="005765C7" w:rsidP="009D2DC7">
            <w:pPr>
              <w:spacing w:after="0"/>
              <w:jc w:val="center"/>
              <w:rPr>
                <w:rFonts w:ascii="Book Antiqua" w:eastAsia="Times New Roman" w:hAnsi="Book Antiqua" w:cs="Arial"/>
                <w:sz w:val="20"/>
                <w:szCs w:val="20"/>
                <w:lang w:eastAsia="hr-HR"/>
              </w:rPr>
            </w:pPr>
            <w:r w:rsidRPr="00AA507F">
              <w:rPr>
                <w:rFonts w:ascii="Book Antiqua" w:eastAsia="Times New Roman" w:hAnsi="Book Antiqua" w:cs="Arial"/>
                <w:sz w:val="20"/>
                <w:szCs w:val="20"/>
                <w:lang w:eastAsia="hr-HR"/>
              </w:rPr>
              <w:t>60</w:t>
            </w:r>
          </w:p>
        </w:tc>
        <w:tc>
          <w:tcPr>
            <w:tcW w:w="1275" w:type="dxa"/>
            <w:tcBorders>
              <w:top w:val="single" w:sz="4" w:space="0" w:color="auto"/>
              <w:left w:val="nil"/>
              <w:bottom w:val="single" w:sz="4" w:space="0" w:color="auto"/>
              <w:right w:val="single" w:sz="4" w:space="0" w:color="auto"/>
            </w:tcBorders>
            <w:vAlign w:val="center"/>
          </w:tcPr>
          <w:p w14:paraId="1EC4A86D" w14:textId="77777777" w:rsidR="005765C7" w:rsidRPr="00AA507F" w:rsidRDefault="005765C7" w:rsidP="009D2DC7">
            <w:pPr>
              <w:spacing w:after="0"/>
              <w:jc w:val="center"/>
              <w:rPr>
                <w:rFonts w:ascii="Book Antiqua" w:eastAsia="Times New Roman" w:hAnsi="Book Antiqua" w:cs="Arial"/>
                <w:sz w:val="20"/>
                <w:szCs w:val="20"/>
                <w:lang w:eastAsia="hr-HR"/>
              </w:rPr>
            </w:pPr>
            <w:r w:rsidRPr="00AA507F">
              <w:rPr>
                <w:rFonts w:ascii="Book Antiqua" w:eastAsia="Times New Roman" w:hAnsi="Book Antiqua" w:cs="Arial"/>
                <w:sz w:val="20"/>
                <w:szCs w:val="20"/>
                <w:lang w:eastAsia="hr-HR"/>
              </w:rPr>
              <w:t>5</w:t>
            </w:r>
          </w:p>
          <w:p w14:paraId="797E1DBC" w14:textId="77777777" w:rsidR="005765C7" w:rsidRPr="00AA507F" w:rsidRDefault="005765C7" w:rsidP="009D2DC7">
            <w:pPr>
              <w:spacing w:after="0"/>
              <w:jc w:val="center"/>
              <w:rPr>
                <w:rFonts w:ascii="Book Antiqua" w:eastAsia="Times New Roman" w:hAnsi="Book Antiqua" w:cs="Arial"/>
                <w:sz w:val="20"/>
                <w:szCs w:val="20"/>
                <w:lang w:eastAsia="hr-HR"/>
              </w:rPr>
            </w:pPr>
            <w:r w:rsidRPr="00AA507F">
              <w:rPr>
                <w:rFonts w:ascii="Book Antiqua" w:eastAsia="Times New Roman" w:hAnsi="Book Antiqua" w:cs="Arial"/>
                <w:sz w:val="20"/>
                <w:szCs w:val="20"/>
                <w:lang w:eastAsia="hr-HR"/>
              </w:rPr>
              <w:t>100</w:t>
            </w:r>
          </w:p>
        </w:tc>
      </w:tr>
    </w:tbl>
    <w:p w14:paraId="3513E364" w14:textId="77777777" w:rsidR="005765C7" w:rsidRPr="00AB133B" w:rsidRDefault="005765C7" w:rsidP="005765C7">
      <w:pPr>
        <w:spacing w:after="0"/>
        <w:ind w:left="720"/>
        <w:contextualSpacing/>
        <w:rPr>
          <w:rFonts w:ascii="Book Antiqua" w:hAnsi="Book Antiqua" w:cs="Arial"/>
          <w:b/>
          <w:bCs/>
          <w:color w:val="FF0000"/>
        </w:rPr>
      </w:pPr>
    </w:p>
    <w:p w14:paraId="590FE2B2" w14:textId="77777777" w:rsidR="005765C7" w:rsidRPr="00AB133B" w:rsidRDefault="005765C7" w:rsidP="005765C7">
      <w:pPr>
        <w:rPr>
          <w:rFonts w:ascii="Book Antiqua" w:hAnsi="Book Antiqua"/>
          <w:color w:val="FF0000"/>
        </w:rPr>
      </w:pPr>
    </w:p>
    <w:p w14:paraId="5178B82E" w14:textId="77777777" w:rsidR="005765C7" w:rsidRPr="0040469E" w:rsidRDefault="005765C7" w:rsidP="005765C7">
      <w:pPr>
        <w:pStyle w:val="Razina3"/>
        <w:rPr>
          <w:rFonts w:eastAsia="Calibri"/>
        </w:rPr>
      </w:pPr>
      <w:r w:rsidRPr="0040469E">
        <w:rPr>
          <w:rFonts w:eastAsia="Calibri"/>
        </w:rPr>
        <w:lastRenderedPageBreak/>
        <w:t>PRORAČUNSKI KORISNIK 46358 GLAZBENA ŠKOLA DUGO SELO</w:t>
      </w:r>
    </w:p>
    <w:p w14:paraId="1F3E9DAC" w14:textId="77777777" w:rsidR="005765C7" w:rsidRPr="0040469E" w:rsidRDefault="005765C7" w:rsidP="005765C7">
      <w:pPr>
        <w:numPr>
          <w:ilvl w:val="0"/>
          <w:numId w:val="12"/>
        </w:numPr>
        <w:autoSpaceDE w:val="0"/>
        <w:autoSpaceDN w:val="0"/>
        <w:adjustRightInd w:val="0"/>
        <w:spacing w:after="0"/>
        <w:rPr>
          <w:rFonts w:ascii="Book Antiqua" w:eastAsia="Calibri" w:hAnsi="Book Antiqua" w:cs="Arial"/>
          <w:b/>
          <w:bCs/>
        </w:rPr>
      </w:pPr>
      <w:r w:rsidRPr="0040469E">
        <w:rPr>
          <w:rFonts w:ascii="Book Antiqua" w:eastAsia="Calibri" w:hAnsi="Book Antiqua" w:cs="Arial"/>
          <w:b/>
          <w:bCs/>
        </w:rPr>
        <w:t>UVOD</w:t>
      </w:r>
    </w:p>
    <w:p w14:paraId="4033849C" w14:textId="77777777" w:rsidR="005765C7" w:rsidRPr="00AB133B" w:rsidRDefault="005765C7" w:rsidP="005765C7">
      <w:pPr>
        <w:autoSpaceDE w:val="0"/>
        <w:autoSpaceDN w:val="0"/>
        <w:adjustRightInd w:val="0"/>
        <w:spacing w:after="0"/>
        <w:ind w:left="720"/>
        <w:rPr>
          <w:rFonts w:ascii="Book Antiqua" w:eastAsia="Calibri" w:hAnsi="Book Antiqua" w:cs="Arial"/>
          <w:b/>
          <w:bCs/>
          <w:color w:val="FF0000"/>
        </w:rPr>
      </w:pPr>
    </w:p>
    <w:tbl>
      <w:tblPr>
        <w:tblW w:w="0" w:type="auto"/>
        <w:tblInd w:w="98" w:type="dxa"/>
        <w:shd w:val="clear" w:color="auto" w:fill="FFFFFF"/>
        <w:tblCellMar>
          <w:left w:w="0" w:type="dxa"/>
          <w:right w:w="0" w:type="dxa"/>
        </w:tblCellMar>
        <w:tblLook w:val="04A0" w:firstRow="1" w:lastRow="0" w:firstColumn="1" w:lastColumn="0" w:noHBand="0" w:noVBand="1"/>
      </w:tblPr>
      <w:tblGrid>
        <w:gridCol w:w="4424"/>
        <w:gridCol w:w="4766"/>
      </w:tblGrid>
      <w:tr w:rsidR="005765C7" w:rsidRPr="0040469E" w14:paraId="16CFDEDE" w14:textId="77777777" w:rsidTr="009D2DC7">
        <w:trPr>
          <w:trHeight w:val="1"/>
        </w:trPr>
        <w:tc>
          <w:tcPr>
            <w:tcW w:w="4424" w:type="dxa"/>
            <w:tcBorders>
              <w:top w:val="single" w:sz="4" w:space="0" w:color="auto"/>
              <w:left w:val="single" w:sz="8" w:space="0" w:color="C0504D"/>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13732632"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NAZIV</w:t>
            </w:r>
          </w:p>
        </w:tc>
        <w:tc>
          <w:tcPr>
            <w:tcW w:w="4766" w:type="dxa"/>
            <w:tcBorders>
              <w:top w:val="single" w:sz="4" w:space="0" w:color="auto"/>
              <w:left w:val="nil"/>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438D179E"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Glazbena škola Dugo Selo</w:t>
            </w:r>
          </w:p>
        </w:tc>
      </w:tr>
      <w:tr w:rsidR="005765C7" w:rsidRPr="0040469E" w14:paraId="70D935AA" w14:textId="77777777" w:rsidTr="009D2DC7">
        <w:trPr>
          <w:trHeight w:val="1"/>
        </w:trPr>
        <w:tc>
          <w:tcPr>
            <w:tcW w:w="4424" w:type="dxa"/>
            <w:tcBorders>
              <w:top w:val="single" w:sz="8" w:space="0" w:color="C0504D"/>
              <w:left w:val="single" w:sz="8" w:space="0" w:color="C0504D"/>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3FA5B5A7"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SJEDIŠTE</w:t>
            </w:r>
          </w:p>
        </w:tc>
        <w:tc>
          <w:tcPr>
            <w:tcW w:w="4766" w:type="dxa"/>
            <w:tcBorders>
              <w:top w:val="single" w:sz="8" w:space="0" w:color="C0504D"/>
              <w:left w:val="nil"/>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53369AB0"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Zagrebačka 24, 10370 Dugo Selo</w:t>
            </w:r>
          </w:p>
        </w:tc>
      </w:tr>
      <w:tr w:rsidR="005765C7" w:rsidRPr="0040469E" w14:paraId="5102A8FE" w14:textId="77777777" w:rsidTr="009D2DC7">
        <w:trPr>
          <w:trHeight w:val="1"/>
        </w:trPr>
        <w:tc>
          <w:tcPr>
            <w:tcW w:w="4424" w:type="dxa"/>
            <w:tcBorders>
              <w:top w:val="nil"/>
              <w:left w:val="single" w:sz="8" w:space="0" w:color="C0504D"/>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57ECB1E5"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KONTAKT</w:t>
            </w:r>
          </w:p>
        </w:tc>
        <w:tc>
          <w:tcPr>
            <w:tcW w:w="4766" w:type="dxa"/>
            <w:tcBorders>
              <w:top w:val="nil"/>
              <w:left w:val="nil"/>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2E7170D7"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01/2753/765</w:t>
            </w:r>
          </w:p>
        </w:tc>
      </w:tr>
      <w:tr w:rsidR="005765C7" w:rsidRPr="0040469E" w14:paraId="7AF1C1CD" w14:textId="77777777" w:rsidTr="009D2DC7">
        <w:trPr>
          <w:trHeight w:val="1"/>
        </w:trPr>
        <w:tc>
          <w:tcPr>
            <w:tcW w:w="4424" w:type="dxa"/>
            <w:tcBorders>
              <w:top w:val="nil"/>
              <w:left w:val="single" w:sz="8" w:space="0" w:color="C0504D"/>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6E19FDA6"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E-MAIL</w:t>
            </w:r>
          </w:p>
        </w:tc>
        <w:tc>
          <w:tcPr>
            <w:tcW w:w="4766" w:type="dxa"/>
            <w:tcBorders>
              <w:top w:val="nil"/>
              <w:left w:val="nil"/>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7624C04A" w14:textId="77777777" w:rsidR="005765C7" w:rsidRPr="0040469E" w:rsidRDefault="00000000" w:rsidP="009D2DC7">
            <w:pPr>
              <w:spacing w:after="0"/>
              <w:rPr>
                <w:rFonts w:ascii="Book Antiqua" w:eastAsia="Times New Roman" w:hAnsi="Book Antiqua" w:cs="Times New Roman"/>
                <w:lang w:eastAsia="hr-HR"/>
              </w:rPr>
            </w:pPr>
            <w:hyperlink r:id="rId17">
              <w:r w:rsidR="005765C7" w:rsidRPr="0040469E">
                <w:rPr>
                  <w:rFonts w:ascii="Book Antiqua" w:eastAsia="Times New Roman" w:hAnsi="Book Antiqua" w:cs="Times New Roman"/>
                  <w:b/>
                  <w:bCs/>
                  <w:u w:val="single"/>
                  <w:lang w:eastAsia="hr-HR"/>
                </w:rPr>
                <w:t>glazbena.skola.ds@gmail.com</w:t>
              </w:r>
            </w:hyperlink>
          </w:p>
        </w:tc>
      </w:tr>
      <w:tr w:rsidR="005765C7" w:rsidRPr="0040469E" w14:paraId="41B1EF35" w14:textId="77777777" w:rsidTr="009D2DC7">
        <w:trPr>
          <w:trHeight w:val="308"/>
        </w:trPr>
        <w:tc>
          <w:tcPr>
            <w:tcW w:w="4424" w:type="dxa"/>
            <w:tcBorders>
              <w:top w:val="nil"/>
              <w:left w:val="single" w:sz="8" w:space="0" w:color="C0504D"/>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27A4DD78"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WEB</w:t>
            </w:r>
          </w:p>
        </w:tc>
        <w:tc>
          <w:tcPr>
            <w:tcW w:w="4766" w:type="dxa"/>
            <w:tcBorders>
              <w:top w:val="nil"/>
              <w:left w:val="nil"/>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7AD11224" w14:textId="77777777" w:rsidR="005765C7" w:rsidRPr="0040469E" w:rsidRDefault="00000000" w:rsidP="009D2DC7">
            <w:pPr>
              <w:spacing w:after="0"/>
              <w:rPr>
                <w:rFonts w:ascii="Book Antiqua" w:eastAsia="Times New Roman" w:hAnsi="Book Antiqua" w:cs="Times New Roman"/>
                <w:lang w:eastAsia="hr-HR"/>
              </w:rPr>
            </w:pPr>
            <w:hyperlink r:id="rId18">
              <w:r w:rsidR="005765C7" w:rsidRPr="0040469E">
                <w:rPr>
                  <w:rFonts w:ascii="Book Antiqua" w:eastAsia="Times New Roman" w:hAnsi="Book Antiqua" w:cs="Times New Roman"/>
                  <w:u w:val="single"/>
                  <w:lang w:eastAsia="hr-HR"/>
                </w:rPr>
                <w:t>http://www.gs-dugo-selo.skole.hr</w:t>
              </w:r>
            </w:hyperlink>
          </w:p>
        </w:tc>
      </w:tr>
      <w:tr w:rsidR="005765C7" w:rsidRPr="0040469E" w14:paraId="132FAB97" w14:textId="77777777" w:rsidTr="009D2DC7">
        <w:trPr>
          <w:trHeight w:val="1"/>
        </w:trPr>
        <w:tc>
          <w:tcPr>
            <w:tcW w:w="4424" w:type="dxa"/>
            <w:tcBorders>
              <w:top w:val="nil"/>
              <w:left w:val="single" w:sz="8" w:space="0" w:color="C0504D"/>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62328F1B"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LOKALNA SAMOUPRAVA</w:t>
            </w:r>
          </w:p>
        </w:tc>
        <w:tc>
          <w:tcPr>
            <w:tcW w:w="4766" w:type="dxa"/>
            <w:tcBorders>
              <w:top w:val="nil"/>
              <w:left w:val="nil"/>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48A8EA41"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Grad Dugo Selo</w:t>
            </w:r>
          </w:p>
        </w:tc>
      </w:tr>
      <w:tr w:rsidR="005765C7" w:rsidRPr="0040469E" w14:paraId="6EBDABEF" w14:textId="77777777" w:rsidTr="009D2DC7">
        <w:trPr>
          <w:trHeight w:val="1"/>
        </w:trPr>
        <w:tc>
          <w:tcPr>
            <w:tcW w:w="4424" w:type="dxa"/>
            <w:tcBorders>
              <w:top w:val="nil"/>
              <w:left w:val="single" w:sz="8" w:space="0" w:color="C0504D"/>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26D66984"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ŽUPANIJA</w:t>
            </w:r>
          </w:p>
        </w:tc>
        <w:tc>
          <w:tcPr>
            <w:tcW w:w="4766" w:type="dxa"/>
            <w:tcBorders>
              <w:top w:val="nil"/>
              <w:left w:val="nil"/>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0A9AC67F"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Zagrebačka</w:t>
            </w:r>
          </w:p>
        </w:tc>
      </w:tr>
      <w:tr w:rsidR="005765C7" w:rsidRPr="0040469E" w14:paraId="3B0BC9E6" w14:textId="77777777" w:rsidTr="009D2DC7">
        <w:trPr>
          <w:trHeight w:val="1"/>
        </w:trPr>
        <w:tc>
          <w:tcPr>
            <w:tcW w:w="4424" w:type="dxa"/>
            <w:tcBorders>
              <w:top w:val="nil"/>
              <w:left w:val="single" w:sz="8" w:space="0" w:color="C0504D"/>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7D79D9B2"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ŠIFRA ŠKOLE PRI MZOŠ</w:t>
            </w:r>
          </w:p>
        </w:tc>
        <w:tc>
          <w:tcPr>
            <w:tcW w:w="4766" w:type="dxa"/>
            <w:tcBorders>
              <w:top w:val="nil"/>
              <w:left w:val="nil"/>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46A174D4"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01-020-003</w:t>
            </w:r>
          </w:p>
        </w:tc>
      </w:tr>
      <w:tr w:rsidR="005765C7" w:rsidRPr="0040469E" w14:paraId="422994F0" w14:textId="77777777" w:rsidTr="009D2DC7">
        <w:trPr>
          <w:trHeight w:val="1"/>
        </w:trPr>
        <w:tc>
          <w:tcPr>
            <w:tcW w:w="4424" w:type="dxa"/>
            <w:tcBorders>
              <w:top w:val="nil"/>
              <w:left w:val="single" w:sz="8" w:space="0" w:color="C0504D"/>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4E4D5113"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RKP</w:t>
            </w:r>
          </w:p>
        </w:tc>
        <w:tc>
          <w:tcPr>
            <w:tcW w:w="4766" w:type="dxa"/>
            <w:tcBorders>
              <w:top w:val="nil"/>
              <w:left w:val="nil"/>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072C1B8D"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46358</w:t>
            </w:r>
          </w:p>
        </w:tc>
      </w:tr>
      <w:tr w:rsidR="005765C7" w:rsidRPr="0040469E" w14:paraId="6FB08E26" w14:textId="77777777" w:rsidTr="009D2DC7">
        <w:trPr>
          <w:trHeight w:val="1"/>
        </w:trPr>
        <w:tc>
          <w:tcPr>
            <w:tcW w:w="4424" w:type="dxa"/>
            <w:tcBorders>
              <w:top w:val="nil"/>
              <w:left w:val="single" w:sz="8" w:space="0" w:color="C0504D"/>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5043952D"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MATIČNI BROJ POSL. SUBJEKTA</w:t>
            </w:r>
          </w:p>
        </w:tc>
        <w:tc>
          <w:tcPr>
            <w:tcW w:w="4766" w:type="dxa"/>
            <w:tcBorders>
              <w:top w:val="nil"/>
              <w:left w:val="nil"/>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4BBEBEF5"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2677555</w:t>
            </w:r>
          </w:p>
        </w:tc>
      </w:tr>
      <w:tr w:rsidR="005765C7" w:rsidRPr="0040469E" w14:paraId="6FF25609" w14:textId="77777777" w:rsidTr="009D2DC7">
        <w:trPr>
          <w:trHeight w:val="1"/>
        </w:trPr>
        <w:tc>
          <w:tcPr>
            <w:tcW w:w="4424" w:type="dxa"/>
            <w:tcBorders>
              <w:top w:val="nil"/>
              <w:left w:val="single" w:sz="8" w:space="0" w:color="C0504D"/>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634A3D24"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OIB</w:t>
            </w:r>
          </w:p>
        </w:tc>
        <w:tc>
          <w:tcPr>
            <w:tcW w:w="4766" w:type="dxa"/>
            <w:tcBorders>
              <w:top w:val="nil"/>
              <w:left w:val="nil"/>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3218794D"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10196357343</w:t>
            </w:r>
          </w:p>
        </w:tc>
      </w:tr>
      <w:tr w:rsidR="005765C7" w:rsidRPr="0040469E" w14:paraId="54B6C008" w14:textId="77777777" w:rsidTr="009D2DC7">
        <w:trPr>
          <w:trHeight w:val="1"/>
        </w:trPr>
        <w:tc>
          <w:tcPr>
            <w:tcW w:w="4424" w:type="dxa"/>
            <w:tcBorders>
              <w:top w:val="nil"/>
              <w:left w:val="single" w:sz="8" w:space="0" w:color="C0504D"/>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3EDB9A05"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ŠIFRA DJELATNOSTI</w:t>
            </w:r>
          </w:p>
        </w:tc>
        <w:tc>
          <w:tcPr>
            <w:tcW w:w="4766" w:type="dxa"/>
            <w:tcBorders>
              <w:top w:val="nil"/>
              <w:left w:val="nil"/>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09B08A4F"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8520</w:t>
            </w:r>
          </w:p>
        </w:tc>
      </w:tr>
      <w:tr w:rsidR="005765C7" w:rsidRPr="0040469E" w14:paraId="2357C637" w14:textId="77777777" w:rsidTr="009D2DC7">
        <w:trPr>
          <w:trHeight w:val="1"/>
        </w:trPr>
        <w:tc>
          <w:tcPr>
            <w:tcW w:w="4424" w:type="dxa"/>
            <w:tcBorders>
              <w:top w:val="nil"/>
              <w:left w:val="single" w:sz="8" w:space="0" w:color="C0504D"/>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01F1C9C1"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b/>
                <w:bCs/>
                <w:lang w:eastAsia="hr-HR"/>
              </w:rPr>
              <w:t>ŽIRO RAČUN</w:t>
            </w:r>
          </w:p>
        </w:tc>
        <w:tc>
          <w:tcPr>
            <w:tcW w:w="4766" w:type="dxa"/>
            <w:tcBorders>
              <w:top w:val="nil"/>
              <w:left w:val="nil"/>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33D5923C" w14:textId="77777777" w:rsidR="005765C7" w:rsidRPr="0040469E" w:rsidRDefault="005765C7" w:rsidP="009D2DC7">
            <w:pPr>
              <w:spacing w:after="0"/>
              <w:rPr>
                <w:rFonts w:ascii="Book Antiqua" w:eastAsia="Times New Roman" w:hAnsi="Book Antiqua" w:cs="Times New Roman"/>
                <w:b/>
                <w:bCs/>
                <w:lang w:eastAsia="hr-HR"/>
              </w:rPr>
            </w:pPr>
            <w:r w:rsidRPr="0040469E">
              <w:rPr>
                <w:rFonts w:ascii="Book Antiqua" w:eastAsia="Calibri" w:hAnsi="Book Antiqua" w:cs="Times New Roman"/>
                <w:b/>
                <w:bCs/>
              </w:rPr>
              <w:t>HR4824020061101018713, ERSTE BANKA</w:t>
            </w:r>
          </w:p>
        </w:tc>
      </w:tr>
      <w:tr w:rsidR="005765C7" w:rsidRPr="0040469E" w14:paraId="5A812757" w14:textId="77777777" w:rsidTr="009D2DC7">
        <w:trPr>
          <w:trHeight w:val="2966"/>
        </w:trPr>
        <w:tc>
          <w:tcPr>
            <w:tcW w:w="9190" w:type="dxa"/>
            <w:gridSpan w:val="2"/>
            <w:tcBorders>
              <w:top w:val="nil"/>
              <w:left w:val="single" w:sz="8" w:space="0" w:color="C0504D"/>
              <w:bottom w:val="single" w:sz="8" w:space="0" w:color="C0504D"/>
              <w:right w:val="single" w:sz="8" w:space="0" w:color="C0504D"/>
            </w:tcBorders>
            <w:shd w:val="clear" w:color="auto" w:fill="FFFFFF" w:themeFill="background1"/>
            <w:tcMar>
              <w:top w:w="0" w:type="dxa"/>
              <w:left w:w="108" w:type="dxa"/>
              <w:bottom w:w="0" w:type="dxa"/>
              <w:right w:w="108" w:type="dxa"/>
            </w:tcMar>
            <w:hideMark/>
          </w:tcPr>
          <w:p w14:paraId="795C0238" w14:textId="77777777" w:rsidR="005765C7" w:rsidRPr="0040469E" w:rsidRDefault="005765C7" w:rsidP="009D2DC7">
            <w:pPr>
              <w:spacing w:after="0"/>
              <w:rPr>
                <w:rFonts w:ascii="Book Antiqua" w:eastAsia="Times New Roman" w:hAnsi="Book Antiqua" w:cs="Times New Roman"/>
                <w:lang w:eastAsia="hr-HR"/>
              </w:rPr>
            </w:pPr>
          </w:p>
          <w:p w14:paraId="59CE212B" w14:textId="77777777" w:rsidR="005765C7" w:rsidRPr="0040469E" w:rsidRDefault="005765C7" w:rsidP="009D2DC7">
            <w:pPr>
              <w:spacing w:after="0"/>
              <w:jc w:val="both"/>
              <w:rPr>
                <w:rFonts w:ascii="Book Antiqua" w:eastAsia="Times New Roman" w:hAnsi="Book Antiqua" w:cs="Times New Roman"/>
                <w:lang w:eastAsia="hr-HR"/>
              </w:rPr>
            </w:pPr>
            <w:r w:rsidRPr="0040469E">
              <w:rPr>
                <w:rFonts w:ascii="Book Antiqua" w:eastAsia="Times New Roman" w:hAnsi="Book Antiqua" w:cs="Times New Roman"/>
                <w:lang w:eastAsia="hr-HR"/>
              </w:rPr>
              <w:t>Gradsko vijeće Grada Dugog Sela, na 3. sjednici održanoj 28. srpnja 2009. godine, donijelo je Odluku o osnivanju Osnovne glazbene škole Dugo Selo, na temelju članaka 7. i 12. Zakona o ustanovama te članka 31., članka 90. stavka 4. i članka 91. stavka 1. Zakona o odgoju i obrazovanju u osnovnoj i srednjoj školi, a na koju je Ministarstvo znanosti, obrazovanja i športa izdalo Rješenje ( KLASA: UP/I-602-02/09-01/00018, URBROJ: 533-10-10-0010, od 15. srpnja 2010. godine) kojim je utvrđeno da su ispunjeni uvjeti propisani zakonom za početak rada Škole.</w:t>
            </w:r>
          </w:p>
          <w:p w14:paraId="53DB4E27" w14:textId="77777777" w:rsidR="005765C7" w:rsidRPr="0040469E" w:rsidRDefault="005765C7" w:rsidP="009D2DC7">
            <w:pPr>
              <w:spacing w:after="0"/>
              <w:jc w:val="both"/>
              <w:rPr>
                <w:rFonts w:ascii="Book Antiqua" w:eastAsia="Times New Roman" w:hAnsi="Book Antiqua" w:cs="Times New Roman"/>
                <w:lang w:eastAsia="hr-HR"/>
              </w:rPr>
            </w:pPr>
          </w:p>
          <w:p w14:paraId="1F521EB6" w14:textId="77777777" w:rsidR="005765C7" w:rsidRPr="0040469E" w:rsidRDefault="005765C7" w:rsidP="009D2DC7">
            <w:pPr>
              <w:spacing w:after="0"/>
              <w:jc w:val="both"/>
              <w:rPr>
                <w:rFonts w:ascii="Book Antiqua" w:eastAsia="Times New Roman" w:hAnsi="Book Antiqua" w:cs="Times New Roman"/>
                <w:lang w:eastAsia="hr-HR"/>
              </w:rPr>
            </w:pPr>
            <w:r w:rsidRPr="0040469E">
              <w:rPr>
                <w:rFonts w:ascii="Book Antiqua" w:eastAsia="Times New Roman" w:hAnsi="Book Antiqua" w:cs="Times New Roman"/>
                <w:lang w:eastAsia="hr-HR"/>
              </w:rPr>
              <w:t xml:space="preserve">Odlukom o osnivanju Osnovne glazbene škole Dugo Selo za privremenog ravnatelja imenovan je </w:t>
            </w:r>
            <w:proofErr w:type="spellStart"/>
            <w:r w:rsidRPr="0040469E">
              <w:rPr>
                <w:rFonts w:ascii="Book Antiqua" w:eastAsia="Times New Roman" w:hAnsi="Book Antiqua" w:cs="Times New Roman"/>
                <w:lang w:eastAsia="hr-HR"/>
              </w:rPr>
              <w:t>mag.art</w:t>
            </w:r>
            <w:proofErr w:type="spellEnd"/>
            <w:r w:rsidRPr="0040469E">
              <w:rPr>
                <w:rFonts w:ascii="Book Antiqua" w:eastAsia="Times New Roman" w:hAnsi="Book Antiqua" w:cs="Times New Roman"/>
                <w:lang w:eastAsia="hr-HR"/>
              </w:rPr>
              <w:t xml:space="preserve">. Dario </w:t>
            </w:r>
            <w:proofErr w:type="spellStart"/>
            <w:r w:rsidRPr="0040469E">
              <w:rPr>
                <w:rFonts w:ascii="Book Antiqua" w:eastAsia="Times New Roman" w:hAnsi="Book Antiqua" w:cs="Times New Roman"/>
                <w:lang w:eastAsia="hr-HR"/>
              </w:rPr>
              <w:t>Cebić</w:t>
            </w:r>
            <w:proofErr w:type="spellEnd"/>
            <w:r w:rsidRPr="0040469E">
              <w:rPr>
                <w:rFonts w:ascii="Book Antiqua" w:eastAsia="Times New Roman" w:hAnsi="Book Antiqua" w:cs="Times New Roman"/>
                <w:lang w:eastAsia="hr-HR"/>
              </w:rPr>
              <w:t>, prof.</w:t>
            </w:r>
          </w:p>
          <w:p w14:paraId="2C70FF37" w14:textId="77777777" w:rsidR="005765C7" w:rsidRPr="0040469E" w:rsidRDefault="005765C7" w:rsidP="009D2DC7">
            <w:pPr>
              <w:spacing w:after="0"/>
              <w:jc w:val="both"/>
              <w:rPr>
                <w:rFonts w:ascii="Book Antiqua" w:eastAsia="Times New Roman" w:hAnsi="Book Antiqua" w:cs="Times New Roman"/>
                <w:lang w:eastAsia="hr-HR"/>
              </w:rPr>
            </w:pPr>
            <w:r w:rsidRPr="0040469E">
              <w:rPr>
                <w:rFonts w:ascii="Book Antiqua" w:eastAsia="Times New Roman" w:hAnsi="Book Antiqua" w:cs="Times New Roman"/>
                <w:lang w:eastAsia="hr-HR"/>
              </w:rPr>
              <w:t xml:space="preserve">Privremeni ravnatelj Osnovne glazbene škole Dugo Selo, Dario </w:t>
            </w:r>
            <w:proofErr w:type="spellStart"/>
            <w:r w:rsidRPr="0040469E">
              <w:rPr>
                <w:rFonts w:ascii="Book Antiqua" w:eastAsia="Times New Roman" w:hAnsi="Book Antiqua" w:cs="Times New Roman"/>
                <w:lang w:eastAsia="hr-HR"/>
              </w:rPr>
              <w:t>Cebić</w:t>
            </w:r>
            <w:proofErr w:type="spellEnd"/>
            <w:r w:rsidRPr="0040469E">
              <w:rPr>
                <w:rFonts w:ascii="Book Antiqua" w:eastAsia="Times New Roman" w:hAnsi="Book Antiqua" w:cs="Times New Roman"/>
                <w:lang w:eastAsia="hr-HR"/>
              </w:rPr>
              <w:t>, podnio je dana 27. kolovoza 2009. godine Zahtjev ( KLASA: 023-05/09-01/24, URBROJ: 238/07-09-7) Ministarstvu znanosti, obrazovanja i športa za utvrđivanje uvjeta za početak rada Osnovne glazbene škole Dugo Selo.</w:t>
            </w:r>
          </w:p>
          <w:p w14:paraId="05FBA552" w14:textId="77777777" w:rsidR="005765C7" w:rsidRPr="0040469E" w:rsidRDefault="005765C7" w:rsidP="009D2DC7">
            <w:pPr>
              <w:spacing w:after="0"/>
              <w:jc w:val="both"/>
              <w:rPr>
                <w:rFonts w:ascii="Book Antiqua" w:eastAsia="Times New Roman" w:hAnsi="Book Antiqua" w:cs="Times New Roman"/>
                <w:lang w:eastAsia="hr-HR"/>
              </w:rPr>
            </w:pPr>
          </w:p>
          <w:p w14:paraId="2201E114" w14:textId="77777777" w:rsidR="005765C7" w:rsidRPr="0040469E" w:rsidRDefault="005765C7" w:rsidP="009D2DC7">
            <w:pPr>
              <w:spacing w:after="0"/>
              <w:jc w:val="both"/>
              <w:rPr>
                <w:rFonts w:ascii="Book Antiqua" w:eastAsia="Times New Roman" w:hAnsi="Book Antiqua" w:cs="Times New Roman"/>
                <w:lang w:eastAsia="hr-HR"/>
              </w:rPr>
            </w:pPr>
            <w:r w:rsidRPr="0040469E">
              <w:rPr>
                <w:rFonts w:ascii="Book Antiqua" w:eastAsia="Times New Roman" w:hAnsi="Book Antiqua" w:cs="Times New Roman"/>
                <w:lang w:eastAsia="hr-HR"/>
              </w:rPr>
              <w:t>Rješenjem je utvrđeno da Osnovna glazbena škola Dugo Selo (u daljnjem tekstu: Škola) ispunjava uvjete propisane zakonom za početak rada i izvođenje Nastavnog plana i programa za osnovnu glazbenu školu, na adresi Zagrebačka 24 i Josipa Zorića 17, i to za sljedeće instrumente: klavir, violinu, gitaru, tamburu, kontrabas i flautu.</w:t>
            </w:r>
          </w:p>
          <w:p w14:paraId="3D248F23" w14:textId="77777777" w:rsidR="005765C7" w:rsidRPr="0040469E" w:rsidRDefault="005765C7" w:rsidP="009D2DC7">
            <w:pPr>
              <w:spacing w:after="0"/>
              <w:rPr>
                <w:rFonts w:ascii="Book Antiqua" w:eastAsia="Times New Roman" w:hAnsi="Book Antiqua" w:cs="Times New Roman"/>
                <w:lang w:eastAsia="hr-HR"/>
              </w:rPr>
            </w:pPr>
          </w:p>
          <w:p w14:paraId="3E940782" w14:textId="77777777" w:rsidR="005765C7" w:rsidRPr="0040469E" w:rsidRDefault="005765C7" w:rsidP="009D2DC7">
            <w:pPr>
              <w:spacing w:after="0"/>
              <w:jc w:val="both"/>
              <w:rPr>
                <w:rFonts w:ascii="Book Antiqua" w:eastAsia="Times New Roman" w:hAnsi="Book Antiqua" w:cs="Times New Roman"/>
                <w:lang w:eastAsia="hr-HR"/>
              </w:rPr>
            </w:pPr>
            <w:r w:rsidRPr="0040469E">
              <w:rPr>
                <w:rFonts w:ascii="Book Antiqua" w:eastAsia="Times New Roman" w:hAnsi="Book Antiqua" w:cs="Times New Roman"/>
                <w:lang w:eastAsia="hr-HR"/>
              </w:rPr>
              <w:t>Dana 31. kolovoza 2010. godine Škola je upisana u sudski registar Trgovačkog suda u Zagrebu, pod brojem: Tt-10/9309-3, a 8. rujna 2010. godine je registrirana pri Državnom zavodu za statistiku, te je istoga dana i službeno započela sa radom.</w:t>
            </w:r>
          </w:p>
          <w:p w14:paraId="4FF0DF3E" w14:textId="77777777" w:rsidR="005765C7" w:rsidRPr="0040469E" w:rsidRDefault="005765C7" w:rsidP="009D2DC7">
            <w:pPr>
              <w:spacing w:after="0"/>
              <w:rPr>
                <w:rFonts w:ascii="Book Antiqua" w:eastAsia="Times New Roman" w:hAnsi="Book Antiqua" w:cs="Times New Roman"/>
                <w:lang w:eastAsia="hr-HR"/>
              </w:rPr>
            </w:pPr>
            <w:r w:rsidRPr="0040469E">
              <w:rPr>
                <w:rFonts w:ascii="Book Antiqua" w:eastAsia="Times New Roman" w:hAnsi="Book Antiqua" w:cs="Times New Roman"/>
                <w:lang w:eastAsia="hr-HR"/>
              </w:rPr>
              <w:t>Sredstva za početak rada Škole te sredstva za plaće i ostala materijalna prava zaposlenika osigurao je osnivač, Grad Dugo Selo.</w:t>
            </w:r>
            <w:r w:rsidRPr="0040469E">
              <w:br/>
            </w:r>
          </w:p>
          <w:p w14:paraId="66B11F45" w14:textId="77777777" w:rsidR="005765C7" w:rsidRPr="0040469E" w:rsidRDefault="005765C7" w:rsidP="009D2DC7">
            <w:pPr>
              <w:spacing w:after="0"/>
              <w:jc w:val="both"/>
              <w:rPr>
                <w:rFonts w:ascii="Book Antiqua" w:eastAsia="Times New Roman" w:hAnsi="Book Antiqua" w:cs="Times New Roman"/>
                <w:lang w:eastAsia="hr-HR"/>
              </w:rPr>
            </w:pPr>
            <w:r w:rsidRPr="0040469E">
              <w:rPr>
                <w:rFonts w:ascii="Book Antiqua" w:eastAsia="Times New Roman" w:hAnsi="Book Antiqua" w:cs="Times New Roman"/>
                <w:lang w:eastAsia="hr-HR"/>
              </w:rPr>
              <w:t xml:space="preserve">Krajem 2012. godine izrađen je Elaborat o opravdanosti osnivanja Srednje glazbene škole Dugo Selo kako bi se učenicima omogućila glazbena izobrazba na srednjem stupnju, a koja predstavlja osnovu za nastavak glazbenog odgoja i obrazovanja na visokom stupnju. </w:t>
            </w:r>
            <w:r w:rsidRPr="0040469E">
              <w:rPr>
                <w:rFonts w:ascii="Book Antiqua" w:eastAsia="Times New Roman" w:hAnsi="Book Antiqua" w:cs="Times New Roman"/>
                <w:lang w:eastAsia="hr-HR"/>
              </w:rPr>
              <w:lastRenderedPageBreak/>
              <w:t xml:space="preserve">Ministarstvo znanosti, obrazovanja i sporta 6. veljače 2013. godine na isti daje pozitivno mišljenje te se pokreće postupak izmjena i dopuna Odluke o osnivanju Osnovne glazbene škole Dugo Selo kojom se proširuje djelatnost škole na srednje glazbeno obrazovanje prema propisanom nastavnom planu i programu nadležnog Ministarstva. Odluku je donijelo Gradsko vijeće Grada Dugog Sela dana 28. ožujka 2013. godine. </w:t>
            </w:r>
          </w:p>
          <w:p w14:paraId="34097A6D" w14:textId="77777777" w:rsidR="005765C7" w:rsidRPr="0040469E" w:rsidRDefault="005765C7" w:rsidP="009D2DC7">
            <w:pPr>
              <w:spacing w:after="0"/>
              <w:rPr>
                <w:rFonts w:ascii="Book Antiqua" w:eastAsia="Times New Roman" w:hAnsi="Book Antiqua" w:cs="Times New Roman"/>
                <w:lang w:eastAsia="hr-HR"/>
              </w:rPr>
            </w:pPr>
          </w:p>
          <w:p w14:paraId="6AAA71B3" w14:textId="77777777" w:rsidR="005765C7" w:rsidRPr="0040469E" w:rsidRDefault="005765C7" w:rsidP="009D2DC7">
            <w:pPr>
              <w:spacing w:after="0"/>
              <w:jc w:val="both"/>
              <w:rPr>
                <w:rFonts w:ascii="Book Antiqua" w:eastAsia="Times New Roman" w:hAnsi="Book Antiqua" w:cs="Times New Roman"/>
                <w:lang w:eastAsia="hr-HR"/>
              </w:rPr>
            </w:pPr>
            <w:r w:rsidRPr="0040469E">
              <w:rPr>
                <w:rFonts w:ascii="Book Antiqua" w:eastAsia="Times New Roman" w:hAnsi="Book Antiqua" w:cs="Times New Roman"/>
                <w:lang w:eastAsia="hr-HR"/>
              </w:rPr>
              <w:t xml:space="preserve">U svibnju 2013. godine, nadležno Ministarstvo izdaje Rješenje kojim se ocjenjuje da je Odluka sukladna Zakonu. U rujnu 2013. godine Povjerenstvo za provođenje postupka utvrđivanja uvjeta za početak rada Glazbene škole obavilo je očevid i utvrdilo da su ispunjeni uvjeti za početak izvođenja srednjoškolskog nastavnog plana i programa. 12. rujna 2013. godine Ministarstvo znanosti, obrazovanja i sporta izdalo je Rješenje kojim se odobrava početak rada Glazbenoj školi Dugo Selo za izvođenje osnovnoškolskog i srednjoškolskog glazbenog programa. Po dobivanju Rješenja podnijete su ostale potrebne radnje te su promjene u nazivu i proširenju djelatnosti Škole upisane u Sudski registar Trgovačkog suda u Zagrebu dana 24. travnja 2014. godine. </w:t>
            </w:r>
          </w:p>
          <w:p w14:paraId="27D8D285" w14:textId="77777777" w:rsidR="005765C7" w:rsidRPr="0040469E" w:rsidRDefault="005765C7" w:rsidP="009D2DC7">
            <w:pPr>
              <w:spacing w:after="0"/>
              <w:jc w:val="both"/>
              <w:rPr>
                <w:rFonts w:ascii="Book Antiqua" w:eastAsia="Times New Roman" w:hAnsi="Book Antiqua" w:cs="Times New Roman"/>
                <w:lang w:eastAsia="hr-HR"/>
              </w:rPr>
            </w:pPr>
          </w:p>
          <w:p w14:paraId="441100C6" w14:textId="77777777" w:rsidR="005765C7" w:rsidRPr="0040469E" w:rsidRDefault="005765C7" w:rsidP="009D2DC7">
            <w:pPr>
              <w:spacing w:after="0"/>
              <w:jc w:val="both"/>
              <w:rPr>
                <w:rFonts w:ascii="Book Antiqua" w:eastAsia="Times New Roman" w:hAnsi="Book Antiqua" w:cs="Times New Roman"/>
                <w:lang w:eastAsia="hr-HR"/>
              </w:rPr>
            </w:pPr>
            <w:r w:rsidRPr="0040469E">
              <w:rPr>
                <w:rFonts w:ascii="Book Antiqua" w:eastAsia="Times New Roman" w:hAnsi="Book Antiqua" w:cs="Times New Roman"/>
                <w:lang w:eastAsia="hr-HR"/>
              </w:rPr>
              <w:t xml:space="preserve">U rujnu 2014. godine Škola započinje sa izvođenjem srednjoškolskog glazbenog programa za zanimanja glazbenik </w:t>
            </w:r>
            <w:proofErr w:type="spellStart"/>
            <w:r w:rsidRPr="0040469E">
              <w:rPr>
                <w:rFonts w:ascii="Book Antiqua" w:eastAsia="Times New Roman" w:hAnsi="Book Antiqua" w:cs="Times New Roman"/>
                <w:lang w:eastAsia="hr-HR"/>
              </w:rPr>
              <w:t>kontrabasist</w:t>
            </w:r>
            <w:proofErr w:type="spellEnd"/>
            <w:r w:rsidRPr="0040469E">
              <w:rPr>
                <w:rFonts w:ascii="Book Antiqua" w:eastAsia="Times New Roman" w:hAnsi="Book Antiqua" w:cs="Times New Roman"/>
                <w:lang w:eastAsia="hr-HR"/>
              </w:rPr>
              <w:t>, glazbenik violinist, glazbenik flautist, glazbenik klavirist i glazbenik tamburaš.</w:t>
            </w:r>
          </w:p>
          <w:p w14:paraId="5B577835" w14:textId="77777777" w:rsidR="005765C7" w:rsidRPr="0040469E" w:rsidRDefault="005765C7" w:rsidP="009D2DC7">
            <w:pPr>
              <w:spacing w:after="0"/>
              <w:jc w:val="both"/>
              <w:rPr>
                <w:rFonts w:ascii="Book Antiqua" w:eastAsia="Times New Roman" w:hAnsi="Book Antiqua" w:cs="Times New Roman"/>
                <w:lang w:eastAsia="hr-HR"/>
              </w:rPr>
            </w:pPr>
          </w:p>
          <w:p w14:paraId="45AB5FA5" w14:textId="77777777" w:rsidR="005765C7" w:rsidRPr="0040469E" w:rsidRDefault="005765C7" w:rsidP="009D2DC7">
            <w:pPr>
              <w:spacing w:after="0"/>
              <w:jc w:val="both"/>
              <w:rPr>
                <w:rFonts w:ascii="Book Antiqua" w:eastAsia="Times New Roman" w:hAnsi="Book Antiqua" w:cs="Times New Roman"/>
                <w:lang w:eastAsia="hr-HR"/>
              </w:rPr>
            </w:pPr>
            <w:r w:rsidRPr="0040469E">
              <w:rPr>
                <w:rFonts w:ascii="Book Antiqua" w:eastAsia="Times New Roman" w:hAnsi="Book Antiqua" w:cs="Times New Roman"/>
                <w:lang w:eastAsia="hr-HR"/>
              </w:rPr>
              <w:t>Od školske godine 2019/20. nakon ishođenja pozitivnog rješenja Ministarstva znanosti i obrazovanja, škola uvodi nove programe obrazovanja za sljedeće instrumente: harmonika, truba, klarinet i orgulje.</w:t>
            </w:r>
          </w:p>
        </w:tc>
      </w:tr>
    </w:tbl>
    <w:p w14:paraId="27CF0BC0" w14:textId="77777777" w:rsidR="005765C7" w:rsidRPr="00AB133B" w:rsidRDefault="005765C7" w:rsidP="005765C7">
      <w:pPr>
        <w:autoSpaceDE w:val="0"/>
        <w:autoSpaceDN w:val="0"/>
        <w:adjustRightInd w:val="0"/>
        <w:spacing w:after="0"/>
        <w:rPr>
          <w:rFonts w:ascii="Book Antiqua" w:eastAsia="Calibri" w:hAnsi="Book Antiqua" w:cs="Arial"/>
          <w:b/>
          <w:bCs/>
          <w:color w:val="FF0000"/>
        </w:rPr>
      </w:pPr>
    </w:p>
    <w:tbl>
      <w:tblPr>
        <w:tblW w:w="0" w:type="auto"/>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8"/>
        <w:gridCol w:w="1417"/>
        <w:gridCol w:w="1644"/>
        <w:gridCol w:w="1559"/>
      </w:tblGrid>
      <w:tr w:rsidR="005765C7" w:rsidRPr="00E3154D" w14:paraId="55170BD1" w14:textId="77777777" w:rsidTr="009D2DC7">
        <w:trPr>
          <w:trHeight w:val="564"/>
        </w:trPr>
        <w:tc>
          <w:tcPr>
            <w:tcW w:w="3598" w:type="dxa"/>
            <w:vAlign w:val="center"/>
          </w:tcPr>
          <w:p w14:paraId="4D0281BE" w14:textId="77777777" w:rsidR="005765C7" w:rsidRPr="00E3154D" w:rsidRDefault="005765C7" w:rsidP="009D2DC7">
            <w:pPr>
              <w:autoSpaceDE w:val="0"/>
              <w:autoSpaceDN w:val="0"/>
              <w:adjustRightInd w:val="0"/>
              <w:spacing w:after="0"/>
              <w:jc w:val="center"/>
              <w:rPr>
                <w:rFonts w:ascii="Book Antiqua" w:eastAsia="Calibri" w:hAnsi="Book Antiqua" w:cs="Calibri"/>
              </w:rPr>
            </w:pPr>
            <w:r w:rsidRPr="00E3154D">
              <w:rPr>
                <w:rFonts w:ascii="Book Antiqua" w:eastAsia="Calibri" w:hAnsi="Book Antiqua" w:cs="Arial"/>
                <w:b/>
                <w:bCs/>
              </w:rPr>
              <w:t>Naziv programa iz Proračuna</w:t>
            </w:r>
          </w:p>
        </w:tc>
        <w:tc>
          <w:tcPr>
            <w:tcW w:w="1417" w:type="dxa"/>
            <w:vAlign w:val="center"/>
          </w:tcPr>
          <w:p w14:paraId="74382A51" w14:textId="77777777" w:rsidR="005765C7" w:rsidRPr="00E3154D" w:rsidRDefault="005765C7" w:rsidP="009D2DC7">
            <w:pPr>
              <w:autoSpaceDE w:val="0"/>
              <w:autoSpaceDN w:val="0"/>
              <w:adjustRightInd w:val="0"/>
              <w:spacing w:after="0"/>
              <w:jc w:val="center"/>
              <w:rPr>
                <w:rFonts w:ascii="Book Antiqua" w:eastAsia="Calibri" w:hAnsi="Book Antiqua" w:cs="Arial"/>
                <w:b/>
                <w:bCs/>
              </w:rPr>
            </w:pPr>
            <w:r w:rsidRPr="00E3154D">
              <w:rPr>
                <w:rFonts w:ascii="Book Antiqua" w:eastAsia="Calibri" w:hAnsi="Book Antiqua" w:cs="Arial"/>
                <w:b/>
                <w:bCs/>
              </w:rPr>
              <w:t xml:space="preserve">Proračun </w:t>
            </w:r>
          </w:p>
          <w:p w14:paraId="29BC4C87" w14:textId="77777777" w:rsidR="005765C7" w:rsidRPr="00E3154D" w:rsidRDefault="005765C7" w:rsidP="009D2DC7">
            <w:pPr>
              <w:autoSpaceDE w:val="0"/>
              <w:autoSpaceDN w:val="0"/>
              <w:adjustRightInd w:val="0"/>
              <w:spacing w:after="0"/>
              <w:jc w:val="center"/>
              <w:rPr>
                <w:rFonts w:ascii="Book Antiqua" w:eastAsia="Calibri" w:hAnsi="Book Antiqua" w:cs="Calibri"/>
              </w:rPr>
            </w:pPr>
            <w:r w:rsidRPr="00E3154D">
              <w:rPr>
                <w:rFonts w:ascii="Book Antiqua" w:eastAsia="Calibri" w:hAnsi="Book Antiqua" w:cs="Arial"/>
                <w:b/>
                <w:bCs/>
              </w:rPr>
              <w:t>2023.</w:t>
            </w:r>
          </w:p>
        </w:tc>
        <w:tc>
          <w:tcPr>
            <w:tcW w:w="1644" w:type="dxa"/>
            <w:vAlign w:val="center"/>
          </w:tcPr>
          <w:p w14:paraId="37D0AE7C" w14:textId="77777777" w:rsidR="005765C7" w:rsidRPr="00E3154D" w:rsidRDefault="005765C7" w:rsidP="009D2DC7">
            <w:pPr>
              <w:autoSpaceDE w:val="0"/>
              <w:autoSpaceDN w:val="0"/>
              <w:adjustRightInd w:val="0"/>
              <w:spacing w:after="0"/>
              <w:jc w:val="center"/>
              <w:rPr>
                <w:rFonts w:ascii="Book Antiqua" w:eastAsia="Calibri" w:hAnsi="Book Antiqua" w:cs="Calibri"/>
              </w:rPr>
            </w:pPr>
            <w:r w:rsidRPr="00E3154D">
              <w:rPr>
                <w:rFonts w:ascii="Book Antiqua" w:eastAsia="Times New Roman" w:hAnsi="Book Antiqua" w:cs="Arial"/>
                <w:b/>
                <w:bCs/>
                <w:lang w:eastAsia="hr-HR"/>
              </w:rPr>
              <w:t>Preraspodjela prosinac 2023.</w:t>
            </w:r>
          </w:p>
        </w:tc>
        <w:tc>
          <w:tcPr>
            <w:tcW w:w="1559" w:type="dxa"/>
            <w:vAlign w:val="center"/>
          </w:tcPr>
          <w:p w14:paraId="5BC2A3E9" w14:textId="77777777" w:rsidR="005765C7" w:rsidRPr="00E3154D" w:rsidRDefault="005765C7" w:rsidP="009D2DC7">
            <w:pPr>
              <w:autoSpaceDE w:val="0"/>
              <w:autoSpaceDN w:val="0"/>
              <w:adjustRightInd w:val="0"/>
              <w:spacing w:after="0"/>
              <w:jc w:val="center"/>
              <w:rPr>
                <w:rFonts w:ascii="Book Antiqua" w:eastAsia="Calibri" w:hAnsi="Book Antiqua" w:cs="Calibri"/>
              </w:rPr>
            </w:pPr>
            <w:r w:rsidRPr="00E3154D">
              <w:rPr>
                <w:rFonts w:ascii="Book Antiqua" w:eastAsia="Calibri" w:hAnsi="Book Antiqua" w:cs="Arial"/>
                <w:b/>
                <w:bCs/>
              </w:rPr>
              <w:t>Realizacija</w:t>
            </w:r>
          </w:p>
        </w:tc>
      </w:tr>
      <w:tr w:rsidR="005765C7" w:rsidRPr="00E3154D" w14:paraId="03F53A4D" w14:textId="77777777" w:rsidTr="009D2DC7">
        <w:trPr>
          <w:trHeight w:val="282"/>
        </w:trPr>
        <w:tc>
          <w:tcPr>
            <w:tcW w:w="3598" w:type="dxa"/>
            <w:vAlign w:val="center"/>
          </w:tcPr>
          <w:p w14:paraId="702D3986" w14:textId="77777777" w:rsidR="005765C7" w:rsidRPr="00E3154D" w:rsidRDefault="005765C7" w:rsidP="009D2DC7">
            <w:pPr>
              <w:autoSpaceDE w:val="0"/>
              <w:autoSpaceDN w:val="0"/>
              <w:adjustRightInd w:val="0"/>
              <w:spacing w:after="0"/>
              <w:rPr>
                <w:rFonts w:ascii="Book Antiqua" w:eastAsia="Calibri" w:hAnsi="Book Antiqua" w:cs="Calibri"/>
              </w:rPr>
            </w:pPr>
            <w:r w:rsidRPr="00E3154D">
              <w:rPr>
                <w:rFonts w:ascii="Book Antiqua" w:eastAsia="Calibri" w:hAnsi="Book Antiqua" w:cs="Arial"/>
                <w:b/>
                <w:bCs/>
              </w:rPr>
              <w:t>Program 1024</w:t>
            </w:r>
            <w:r w:rsidRPr="00E3154D">
              <w:rPr>
                <w:rFonts w:ascii="Book Antiqua" w:eastAsia="Calibri" w:hAnsi="Book Antiqua" w:cs="Arial"/>
              </w:rPr>
              <w:t xml:space="preserve"> Financiranje glazbene škole Dugo Selo </w:t>
            </w:r>
          </w:p>
        </w:tc>
        <w:tc>
          <w:tcPr>
            <w:tcW w:w="1417" w:type="dxa"/>
            <w:vAlign w:val="center"/>
          </w:tcPr>
          <w:p w14:paraId="1204B967" w14:textId="77777777" w:rsidR="005765C7" w:rsidRPr="00E3154D" w:rsidRDefault="005765C7" w:rsidP="009D2DC7">
            <w:pPr>
              <w:autoSpaceDE w:val="0"/>
              <w:autoSpaceDN w:val="0"/>
              <w:adjustRightInd w:val="0"/>
              <w:spacing w:after="0"/>
              <w:jc w:val="right"/>
              <w:rPr>
                <w:rFonts w:ascii="Book Antiqua" w:eastAsia="Calibri" w:hAnsi="Book Antiqua" w:cs="Calibri"/>
                <w:b/>
                <w:bCs/>
              </w:rPr>
            </w:pPr>
            <w:r w:rsidRPr="00E3154D">
              <w:rPr>
                <w:rFonts w:ascii="Book Antiqua" w:eastAsia="Calibri" w:hAnsi="Book Antiqua" w:cs="Arial"/>
                <w:b/>
                <w:bCs/>
              </w:rPr>
              <w:t>838.070,00</w:t>
            </w:r>
          </w:p>
        </w:tc>
        <w:tc>
          <w:tcPr>
            <w:tcW w:w="1644" w:type="dxa"/>
            <w:vAlign w:val="center"/>
          </w:tcPr>
          <w:p w14:paraId="5A49514C" w14:textId="77777777" w:rsidR="005765C7" w:rsidRPr="00E3154D" w:rsidRDefault="005765C7" w:rsidP="009D2DC7">
            <w:pPr>
              <w:autoSpaceDE w:val="0"/>
              <w:autoSpaceDN w:val="0"/>
              <w:adjustRightInd w:val="0"/>
              <w:spacing w:after="0"/>
              <w:jc w:val="right"/>
              <w:rPr>
                <w:rFonts w:ascii="Book Antiqua" w:eastAsia="Calibri" w:hAnsi="Book Antiqua" w:cs="Calibri"/>
                <w:b/>
                <w:bCs/>
              </w:rPr>
            </w:pPr>
            <w:r w:rsidRPr="00E3154D">
              <w:rPr>
                <w:rFonts w:ascii="Book Antiqua" w:eastAsia="Calibri" w:hAnsi="Book Antiqua" w:cs="Calibri"/>
                <w:b/>
                <w:bCs/>
              </w:rPr>
              <w:t>901.374,12</w:t>
            </w:r>
          </w:p>
        </w:tc>
        <w:tc>
          <w:tcPr>
            <w:tcW w:w="1559" w:type="dxa"/>
            <w:vAlign w:val="center"/>
          </w:tcPr>
          <w:p w14:paraId="49C0C93E" w14:textId="77777777" w:rsidR="005765C7" w:rsidRPr="00E3154D" w:rsidRDefault="005765C7" w:rsidP="009D2DC7">
            <w:pPr>
              <w:autoSpaceDE w:val="0"/>
              <w:autoSpaceDN w:val="0"/>
              <w:adjustRightInd w:val="0"/>
              <w:spacing w:after="0"/>
              <w:jc w:val="right"/>
              <w:rPr>
                <w:rFonts w:ascii="Book Antiqua" w:eastAsia="Calibri" w:hAnsi="Book Antiqua" w:cs="Calibri"/>
                <w:b/>
                <w:bCs/>
              </w:rPr>
            </w:pPr>
            <w:r w:rsidRPr="00E3154D">
              <w:rPr>
                <w:rFonts w:ascii="Book Antiqua" w:eastAsia="Calibri" w:hAnsi="Book Antiqua" w:cs="Arial"/>
                <w:b/>
                <w:bCs/>
              </w:rPr>
              <w:t> 861.725,82</w:t>
            </w:r>
          </w:p>
        </w:tc>
      </w:tr>
    </w:tbl>
    <w:p w14:paraId="71CA493A" w14:textId="77777777" w:rsidR="005765C7" w:rsidRPr="00E3154D" w:rsidRDefault="005765C7" w:rsidP="005765C7">
      <w:pPr>
        <w:autoSpaceDE w:val="0"/>
        <w:autoSpaceDN w:val="0"/>
        <w:adjustRightInd w:val="0"/>
        <w:spacing w:after="0"/>
        <w:rPr>
          <w:rFonts w:ascii="Book Antiqua" w:eastAsia="Calibri" w:hAnsi="Book Antiqua" w:cs="Arial"/>
        </w:rPr>
      </w:pPr>
    </w:p>
    <w:p w14:paraId="78682B2E" w14:textId="77777777" w:rsidR="005765C7" w:rsidRPr="00E3154D" w:rsidRDefault="005765C7" w:rsidP="005765C7">
      <w:pPr>
        <w:numPr>
          <w:ilvl w:val="0"/>
          <w:numId w:val="12"/>
        </w:numPr>
        <w:autoSpaceDE w:val="0"/>
        <w:autoSpaceDN w:val="0"/>
        <w:adjustRightInd w:val="0"/>
        <w:spacing w:after="0"/>
        <w:rPr>
          <w:rFonts w:ascii="Book Antiqua" w:eastAsia="Calibri" w:hAnsi="Book Antiqua" w:cs="Arial"/>
          <w:b/>
          <w:bCs/>
        </w:rPr>
      </w:pPr>
      <w:r w:rsidRPr="00E3154D">
        <w:rPr>
          <w:rFonts w:ascii="Book Antiqua" w:eastAsia="Calibri" w:hAnsi="Book Antiqua" w:cs="Arial"/>
          <w:b/>
          <w:bCs/>
        </w:rPr>
        <w:t>OBRAZLOŽENJE PROGRAMA</w:t>
      </w:r>
    </w:p>
    <w:tbl>
      <w:tblPr>
        <w:tblW w:w="0" w:type="auto"/>
        <w:tblInd w:w="201" w:type="dxa"/>
        <w:tblLayout w:type="fixed"/>
        <w:tblLook w:val="0000" w:firstRow="0" w:lastRow="0" w:firstColumn="0" w:lastColumn="0" w:noHBand="0" w:noVBand="0"/>
      </w:tblPr>
      <w:tblGrid>
        <w:gridCol w:w="9258"/>
      </w:tblGrid>
      <w:tr w:rsidR="005765C7" w:rsidRPr="0040469E" w14:paraId="6B407FF6" w14:textId="77777777" w:rsidTr="009D2DC7">
        <w:trPr>
          <w:trHeight w:val="266"/>
        </w:trPr>
        <w:tc>
          <w:tcPr>
            <w:tcW w:w="9258"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4F4D8051" w14:textId="77777777" w:rsidR="005765C7" w:rsidRPr="0040469E" w:rsidRDefault="005765C7" w:rsidP="009D2DC7">
            <w:pPr>
              <w:autoSpaceDE w:val="0"/>
              <w:autoSpaceDN w:val="0"/>
              <w:adjustRightInd w:val="0"/>
              <w:spacing w:after="0"/>
              <w:rPr>
                <w:rFonts w:ascii="Book Antiqua" w:eastAsia="Calibri" w:hAnsi="Book Antiqua" w:cs="Calibri"/>
              </w:rPr>
            </w:pPr>
            <w:r w:rsidRPr="0040469E">
              <w:rPr>
                <w:rFonts w:ascii="Book Antiqua" w:eastAsia="Calibri" w:hAnsi="Book Antiqua" w:cs="Arial"/>
                <w:b/>
                <w:bCs/>
              </w:rPr>
              <w:t>PROGRAM P17 1024</w:t>
            </w:r>
            <w:r w:rsidRPr="0040469E">
              <w:rPr>
                <w:rFonts w:ascii="Book Antiqua" w:eastAsia="Calibri" w:hAnsi="Book Antiqua" w:cs="Arial"/>
              </w:rPr>
              <w:t xml:space="preserve"> FINANCIRANJE GLAZBENE ŠKOLE DUGO SELO </w:t>
            </w:r>
          </w:p>
        </w:tc>
      </w:tr>
      <w:tr w:rsidR="005765C7" w:rsidRPr="0040469E" w14:paraId="377A07DB" w14:textId="77777777" w:rsidTr="009D2DC7">
        <w:trPr>
          <w:trHeight w:val="428"/>
        </w:trPr>
        <w:tc>
          <w:tcPr>
            <w:tcW w:w="9258"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2479E6B9" w14:textId="77777777" w:rsidR="005765C7" w:rsidRPr="0040469E" w:rsidRDefault="005765C7" w:rsidP="009D2DC7">
            <w:pPr>
              <w:autoSpaceDE w:val="0"/>
              <w:autoSpaceDN w:val="0"/>
              <w:adjustRightInd w:val="0"/>
              <w:spacing w:after="0"/>
              <w:jc w:val="both"/>
              <w:rPr>
                <w:rFonts w:ascii="Book Antiqua" w:eastAsia="Times New Roman" w:hAnsi="Book Antiqua" w:cs="Calibri"/>
                <w:b/>
                <w:bCs/>
                <w:lang w:eastAsia="hr-HR"/>
              </w:rPr>
            </w:pPr>
            <w:r w:rsidRPr="0040469E">
              <w:rPr>
                <w:rFonts w:ascii="Book Antiqua" w:eastAsia="Calibri" w:hAnsi="Book Antiqua" w:cs="Arial"/>
                <w:b/>
                <w:bCs/>
              </w:rPr>
              <w:t>Opis programa</w:t>
            </w:r>
            <w:r w:rsidRPr="0040469E">
              <w:rPr>
                <w:rFonts w:ascii="Book Antiqua" w:eastAsia="Calibri" w:hAnsi="Book Antiqua" w:cs="Arial"/>
              </w:rPr>
              <w:t>:</w:t>
            </w:r>
            <w:r w:rsidRPr="0040469E">
              <w:rPr>
                <w:rFonts w:ascii="Book Antiqua" w:eastAsia="Times New Roman" w:hAnsi="Book Antiqua" w:cs="Calibri"/>
                <w:b/>
                <w:bCs/>
                <w:lang w:eastAsia="hr-HR"/>
              </w:rPr>
              <w:t xml:space="preserve"> </w:t>
            </w:r>
          </w:p>
          <w:p w14:paraId="7394FF7A" w14:textId="77777777" w:rsidR="005765C7" w:rsidRPr="0040469E" w:rsidRDefault="005765C7" w:rsidP="009D2DC7">
            <w:pPr>
              <w:autoSpaceDE w:val="0"/>
              <w:autoSpaceDN w:val="0"/>
              <w:adjustRightInd w:val="0"/>
              <w:spacing w:after="0"/>
              <w:rPr>
                <w:rFonts w:ascii="Book Antiqua" w:eastAsia="Calibri" w:hAnsi="Book Antiqua" w:cs="Arial"/>
                <w:b/>
                <w:bCs/>
              </w:rPr>
            </w:pPr>
            <w:r w:rsidRPr="0040469E">
              <w:rPr>
                <w:rFonts w:ascii="Book Antiqua" w:eastAsia="Times New Roman" w:hAnsi="Book Antiqua" w:cs="Calibri"/>
                <w:b/>
                <w:bCs/>
                <w:lang w:eastAsia="hr-HR"/>
              </w:rPr>
              <w:t xml:space="preserve">Djelatnost škole </w:t>
            </w:r>
            <w:r w:rsidRPr="0040469E">
              <w:rPr>
                <w:rFonts w:ascii="Book Antiqua" w:eastAsia="Times New Roman" w:hAnsi="Book Antiqua" w:cs="Calibri"/>
                <w:lang w:eastAsia="hr-HR"/>
              </w:rPr>
              <w:t xml:space="preserve">je osnovno i srednje glazbeno obrazovanje djece i mladih, prema propisanom nastavnom planu i programu Ministarstva znanosti, obrazovanja i športa.; državnog pedagoškog standarda; zakona i propisa donesenih na temelju zakona. U okviru glazbenoga odgojno-obrazovnog sustava osnovna glazbena škola predstavlja stupanj na kojem se stječu osnove za nastavak glazbenog odgoja i obrazovanja na srednjem stupnju, a srednja glazbena škola predstavlja stupanj na kojem se stječu osnove za nastavak glazbenog odgoja i obrazovanja na visokom stupnju. </w:t>
            </w:r>
          </w:p>
          <w:p w14:paraId="3619D4F8" w14:textId="77777777" w:rsidR="005765C7" w:rsidRPr="0040469E" w:rsidRDefault="005765C7" w:rsidP="009D2DC7">
            <w:pPr>
              <w:autoSpaceDE w:val="0"/>
              <w:autoSpaceDN w:val="0"/>
              <w:adjustRightInd w:val="0"/>
              <w:spacing w:after="0"/>
              <w:jc w:val="both"/>
              <w:rPr>
                <w:rFonts w:ascii="Book Antiqua" w:eastAsia="Times New Roman" w:hAnsi="Book Antiqua" w:cs="Arial"/>
                <w:b/>
                <w:bCs/>
                <w:lang w:eastAsia="hr-HR"/>
              </w:rPr>
            </w:pPr>
          </w:p>
          <w:p w14:paraId="180C0C6E" w14:textId="77777777" w:rsidR="005765C7" w:rsidRPr="0040469E" w:rsidRDefault="005765C7" w:rsidP="009D2DC7">
            <w:pPr>
              <w:autoSpaceDE w:val="0"/>
              <w:autoSpaceDN w:val="0"/>
              <w:adjustRightInd w:val="0"/>
              <w:spacing w:after="0"/>
              <w:jc w:val="both"/>
              <w:rPr>
                <w:rFonts w:ascii="Book Antiqua" w:eastAsia="Times New Roman" w:hAnsi="Book Antiqua" w:cs="Arial"/>
                <w:b/>
                <w:bCs/>
                <w:lang w:eastAsia="hr-HR"/>
              </w:rPr>
            </w:pPr>
            <w:r w:rsidRPr="0040469E">
              <w:rPr>
                <w:rFonts w:ascii="Book Antiqua" w:eastAsia="Times New Roman" w:hAnsi="Book Antiqua" w:cs="Arial"/>
                <w:b/>
                <w:bCs/>
                <w:lang w:eastAsia="hr-HR"/>
              </w:rPr>
              <w:t>Zadaci glazbene škole su:</w:t>
            </w:r>
          </w:p>
          <w:p w14:paraId="2145A5BD" w14:textId="77777777" w:rsidR="005765C7" w:rsidRPr="0040469E" w:rsidRDefault="005765C7" w:rsidP="009D2DC7">
            <w:pPr>
              <w:numPr>
                <w:ilvl w:val="1"/>
                <w:numId w:val="14"/>
              </w:numPr>
              <w:autoSpaceDE w:val="0"/>
              <w:autoSpaceDN w:val="0"/>
              <w:adjustRightInd w:val="0"/>
              <w:spacing w:after="0"/>
              <w:ind w:left="851" w:hanging="425"/>
              <w:contextualSpacing/>
              <w:jc w:val="both"/>
              <w:rPr>
                <w:rFonts w:ascii="Book Antiqua" w:eastAsia="Times New Roman" w:hAnsi="Book Antiqua" w:cs="Arial"/>
                <w:lang w:eastAsia="hr-HR"/>
              </w:rPr>
            </w:pPr>
            <w:r w:rsidRPr="0040469E">
              <w:rPr>
                <w:rFonts w:ascii="Book Antiqua" w:eastAsia="Times New Roman" w:hAnsi="Book Antiqua" w:cs="Arial"/>
                <w:lang w:eastAsia="hr-HR"/>
              </w:rPr>
              <w:t>omogućiti učenicima stjecanje vještine sviranja na kojem od glazbala koja se u školi poučavaju te razvijati učenikove glazbene sposobnosti</w:t>
            </w:r>
          </w:p>
          <w:p w14:paraId="07F40BF8" w14:textId="77777777" w:rsidR="005765C7" w:rsidRPr="0040469E" w:rsidRDefault="005765C7" w:rsidP="009D2DC7">
            <w:pPr>
              <w:numPr>
                <w:ilvl w:val="1"/>
                <w:numId w:val="14"/>
              </w:numPr>
              <w:autoSpaceDE w:val="0"/>
              <w:autoSpaceDN w:val="0"/>
              <w:adjustRightInd w:val="0"/>
              <w:spacing w:after="0"/>
              <w:ind w:left="851" w:hanging="425"/>
              <w:contextualSpacing/>
              <w:jc w:val="both"/>
              <w:rPr>
                <w:rFonts w:ascii="Book Antiqua" w:eastAsia="Times New Roman" w:hAnsi="Book Antiqua" w:cs="Arial"/>
                <w:lang w:eastAsia="hr-HR"/>
              </w:rPr>
            </w:pPr>
            <w:r w:rsidRPr="0040469E">
              <w:rPr>
                <w:rFonts w:ascii="Book Antiqua" w:eastAsia="Times New Roman" w:hAnsi="Book Antiqua" w:cs="Arial"/>
                <w:lang w:eastAsia="hr-HR"/>
              </w:rPr>
              <w:t>omogućiti uz učenje glazbala stjecanje i drugih važnih glazbenih znanja, vještina i navika, omogućujući učenicima cjelovit glazbeni razvitak</w:t>
            </w:r>
          </w:p>
          <w:p w14:paraId="387BE76F" w14:textId="77777777" w:rsidR="005765C7" w:rsidRPr="0040469E" w:rsidRDefault="005765C7" w:rsidP="009D2DC7">
            <w:pPr>
              <w:numPr>
                <w:ilvl w:val="1"/>
                <w:numId w:val="14"/>
              </w:numPr>
              <w:autoSpaceDE w:val="0"/>
              <w:autoSpaceDN w:val="0"/>
              <w:adjustRightInd w:val="0"/>
              <w:spacing w:after="0"/>
              <w:ind w:left="851" w:hanging="425"/>
              <w:contextualSpacing/>
              <w:jc w:val="both"/>
              <w:rPr>
                <w:rFonts w:ascii="Book Antiqua" w:eastAsia="Times New Roman" w:hAnsi="Book Antiqua" w:cs="Arial"/>
                <w:lang w:eastAsia="hr-HR"/>
              </w:rPr>
            </w:pPr>
            <w:r w:rsidRPr="0040469E">
              <w:rPr>
                <w:rFonts w:ascii="Book Antiqua" w:eastAsia="Times New Roman" w:hAnsi="Book Antiqua" w:cs="Arial"/>
                <w:lang w:eastAsia="hr-HR"/>
              </w:rPr>
              <w:t xml:space="preserve"> pratiti učenikov napredak u cjelini i u svim pojedinim elementima napredovanja – glazbenosti, znanjima i vještinama kako u cilju usmjeravanja učenika za one </w:t>
            </w:r>
            <w:r w:rsidRPr="0040469E">
              <w:rPr>
                <w:rFonts w:ascii="Book Antiqua" w:eastAsia="Times New Roman" w:hAnsi="Book Antiqua" w:cs="Arial"/>
                <w:lang w:eastAsia="hr-HR"/>
              </w:rPr>
              <w:lastRenderedPageBreak/>
              <w:t>djelatnosti (glazbalo) na kojima su im izgledi za uspjeh najveći, tako i u pogledu njihova krajnjega profesionalnog usmjerenja</w:t>
            </w:r>
          </w:p>
          <w:p w14:paraId="046A6BF6" w14:textId="77777777" w:rsidR="005765C7" w:rsidRPr="0040469E" w:rsidRDefault="005765C7" w:rsidP="009D2DC7">
            <w:pPr>
              <w:numPr>
                <w:ilvl w:val="1"/>
                <w:numId w:val="14"/>
              </w:numPr>
              <w:autoSpaceDE w:val="0"/>
              <w:autoSpaceDN w:val="0"/>
              <w:adjustRightInd w:val="0"/>
              <w:spacing w:after="0"/>
              <w:ind w:left="851" w:hanging="425"/>
              <w:contextualSpacing/>
              <w:jc w:val="both"/>
              <w:rPr>
                <w:rFonts w:ascii="Book Antiqua" w:eastAsia="Times New Roman" w:hAnsi="Book Antiqua" w:cs="Arial"/>
                <w:lang w:eastAsia="hr-HR"/>
              </w:rPr>
            </w:pPr>
            <w:r w:rsidRPr="0040469E">
              <w:rPr>
                <w:rFonts w:ascii="Book Antiqua" w:eastAsia="Times New Roman" w:hAnsi="Book Antiqua" w:cs="Arial"/>
                <w:lang w:eastAsia="hr-HR"/>
              </w:rPr>
              <w:t>brinuti se da se cjelokupni odgojno-obrazovni proces odvija prema suvremenim psihološkim, pedagoškim i metodičkim spoznajama uz poštovanje osobnosti svakog učenika</w:t>
            </w:r>
          </w:p>
          <w:p w14:paraId="01BC7FA8" w14:textId="77777777" w:rsidR="005765C7" w:rsidRPr="0040469E" w:rsidRDefault="005765C7" w:rsidP="009D2DC7">
            <w:pPr>
              <w:autoSpaceDE w:val="0"/>
              <w:autoSpaceDN w:val="0"/>
              <w:adjustRightInd w:val="0"/>
              <w:spacing w:after="0"/>
              <w:ind w:left="851"/>
              <w:contextualSpacing/>
              <w:jc w:val="both"/>
              <w:rPr>
                <w:rFonts w:ascii="Book Antiqua" w:eastAsia="Times New Roman" w:hAnsi="Book Antiqua" w:cs="Arial"/>
                <w:lang w:eastAsia="hr-HR"/>
              </w:rPr>
            </w:pPr>
            <w:r w:rsidRPr="0040469E">
              <w:rPr>
                <w:rFonts w:ascii="Book Antiqua" w:eastAsia="Calibri" w:hAnsi="Book Antiqua" w:cs="Times New Roman"/>
              </w:rPr>
              <w:t>Nastava je organizirana na adresi Zagrebačka 24, gdj</w:t>
            </w:r>
            <w:r>
              <w:rPr>
                <w:rFonts w:ascii="Book Antiqua" w:eastAsia="Calibri" w:hAnsi="Book Antiqua" w:cs="Times New Roman"/>
              </w:rPr>
              <w:t>e je i službeno sjedište Škole, za ukupno 234 učenika u 22 razredna</w:t>
            </w:r>
            <w:r w:rsidRPr="0040469E">
              <w:rPr>
                <w:rFonts w:ascii="Book Antiqua" w:eastAsia="Calibri" w:hAnsi="Book Antiqua" w:cs="Times New Roman"/>
              </w:rPr>
              <w:t xml:space="preserve"> odjela, od 1. do 6. razr</w:t>
            </w:r>
            <w:r>
              <w:rPr>
                <w:rFonts w:ascii="Book Antiqua" w:eastAsia="Calibri" w:hAnsi="Book Antiqua" w:cs="Times New Roman"/>
              </w:rPr>
              <w:t>eda osnovne glazbene škole te 22</w:t>
            </w:r>
            <w:r w:rsidRPr="0040469E">
              <w:rPr>
                <w:rFonts w:ascii="Book Antiqua" w:eastAsia="Calibri" w:hAnsi="Book Antiqua" w:cs="Times New Roman"/>
              </w:rPr>
              <w:t xml:space="preserve"> učenika u 1., 2., 3. i 4. razredu srednje glazbene škole u 6 razrednih odjela. Nastava se odvija u jutarnjoj i popodnevnoj smjeni kroz petodnevni radni tjedan.</w:t>
            </w:r>
          </w:p>
        </w:tc>
      </w:tr>
      <w:tr w:rsidR="005765C7" w:rsidRPr="0040469E" w14:paraId="79862934" w14:textId="77777777" w:rsidTr="009D2DC7">
        <w:trPr>
          <w:trHeight w:val="576"/>
        </w:trPr>
        <w:tc>
          <w:tcPr>
            <w:tcW w:w="9258"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5F8C1C66" w14:textId="77777777" w:rsidR="005765C7" w:rsidRPr="0040469E" w:rsidRDefault="005765C7" w:rsidP="009D2DC7">
            <w:pPr>
              <w:autoSpaceDE w:val="0"/>
              <w:autoSpaceDN w:val="0"/>
              <w:adjustRightInd w:val="0"/>
              <w:spacing w:after="0"/>
              <w:rPr>
                <w:rFonts w:ascii="Book Antiqua" w:eastAsia="Calibri" w:hAnsi="Book Antiqua" w:cs="Arial"/>
                <w:b/>
                <w:bCs/>
              </w:rPr>
            </w:pPr>
          </w:p>
          <w:p w14:paraId="1D2A5C9C" w14:textId="77777777" w:rsidR="005765C7" w:rsidRPr="0040469E" w:rsidRDefault="005765C7" w:rsidP="009D2DC7">
            <w:pPr>
              <w:autoSpaceDE w:val="0"/>
              <w:autoSpaceDN w:val="0"/>
              <w:adjustRightInd w:val="0"/>
              <w:spacing w:after="0"/>
              <w:rPr>
                <w:rFonts w:ascii="Book Antiqua" w:eastAsia="Calibri" w:hAnsi="Book Antiqua" w:cs="Arial"/>
              </w:rPr>
            </w:pPr>
            <w:r w:rsidRPr="0040469E">
              <w:rPr>
                <w:rFonts w:ascii="Book Antiqua" w:eastAsia="Calibri" w:hAnsi="Book Antiqua" w:cs="Arial"/>
                <w:b/>
                <w:bCs/>
              </w:rPr>
              <w:t>Zakonske i druge pravne osnove programa</w:t>
            </w:r>
            <w:r w:rsidRPr="0040469E">
              <w:rPr>
                <w:rFonts w:ascii="Book Antiqua" w:eastAsia="Calibri" w:hAnsi="Book Antiqua" w:cs="Arial"/>
              </w:rPr>
              <w:t>:</w:t>
            </w:r>
          </w:p>
          <w:p w14:paraId="7D2F8131" w14:textId="77777777" w:rsidR="005765C7" w:rsidRPr="0040469E" w:rsidRDefault="005765C7" w:rsidP="009D2DC7">
            <w:pPr>
              <w:autoSpaceDE w:val="0"/>
              <w:autoSpaceDN w:val="0"/>
              <w:adjustRightInd w:val="0"/>
              <w:spacing w:after="0"/>
              <w:ind w:left="709" w:hanging="142"/>
              <w:jc w:val="both"/>
              <w:rPr>
                <w:rFonts w:ascii="Book Antiqua" w:eastAsia="Times New Roman" w:hAnsi="Book Antiqua" w:cs="Arial"/>
                <w:lang w:eastAsia="hr-HR"/>
              </w:rPr>
            </w:pPr>
            <w:r w:rsidRPr="0040469E">
              <w:rPr>
                <w:rFonts w:ascii="Book Antiqua" w:eastAsia="Times New Roman" w:hAnsi="Book Antiqua" w:cs="Calibri"/>
                <w:lang w:eastAsia="hr-HR"/>
              </w:rPr>
              <w:t xml:space="preserve">- </w:t>
            </w:r>
            <w:r w:rsidRPr="0040469E">
              <w:tab/>
            </w:r>
            <w:r w:rsidRPr="0040469E">
              <w:rPr>
                <w:rFonts w:ascii="Book Antiqua" w:eastAsia="Times New Roman" w:hAnsi="Book Antiqua" w:cs="Arial"/>
                <w:lang w:eastAsia="hr-HR"/>
              </w:rPr>
              <w:t>Zakon o odgoju i obrazovanju u osnovnoj i srednjoj školi 87/08,  86/09,  92/10,  105/10,  90/11,  5/12,  16/12, 86/12,  126/12, 94/13, 152/14, 07/17, 68/18, 98/19, 64/20, 151/22, 155/23 i 156/23</w:t>
            </w:r>
            <w:r>
              <w:rPr>
                <w:rFonts w:ascii="Book Antiqua" w:eastAsia="Times New Roman" w:hAnsi="Book Antiqua" w:cs="Arial"/>
                <w:lang w:eastAsia="hr-HR"/>
              </w:rPr>
              <w:t>)</w:t>
            </w:r>
          </w:p>
          <w:p w14:paraId="227C41AB" w14:textId="77777777" w:rsidR="005765C7" w:rsidRPr="0040469E" w:rsidRDefault="005765C7" w:rsidP="009D2DC7">
            <w:pPr>
              <w:autoSpaceDE w:val="0"/>
              <w:autoSpaceDN w:val="0"/>
              <w:adjustRightInd w:val="0"/>
              <w:spacing w:after="0"/>
              <w:ind w:left="709" w:hanging="142"/>
              <w:jc w:val="both"/>
              <w:rPr>
                <w:rFonts w:ascii="Book Antiqua" w:eastAsia="Times New Roman" w:hAnsi="Book Antiqua" w:cs="Arial"/>
                <w:lang w:eastAsia="hr-HR"/>
              </w:rPr>
            </w:pPr>
            <w:r w:rsidRPr="0040469E">
              <w:rPr>
                <w:rFonts w:ascii="Book Antiqua" w:eastAsia="Times New Roman" w:hAnsi="Book Antiqua" w:cs="Arial"/>
                <w:lang w:eastAsia="hr-HR"/>
              </w:rPr>
              <w:t>-</w:t>
            </w:r>
            <w:r w:rsidRPr="0040469E">
              <w:tab/>
            </w:r>
            <w:r w:rsidRPr="0040469E">
              <w:rPr>
                <w:rFonts w:ascii="Book Antiqua" w:eastAsia="Times New Roman" w:hAnsi="Book Antiqua" w:cs="Arial"/>
                <w:lang w:eastAsia="hr-HR"/>
              </w:rPr>
              <w:t>Zakon o umjetničkom obrazovanju (NN br. 130/11.)</w:t>
            </w:r>
          </w:p>
          <w:p w14:paraId="13F0032F" w14:textId="77777777" w:rsidR="005765C7" w:rsidRPr="0040469E" w:rsidRDefault="005765C7" w:rsidP="009D2DC7">
            <w:pPr>
              <w:autoSpaceDE w:val="0"/>
              <w:autoSpaceDN w:val="0"/>
              <w:adjustRightInd w:val="0"/>
              <w:spacing w:after="0"/>
              <w:ind w:left="709" w:hanging="142"/>
              <w:jc w:val="both"/>
              <w:rPr>
                <w:rFonts w:ascii="Book Antiqua" w:eastAsia="Times New Roman" w:hAnsi="Book Antiqua" w:cs="Arial"/>
                <w:lang w:eastAsia="hr-HR"/>
              </w:rPr>
            </w:pPr>
            <w:r w:rsidRPr="0040469E">
              <w:rPr>
                <w:rFonts w:ascii="Book Antiqua" w:eastAsia="Times New Roman" w:hAnsi="Book Antiqua" w:cs="Arial"/>
                <w:lang w:eastAsia="hr-HR"/>
              </w:rPr>
              <w:t>-</w:t>
            </w:r>
            <w:r w:rsidRPr="0040469E">
              <w:tab/>
            </w:r>
            <w:r w:rsidRPr="0040469E">
              <w:rPr>
                <w:rFonts w:ascii="Book Antiqua" w:eastAsia="Times New Roman" w:hAnsi="Book Antiqua" w:cs="Arial"/>
                <w:lang w:eastAsia="hr-HR"/>
              </w:rPr>
              <w:t>Zakon o ustanovama ( NN br. 76/93., 29/97., 47/99., 35/08.)</w:t>
            </w:r>
          </w:p>
          <w:p w14:paraId="79B6CF2E" w14:textId="77777777" w:rsidR="005765C7" w:rsidRPr="0040469E" w:rsidRDefault="005765C7" w:rsidP="009D2DC7">
            <w:pPr>
              <w:autoSpaceDE w:val="0"/>
              <w:autoSpaceDN w:val="0"/>
              <w:adjustRightInd w:val="0"/>
              <w:spacing w:after="0"/>
              <w:ind w:left="709" w:hanging="142"/>
              <w:jc w:val="both"/>
              <w:rPr>
                <w:rFonts w:ascii="Book Antiqua" w:eastAsia="Times New Roman" w:hAnsi="Book Antiqua" w:cs="Arial"/>
                <w:lang w:eastAsia="hr-HR"/>
              </w:rPr>
            </w:pPr>
            <w:r w:rsidRPr="0040469E">
              <w:rPr>
                <w:rFonts w:ascii="Book Antiqua" w:eastAsia="Times New Roman" w:hAnsi="Book Antiqua" w:cs="Arial"/>
                <w:lang w:eastAsia="hr-HR"/>
              </w:rPr>
              <w:t>-</w:t>
            </w:r>
            <w:r w:rsidRPr="0040469E">
              <w:tab/>
            </w:r>
            <w:r w:rsidRPr="0040469E">
              <w:rPr>
                <w:rFonts w:ascii="Book Antiqua" w:eastAsia="Times New Roman" w:hAnsi="Book Antiqua" w:cs="Arial"/>
                <w:lang w:eastAsia="hr-HR"/>
              </w:rPr>
              <w:t>Zakon o proračunu ( NN br. 87/08.), Pravilnik o proračunskim klasifikacijama( NN br. 26/10.) i Pravilnik o proračunskom računovodstvu i računskom planu ( NN br. 114/10., 31/11.)</w:t>
            </w:r>
          </w:p>
          <w:p w14:paraId="7536FEE2" w14:textId="77777777" w:rsidR="005765C7" w:rsidRPr="0040469E" w:rsidRDefault="005765C7" w:rsidP="009D2DC7">
            <w:pPr>
              <w:autoSpaceDE w:val="0"/>
              <w:autoSpaceDN w:val="0"/>
              <w:adjustRightInd w:val="0"/>
              <w:spacing w:after="0"/>
              <w:ind w:left="709" w:hanging="142"/>
              <w:jc w:val="both"/>
              <w:rPr>
                <w:rFonts w:ascii="Book Antiqua" w:eastAsia="Times New Roman" w:hAnsi="Book Antiqua" w:cs="Arial"/>
                <w:lang w:eastAsia="hr-HR"/>
              </w:rPr>
            </w:pPr>
            <w:r w:rsidRPr="0040469E">
              <w:rPr>
                <w:rFonts w:ascii="Book Antiqua" w:eastAsia="Times New Roman" w:hAnsi="Book Antiqua" w:cs="Arial"/>
                <w:lang w:eastAsia="hr-HR"/>
              </w:rPr>
              <w:t>-</w:t>
            </w:r>
            <w:r w:rsidRPr="0040469E">
              <w:tab/>
            </w:r>
            <w:r w:rsidRPr="0040469E">
              <w:rPr>
                <w:rFonts w:ascii="Book Antiqua" w:eastAsia="Times New Roman" w:hAnsi="Book Antiqua" w:cs="Arial"/>
                <w:lang w:eastAsia="hr-HR"/>
              </w:rPr>
              <w:t xml:space="preserve">Upute za izradu proračuna lokalne (regionalne) samouprave </w:t>
            </w:r>
          </w:p>
          <w:p w14:paraId="59DD28F3" w14:textId="77777777" w:rsidR="005765C7" w:rsidRPr="0040469E" w:rsidRDefault="005765C7" w:rsidP="009D2DC7">
            <w:pPr>
              <w:autoSpaceDE w:val="0"/>
              <w:autoSpaceDN w:val="0"/>
              <w:adjustRightInd w:val="0"/>
              <w:spacing w:after="0"/>
              <w:ind w:left="709" w:hanging="142"/>
              <w:jc w:val="both"/>
              <w:rPr>
                <w:rFonts w:ascii="Book Antiqua" w:eastAsia="Times New Roman" w:hAnsi="Book Antiqua" w:cs="Arial"/>
                <w:lang w:eastAsia="hr-HR"/>
              </w:rPr>
            </w:pPr>
            <w:r w:rsidRPr="0040469E">
              <w:rPr>
                <w:rFonts w:ascii="Book Antiqua" w:eastAsia="Times New Roman" w:hAnsi="Book Antiqua" w:cs="Arial"/>
                <w:lang w:eastAsia="hr-HR"/>
              </w:rPr>
              <w:t>-</w:t>
            </w:r>
            <w:r w:rsidRPr="0040469E">
              <w:tab/>
            </w:r>
            <w:r w:rsidRPr="0040469E">
              <w:rPr>
                <w:rFonts w:ascii="Book Antiqua" w:eastAsia="Times New Roman" w:hAnsi="Book Antiqua" w:cs="Arial"/>
                <w:lang w:eastAsia="hr-HR"/>
              </w:rPr>
              <w:t>Godišnji plan i program rada škole za školsku godinu 2022./2023.</w:t>
            </w:r>
            <w:r>
              <w:rPr>
                <w:rFonts w:ascii="Book Antiqua" w:eastAsia="Times New Roman" w:hAnsi="Book Antiqua" w:cs="Arial"/>
                <w:lang w:eastAsia="hr-HR"/>
              </w:rPr>
              <w:t xml:space="preserve"> i 2023./2024.</w:t>
            </w:r>
          </w:p>
          <w:p w14:paraId="1478CE11" w14:textId="77777777" w:rsidR="005765C7" w:rsidRPr="0040469E" w:rsidRDefault="005765C7" w:rsidP="009D2DC7">
            <w:pPr>
              <w:autoSpaceDE w:val="0"/>
              <w:autoSpaceDN w:val="0"/>
              <w:adjustRightInd w:val="0"/>
              <w:spacing w:after="0"/>
              <w:ind w:left="709" w:hanging="142"/>
              <w:jc w:val="both"/>
              <w:rPr>
                <w:rFonts w:ascii="Book Antiqua" w:eastAsia="Times New Roman" w:hAnsi="Book Antiqua" w:cs="Arial"/>
                <w:lang w:eastAsia="hr-HR"/>
              </w:rPr>
            </w:pPr>
            <w:r w:rsidRPr="0040469E">
              <w:rPr>
                <w:rFonts w:ascii="Book Antiqua" w:eastAsia="Times New Roman" w:hAnsi="Book Antiqua" w:cs="Arial"/>
                <w:lang w:eastAsia="hr-HR"/>
              </w:rPr>
              <w:t>-</w:t>
            </w:r>
            <w:r w:rsidRPr="0040469E">
              <w:tab/>
            </w:r>
            <w:r w:rsidRPr="0040469E">
              <w:rPr>
                <w:rFonts w:ascii="Book Antiqua" w:eastAsia="Times New Roman" w:hAnsi="Book Antiqua" w:cs="Arial"/>
                <w:lang w:eastAsia="hr-HR"/>
              </w:rPr>
              <w:t>Kurikulum škole za školsku godinu 2022./2023.</w:t>
            </w:r>
            <w:r>
              <w:rPr>
                <w:rFonts w:ascii="Book Antiqua" w:eastAsia="Times New Roman" w:hAnsi="Book Antiqua" w:cs="Arial"/>
                <w:lang w:eastAsia="hr-HR"/>
              </w:rPr>
              <w:t xml:space="preserve"> i 2023./2024</w:t>
            </w:r>
          </w:p>
        </w:tc>
      </w:tr>
      <w:tr w:rsidR="005765C7" w:rsidRPr="0040469E" w14:paraId="3FAFDC95" w14:textId="77777777" w:rsidTr="009D2DC7">
        <w:trPr>
          <w:trHeight w:val="584"/>
        </w:trPr>
        <w:tc>
          <w:tcPr>
            <w:tcW w:w="9258"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2AE7B796" w14:textId="77777777" w:rsidR="005765C7" w:rsidRPr="0040469E" w:rsidRDefault="005765C7" w:rsidP="009D2DC7">
            <w:pPr>
              <w:autoSpaceDE w:val="0"/>
              <w:autoSpaceDN w:val="0"/>
              <w:adjustRightInd w:val="0"/>
              <w:spacing w:after="0"/>
              <w:rPr>
                <w:rFonts w:ascii="Book Antiqua" w:eastAsia="Calibri" w:hAnsi="Book Antiqua" w:cs="Arial"/>
                <w:b/>
                <w:bCs/>
              </w:rPr>
            </w:pPr>
            <w:r w:rsidRPr="0040469E">
              <w:rPr>
                <w:rFonts w:ascii="Book Antiqua" w:eastAsia="Calibri" w:hAnsi="Book Antiqua" w:cs="Arial"/>
                <w:b/>
                <w:bCs/>
              </w:rPr>
              <w:t>Ciljevi provedbe programa u razdoblju 2023.-2025.</w:t>
            </w:r>
          </w:p>
          <w:p w14:paraId="167ACD89" w14:textId="77777777" w:rsidR="005765C7" w:rsidRPr="0040469E" w:rsidRDefault="005765C7" w:rsidP="009D2DC7">
            <w:pPr>
              <w:autoSpaceDE w:val="0"/>
              <w:autoSpaceDN w:val="0"/>
              <w:adjustRightInd w:val="0"/>
              <w:spacing w:after="0"/>
              <w:jc w:val="both"/>
              <w:rPr>
                <w:rFonts w:ascii="Book Antiqua" w:eastAsia="Times New Roman" w:hAnsi="Book Antiqua" w:cs="Calibri"/>
                <w:lang w:eastAsia="hr-HR"/>
              </w:rPr>
            </w:pPr>
            <w:r w:rsidRPr="0040469E">
              <w:rPr>
                <w:rFonts w:ascii="Book Antiqua" w:eastAsia="Times New Roman" w:hAnsi="Book Antiqua" w:cs="Calibri"/>
                <w:lang w:eastAsia="hr-HR"/>
              </w:rPr>
              <w:t>Školske ustanove ne donose strateške, već godišnje operativne planove prema planu i programu koje je donijelo Ministarstvo znanosti i obrazovanja. Vertikala usklađivanja ciljeva i programa MZO-a - jedinice lokalne (regionalne) samouprave - školske ustanove još nije provedena.</w:t>
            </w:r>
          </w:p>
          <w:p w14:paraId="002BC4A9" w14:textId="77777777" w:rsidR="005765C7" w:rsidRPr="0040469E" w:rsidRDefault="005765C7" w:rsidP="009D2DC7">
            <w:pPr>
              <w:autoSpaceDE w:val="0"/>
              <w:autoSpaceDN w:val="0"/>
              <w:adjustRightInd w:val="0"/>
              <w:spacing w:after="0"/>
              <w:jc w:val="both"/>
              <w:rPr>
                <w:rFonts w:ascii="Book Antiqua" w:eastAsia="Times New Roman" w:hAnsi="Book Antiqua" w:cs="Calibri"/>
                <w:lang w:eastAsia="hr-HR"/>
              </w:rPr>
            </w:pPr>
            <w:r w:rsidRPr="0040469E">
              <w:rPr>
                <w:rFonts w:ascii="Book Antiqua" w:eastAsia="Times New Roman" w:hAnsi="Book Antiqua" w:cs="Calibri"/>
                <w:lang w:eastAsia="hr-HR"/>
              </w:rPr>
              <w:t>Također, planovi se donose za nastavnu, a ne fiskalnu godinu. To je uzrok mnogim odstupanjima u izvršenju financijskih planova, na primjer, pomak određenih aktivnosti unutar školske godine iz jednog polugodišta u drugo uzrokuje promjene u izvršenju financijskog plana za dvije fiskalne godine.</w:t>
            </w:r>
          </w:p>
          <w:p w14:paraId="2A242A3D" w14:textId="77777777" w:rsidR="005765C7" w:rsidRPr="0040469E" w:rsidRDefault="005765C7" w:rsidP="009D2DC7">
            <w:pPr>
              <w:autoSpaceDE w:val="0"/>
              <w:autoSpaceDN w:val="0"/>
              <w:adjustRightInd w:val="0"/>
              <w:spacing w:after="0"/>
              <w:jc w:val="both"/>
              <w:rPr>
                <w:rFonts w:ascii="Book Antiqua" w:eastAsia="Times New Roman" w:hAnsi="Book Antiqua" w:cs="Arial"/>
                <w:b/>
                <w:bCs/>
                <w:lang w:eastAsia="hr-HR"/>
              </w:rPr>
            </w:pPr>
            <w:r w:rsidRPr="0040469E">
              <w:rPr>
                <w:rFonts w:ascii="Book Antiqua" w:eastAsia="Times New Roman" w:hAnsi="Book Antiqua" w:cs="Arial"/>
                <w:b/>
                <w:bCs/>
                <w:lang w:eastAsia="hr-HR"/>
              </w:rPr>
              <w:t xml:space="preserve">Prioritet škole je kvalitetno obrazovanje i odgoj učenika koje se ostvaruje kroz: </w:t>
            </w:r>
          </w:p>
          <w:p w14:paraId="48752B65" w14:textId="77777777" w:rsidR="005765C7" w:rsidRPr="0040469E" w:rsidRDefault="005765C7" w:rsidP="009D2DC7">
            <w:pPr>
              <w:numPr>
                <w:ilvl w:val="0"/>
                <w:numId w:val="13"/>
              </w:numPr>
              <w:autoSpaceDE w:val="0"/>
              <w:autoSpaceDN w:val="0"/>
              <w:adjustRightInd w:val="0"/>
              <w:spacing w:after="0"/>
              <w:contextualSpacing/>
              <w:jc w:val="both"/>
              <w:rPr>
                <w:rFonts w:ascii="Book Antiqua" w:eastAsia="Times New Roman" w:hAnsi="Book Antiqua" w:cs="Arial"/>
                <w:lang w:eastAsia="hr-HR"/>
              </w:rPr>
            </w:pPr>
            <w:r w:rsidRPr="0040469E">
              <w:rPr>
                <w:rFonts w:ascii="Book Antiqua" w:eastAsia="Times New Roman" w:hAnsi="Book Antiqua" w:cs="Arial"/>
                <w:lang w:eastAsia="hr-HR"/>
              </w:rPr>
              <w:t xml:space="preserve">stalno usavršavanje nastavnog kadra; te podizanje nastavnog standarda na višu razinu; </w:t>
            </w:r>
          </w:p>
          <w:p w14:paraId="520EA39F" w14:textId="77777777" w:rsidR="005765C7" w:rsidRPr="0040469E" w:rsidRDefault="005765C7" w:rsidP="009D2DC7">
            <w:pPr>
              <w:numPr>
                <w:ilvl w:val="0"/>
                <w:numId w:val="13"/>
              </w:numPr>
              <w:autoSpaceDE w:val="0"/>
              <w:autoSpaceDN w:val="0"/>
              <w:adjustRightInd w:val="0"/>
              <w:spacing w:after="0"/>
              <w:contextualSpacing/>
              <w:jc w:val="both"/>
              <w:rPr>
                <w:rFonts w:ascii="Book Antiqua" w:eastAsia="Times New Roman" w:hAnsi="Book Antiqua" w:cs="Arial"/>
                <w:lang w:eastAsia="hr-HR"/>
              </w:rPr>
            </w:pPr>
            <w:r w:rsidRPr="0040469E">
              <w:rPr>
                <w:rFonts w:ascii="Book Antiqua" w:eastAsia="Times New Roman" w:hAnsi="Book Antiqua" w:cs="Arial"/>
                <w:lang w:eastAsia="hr-HR"/>
              </w:rPr>
              <w:t>poticanje učenika na izražavanje kreativnosti, talenata i sposobnosti kroz uključivanje u slobodne aktivnosti, natjecanja; i druge aktivnosti u projektima, priredbama i manifestacijama;</w:t>
            </w:r>
          </w:p>
          <w:p w14:paraId="16A7F41D" w14:textId="77777777" w:rsidR="005765C7" w:rsidRPr="0040469E" w:rsidRDefault="005765C7" w:rsidP="009D2DC7">
            <w:pPr>
              <w:numPr>
                <w:ilvl w:val="0"/>
                <w:numId w:val="13"/>
              </w:numPr>
              <w:autoSpaceDE w:val="0"/>
              <w:autoSpaceDN w:val="0"/>
              <w:adjustRightInd w:val="0"/>
              <w:spacing w:after="0"/>
              <w:contextualSpacing/>
              <w:jc w:val="both"/>
              <w:rPr>
                <w:rFonts w:ascii="Book Antiqua" w:eastAsia="Times New Roman" w:hAnsi="Book Antiqua" w:cs="Arial"/>
                <w:lang w:eastAsia="hr-HR"/>
              </w:rPr>
            </w:pPr>
            <w:r w:rsidRPr="0040469E">
              <w:rPr>
                <w:rFonts w:ascii="Book Antiqua" w:eastAsia="Times New Roman" w:hAnsi="Book Antiqua" w:cs="Arial"/>
                <w:lang w:eastAsia="hr-HR"/>
              </w:rPr>
              <w:t>uključivanje kroz natjecanja na školskoj razini i šire;</w:t>
            </w:r>
          </w:p>
          <w:p w14:paraId="444CBED9" w14:textId="77777777" w:rsidR="005765C7" w:rsidRPr="0040469E" w:rsidRDefault="005765C7" w:rsidP="009D2DC7">
            <w:pPr>
              <w:numPr>
                <w:ilvl w:val="0"/>
                <w:numId w:val="13"/>
              </w:numPr>
              <w:autoSpaceDE w:val="0"/>
              <w:autoSpaceDN w:val="0"/>
              <w:adjustRightInd w:val="0"/>
              <w:spacing w:after="0"/>
              <w:contextualSpacing/>
              <w:jc w:val="both"/>
              <w:rPr>
                <w:rFonts w:ascii="Book Antiqua" w:eastAsia="Times New Roman" w:hAnsi="Book Antiqua" w:cs="Arial"/>
                <w:lang w:eastAsia="hr-HR"/>
              </w:rPr>
            </w:pPr>
            <w:r w:rsidRPr="0040469E">
              <w:rPr>
                <w:rFonts w:ascii="Book Antiqua" w:eastAsia="Times New Roman" w:hAnsi="Book Antiqua" w:cs="Arial"/>
                <w:lang w:eastAsia="hr-HR"/>
              </w:rPr>
              <w:t>organiziranje zajedničkih aktivnosti učenika , roditelja i učenika tijekom izvannastavnih aktivnosti, na organizaciji u upoznavanju glazbene i kulturne baštine;</w:t>
            </w:r>
          </w:p>
          <w:p w14:paraId="4F425B28" w14:textId="77777777" w:rsidR="005765C7" w:rsidRPr="0040469E" w:rsidRDefault="005765C7" w:rsidP="009D2DC7">
            <w:pPr>
              <w:numPr>
                <w:ilvl w:val="0"/>
                <w:numId w:val="13"/>
              </w:numPr>
              <w:autoSpaceDE w:val="0"/>
              <w:autoSpaceDN w:val="0"/>
              <w:adjustRightInd w:val="0"/>
              <w:spacing w:after="0"/>
              <w:contextualSpacing/>
              <w:jc w:val="both"/>
              <w:rPr>
                <w:rFonts w:ascii="Book Antiqua" w:eastAsia="Times New Roman" w:hAnsi="Book Antiqua" w:cs="Arial"/>
                <w:lang w:eastAsia="hr-HR"/>
              </w:rPr>
            </w:pPr>
            <w:r w:rsidRPr="0040469E">
              <w:rPr>
                <w:rFonts w:ascii="Book Antiqua" w:eastAsia="Times New Roman" w:hAnsi="Book Antiqua" w:cs="Arial"/>
                <w:lang w:eastAsia="hr-HR"/>
              </w:rPr>
              <w:t>poticanje razvoja pozitivnih vrijednosti i natjecateljskog duha kroz razne nagrade najuspješnijim razredima, klasama i pojedincima.</w:t>
            </w:r>
          </w:p>
        </w:tc>
      </w:tr>
    </w:tbl>
    <w:p w14:paraId="58AE0BCE" w14:textId="77777777" w:rsidR="005765C7" w:rsidRPr="00AB133B" w:rsidRDefault="005765C7" w:rsidP="005765C7">
      <w:pPr>
        <w:autoSpaceDE w:val="0"/>
        <w:autoSpaceDN w:val="0"/>
        <w:adjustRightInd w:val="0"/>
        <w:spacing w:after="0"/>
        <w:rPr>
          <w:rFonts w:ascii="Book Antiqua" w:eastAsia="Calibri" w:hAnsi="Book Antiqua" w:cs="Arial"/>
          <w:color w:val="FF0000"/>
        </w:rPr>
      </w:pPr>
    </w:p>
    <w:p w14:paraId="2807C936" w14:textId="77777777" w:rsidR="005765C7" w:rsidRDefault="005765C7" w:rsidP="005765C7">
      <w:pPr>
        <w:autoSpaceDE w:val="0"/>
        <w:autoSpaceDN w:val="0"/>
        <w:adjustRightInd w:val="0"/>
        <w:spacing w:after="0"/>
        <w:rPr>
          <w:rFonts w:ascii="Book Antiqua" w:eastAsia="Calibri" w:hAnsi="Book Antiqua" w:cs="Arial"/>
          <w:color w:val="FF0000"/>
        </w:rPr>
      </w:pPr>
    </w:p>
    <w:p w14:paraId="4DBEDB42" w14:textId="77777777" w:rsidR="005765C7" w:rsidRDefault="005765C7" w:rsidP="005765C7">
      <w:pPr>
        <w:autoSpaceDE w:val="0"/>
        <w:autoSpaceDN w:val="0"/>
        <w:adjustRightInd w:val="0"/>
        <w:spacing w:after="0"/>
        <w:rPr>
          <w:rFonts w:ascii="Book Antiqua" w:eastAsia="Calibri" w:hAnsi="Book Antiqua" w:cs="Arial"/>
          <w:color w:val="FF0000"/>
        </w:rPr>
      </w:pPr>
    </w:p>
    <w:p w14:paraId="2DEE471F" w14:textId="77777777" w:rsidR="005765C7" w:rsidRDefault="005765C7" w:rsidP="005765C7">
      <w:pPr>
        <w:autoSpaceDE w:val="0"/>
        <w:autoSpaceDN w:val="0"/>
        <w:adjustRightInd w:val="0"/>
        <w:spacing w:after="0"/>
        <w:rPr>
          <w:rFonts w:ascii="Book Antiqua" w:eastAsia="Calibri" w:hAnsi="Book Antiqua" w:cs="Arial"/>
          <w:color w:val="FF0000"/>
        </w:rPr>
      </w:pPr>
    </w:p>
    <w:p w14:paraId="292B496E" w14:textId="77777777" w:rsidR="005765C7" w:rsidRDefault="005765C7" w:rsidP="005765C7">
      <w:pPr>
        <w:autoSpaceDE w:val="0"/>
        <w:autoSpaceDN w:val="0"/>
        <w:adjustRightInd w:val="0"/>
        <w:spacing w:after="0"/>
        <w:rPr>
          <w:rFonts w:ascii="Book Antiqua" w:eastAsia="Calibri" w:hAnsi="Book Antiqua" w:cs="Arial"/>
          <w:color w:val="FF0000"/>
        </w:rPr>
      </w:pPr>
    </w:p>
    <w:p w14:paraId="7CACBA47" w14:textId="77777777" w:rsidR="005765C7" w:rsidRDefault="005765C7" w:rsidP="005765C7">
      <w:pPr>
        <w:autoSpaceDE w:val="0"/>
        <w:autoSpaceDN w:val="0"/>
        <w:adjustRightInd w:val="0"/>
        <w:spacing w:after="0"/>
        <w:rPr>
          <w:rFonts w:ascii="Book Antiqua" w:eastAsia="Calibri" w:hAnsi="Book Antiqua" w:cs="Arial"/>
          <w:color w:val="FF0000"/>
        </w:rPr>
      </w:pPr>
    </w:p>
    <w:p w14:paraId="09733447" w14:textId="77777777" w:rsidR="005765C7" w:rsidRDefault="005765C7" w:rsidP="005765C7">
      <w:pPr>
        <w:autoSpaceDE w:val="0"/>
        <w:autoSpaceDN w:val="0"/>
        <w:adjustRightInd w:val="0"/>
        <w:spacing w:after="0"/>
        <w:rPr>
          <w:rFonts w:ascii="Book Antiqua" w:eastAsia="Calibri" w:hAnsi="Book Antiqua" w:cs="Arial"/>
          <w:color w:val="FF0000"/>
        </w:rPr>
      </w:pPr>
    </w:p>
    <w:p w14:paraId="23A92C49" w14:textId="77777777" w:rsidR="005765C7" w:rsidRPr="00AB133B" w:rsidRDefault="005765C7" w:rsidP="005765C7">
      <w:pPr>
        <w:autoSpaceDE w:val="0"/>
        <w:autoSpaceDN w:val="0"/>
        <w:adjustRightInd w:val="0"/>
        <w:spacing w:after="0"/>
        <w:rPr>
          <w:rFonts w:ascii="Book Antiqua" w:eastAsia="Calibri" w:hAnsi="Book Antiqua" w:cs="Arial"/>
          <w:color w:val="FF0000"/>
        </w:rPr>
      </w:pPr>
    </w:p>
    <w:p w14:paraId="2C14B19B" w14:textId="77777777" w:rsidR="005765C7" w:rsidRPr="00AB133B" w:rsidRDefault="005765C7" w:rsidP="005765C7">
      <w:pPr>
        <w:autoSpaceDE w:val="0"/>
        <w:autoSpaceDN w:val="0"/>
        <w:adjustRightInd w:val="0"/>
        <w:spacing w:after="0"/>
        <w:rPr>
          <w:rFonts w:ascii="Book Antiqua" w:eastAsia="Calibri" w:hAnsi="Book Antiqua" w:cs="Arial"/>
          <w:color w:val="FF0000"/>
        </w:rPr>
      </w:pPr>
    </w:p>
    <w:p w14:paraId="30EE4CEB" w14:textId="77777777" w:rsidR="005765C7" w:rsidRPr="00334F76" w:rsidRDefault="005765C7" w:rsidP="005765C7">
      <w:pPr>
        <w:numPr>
          <w:ilvl w:val="0"/>
          <w:numId w:val="12"/>
        </w:numPr>
        <w:autoSpaceDE w:val="0"/>
        <w:autoSpaceDN w:val="0"/>
        <w:adjustRightInd w:val="0"/>
        <w:spacing w:after="0"/>
        <w:rPr>
          <w:rFonts w:ascii="Book Antiqua" w:eastAsia="Calibri" w:hAnsi="Book Antiqua" w:cs="Arial"/>
          <w:b/>
          <w:bCs/>
        </w:rPr>
      </w:pPr>
      <w:r w:rsidRPr="00334F76">
        <w:rPr>
          <w:rFonts w:ascii="Book Antiqua" w:eastAsia="Calibri" w:hAnsi="Book Antiqua" w:cs="Arial"/>
          <w:b/>
          <w:bCs/>
        </w:rPr>
        <w:t>Procjena i ishodište potrebnih sredstava za aktivnosti/projekte unutar programa</w:t>
      </w:r>
    </w:p>
    <w:tbl>
      <w:tblPr>
        <w:tblpPr w:leftFromText="180" w:rightFromText="180" w:vertAnchor="text" w:horzAnchor="margin" w:tblpXSpec="center" w:tblpY="331"/>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560"/>
        <w:gridCol w:w="1696"/>
        <w:gridCol w:w="1564"/>
      </w:tblGrid>
      <w:tr w:rsidR="005765C7" w:rsidRPr="00334F76" w14:paraId="12E4BB42" w14:textId="77777777" w:rsidTr="009D2DC7">
        <w:trPr>
          <w:trHeight w:val="564"/>
        </w:trPr>
        <w:tc>
          <w:tcPr>
            <w:tcW w:w="3686" w:type="dxa"/>
            <w:vAlign w:val="center"/>
          </w:tcPr>
          <w:p w14:paraId="4109A365" w14:textId="77777777" w:rsidR="005765C7" w:rsidRPr="00334F76" w:rsidRDefault="005765C7" w:rsidP="009D2DC7">
            <w:pPr>
              <w:autoSpaceDE w:val="0"/>
              <w:autoSpaceDN w:val="0"/>
              <w:adjustRightInd w:val="0"/>
              <w:spacing w:after="0"/>
              <w:jc w:val="center"/>
              <w:rPr>
                <w:rFonts w:ascii="Book Antiqua" w:eastAsia="Calibri" w:hAnsi="Book Antiqua" w:cs="Calibri"/>
              </w:rPr>
            </w:pPr>
            <w:r w:rsidRPr="00334F76">
              <w:rPr>
                <w:rFonts w:ascii="Book Antiqua" w:eastAsia="Calibri" w:hAnsi="Book Antiqua" w:cs="Arial"/>
                <w:b/>
                <w:bCs/>
              </w:rPr>
              <w:t>Naziv aktivnosti</w:t>
            </w:r>
          </w:p>
        </w:tc>
        <w:tc>
          <w:tcPr>
            <w:tcW w:w="1560" w:type="dxa"/>
            <w:vAlign w:val="center"/>
          </w:tcPr>
          <w:p w14:paraId="29CE333B" w14:textId="77777777" w:rsidR="005765C7" w:rsidRPr="00334F76" w:rsidRDefault="005765C7" w:rsidP="009D2DC7">
            <w:pPr>
              <w:autoSpaceDE w:val="0"/>
              <w:autoSpaceDN w:val="0"/>
              <w:adjustRightInd w:val="0"/>
              <w:spacing w:after="0"/>
              <w:jc w:val="center"/>
              <w:rPr>
                <w:rFonts w:ascii="Book Antiqua" w:eastAsia="Calibri" w:hAnsi="Book Antiqua" w:cs="Arial"/>
                <w:b/>
                <w:bCs/>
              </w:rPr>
            </w:pPr>
            <w:r w:rsidRPr="00334F76">
              <w:rPr>
                <w:rFonts w:ascii="Book Antiqua" w:eastAsia="Calibri" w:hAnsi="Book Antiqua" w:cs="Arial"/>
                <w:b/>
                <w:bCs/>
              </w:rPr>
              <w:t xml:space="preserve">Proračun </w:t>
            </w:r>
          </w:p>
          <w:p w14:paraId="66903A98" w14:textId="77777777" w:rsidR="005765C7" w:rsidRPr="00334F76" w:rsidRDefault="005765C7" w:rsidP="009D2DC7">
            <w:pPr>
              <w:autoSpaceDE w:val="0"/>
              <w:autoSpaceDN w:val="0"/>
              <w:adjustRightInd w:val="0"/>
              <w:spacing w:after="0"/>
              <w:jc w:val="center"/>
              <w:rPr>
                <w:rFonts w:ascii="Book Antiqua" w:eastAsia="Calibri" w:hAnsi="Book Antiqua" w:cs="Calibri"/>
              </w:rPr>
            </w:pPr>
            <w:r w:rsidRPr="00334F76">
              <w:rPr>
                <w:rFonts w:ascii="Book Antiqua" w:eastAsia="Calibri" w:hAnsi="Book Antiqua" w:cs="Arial"/>
                <w:b/>
                <w:bCs/>
              </w:rPr>
              <w:t>2023.</w:t>
            </w:r>
          </w:p>
        </w:tc>
        <w:tc>
          <w:tcPr>
            <w:tcW w:w="1696" w:type="dxa"/>
            <w:vAlign w:val="center"/>
          </w:tcPr>
          <w:p w14:paraId="4624C318" w14:textId="77777777" w:rsidR="005765C7" w:rsidRPr="00334F76" w:rsidRDefault="005765C7" w:rsidP="009D2DC7">
            <w:pPr>
              <w:autoSpaceDE w:val="0"/>
              <w:autoSpaceDN w:val="0"/>
              <w:adjustRightInd w:val="0"/>
              <w:spacing w:after="0"/>
              <w:jc w:val="center"/>
              <w:rPr>
                <w:rFonts w:ascii="Book Antiqua" w:eastAsia="Calibri" w:hAnsi="Book Antiqua" w:cs="Calibri"/>
              </w:rPr>
            </w:pPr>
            <w:r w:rsidRPr="00334F76">
              <w:rPr>
                <w:rFonts w:ascii="Book Antiqua" w:eastAsia="Times New Roman" w:hAnsi="Book Antiqua" w:cs="Arial"/>
                <w:b/>
                <w:bCs/>
                <w:lang w:eastAsia="hr-HR"/>
              </w:rPr>
              <w:t>Preraspodjela prosinac 2023.</w:t>
            </w:r>
          </w:p>
        </w:tc>
        <w:tc>
          <w:tcPr>
            <w:tcW w:w="1564" w:type="dxa"/>
            <w:vAlign w:val="center"/>
          </w:tcPr>
          <w:p w14:paraId="0B5D3C73" w14:textId="77777777" w:rsidR="005765C7" w:rsidRPr="00334F76" w:rsidRDefault="005765C7" w:rsidP="009D2DC7">
            <w:pPr>
              <w:autoSpaceDE w:val="0"/>
              <w:autoSpaceDN w:val="0"/>
              <w:adjustRightInd w:val="0"/>
              <w:spacing w:after="0"/>
              <w:jc w:val="center"/>
              <w:rPr>
                <w:rFonts w:ascii="Book Antiqua" w:eastAsia="Calibri" w:hAnsi="Book Antiqua" w:cs="Calibri"/>
              </w:rPr>
            </w:pPr>
            <w:r w:rsidRPr="00334F76">
              <w:rPr>
                <w:rFonts w:ascii="Book Antiqua" w:eastAsia="Calibri" w:hAnsi="Book Antiqua" w:cs="Arial"/>
                <w:b/>
                <w:bCs/>
              </w:rPr>
              <w:t>Realizacija</w:t>
            </w:r>
          </w:p>
        </w:tc>
      </w:tr>
      <w:tr w:rsidR="005765C7" w:rsidRPr="00334F76" w14:paraId="0A157613" w14:textId="77777777" w:rsidTr="009D2DC7">
        <w:trPr>
          <w:trHeight w:val="282"/>
        </w:trPr>
        <w:tc>
          <w:tcPr>
            <w:tcW w:w="3686" w:type="dxa"/>
            <w:vAlign w:val="center"/>
          </w:tcPr>
          <w:p w14:paraId="6BF07E48" w14:textId="77777777" w:rsidR="005765C7" w:rsidRPr="00334F76" w:rsidRDefault="005765C7" w:rsidP="009D2DC7">
            <w:pPr>
              <w:autoSpaceDE w:val="0"/>
              <w:autoSpaceDN w:val="0"/>
              <w:adjustRightInd w:val="0"/>
              <w:spacing w:after="0"/>
              <w:rPr>
                <w:rFonts w:ascii="Book Antiqua" w:eastAsia="Calibri" w:hAnsi="Book Antiqua" w:cs="Calibri"/>
              </w:rPr>
            </w:pPr>
            <w:r w:rsidRPr="00334F76">
              <w:rPr>
                <w:rFonts w:ascii="Book Antiqua" w:eastAsia="Calibri" w:hAnsi="Book Antiqua" w:cs="Arial"/>
                <w:b/>
                <w:bCs/>
              </w:rPr>
              <w:t>Aktivnost A100001</w:t>
            </w:r>
            <w:r w:rsidRPr="00334F76">
              <w:rPr>
                <w:rFonts w:ascii="Book Antiqua" w:eastAsia="Calibri" w:hAnsi="Book Antiqua" w:cs="Arial"/>
              </w:rPr>
              <w:t xml:space="preserve">  Administrativno, tehničko i stručno osoblje</w:t>
            </w:r>
          </w:p>
        </w:tc>
        <w:tc>
          <w:tcPr>
            <w:tcW w:w="1560" w:type="dxa"/>
            <w:vAlign w:val="center"/>
          </w:tcPr>
          <w:p w14:paraId="04298FEA" w14:textId="77777777" w:rsidR="005765C7" w:rsidRPr="00334F76" w:rsidRDefault="005765C7" w:rsidP="009D2DC7">
            <w:pPr>
              <w:autoSpaceDE w:val="0"/>
              <w:autoSpaceDN w:val="0"/>
              <w:adjustRightInd w:val="0"/>
              <w:spacing w:after="0"/>
              <w:jc w:val="right"/>
              <w:rPr>
                <w:rFonts w:ascii="Book Antiqua" w:eastAsia="Calibri" w:hAnsi="Book Antiqua" w:cs="Calibri"/>
                <w:b/>
                <w:bCs/>
              </w:rPr>
            </w:pPr>
            <w:r w:rsidRPr="00334F76">
              <w:rPr>
                <w:rFonts w:ascii="Book Antiqua" w:eastAsia="Calibri" w:hAnsi="Book Antiqua" w:cs="Arial"/>
                <w:b/>
                <w:bCs/>
              </w:rPr>
              <w:t>824.798,00</w:t>
            </w:r>
          </w:p>
        </w:tc>
        <w:tc>
          <w:tcPr>
            <w:tcW w:w="1696" w:type="dxa"/>
            <w:vAlign w:val="center"/>
          </w:tcPr>
          <w:p w14:paraId="4982ABF2" w14:textId="77777777" w:rsidR="005765C7" w:rsidRPr="00334F76" w:rsidRDefault="005765C7" w:rsidP="009D2DC7">
            <w:pPr>
              <w:autoSpaceDE w:val="0"/>
              <w:autoSpaceDN w:val="0"/>
              <w:adjustRightInd w:val="0"/>
              <w:spacing w:after="0"/>
              <w:jc w:val="right"/>
              <w:rPr>
                <w:rFonts w:ascii="Book Antiqua" w:eastAsia="Calibri" w:hAnsi="Book Antiqua" w:cs="Calibri"/>
                <w:b/>
                <w:bCs/>
              </w:rPr>
            </w:pPr>
            <w:r w:rsidRPr="00334F76">
              <w:rPr>
                <w:rFonts w:ascii="Book Antiqua" w:eastAsia="Calibri" w:hAnsi="Book Antiqua" w:cs="Calibri"/>
                <w:b/>
                <w:bCs/>
              </w:rPr>
              <w:t>823.798,00</w:t>
            </w:r>
          </w:p>
        </w:tc>
        <w:tc>
          <w:tcPr>
            <w:tcW w:w="1564" w:type="dxa"/>
            <w:vAlign w:val="center"/>
          </w:tcPr>
          <w:p w14:paraId="350B35A3" w14:textId="77777777" w:rsidR="005765C7" w:rsidRPr="00334F76" w:rsidRDefault="005765C7" w:rsidP="009D2DC7">
            <w:pPr>
              <w:spacing w:after="0"/>
              <w:jc w:val="right"/>
              <w:rPr>
                <w:rFonts w:ascii="Book Antiqua" w:eastAsia="Calibri" w:hAnsi="Book Antiqua" w:cs="Arial"/>
                <w:b/>
                <w:bCs/>
              </w:rPr>
            </w:pPr>
            <w:r w:rsidRPr="00334F76">
              <w:rPr>
                <w:rFonts w:ascii="Book Antiqua" w:eastAsia="Calibri" w:hAnsi="Book Antiqua" w:cs="Arial"/>
                <w:b/>
                <w:bCs/>
              </w:rPr>
              <w:t>852.926,06</w:t>
            </w:r>
          </w:p>
        </w:tc>
      </w:tr>
      <w:tr w:rsidR="005765C7" w:rsidRPr="00334F76" w14:paraId="1920E250" w14:textId="77777777" w:rsidTr="009D2DC7">
        <w:trPr>
          <w:trHeight w:val="282"/>
        </w:trPr>
        <w:tc>
          <w:tcPr>
            <w:tcW w:w="3686" w:type="dxa"/>
            <w:vAlign w:val="center"/>
          </w:tcPr>
          <w:p w14:paraId="745F71CB" w14:textId="77777777" w:rsidR="005765C7" w:rsidRPr="00334F76" w:rsidRDefault="005765C7" w:rsidP="009D2DC7">
            <w:pPr>
              <w:autoSpaceDE w:val="0"/>
              <w:autoSpaceDN w:val="0"/>
              <w:adjustRightInd w:val="0"/>
              <w:spacing w:after="0"/>
              <w:rPr>
                <w:rFonts w:ascii="Book Antiqua" w:eastAsia="Calibri" w:hAnsi="Book Antiqua" w:cs="Calibri"/>
              </w:rPr>
            </w:pPr>
            <w:r w:rsidRPr="00334F76">
              <w:rPr>
                <w:rFonts w:ascii="Book Antiqua" w:eastAsia="Calibri" w:hAnsi="Book Antiqua" w:cs="Arial"/>
                <w:b/>
                <w:bCs/>
              </w:rPr>
              <w:t>Kapitalni projekt K100001</w:t>
            </w:r>
            <w:r w:rsidRPr="00334F76">
              <w:rPr>
                <w:rFonts w:ascii="Book Antiqua" w:eastAsia="Calibri" w:hAnsi="Book Antiqua" w:cs="Arial"/>
              </w:rPr>
              <w:t xml:space="preserve"> Nabava opreme</w:t>
            </w:r>
          </w:p>
        </w:tc>
        <w:tc>
          <w:tcPr>
            <w:tcW w:w="1560" w:type="dxa"/>
            <w:vAlign w:val="center"/>
          </w:tcPr>
          <w:p w14:paraId="0C9D701C" w14:textId="77777777" w:rsidR="005765C7" w:rsidRPr="00334F76" w:rsidRDefault="005765C7" w:rsidP="009D2DC7">
            <w:pPr>
              <w:autoSpaceDE w:val="0"/>
              <w:autoSpaceDN w:val="0"/>
              <w:adjustRightInd w:val="0"/>
              <w:spacing w:after="0"/>
              <w:jc w:val="right"/>
              <w:rPr>
                <w:rFonts w:ascii="Book Antiqua" w:eastAsia="Calibri" w:hAnsi="Book Antiqua" w:cs="Calibri"/>
                <w:b/>
                <w:bCs/>
              </w:rPr>
            </w:pPr>
            <w:r w:rsidRPr="00334F76">
              <w:rPr>
                <w:rFonts w:ascii="Book Antiqua" w:eastAsia="Calibri" w:hAnsi="Book Antiqua" w:cs="Arial"/>
                <w:b/>
                <w:bCs/>
              </w:rPr>
              <w:t> 13.272,00</w:t>
            </w:r>
          </w:p>
        </w:tc>
        <w:tc>
          <w:tcPr>
            <w:tcW w:w="1696" w:type="dxa"/>
            <w:vAlign w:val="center"/>
          </w:tcPr>
          <w:p w14:paraId="0EE2A34A" w14:textId="77777777" w:rsidR="005765C7" w:rsidRPr="00334F76" w:rsidRDefault="005765C7" w:rsidP="009D2DC7">
            <w:pPr>
              <w:autoSpaceDE w:val="0"/>
              <w:autoSpaceDN w:val="0"/>
              <w:adjustRightInd w:val="0"/>
              <w:spacing w:after="0"/>
              <w:jc w:val="right"/>
              <w:rPr>
                <w:rFonts w:ascii="Book Antiqua" w:eastAsia="Calibri" w:hAnsi="Book Antiqua" w:cs="Calibri"/>
                <w:b/>
                <w:bCs/>
              </w:rPr>
            </w:pPr>
            <w:r w:rsidRPr="00334F76">
              <w:rPr>
                <w:rFonts w:ascii="Book Antiqua" w:eastAsia="Calibri" w:hAnsi="Book Antiqua" w:cs="Calibri"/>
                <w:b/>
                <w:bCs/>
              </w:rPr>
              <w:t>14.272,00</w:t>
            </w:r>
          </w:p>
        </w:tc>
        <w:tc>
          <w:tcPr>
            <w:tcW w:w="1564" w:type="dxa"/>
            <w:vAlign w:val="center"/>
          </w:tcPr>
          <w:p w14:paraId="279EFB71" w14:textId="77777777" w:rsidR="005765C7" w:rsidRPr="00334F76" w:rsidRDefault="005765C7" w:rsidP="009D2DC7">
            <w:pPr>
              <w:autoSpaceDE w:val="0"/>
              <w:autoSpaceDN w:val="0"/>
              <w:adjustRightInd w:val="0"/>
              <w:spacing w:after="0"/>
              <w:jc w:val="right"/>
              <w:rPr>
                <w:rFonts w:ascii="Book Antiqua" w:eastAsia="Calibri" w:hAnsi="Book Antiqua" w:cs="Calibri"/>
                <w:b/>
                <w:bCs/>
              </w:rPr>
            </w:pPr>
            <w:r w:rsidRPr="00334F76">
              <w:rPr>
                <w:rFonts w:ascii="Book Antiqua" w:eastAsia="Calibri" w:hAnsi="Book Antiqua" w:cs="Arial"/>
                <w:b/>
                <w:bCs/>
              </w:rPr>
              <w:t> 8.799,76</w:t>
            </w:r>
          </w:p>
        </w:tc>
      </w:tr>
    </w:tbl>
    <w:p w14:paraId="1D96DCC0" w14:textId="77777777" w:rsidR="005765C7" w:rsidRPr="00334F76" w:rsidRDefault="005765C7" w:rsidP="005765C7">
      <w:pPr>
        <w:autoSpaceDE w:val="0"/>
        <w:autoSpaceDN w:val="0"/>
        <w:adjustRightInd w:val="0"/>
        <w:spacing w:after="0"/>
        <w:rPr>
          <w:rFonts w:ascii="Book Antiqua" w:eastAsia="Calibri" w:hAnsi="Book Antiqua" w:cs="Arial"/>
        </w:rPr>
      </w:pPr>
    </w:p>
    <w:p w14:paraId="3F9F6261" w14:textId="77777777" w:rsidR="005765C7" w:rsidRPr="00334F76" w:rsidRDefault="005765C7" w:rsidP="005765C7">
      <w:pPr>
        <w:spacing w:after="0"/>
        <w:rPr>
          <w:rFonts w:ascii="Book Antiqua" w:eastAsia="Times New Roman" w:hAnsi="Book Antiqua" w:cs="Arial"/>
          <w:b/>
          <w:bCs/>
          <w:lang w:eastAsia="hr-HR"/>
        </w:rPr>
      </w:pPr>
    </w:p>
    <w:p w14:paraId="608DF8A8" w14:textId="77777777" w:rsidR="005765C7" w:rsidRPr="00334F76" w:rsidRDefault="005765C7" w:rsidP="005765C7">
      <w:pPr>
        <w:spacing w:after="0"/>
        <w:rPr>
          <w:rFonts w:ascii="Book Antiqua" w:eastAsia="Times New Roman" w:hAnsi="Book Antiqua" w:cs="Arial"/>
          <w:b/>
          <w:bCs/>
          <w:lang w:eastAsia="hr-HR"/>
        </w:rPr>
      </w:pPr>
    </w:p>
    <w:p w14:paraId="41892191" w14:textId="77777777" w:rsidR="005765C7" w:rsidRPr="00334F76" w:rsidRDefault="005765C7" w:rsidP="005765C7">
      <w:pPr>
        <w:spacing w:after="0"/>
        <w:rPr>
          <w:rFonts w:ascii="Book Antiqua" w:eastAsia="Times New Roman" w:hAnsi="Book Antiqua" w:cs="Arial"/>
          <w:b/>
          <w:bCs/>
          <w:lang w:eastAsia="hr-HR"/>
        </w:rPr>
      </w:pPr>
    </w:p>
    <w:p w14:paraId="44D99E07" w14:textId="77777777" w:rsidR="005765C7" w:rsidRPr="00334F76" w:rsidRDefault="005765C7" w:rsidP="005765C7">
      <w:pPr>
        <w:spacing w:after="0"/>
        <w:rPr>
          <w:rFonts w:ascii="Book Antiqua" w:eastAsia="Times New Roman" w:hAnsi="Book Antiqua" w:cs="Arial"/>
          <w:b/>
          <w:bCs/>
          <w:lang w:eastAsia="hr-HR"/>
        </w:rPr>
      </w:pPr>
    </w:p>
    <w:p w14:paraId="6B905106" w14:textId="77777777" w:rsidR="005765C7" w:rsidRPr="00334F76" w:rsidRDefault="005765C7" w:rsidP="005765C7">
      <w:pPr>
        <w:spacing w:after="0"/>
        <w:rPr>
          <w:rFonts w:ascii="Book Antiqua" w:eastAsia="Times New Roman" w:hAnsi="Book Antiqua" w:cs="Arial"/>
          <w:b/>
          <w:bCs/>
          <w:lang w:eastAsia="hr-HR"/>
        </w:rPr>
      </w:pPr>
    </w:p>
    <w:p w14:paraId="1A815542" w14:textId="77777777" w:rsidR="005765C7" w:rsidRPr="00AB133B" w:rsidRDefault="005765C7" w:rsidP="005765C7">
      <w:pPr>
        <w:spacing w:after="0"/>
        <w:rPr>
          <w:rFonts w:ascii="Book Antiqua" w:eastAsia="Times New Roman" w:hAnsi="Book Antiqua" w:cs="Arial"/>
          <w:b/>
          <w:bCs/>
          <w:color w:val="FF0000"/>
          <w:lang w:eastAsia="hr-HR"/>
        </w:rPr>
      </w:pPr>
    </w:p>
    <w:p w14:paraId="6EB0850A" w14:textId="77777777" w:rsidR="005765C7" w:rsidRPr="00AB133B" w:rsidRDefault="005765C7" w:rsidP="005765C7">
      <w:pPr>
        <w:spacing w:after="0"/>
        <w:rPr>
          <w:rFonts w:ascii="Book Antiqua" w:eastAsia="Times New Roman" w:hAnsi="Book Antiqua" w:cs="Arial"/>
          <w:b/>
          <w:bCs/>
          <w:color w:val="FF0000"/>
          <w:lang w:eastAsia="hr-HR"/>
        </w:rPr>
      </w:pPr>
    </w:p>
    <w:p w14:paraId="04ECB617" w14:textId="77777777" w:rsidR="005765C7" w:rsidRPr="00AB133B" w:rsidRDefault="005765C7" w:rsidP="005765C7">
      <w:pPr>
        <w:spacing w:after="0"/>
        <w:rPr>
          <w:rFonts w:ascii="Book Antiqua" w:eastAsia="Times New Roman" w:hAnsi="Book Antiqua" w:cs="Arial"/>
          <w:b/>
          <w:bCs/>
          <w:color w:val="FF0000"/>
          <w:lang w:eastAsia="hr-HR"/>
        </w:rPr>
      </w:pPr>
    </w:p>
    <w:p w14:paraId="081241BD" w14:textId="77777777" w:rsidR="005765C7" w:rsidRPr="00AB133B" w:rsidRDefault="005765C7" w:rsidP="005765C7">
      <w:pPr>
        <w:spacing w:after="0"/>
        <w:rPr>
          <w:rFonts w:ascii="Book Antiqua" w:eastAsia="Times New Roman" w:hAnsi="Book Antiqua" w:cs="Arial"/>
          <w:b/>
          <w:bCs/>
          <w:color w:val="FF0000"/>
          <w:lang w:eastAsia="hr-HR"/>
        </w:rPr>
      </w:pPr>
    </w:p>
    <w:p w14:paraId="3F7097AC" w14:textId="77777777" w:rsidR="005765C7" w:rsidRPr="00F052BF" w:rsidRDefault="005765C7" w:rsidP="005765C7">
      <w:pPr>
        <w:spacing w:after="0"/>
        <w:rPr>
          <w:rFonts w:ascii="Book Antiqua" w:eastAsia="Times New Roman" w:hAnsi="Book Antiqua" w:cs="Arial"/>
          <w:b/>
          <w:bCs/>
          <w:lang w:eastAsia="hr-HR"/>
        </w:rPr>
      </w:pPr>
      <w:r w:rsidRPr="00F052BF">
        <w:rPr>
          <w:rFonts w:ascii="Book Antiqua" w:eastAsia="Times New Roman" w:hAnsi="Book Antiqua" w:cs="Arial"/>
          <w:b/>
          <w:bCs/>
          <w:lang w:eastAsia="hr-HR"/>
        </w:rPr>
        <w:t>Ishodište i pokazatelje na kojima se zasnivaju izračuni i ocjene potrebnih sredstava za provođenje programa</w:t>
      </w:r>
    </w:p>
    <w:p w14:paraId="5D777B2C" w14:textId="77777777" w:rsidR="005765C7" w:rsidRPr="00F052BF" w:rsidRDefault="005765C7" w:rsidP="005765C7">
      <w:pPr>
        <w:autoSpaceDE w:val="0"/>
        <w:autoSpaceDN w:val="0"/>
        <w:adjustRightInd w:val="0"/>
        <w:spacing w:after="0"/>
        <w:rPr>
          <w:rFonts w:ascii="Book Antiqua" w:eastAsia="Times New Roman" w:hAnsi="Book Antiqua" w:cs="Calibri"/>
          <w:b/>
          <w:bCs/>
          <w:lang w:eastAsia="hr-HR"/>
        </w:rPr>
      </w:pPr>
      <w:r w:rsidRPr="00F052BF">
        <w:rPr>
          <w:rFonts w:ascii="Book Antiqua" w:eastAsia="Times New Roman" w:hAnsi="Book Antiqua" w:cs="Calibri"/>
          <w:b/>
          <w:bCs/>
          <w:lang w:eastAsia="hr-HR"/>
        </w:rPr>
        <w:t>Izvori sredstava za financiranje rada škole su:</w:t>
      </w:r>
    </w:p>
    <w:p w14:paraId="4BBD3115" w14:textId="77777777" w:rsidR="005765C7" w:rsidRPr="00F052BF" w:rsidRDefault="005765C7" w:rsidP="005765C7">
      <w:pPr>
        <w:numPr>
          <w:ilvl w:val="0"/>
          <w:numId w:val="12"/>
        </w:numPr>
        <w:autoSpaceDE w:val="0"/>
        <w:autoSpaceDN w:val="0"/>
        <w:adjustRightInd w:val="0"/>
        <w:spacing w:after="0"/>
        <w:ind w:left="284"/>
        <w:rPr>
          <w:rFonts w:ascii="Book Antiqua" w:eastAsia="Times New Roman" w:hAnsi="Book Antiqua" w:cs="Calibri"/>
          <w:b/>
          <w:bCs/>
          <w:lang w:eastAsia="hr-HR"/>
        </w:rPr>
      </w:pPr>
      <w:r w:rsidRPr="00F052BF">
        <w:rPr>
          <w:rFonts w:ascii="Book Antiqua" w:eastAsia="Times New Roman" w:hAnsi="Book Antiqua" w:cs="Calibri"/>
          <w:lang w:eastAsia="hr-HR"/>
        </w:rPr>
        <w:t>Opći  prihodi i primitci, lokalni proračun za financiranje rashoda za zaposlene, za materijalne troškove poslovanja te održavanje i obnovu nefinancijske imovine;</w:t>
      </w:r>
    </w:p>
    <w:p w14:paraId="3410D443" w14:textId="77777777" w:rsidR="005765C7" w:rsidRPr="00F052BF" w:rsidRDefault="005765C7" w:rsidP="005765C7">
      <w:pPr>
        <w:numPr>
          <w:ilvl w:val="0"/>
          <w:numId w:val="12"/>
        </w:numPr>
        <w:autoSpaceDE w:val="0"/>
        <w:autoSpaceDN w:val="0"/>
        <w:adjustRightInd w:val="0"/>
        <w:spacing w:after="0"/>
        <w:ind w:left="284"/>
        <w:rPr>
          <w:rFonts w:ascii="Book Antiqua" w:eastAsia="Times New Roman" w:hAnsi="Book Antiqua" w:cs="Calibri"/>
          <w:b/>
          <w:bCs/>
          <w:lang w:eastAsia="hr-HR"/>
        </w:rPr>
      </w:pPr>
      <w:r w:rsidRPr="00F052BF">
        <w:rPr>
          <w:rFonts w:ascii="Book Antiqua" w:eastAsia="Times New Roman" w:hAnsi="Book Antiqua" w:cs="Calibri"/>
          <w:lang w:eastAsia="hr-HR"/>
        </w:rPr>
        <w:t>Opći prihodi i primitci, državni proračun (MZO) za financiranje rashoda za zaposlene;</w:t>
      </w:r>
    </w:p>
    <w:p w14:paraId="04ABDBD2" w14:textId="77777777" w:rsidR="005765C7" w:rsidRPr="00F052BF" w:rsidRDefault="005765C7" w:rsidP="005765C7">
      <w:pPr>
        <w:numPr>
          <w:ilvl w:val="0"/>
          <w:numId w:val="12"/>
        </w:numPr>
        <w:autoSpaceDE w:val="0"/>
        <w:autoSpaceDN w:val="0"/>
        <w:adjustRightInd w:val="0"/>
        <w:spacing w:after="0"/>
        <w:ind w:left="284"/>
        <w:rPr>
          <w:rFonts w:ascii="Book Antiqua" w:eastAsia="Times New Roman" w:hAnsi="Book Antiqua" w:cs="Calibri"/>
          <w:b/>
          <w:bCs/>
          <w:lang w:eastAsia="hr-HR"/>
        </w:rPr>
      </w:pPr>
      <w:r w:rsidRPr="00F052BF">
        <w:rPr>
          <w:rFonts w:ascii="Book Antiqua" w:eastAsia="Times New Roman" w:hAnsi="Book Antiqua" w:cs="Calibri"/>
          <w:lang w:eastAsia="hr-HR"/>
        </w:rPr>
        <w:t>Prihodi po posebnim propisima, sastoje se od prihoda od sufinanciranja roditelja</w:t>
      </w:r>
    </w:p>
    <w:p w14:paraId="501CB3B9" w14:textId="77777777" w:rsidR="005765C7" w:rsidRPr="00F052BF" w:rsidRDefault="005765C7" w:rsidP="005765C7">
      <w:pPr>
        <w:numPr>
          <w:ilvl w:val="0"/>
          <w:numId w:val="12"/>
        </w:numPr>
        <w:autoSpaceDE w:val="0"/>
        <w:autoSpaceDN w:val="0"/>
        <w:adjustRightInd w:val="0"/>
        <w:spacing w:after="0"/>
        <w:ind w:left="284"/>
        <w:rPr>
          <w:rFonts w:ascii="Book Antiqua" w:eastAsia="Times New Roman" w:hAnsi="Book Antiqua" w:cs="Calibri"/>
          <w:b/>
          <w:bCs/>
          <w:lang w:eastAsia="hr-HR"/>
        </w:rPr>
      </w:pPr>
      <w:r w:rsidRPr="00F052BF">
        <w:rPr>
          <w:rFonts w:ascii="Book Antiqua" w:eastAsia="Times New Roman" w:hAnsi="Book Antiqua" w:cs="Calibri"/>
          <w:lang w:eastAsia="hr-HR"/>
        </w:rPr>
        <w:t>Donacije za određene namjene</w:t>
      </w:r>
    </w:p>
    <w:p w14:paraId="78278F07" w14:textId="77777777" w:rsidR="005765C7" w:rsidRPr="002F08F3" w:rsidRDefault="005765C7" w:rsidP="005765C7">
      <w:pPr>
        <w:autoSpaceDE w:val="0"/>
        <w:autoSpaceDN w:val="0"/>
        <w:adjustRightInd w:val="0"/>
        <w:spacing w:after="0"/>
        <w:jc w:val="both"/>
        <w:rPr>
          <w:rFonts w:ascii="Book Antiqua" w:eastAsia="Times New Roman" w:hAnsi="Book Antiqua" w:cs="Calibri"/>
          <w:color w:val="FF0000"/>
          <w:lang w:eastAsia="hr-HR"/>
        </w:rPr>
      </w:pPr>
    </w:p>
    <w:p w14:paraId="20A7030B" w14:textId="77777777" w:rsidR="005765C7" w:rsidRPr="002F08F3" w:rsidRDefault="005765C7" w:rsidP="005765C7">
      <w:pPr>
        <w:autoSpaceDE w:val="0"/>
        <w:autoSpaceDN w:val="0"/>
        <w:adjustRightInd w:val="0"/>
        <w:spacing w:after="0"/>
        <w:ind w:firstLine="284"/>
        <w:jc w:val="both"/>
        <w:rPr>
          <w:rFonts w:ascii="Book Antiqua" w:eastAsia="Times New Roman" w:hAnsi="Book Antiqua" w:cs="Calibri"/>
          <w:bCs/>
          <w:color w:val="FF0000"/>
          <w:lang w:eastAsia="hr-HR"/>
        </w:rPr>
      </w:pPr>
    </w:p>
    <w:p w14:paraId="422C8E71" w14:textId="77777777" w:rsidR="005765C7" w:rsidRPr="002F08F3" w:rsidRDefault="005765C7" w:rsidP="005765C7">
      <w:pPr>
        <w:autoSpaceDE w:val="0"/>
        <w:autoSpaceDN w:val="0"/>
        <w:adjustRightInd w:val="0"/>
        <w:rPr>
          <w:rFonts w:ascii="Book Antiqua" w:eastAsia="Calibri" w:hAnsi="Book Antiqua" w:cs="Calibri"/>
          <w:bCs/>
          <w:lang w:val="en-US"/>
        </w:rPr>
      </w:pPr>
      <w:proofErr w:type="spellStart"/>
      <w:r w:rsidRPr="002F08F3">
        <w:rPr>
          <w:rFonts w:ascii="Book Antiqua" w:eastAsia="Calibri" w:hAnsi="Book Antiqua" w:cs="Calibri"/>
          <w:bCs/>
          <w:lang w:val="en-US"/>
        </w:rPr>
        <w:t>Iz</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prora</w:t>
      </w:r>
      <w:proofErr w:type="spellEnd"/>
      <w:r w:rsidRPr="002F08F3">
        <w:rPr>
          <w:rFonts w:ascii="Book Antiqua" w:eastAsia="Calibri" w:hAnsi="Book Antiqua" w:cs="Calibri"/>
          <w:bCs/>
        </w:rPr>
        <w:t>č</w:t>
      </w:r>
      <w:proofErr w:type="spellStart"/>
      <w:r w:rsidRPr="002F08F3">
        <w:rPr>
          <w:rFonts w:ascii="Book Antiqua" w:eastAsia="Calibri" w:hAnsi="Book Antiqua" w:cs="Calibri"/>
          <w:bCs/>
          <w:lang w:val="en-US"/>
        </w:rPr>
        <w:t>una</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jedinice</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lokalne</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samo</w:t>
      </w:r>
      <w:r>
        <w:rPr>
          <w:rFonts w:ascii="Book Antiqua" w:eastAsia="Calibri" w:hAnsi="Book Antiqua" w:cs="Calibri"/>
          <w:bCs/>
          <w:lang w:val="en-US"/>
        </w:rPr>
        <w:t>uprave</w:t>
      </w:r>
      <w:proofErr w:type="spellEnd"/>
      <w:r>
        <w:rPr>
          <w:rFonts w:ascii="Book Antiqua" w:eastAsia="Calibri" w:hAnsi="Book Antiqua" w:cs="Calibri"/>
          <w:bCs/>
          <w:lang w:val="en-US"/>
        </w:rPr>
        <w:t xml:space="preserve"> (Grada Dugog Sela) u 2023</w:t>
      </w:r>
      <w:r w:rsidRPr="002F08F3">
        <w:rPr>
          <w:rFonts w:ascii="Book Antiqua" w:eastAsia="Calibri" w:hAnsi="Book Antiqua" w:cs="Calibri"/>
          <w:bCs/>
          <w:lang w:val="en-US"/>
        </w:rPr>
        <w:t xml:space="preserve">. god. </w:t>
      </w:r>
      <w:proofErr w:type="spellStart"/>
      <w:r w:rsidRPr="002F08F3">
        <w:rPr>
          <w:rFonts w:ascii="Book Antiqua" w:eastAsia="Calibri" w:hAnsi="Book Antiqua" w:cs="Calibri"/>
          <w:bCs/>
          <w:lang w:val="en-US"/>
        </w:rPr>
        <w:t>realizirano</w:t>
      </w:r>
      <w:proofErr w:type="spellEnd"/>
      <w:r w:rsidRPr="002F08F3">
        <w:rPr>
          <w:rFonts w:ascii="Book Antiqua" w:eastAsia="Calibri" w:hAnsi="Book Antiqua" w:cs="Calibri"/>
          <w:bCs/>
          <w:lang w:val="en-US"/>
        </w:rPr>
        <w:t xml:space="preserve"> </w:t>
      </w:r>
      <w:proofErr w:type="gramStart"/>
      <w:r w:rsidRPr="002F08F3">
        <w:rPr>
          <w:rFonts w:ascii="Book Antiqua" w:eastAsia="Calibri" w:hAnsi="Book Antiqua" w:cs="Calibri"/>
          <w:bCs/>
          <w:lang w:val="en-US"/>
        </w:rPr>
        <w:t xml:space="preserve">je  </w:t>
      </w:r>
      <w:r>
        <w:rPr>
          <w:rFonts w:ascii="Book Antiqua" w:eastAsia="Calibri" w:hAnsi="Book Antiqua" w:cs="Calibri"/>
          <w:bCs/>
          <w:lang w:val="en-US"/>
        </w:rPr>
        <w:t>164.001</w:t>
      </w:r>
      <w:proofErr w:type="gramEnd"/>
      <w:r>
        <w:rPr>
          <w:rFonts w:ascii="Book Antiqua" w:eastAsia="Calibri" w:hAnsi="Book Antiqua" w:cs="Calibri"/>
          <w:bCs/>
          <w:lang w:val="en-US"/>
        </w:rPr>
        <w:t>,94</w:t>
      </w:r>
      <w:r w:rsidRPr="00334F76">
        <w:rPr>
          <w:rFonts w:ascii="Book Antiqua" w:eastAsia="Calibri" w:hAnsi="Book Antiqua" w:cs="Calibri"/>
          <w:bCs/>
          <w:lang w:val="en-US"/>
        </w:rPr>
        <w:t xml:space="preserve"> € </w:t>
      </w:r>
      <w:r w:rsidRPr="002F08F3">
        <w:rPr>
          <w:rFonts w:ascii="Book Antiqua" w:eastAsia="Calibri" w:hAnsi="Book Antiqua" w:cs="Calibri"/>
          <w:bCs/>
          <w:lang w:val="en-US"/>
        </w:rPr>
        <w:t xml:space="preserve">od </w:t>
      </w:r>
      <w:proofErr w:type="spellStart"/>
      <w:r w:rsidRPr="002F08F3">
        <w:rPr>
          <w:rFonts w:ascii="Book Antiqua" w:eastAsia="Calibri" w:hAnsi="Book Antiqua" w:cs="Calibri"/>
          <w:bCs/>
          <w:lang w:val="en-US"/>
        </w:rPr>
        <w:t>planiranih</w:t>
      </w:r>
      <w:proofErr w:type="spellEnd"/>
      <w:r w:rsidRPr="002F08F3">
        <w:rPr>
          <w:rFonts w:ascii="Book Antiqua" w:eastAsia="Calibri" w:hAnsi="Book Antiqua" w:cs="Calibri"/>
          <w:bCs/>
          <w:lang w:val="en-US"/>
        </w:rPr>
        <w:t xml:space="preserve"> </w:t>
      </w:r>
      <w:r w:rsidRPr="00334F76">
        <w:rPr>
          <w:rFonts w:ascii="Book Antiqua" w:eastAsia="Calibri" w:hAnsi="Book Antiqua" w:cs="Calibri"/>
          <w:bCs/>
          <w:lang w:val="en-US"/>
        </w:rPr>
        <w:t xml:space="preserve">172.408,00 € </w:t>
      </w:r>
      <w:r w:rsidRPr="002F08F3">
        <w:rPr>
          <w:rFonts w:ascii="Book Antiqua" w:eastAsia="Calibri" w:hAnsi="Book Antiqua" w:cs="Calibri"/>
          <w:bCs/>
          <w:lang w:val="en-US"/>
        </w:rPr>
        <w:t>op</w:t>
      </w:r>
      <w:r w:rsidRPr="002F08F3">
        <w:rPr>
          <w:rFonts w:ascii="Book Antiqua" w:eastAsia="Calibri" w:hAnsi="Book Antiqua" w:cs="Calibri"/>
          <w:bCs/>
        </w:rPr>
        <w:t>ć</w:t>
      </w:r>
      <w:proofErr w:type="spellStart"/>
      <w:r w:rsidRPr="002F08F3">
        <w:rPr>
          <w:rFonts w:ascii="Book Antiqua" w:eastAsia="Calibri" w:hAnsi="Book Antiqua" w:cs="Calibri"/>
          <w:bCs/>
          <w:lang w:val="en-US"/>
        </w:rPr>
        <w:t>ih</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prihoda</w:t>
      </w:r>
      <w:proofErr w:type="spellEnd"/>
      <w:r w:rsidRPr="002F08F3">
        <w:rPr>
          <w:rFonts w:ascii="Book Antiqua" w:eastAsia="Calibri" w:hAnsi="Book Antiqua" w:cs="Calibri"/>
          <w:bCs/>
          <w:lang w:val="en-US"/>
        </w:rPr>
        <w:t xml:space="preserve"> i </w:t>
      </w:r>
      <w:proofErr w:type="spellStart"/>
      <w:r w:rsidRPr="002F08F3">
        <w:rPr>
          <w:rFonts w:ascii="Book Antiqua" w:eastAsia="Calibri" w:hAnsi="Book Antiqua" w:cs="Calibri"/>
          <w:bCs/>
          <w:lang w:val="en-US"/>
        </w:rPr>
        <w:t>primitaka</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te</w:t>
      </w:r>
      <w:proofErr w:type="spellEnd"/>
      <w:r w:rsidRPr="002F08F3">
        <w:rPr>
          <w:rFonts w:ascii="Book Antiqua" w:eastAsia="Calibri" w:hAnsi="Book Antiqua" w:cs="Calibri"/>
          <w:bCs/>
          <w:lang w:val="en-US"/>
        </w:rPr>
        <w:t xml:space="preserve"> </w:t>
      </w:r>
      <w:r w:rsidRPr="009F5254">
        <w:rPr>
          <w:rFonts w:ascii="Book Antiqua" w:eastAsia="Calibri" w:hAnsi="Book Antiqua" w:cs="Calibri"/>
          <w:bCs/>
          <w:lang w:val="en-US"/>
        </w:rPr>
        <w:t xml:space="preserve">7.636,00 € </w:t>
      </w:r>
      <w:proofErr w:type="spellStart"/>
      <w:r w:rsidRPr="002F08F3">
        <w:rPr>
          <w:rFonts w:ascii="Book Antiqua" w:eastAsia="Calibri" w:hAnsi="Book Antiqua" w:cs="Calibri"/>
          <w:bCs/>
          <w:lang w:val="en-US"/>
        </w:rPr>
        <w:t>prihoda</w:t>
      </w:r>
      <w:proofErr w:type="spellEnd"/>
      <w:r w:rsidRPr="002F08F3">
        <w:rPr>
          <w:rFonts w:ascii="Book Antiqua" w:eastAsia="Calibri" w:hAnsi="Book Antiqua" w:cs="Calibri"/>
          <w:bCs/>
          <w:lang w:val="en-US"/>
        </w:rPr>
        <w:t xml:space="preserve"> za </w:t>
      </w:r>
      <w:proofErr w:type="spellStart"/>
      <w:r w:rsidRPr="002F08F3">
        <w:rPr>
          <w:rFonts w:ascii="Book Antiqua" w:eastAsia="Calibri" w:hAnsi="Book Antiqua" w:cs="Calibri"/>
          <w:bCs/>
          <w:lang w:val="en-US"/>
        </w:rPr>
        <w:t>nabavu</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opreme</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od</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planiranih</w:t>
      </w:r>
      <w:proofErr w:type="spellEnd"/>
      <w:r w:rsidRPr="002F08F3">
        <w:rPr>
          <w:rFonts w:ascii="Book Antiqua" w:eastAsia="Calibri" w:hAnsi="Book Antiqua" w:cs="Calibri"/>
          <w:bCs/>
          <w:lang w:val="en-US"/>
        </w:rPr>
        <w:t xml:space="preserve"> </w:t>
      </w:r>
      <w:r w:rsidRPr="009F5254">
        <w:rPr>
          <w:rFonts w:ascii="Book Antiqua" w:eastAsia="Calibri" w:hAnsi="Book Antiqua" w:cs="Calibri"/>
          <w:bCs/>
          <w:lang w:val="en-US"/>
        </w:rPr>
        <w:t xml:space="preserve">7.036,00 €; </w:t>
      </w:r>
      <w:proofErr w:type="spellStart"/>
      <w:r w:rsidRPr="002F08F3">
        <w:rPr>
          <w:rFonts w:ascii="Book Antiqua" w:eastAsia="Calibri" w:hAnsi="Book Antiqua" w:cs="Calibri"/>
          <w:bCs/>
          <w:lang w:val="en-US"/>
        </w:rPr>
        <w:t>iz</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državnog</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prora</w:t>
      </w:r>
      <w:proofErr w:type="spellEnd"/>
      <w:r w:rsidRPr="002F08F3">
        <w:rPr>
          <w:rFonts w:ascii="Book Antiqua" w:eastAsia="Calibri" w:hAnsi="Book Antiqua" w:cs="Calibri"/>
          <w:bCs/>
        </w:rPr>
        <w:t>č</w:t>
      </w:r>
      <w:r w:rsidRPr="002F08F3">
        <w:rPr>
          <w:rFonts w:ascii="Book Antiqua" w:eastAsia="Calibri" w:hAnsi="Book Antiqua" w:cs="Calibri"/>
          <w:bCs/>
          <w:lang w:val="en-US"/>
        </w:rPr>
        <w:t>un (</w:t>
      </w:r>
      <w:proofErr w:type="spellStart"/>
      <w:r w:rsidRPr="002F08F3">
        <w:rPr>
          <w:rFonts w:ascii="Book Antiqua" w:eastAsia="Calibri" w:hAnsi="Book Antiqua" w:cs="Calibri"/>
          <w:bCs/>
          <w:lang w:val="en-US"/>
        </w:rPr>
        <w:t>Ministarstvo</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znanosti</w:t>
      </w:r>
      <w:proofErr w:type="spellEnd"/>
      <w:r w:rsidRPr="002F08F3">
        <w:rPr>
          <w:rFonts w:ascii="Book Antiqua" w:eastAsia="Calibri" w:hAnsi="Book Antiqua" w:cs="Calibri"/>
          <w:bCs/>
          <w:lang w:val="en-US"/>
        </w:rPr>
        <w:t xml:space="preserve"> i </w:t>
      </w:r>
      <w:proofErr w:type="spellStart"/>
      <w:r w:rsidRPr="002F08F3">
        <w:rPr>
          <w:rFonts w:ascii="Book Antiqua" w:eastAsia="Calibri" w:hAnsi="Book Antiqua" w:cs="Calibri"/>
          <w:bCs/>
          <w:lang w:val="en-US"/>
        </w:rPr>
        <w:t>obrazovanja</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realizirano</w:t>
      </w:r>
      <w:proofErr w:type="spellEnd"/>
      <w:r w:rsidRPr="002F08F3">
        <w:rPr>
          <w:rFonts w:ascii="Book Antiqua" w:eastAsia="Calibri" w:hAnsi="Book Antiqua" w:cs="Calibri"/>
          <w:bCs/>
          <w:lang w:val="en-US"/>
        </w:rPr>
        <w:t xml:space="preserve"> je </w:t>
      </w:r>
      <w:r>
        <w:rPr>
          <w:rFonts w:ascii="Book Antiqua" w:eastAsia="Calibri" w:hAnsi="Book Antiqua" w:cs="Calibri"/>
          <w:bCs/>
          <w:lang w:val="en-US"/>
        </w:rPr>
        <w:t>687.724,</w:t>
      </w:r>
      <w:r w:rsidRPr="00687A0A">
        <w:rPr>
          <w:rFonts w:ascii="Book Antiqua" w:eastAsia="Calibri" w:hAnsi="Book Antiqua" w:cs="Calibri"/>
          <w:bCs/>
          <w:lang w:val="en-US"/>
        </w:rPr>
        <w:t xml:space="preserve">49 € </w:t>
      </w:r>
      <w:proofErr w:type="spellStart"/>
      <w:r w:rsidRPr="002F08F3">
        <w:rPr>
          <w:rFonts w:ascii="Book Antiqua" w:eastAsia="Calibri" w:hAnsi="Book Antiqua" w:cs="Calibri"/>
          <w:bCs/>
          <w:lang w:val="en-US"/>
        </w:rPr>
        <w:t>prihoda</w:t>
      </w:r>
      <w:proofErr w:type="spellEnd"/>
      <w:r w:rsidRPr="002F08F3">
        <w:rPr>
          <w:rFonts w:ascii="Book Antiqua" w:eastAsia="Calibri" w:hAnsi="Book Antiqua" w:cs="Calibri"/>
          <w:bCs/>
          <w:lang w:val="en-US"/>
        </w:rPr>
        <w:t xml:space="preserve"> za </w:t>
      </w:r>
      <w:proofErr w:type="spellStart"/>
      <w:r w:rsidRPr="002F08F3">
        <w:rPr>
          <w:rFonts w:ascii="Book Antiqua" w:eastAsia="Calibri" w:hAnsi="Book Antiqua" w:cs="Calibri"/>
          <w:bCs/>
          <w:lang w:val="en-US"/>
        </w:rPr>
        <w:t>rashode</w:t>
      </w:r>
      <w:proofErr w:type="spellEnd"/>
      <w:r w:rsidRPr="002F08F3">
        <w:rPr>
          <w:rFonts w:ascii="Book Antiqua" w:eastAsia="Calibri" w:hAnsi="Book Antiqua" w:cs="Calibri"/>
          <w:bCs/>
          <w:lang w:val="en-US"/>
        </w:rPr>
        <w:t xml:space="preserve"> za </w:t>
      </w:r>
      <w:proofErr w:type="spellStart"/>
      <w:r w:rsidRPr="002F08F3">
        <w:rPr>
          <w:rFonts w:ascii="Book Antiqua" w:eastAsia="Calibri" w:hAnsi="Book Antiqua" w:cs="Calibri"/>
          <w:bCs/>
          <w:lang w:val="en-US"/>
        </w:rPr>
        <w:t>zaposlene</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Iz</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vlastitih</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prohoda</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Škole</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realizirano</w:t>
      </w:r>
      <w:proofErr w:type="spellEnd"/>
      <w:r w:rsidRPr="002F08F3">
        <w:rPr>
          <w:rFonts w:ascii="Book Antiqua" w:eastAsia="Calibri" w:hAnsi="Book Antiqua" w:cs="Calibri"/>
          <w:bCs/>
          <w:lang w:val="en-US"/>
        </w:rPr>
        <w:t xml:space="preserve"> je </w:t>
      </w:r>
      <w:r w:rsidRPr="00687A0A">
        <w:rPr>
          <w:rFonts w:ascii="Book Antiqua" w:eastAsia="Calibri" w:hAnsi="Book Antiqua" w:cs="Calibri"/>
          <w:bCs/>
          <w:lang w:val="en-US"/>
        </w:rPr>
        <w:t xml:space="preserve">49.973,58 € za </w:t>
      </w:r>
      <w:proofErr w:type="spellStart"/>
      <w:r w:rsidRPr="002F08F3">
        <w:rPr>
          <w:rFonts w:ascii="Book Antiqua" w:eastAsia="Calibri" w:hAnsi="Book Antiqua" w:cs="Calibri"/>
          <w:bCs/>
          <w:lang w:val="en-US"/>
        </w:rPr>
        <w:t>materijalne</w:t>
      </w:r>
      <w:proofErr w:type="spellEnd"/>
      <w:r w:rsidRPr="002F08F3">
        <w:rPr>
          <w:rFonts w:ascii="Book Antiqua" w:eastAsia="Calibri" w:hAnsi="Book Antiqua" w:cs="Calibri"/>
          <w:bCs/>
          <w:lang w:val="en-US"/>
        </w:rPr>
        <w:t xml:space="preserve"> i </w:t>
      </w:r>
      <w:proofErr w:type="spellStart"/>
      <w:r w:rsidRPr="002F08F3">
        <w:rPr>
          <w:rFonts w:ascii="Book Antiqua" w:eastAsia="Calibri" w:hAnsi="Book Antiqua" w:cs="Calibri"/>
          <w:bCs/>
          <w:lang w:val="en-US"/>
        </w:rPr>
        <w:t>ostale</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financijske</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rashode</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te</w:t>
      </w:r>
      <w:proofErr w:type="spellEnd"/>
      <w:r w:rsidRPr="002F08F3">
        <w:rPr>
          <w:rFonts w:ascii="Book Antiqua" w:eastAsia="Calibri" w:hAnsi="Book Antiqua" w:cs="Calibri"/>
          <w:bCs/>
          <w:lang w:val="en-US"/>
        </w:rPr>
        <w:t xml:space="preserve"> </w:t>
      </w:r>
      <w:r w:rsidRPr="00687A0A">
        <w:rPr>
          <w:rFonts w:ascii="Book Antiqua" w:eastAsia="Calibri" w:hAnsi="Book Antiqua" w:cs="Calibri"/>
          <w:bCs/>
          <w:lang w:val="en-US"/>
        </w:rPr>
        <w:t xml:space="preserve">1.763,73 </w:t>
      </w:r>
      <w:proofErr w:type="gramStart"/>
      <w:r w:rsidRPr="00687A0A">
        <w:rPr>
          <w:rFonts w:ascii="Book Antiqua" w:eastAsia="Calibri" w:hAnsi="Book Antiqua" w:cs="Calibri"/>
          <w:bCs/>
          <w:lang w:val="en-US"/>
        </w:rPr>
        <w:t xml:space="preserve">€  </w:t>
      </w:r>
      <w:r w:rsidRPr="002F08F3">
        <w:rPr>
          <w:rFonts w:ascii="Book Antiqua" w:eastAsia="Calibri" w:hAnsi="Book Antiqua" w:cs="Calibri"/>
          <w:bCs/>
          <w:lang w:val="en-US"/>
        </w:rPr>
        <w:t>za</w:t>
      </w:r>
      <w:proofErr w:type="gram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nabavu</w:t>
      </w:r>
      <w:proofErr w:type="spellEnd"/>
      <w:r w:rsidRPr="002F08F3">
        <w:rPr>
          <w:rFonts w:ascii="Book Antiqua" w:eastAsia="Calibri" w:hAnsi="Book Antiqua" w:cs="Calibri"/>
          <w:bCs/>
          <w:lang w:val="en-US"/>
        </w:rPr>
        <w:t xml:space="preserve"> </w:t>
      </w:r>
      <w:proofErr w:type="spellStart"/>
      <w:r w:rsidRPr="002F08F3">
        <w:rPr>
          <w:rFonts w:ascii="Book Antiqua" w:eastAsia="Calibri" w:hAnsi="Book Antiqua" w:cs="Calibri"/>
          <w:bCs/>
          <w:lang w:val="en-US"/>
        </w:rPr>
        <w:t>opreme</w:t>
      </w:r>
      <w:proofErr w:type="spellEnd"/>
      <w:r w:rsidRPr="002F08F3">
        <w:rPr>
          <w:rFonts w:ascii="Book Antiqua" w:eastAsia="Calibri" w:hAnsi="Book Antiqua" w:cs="Calibri"/>
          <w:bCs/>
          <w:lang w:val="en-US"/>
        </w:rPr>
        <w:t>.</w:t>
      </w:r>
    </w:p>
    <w:p w14:paraId="42616FE6" w14:textId="77777777" w:rsidR="005765C7" w:rsidRDefault="005765C7" w:rsidP="005765C7">
      <w:pPr>
        <w:autoSpaceDE w:val="0"/>
        <w:autoSpaceDN w:val="0"/>
        <w:adjustRightInd w:val="0"/>
        <w:rPr>
          <w:rFonts w:ascii="Book Antiqua" w:eastAsia="Calibri" w:hAnsi="Book Antiqua" w:cs="Calibri"/>
          <w:b/>
          <w:bCs/>
          <w:u w:val="single"/>
        </w:rPr>
      </w:pPr>
    </w:p>
    <w:p w14:paraId="2F0EA525" w14:textId="77777777" w:rsidR="005765C7" w:rsidRPr="00F052BF" w:rsidRDefault="005765C7" w:rsidP="005765C7">
      <w:pPr>
        <w:autoSpaceDE w:val="0"/>
        <w:autoSpaceDN w:val="0"/>
        <w:adjustRightInd w:val="0"/>
        <w:rPr>
          <w:rFonts w:ascii="Book Antiqua" w:eastAsia="Calibri" w:hAnsi="Book Antiqua" w:cs="Calibri"/>
          <w:b/>
          <w:bCs/>
        </w:rPr>
      </w:pPr>
      <w:r w:rsidRPr="00F052BF">
        <w:rPr>
          <w:rFonts w:ascii="Book Antiqua" w:eastAsia="Calibri" w:hAnsi="Book Antiqua" w:cs="Calibri"/>
          <w:b/>
          <w:bCs/>
          <w:u w:val="single"/>
        </w:rPr>
        <w:t>Prihod od Grada Dugog Sela u 2023. godini</w:t>
      </w:r>
      <w:r w:rsidRPr="00F052BF">
        <w:rPr>
          <w:rFonts w:ascii="Book Antiqua" w:eastAsia="Calibri" w:hAnsi="Book Antiqua" w:cs="Calibri"/>
          <w:b/>
          <w:bCs/>
        </w:rPr>
        <w:t xml:space="preserve">  realiziran je za:</w:t>
      </w:r>
    </w:p>
    <w:p w14:paraId="5FE24712" w14:textId="77777777" w:rsidR="005765C7" w:rsidRDefault="005765C7" w:rsidP="005765C7">
      <w:pPr>
        <w:numPr>
          <w:ilvl w:val="0"/>
          <w:numId w:val="12"/>
        </w:numPr>
        <w:autoSpaceDE w:val="0"/>
        <w:autoSpaceDN w:val="0"/>
        <w:adjustRightInd w:val="0"/>
        <w:spacing w:after="0"/>
        <w:rPr>
          <w:rFonts w:ascii="Book Antiqua" w:eastAsia="Calibri" w:hAnsi="Book Antiqua" w:cs="Calibri"/>
        </w:rPr>
      </w:pPr>
      <w:r w:rsidRPr="00F052BF">
        <w:rPr>
          <w:rFonts w:ascii="Book Antiqua" w:eastAsia="Calibri" w:hAnsi="Book Antiqua" w:cs="Calibri"/>
        </w:rPr>
        <w:t xml:space="preserve">sufinanciranje plaća i naknada te doprinosa na plaće zaposlenika Glazbene škole Dugo Selo  </w:t>
      </w:r>
      <w:r>
        <w:rPr>
          <w:rFonts w:ascii="Book Antiqua" w:eastAsia="Calibri" w:hAnsi="Book Antiqua" w:cs="Calibri"/>
        </w:rPr>
        <w:t xml:space="preserve">u iznosu </w:t>
      </w:r>
      <w:r w:rsidRPr="00687A0A">
        <w:rPr>
          <w:rFonts w:ascii="Book Antiqua" w:eastAsia="Calibri" w:hAnsi="Book Antiqua" w:cs="Calibri"/>
        </w:rPr>
        <w:t xml:space="preserve">od 87.124,33 € </w:t>
      </w:r>
      <w:r>
        <w:rPr>
          <w:rFonts w:ascii="Book Antiqua" w:eastAsia="Calibri" w:hAnsi="Book Antiqua" w:cs="Calibri"/>
        </w:rPr>
        <w:t>(ravnatelj, tajnik, voditelj računovodstva (pola RV), domar (pola RV) i spremačica</w:t>
      </w:r>
    </w:p>
    <w:p w14:paraId="06CD5416" w14:textId="77777777" w:rsidR="005765C7" w:rsidRPr="00F052BF" w:rsidRDefault="005765C7" w:rsidP="005765C7">
      <w:pPr>
        <w:numPr>
          <w:ilvl w:val="0"/>
          <w:numId w:val="12"/>
        </w:numPr>
        <w:autoSpaceDE w:val="0"/>
        <w:autoSpaceDN w:val="0"/>
        <w:adjustRightInd w:val="0"/>
        <w:spacing w:after="0"/>
        <w:rPr>
          <w:rFonts w:ascii="Book Antiqua" w:eastAsia="Calibri" w:hAnsi="Book Antiqua" w:cs="Calibri"/>
        </w:rPr>
      </w:pPr>
      <w:r w:rsidRPr="002F08F3">
        <w:rPr>
          <w:rFonts w:ascii="Book Antiqua" w:eastAsia="Calibri" w:hAnsi="Book Antiqua" w:cs="Calibri"/>
        </w:rPr>
        <w:t xml:space="preserve"> </w:t>
      </w:r>
      <w:r w:rsidRPr="00F052BF">
        <w:rPr>
          <w:rFonts w:ascii="Book Antiqua" w:eastAsia="Calibri" w:hAnsi="Book Antiqua" w:cs="Calibri"/>
        </w:rPr>
        <w:t xml:space="preserve">sufinanciranje materijalnih rashoda i usluga  </w:t>
      </w:r>
      <w:r>
        <w:rPr>
          <w:rFonts w:ascii="Book Antiqua" w:eastAsia="Calibri" w:hAnsi="Book Antiqua" w:cs="Calibri"/>
        </w:rPr>
        <w:t xml:space="preserve">u iznosu od </w:t>
      </w:r>
      <w:r w:rsidRPr="00687A0A">
        <w:rPr>
          <w:rFonts w:ascii="Book Antiqua" w:eastAsia="Calibri" w:hAnsi="Book Antiqua" w:cs="Calibri"/>
        </w:rPr>
        <w:t xml:space="preserve">76.877,61 € </w:t>
      </w:r>
      <w:r w:rsidRPr="00F052BF">
        <w:rPr>
          <w:rFonts w:ascii="Book Antiqua" w:eastAsia="Calibri" w:hAnsi="Book Antiqua" w:cs="Calibri"/>
        </w:rPr>
        <w:t xml:space="preserve">kao što su: </w:t>
      </w:r>
    </w:p>
    <w:p w14:paraId="0E1F7B9B" w14:textId="77777777" w:rsidR="005765C7" w:rsidRDefault="005765C7" w:rsidP="005765C7">
      <w:pPr>
        <w:autoSpaceDE w:val="0"/>
        <w:autoSpaceDN w:val="0"/>
        <w:adjustRightInd w:val="0"/>
        <w:spacing w:after="0"/>
        <w:rPr>
          <w:rFonts w:ascii="Book Antiqua" w:eastAsia="Calibri" w:hAnsi="Book Antiqua" w:cs="Times New Roman"/>
        </w:rPr>
      </w:pPr>
      <w:r w:rsidRPr="00F052BF">
        <w:rPr>
          <w:rFonts w:ascii="Book Antiqua" w:eastAsia="Calibri" w:hAnsi="Book Antiqua" w:cs="Times New Roman"/>
        </w:rPr>
        <w:t>- intelektualne i osobne usluge - ugovori o djelu i autorski honorari</w:t>
      </w:r>
      <w:r w:rsidRPr="00F052BF">
        <w:br/>
      </w:r>
      <w:r w:rsidRPr="00F052BF">
        <w:rPr>
          <w:rFonts w:ascii="Book Antiqua" w:eastAsia="Calibri" w:hAnsi="Book Antiqua" w:cs="Times New Roman"/>
        </w:rPr>
        <w:t xml:space="preserve">- naknada za prijevoz na posao zaposlenika i </w:t>
      </w:r>
      <w:proofErr w:type="spellStart"/>
      <w:r w:rsidRPr="00F052BF">
        <w:rPr>
          <w:rFonts w:ascii="Book Antiqua" w:eastAsia="Calibri" w:hAnsi="Book Antiqua" w:cs="Times New Roman"/>
        </w:rPr>
        <w:t>loko</w:t>
      </w:r>
      <w:proofErr w:type="spellEnd"/>
      <w:r w:rsidRPr="00F052BF">
        <w:rPr>
          <w:rFonts w:ascii="Book Antiqua" w:eastAsia="Calibri" w:hAnsi="Book Antiqua" w:cs="Times New Roman"/>
        </w:rPr>
        <w:t xml:space="preserve"> vožnja </w:t>
      </w:r>
      <w:r w:rsidRPr="00F052BF">
        <w:br/>
      </w:r>
      <w:r w:rsidRPr="00F052BF">
        <w:rPr>
          <w:rFonts w:ascii="Book Antiqua" w:eastAsia="Calibri" w:hAnsi="Book Antiqua" w:cs="Times New Roman"/>
        </w:rPr>
        <w:t xml:space="preserve">- materijal i dijelovi za održavanje objekta (radovi) </w:t>
      </w:r>
      <w:r w:rsidRPr="00F052BF">
        <w:br/>
      </w:r>
      <w:r w:rsidRPr="00F052BF">
        <w:rPr>
          <w:rFonts w:ascii="Book Antiqua" w:eastAsia="Calibri" w:hAnsi="Book Antiqua" w:cs="Times New Roman"/>
        </w:rPr>
        <w:t>- usluge tekućeg i investicijskog održavanja objekta (radovi)</w:t>
      </w:r>
      <w:r w:rsidRPr="00F052BF">
        <w:br/>
      </w:r>
      <w:r w:rsidRPr="00F052BF">
        <w:rPr>
          <w:rFonts w:ascii="Book Antiqua" w:eastAsia="Calibri" w:hAnsi="Book Antiqua" w:cs="Times New Roman"/>
        </w:rPr>
        <w:t>- ostali nespomenuti rashodi poslovanja</w:t>
      </w:r>
    </w:p>
    <w:p w14:paraId="68D591D8" w14:textId="77777777" w:rsidR="005765C7" w:rsidRPr="00F052BF" w:rsidRDefault="005765C7" w:rsidP="005765C7">
      <w:pPr>
        <w:autoSpaceDE w:val="0"/>
        <w:autoSpaceDN w:val="0"/>
        <w:adjustRightInd w:val="0"/>
        <w:spacing w:after="0"/>
        <w:rPr>
          <w:rFonts w:ascii="Book Antiqua" w:eastAsia="Calibri" w:hAnsi="Book Antiqua" w:cs="Calibri"/>
        </w:rPr>
      </w:pPr>
      <w:r w:rsidRPr="00F052BF">
        <w:br/>
      </w:r>
      <w:r w:rsidRPr="00F052BF">
        <w:rPr>
          <w:rFonts w:ascii="Book Antiqua" w:eastAsia="Calibri" w:hAnsi="Book Antiqua" w:cs="Calibri"/>
          <w:b/>
          <w:bCs/>
          <w:u w:val="single"/>
        </w:rPr>
        <w:t xml:space="preserve">Prihod od Ministarstva znanosti i obrazovanja </w:t>
      </w:r>
      <w:r w:rsidRPr="00F052BF">
        <w:rPr>
          <w:rFonts w:ascii="Book Antiqua" w:eastAsia="Calibri" w:hAnsi="Book Antiqua" w:cs="Calibri"/>
        </w:rPr>
        <w:t xml:space="preserve"> realiziran je </w:t>
      </w:r>
      <w:r>
        <w:rPr>
          <w:rFonts w:ascii="Book Antiqua" w:eastAsia="Calibri" w:hAnsi="Book Antiqua" w:cs="Calibri"/>
        </w:rPr>
        <w:t xml:space="preserve">u iznosu </w:t>
      </w:r>
      <w:r w:rsidRPr="00687A0A">
        <w:rPr>
          <w:rFonts w:ascii="Book Antiqua" w:eastAsia="Calibri" w:hAnsi="Book Antiqua" w:cs="Calibri"/>
        </w:rPr>
        <w:t xml:space="preserve">od 687.724,49 € </w:t>
      </w:r>
      <w:r w:rsidRPr="00F052BF">
        <w:rPr>
          <w:rFonts w:ascii="Book Antiqua" w:eastAsia="Calibri" w:hAnsi="Book Antiqua" w:cs="Calibri"/>
        </w:rPr>
        <w:t xml:space="preserve">za financiranje plaća i naknada na plaće te doprinosa za sljedeće profesore i administrativno-tehničko osoblje te naknade troškova prijevoza na posao zaposlenika u 2023. godini. </w:t>
      </w:r>
    </w:p>
    <w:tbl>
      <w:tblPr>
        <w:tblW w:w="0" w:type="auto"/>
        <w:tblInd w:w="98" w:type="dxa"/>
        <w:tblCellMar>
          <w:left w:w="10" w:type="dxa"/>
          <w:right w:w="10" w:type="dxa"/>
        </w:tblCellMar>
        <w:tblLook w:val="0000" w:firstRow="0" w:lastRow="0" w:firstColumn="0" w:lastColumn="0" w:noHBand="0" w:noVBand="0"/>
      </w:tblPr>
      <w:tblGrid>
        <w:gridCol w:w="4596"/>
        <w:gridCol w:w="4594"/>
      </w:tblGrid>
      <w:tr w:rsidR="005765C7" w:rsidRPr="00F052BF" w14:paraId="08FB95ED" w14:textId="77777777" w:rsidTr="009D2DC7">
        <w:trPr>
          <w:trHeight w:val="1"/>
        </w:trPr>
        <w:tc>
          <w:tcPr>
            <w:tcW w:w="4596"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6448EF92" w14:textId="77777777" w:rsidR="005765C7" w:rsidRPr="00F052BF" w:rsidRDefault="005765C7" w:rsidP="009D2DC7">
            <w:pPr>
              <w:spacing w:after="0"/>
              <w:rPr>
                <w:rFonts w:ascii="Book Antiqua" w:eastAsia="Times New Roman" w:hAnsi="Book Antiqua" w:cs="Times New Roman"/>
                <w:lang w:eastAsia="hr-HR"/>
              </w:rPr>
            </w:pPr>
            <w:r w:rsidRPr="00F052BF">
              <w:rPr>
                <w:rFonts w:ascii="Book Antiqua" w:eastAsia="Book Antiqua" w:hAnsi="Book Antiqua" w:cs="Book Antiqua"/>
                <w:b/>
                <w:bCs/>
                <w:lang w:eastAsia="hr-HR"/>
              </w:rPr>
              <w:lastRenderedPageBreak/>
              <w:t>Nastavnik teorijskih glazbenih predmeta - solfeggio, harmonija, polifonija, povijest glazbe, glazbeni oblici, teorija glazbe</w:t>
            </w:r>
          </w:p>
        </w:tc>
        <w:tc>
          <w:tcPr>
            <w:tcW w:w="4594"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5D1BA7A7" w14:textId="77777777" w:rsidR="005765C7" w:rsidRPr="00F052BF" w:rsidRDefault="005765C7" w:rsidP="009D2DC7">
            <w:pPr>
              <w:spacing w:after="0"/>
              <w:rPr>
                <w:rFonts w:ascii="Book Antiqua" w:eastAsia="Times New Roman" w:hAnsi="Book Antiqua" w:cs="Times New Roman"/>
                <w:lang w:eastAsia="hr-HR"/>
              </w:rPr>
            </w:pPr>
            <w:r w:rsidRPr="00F052BF">
              <w:rPr>
                <w:rFonts w:ascii="Book Antiqua" w:eastAsia="Book Antiqua" w:hAnsi="Book Antiqua" w:cs="Book Antiqua"/>
                <w:lang w:eastAsia="hr-HR"/>
              </w:rPr>
              <w:t>4 izvršitelja</w:t>
            </w:r>
          </w:p>
        </w:tc>
      </w:tr>
      <w:tr w:rsidR="005765C7" w:rsidRPr="00F052BF" w14:paraId="66AA1152" w14:textId="77777777" w:rsidTr="009D2DC7">
        <w:trPr>
          <w:trHeight w:val="1"/>
        </w:trPr>
        <w:tc>
          <w:tcPr>
            <w:tcW w:w="4596"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36B359EC" w14:textId="77777777" w:rsidR="005765C7" w:rsidRPr="00F052BF" w:rsidRDefault="005765C7" w:rsidP="009D2DC7">
            <w:pPr>
              <w:spacing w:after="0"/>
              <w:rPr>
                <w:rFonts w:ascii="Book Antiqua" w:eastAsia="Times New Roman" w:hAnsi="Book Antiqua" w:cs="Times New Roman"/>
                <w:lang w:eastAsia="hr-HR"/>
              </w:rPr>
            </w:pPr>
            <w:r w:rsidRPr="00F052BF">
              <w:rPr>
                <w:rFonts w:ascii="Book Antiqua" w:eastAsia="Book Antiqua" w:hAnsi="Book Antiqua" w:cs="Book Antiqua"/>
                <w:b/>
                <w:bCs/>
                <w:lang w:eastAsia="hr-HR"/>
              </w:rPr>
              <w:t>Nastavnik flaute</w:t>
            </w:r>
          </w:p>
        </w:tc>
        <w:tc>
          <w:tcPr>
            <w:tcW w:w="4594"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198D8EC0" w14:textId="77777777" w:rsidR="005765C7" w:rsidRPr="00F052BF" w:rsidRDefault="005765C7" w:rsidP="009D2DC7">
            <w:pPr>
              <w:spacing w:after="0"/>
              <w:rPr>
                <w:rFonts w:ascii="Book Antiqua" w:eastAsia="Times New Roman" w:hAnsi="Book Antiqua" w:cs="Times New Roman"/>
                <w:lang w:eastAsia="hr-HR"/>
              </w:rPr>
            </w:pPr>
            <w:r w:rsidRPr="00F052BF">
              <w:rPr>
                <w:rFonts w:ascii="Book Antiqua" w:eastAsia="Book Antiqua" w:hAnsi="Book Antiqua" w:cs="Book Antiqua"/>
                <w:lang w:eastAsia="hr-HR"/>
              </w:rPr>
              <w:t>2 izvršitelja</w:t>
            </w:r>
          </w:p>
        </w:tc>
      </w:tr>
      <w:tr w:rsidR="005765C7" w:rsidRPr="00F052BF" w14:paraId="548B9D69" w14:textId="77777777" w:rsidTr="009D2DC7">
        <w:trPr>
          <w:trHeight w:val="1"/>
        </w:trPr>
        <w:tc>
          <w:tcPr>
            <w:tcW w:w="4596"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2567721F" w14:textId="77777777" w:rsidR="005765C7" w:rsidRPr="00F052BF" w:rsidRDefault="005765C7" w:rsidP="009D2DC7">
            <w:pPr>
              <w:spacing w:after="0"/>
              <w:rPr>
                <w:rFonts w:ascii="Book Antiqua" w:eastAsia="Times New Roman" w:hAnsi="Book Antiqua" w:cs="Times New Roman"/>
                <w:lang w:eastAsia="hr-HR"/>
              </w:rPr>
            </w:pPr>
            <w:r w:rsidRPr="00F052BF">
              <w:rPr>
                <w:rFonts w:ascii="Book Antiqua" w:eastAsia="Book Antiqua" w:hAnsi="Book Antiqua" w:cs="Book Antiqua"/>
                <w:b/>
                <w:bCs/>
                <w:lang w:eastAsia="hr-HR"/>
              </w:rPr>
              <w:t>Nastavnik violine</w:t>
            </w:r>
          </w:p>
        </w:tc>
        <w:tc>
          <w:tcPr>
            <w:tcW w:w="4594"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0C91E85B" w14:textId="77777777" w:rsidR="005765C7" w:rsidRPr="00F052BF" w:rsidRDefault="005765C7" w:rsidP="009D2DC7">
            <w:pPr>
              <w:spacing w:after="0"/>
              <w:rPr>
                <w:rFonts w:ascii="Book Antiqua" w:eastAsia="Times New Roman" w:hAnsi="Book Antiqua" w:cs="Times New Roman"/>
                <w:lang w:eastAsia="hr-HR"/>
              </w:rPr>
            </w:pPr>
            <w:r w:rsidRPr="00F052BF">
              <w:rPr>
                <w:rFonts w:ascii="Book Antiqua" w:eastAsia="Book Antiqua" w:hAnsi="Book Antiqua" w:cs="Book Antiqua"/>
                <w:lang w:eastAsia="hr-HR"/>
              </w:rPr>
              <w:t>6 izvršitelja</w:t>
            </w:r>
          </w:p>
        </w:tc>
      </w:tr>
      <w:tr w:rsidR="005765C7" w:rsidRPr="00F052BF" w14:paraId="7634A93B" w14:textId="77777777" w:rsidTr="009D2DC7">
        <w:trPr>
          <w:trHeight w:val="1"/>
        </w:trPr>
        <w:tc>
          <w:tcPr>
            <w:tcW w:w="4596"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0B22A163" w14:textId="77777777" w:rsidR="005765C7" w:rsidRPr="00F052BF" w:rsidRDefault="005765C7" w:rsidP="009D2DC7">
            <w:pPr>
              <w:spacing w:after="0"/>
              <w:rPr>
                <w:rFonts w:ascii="Book Antiqua" w:eastAsia="Times New Roman" w:hAnsi="Book Antiqua" w:cs="Times New Roman"/>
                <w:lang w:eastAsia="hr-HR"/>
              </w:rPr>
            </w:pPr>
            <w:r w:rsidRPr="00F052BF">
              <w:rPr>
                <w:rFonts w:ascii="Book Antiqua" w:eastAsia="Book Antiqua" w:hAnsi="Book Antiqua" w:cs="Book Antiqua"/>
                <w:b/>
                <w:bCs/>
                <w:lang w:eastAsia="hr-HR"/>
              </w:rPr>
              <w:t>Nastavnik tambure i harmonike</w:t>
            </w:r>
          </w:p>
        </w:tc>
        <w:tc>
          <w:tcPr>
            <w:tcW w:w="4594"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4A95F714" w14:textId="77777777" w:rsidR="005765C7" w:rsidRPr="00F052BF" w:rsidRDefault="005765C7" w:rsidP="009D2DC7">
            <w:pPr>
              <w:spacing w:after="0"/>
              <w:rPr>
                <w:rFonts w:ascii="Book Antiqua" w:eastAsia="Times New Roman" w:hAnsi="Book Antiqua" w:cs="Times New Roman"/>
                <w:lang w:eastAsia="hr-HR"/>
              </w:rPr>
            </w:pPr>
            <w:r w:rsidRPr="00F052BF">
              <w:rPr>
                <w:rFonts w:ascii="Book Antiqua" w:eastAsia="Book Antiqua" w:hAnsi="Book Antiqua" w:cs="Book Antiqua"/>
                <w:lang w:eastAsia="hr-HR"/>
              </w:rPr>
              <w:t>2 izvršitelja</w:t>
            </w:r>
          </w:p>
        </w:tc>
      </w:tr>
      <w:tr w:rsidR="005765C7" w:rsidRPr="00F052BF" w14:paraId="313A914F" w14:textId="77777777" w:rsidTr="009D2DC7">
        <w:trPr>
          <w:trHeight w:val="1"/>
        </w:trPr>
        <w:tc>
          <w:tcPr>
            <w:tcW w:w="4596"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5D4D3D02" w14:textId="77777777" w:rsidR="005765C7" w:rsidRPr="00F052BF" w:rsidRDefault="005765C7" w:rsidP="009D2DC7">
            <w:pPr>
              <w:spacing w:after="0"/>
              <w:rPr>
                <w:rFonts w:ascii="Book Antiqua" w:eastAsia="Book Antiqua" w:hAnsi="Book Antiqua" w:cs="Book Antiqua"/>
                <w:b/>
                <w:bCs/>
                <w:lang w:eastAsia="hr-HR"/>
              </w:rPr>
            </w:pPr>
            <w:r w:rsidRPr="00F052BF">
              <w:rPr>
                <w:rFonts w:ascii="Book Antiqua" w:eastAsia="Book Antiqua" w:hAnsi="Book Antiqua" w:cs="Book Antiqua"/>
                <w:b/>
                <w:bCs/>
                <w:lang w:eastAsia="hr-HR"/>
              </w:rPr>
              <w:t>Nastavnik tambure</w:t>
            </w:r>
          </w:p>
        </w:tc>
        <w:tc>
          <w:tcPr>
            <w:tcW w:w="4594"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772A6A3D" w14:textId="77777777" w:rsidR="005765C7" w:rsidRPr="00F052BF" w:rsidRDefault="005765C7" w:rsidP="009D2DC7">
            <w:pPr>
              <w:spacing w:after="0"/>
              <w:rPr>
                <w:rFonts w:ascii="Book Antiqua" w:eastAsia="Book Antiqua" w:hAnsi="Book Antiqua" w:cs="Book Antiqua"/>
                <w:lang w:eastAsia="hr-HR"/>
              </w:rPr>
            </w:pPr>
            <w:r w:rsidRPr="00F052BF">
              <w:rPr>
                <w:rFonts w:ascii="Book Antiqua" w:eastAsia="Book Antiqua" w:hAnsi="Book Antiqua" w:cs="Book Antiqua"/>
                <w:lang w:eastAsia="hr-HR"/>
              </w:rPr>
              <w:t>3 izvršitelja</w:t>
            </w:r>
          </w:p>
        </w:tc>
      </w:tr>
      <w:tr w:rsidR="005765C7" w:rsidRPr="00F052BF" w14:paraId="56BAEE38" w14:textId="77777777" w:rsidTr="009D2DC7">
        <w:trPr>
          <w:trHeight w:val="1"/>
        </w:trPr>
        <w:tc>
          <w:tcPr>
            <w:tcW w:w="4596"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2EE553F3" w14:textId="77777777" w:rsidR="005765C7" w:rsidRPr="00F052BF" w:rsidRDefault="005765C7" w:rsidP="009D2DC7">
            <w:pPr>
              <w:spacing w:after="0"/>
              <w:rPr>
                <w:rFonts w:ascii="Book Antiqua" w:eastAsia="Times New Roman" w:hAnsi="Book Antiqua" w:cs="Times New Roman"/>
                <w:lang w:eastAsia="hr-HR"/>
              </w:rPr>
            </w:pPr>
            <w:r w:rsidRPr="00F052BF">
              <w:rPr>
                <w:rFonts w:ascii="Book Antiqua" w:eastAsia="Book Antiqua" w:hAnsi="Book Antiqua" w:cs="Book Antiqua"/>
                <w:b/>
                <w:bCs/>
                <w:lang w:eastAsia="hr-HR"/>
              </w:rPr>
              <w:t>Nastavnik klavira</w:t>
            </w:r>
          </w:p>
        </w:tc>
        <w:tc>
          <w:tcPr>
            <w:tcW w:w="4594"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2ED2595C" w14:textId="77777777" w:rsidR="005765C7" w:rsidRPr="00F052BF" w:rsidRDefault="005765C7" w:rsidP="009D2DC7">
            <w:pPr>
              <w:spacing w:after="0"/>
              <w:rPr>
                <w:rFonts w:ascii="Book Antiqua" w:eastAsia="Times New Roman" w:hAnsi="Book Antiqua" w:cs="Times New Roman"/>
                <w:lang w:eastAsia="hr-HR"/>
              </w:rPr>
            </w:pPr>
            <w:r w:rsidRPr="00F052BF">
              <w:rPr>
                <w:rFonts w:ascii="Book Antiqua" w:eastAsia="Book Antiqua" w:hAnsi="Book Antiqua" w:cs="Book Antiqua"/>
                <w:lang w:eastAsia="hr-HR"/>
              </w:rPr>
              <w:t>3 izvršitelja</w:t>
            </w:r>
          </w:p>
        </w:tc>
      </w:tr>
      <w:tr w:rsidR="005765C7" w:rsidRPr="00F052BF" w14:paraId="230F71BD" w14:textId="77777777" w:rsidTr="009D2DC7">
        <w:trPr>
          <w:trHeight w:val="1"/>
        </w:trPr>
        <w:tc>
          <w:tcPr>
            <w:tcW w:w="4596"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5C51C557" w14:textId="77777777" w:rsidR="005765C7" w:rsidRPr="00F052BF" w:rsidRDefault="005765C7" w:rsidP="009D2DC7">
            <w:pPr>
              <w:spacing w:after="0"/>
              <w:rPr>
                <w:rFonts w:ascii="Book Antiqua" w:eastAsia="Times New Roman" w:hAnsi="Book Antiqua" w:cs="Times New Roman"/>
                <w:lang w:eastAsia="hr-HR"/>
              </w:rPr>
            </w:pPr>
            <w:r w:rsidRPr="00F052BF">
              <w:rPr>
                <w:rFonts w:ascii="Book Antiqua" w:eastAsia="Book Antiqua" w:hAnsi="Book Antiqua" w:cs="Book Antiqua"/>
                <w:b/>
                <w:bCs/>
                <w:lang w:eastAsia="hr-HR"/>
              </w:rPr>
              <w:t>Nastavnik klavira i korepetitor</w:t>
            </w:r>
          </w:p>
        </w:tc>
        <w:tc>
          <w:tcPr>
            <w:tcW w:w="4594"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480C8321" w14:textId="77777777" w:rsidR="005765C7" w:rsidRPr="00F052BF" w:rsidRDefault="005765C7" w:rsidP="009D2DC7">
            <w:pPr>
              <w:spacing w:after="0"/>
              <w:rPr>
                <w:rFonts w:ascii="Book Antiqua" w:eastAsia="Times New Roman" w:hAnsi="Book Antiqua" w:cs="Times New Roman"/>
                <w:lang w:eastAsia="hr-HR"/>
              </w:rPr>
            </w:pPr>
            <w:r w:rsidRPr="00F052BF">
              <w:rPr>
                <w:rFonts w:ascii="Book Antiqua" w:eastAsia="Book Antiqua" w:hAnsi="Book Antiqua" w:cs="Book Antiqua"/>
                <w:lang w:eastAsia="hr-HR"/>
              </w:rPr>
              <w:t>3 izvršitelja</w:t>
            </w:r>
          </w:p>
        </w:tc>
      </w:tr>
      <w:tr w:rsidR="005765C7" w:rsidRPr="00F052BF" w14:paraId="7FBE2216" w14:textId="77777777" w:rsidTr="009D2DC7">
        <w:trPr>
          <w:trHeight w:val="1"/>
        </w:trPr>
        <w:tc>
          <w:tcPr>
            <w:tcW w:w="4596"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228B36F4" w14:textId="77777777" w:rsidR="005765C7" w:rsidRPr="00F052BF" w:rsidRDefault="005765C7" w:rsidP="009D2DC7">
            <w:pPr>
              <w:spacing w:after="0"/>
              <w:rPr>
                <w:rFonts w:ascii="Book Antiqua" w:eastAsia="Book Antiqua" w:hAnsi="Book Antiqua" w:cs="Book Antiqua"/>
                <w:b/>
                <w:bCs/>
                <w:lang w:eastAsia="hr-HR"/>
              </w:rPr>
            </w:pPr>
            <w:r w:rsidRPr="00F052BF">
              <w:rPr>
                <w:rFonts w:ascii="Book Antiqua" w:eastAsia="Book Antiqua" w:hAnsi="Book Antiqua" w:cs="Book Antiqua"/>
                <w:b/>
                <w:bCs/>
                <w:lang w:eastAsia="hr-HR"/>
              </w:rPr>
              <w:t>Nastavnik klavira i orgulja</w:t>
            </w:r>
          </w:p>
        </w:tc>
        <w:tc>
          <w:tcPr>
            <w:tcW w:w="4594"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51C7F991" w14:textId="77777777" w:rsidR="005765C7" w:rsidRPr="00F052BF" w:rsidRDefault="005765C7" w:rsidP="009D2DC7">
            <w:pPr>
              <w:spacing w:after="0"/>
              <w:rPr>
                <w:rFonts w:ascii="Book Antiqua" w:eastAsia="Book Antiqua" w:hAnsi="Book Antiqua" w:cs="Book Antiqua"/>
                <w:lang w:eastAsia="hr-HR"/>
              </w:rPr>
            </w:pPr>
            <w:r w:rsidRPr="00F052BF">
              <w:rPr>
                <w:rFonts w:ascii="Book Antiqua" w:eastAsia="Book Antiqua" w:hAnsi="Book Antiqua" w:cs="Book Antiqua"/>
                <w:lang w:eastAsia="hr-HR"/>
              </w:rPr>
              <w:t>1 izvršitelj</w:t>
            </w:r>
          </w:p>
        </w:tc>
      </w:tr>
      <w:tr w:rsidR="005765C7" w:rsidRPr="00F052BF" w14:paraId="0DEB0D6E" w14:textId="77777777" w:rsidTr="009D2DC7">
        <w:trPr>
          <w:trHeight w:val="1"/>
        </w:trPr>
        <w:tc>
          <w:tcPr>
            <w:tcW w:w="4596"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3C2EB435" w14:textId="77777777" w:rsidR="005765C7" w:rsidRPr="00F052BF" w:rsidRDefault="005765C7" w:rsidP="009D2DC7">
            <w:pPr>
              <w:spacing w:after="0"/>
              <w:rPr>
                <w:rFonts w:ascii="Book Antiqua" w:eastAsia="Book Antiqua" w:hAnsi="Book Antiqua" w:cs="Book Antiqua"/>
                <w:b/>
                <w:bCs/>
                <w:lang w:eastAsia="hr-HR"/>
              </w:rPr>
            </w:pPr>
            <w:r w:rsidRPr="00F052BF">
              <w:rPr>
                <w:rFonts w:ascii="Book Antiqua" w:eastAsia="Book Antiqua" w:hAnsi="Book Antiqua" w:cs="Book Antiqua"/>
                <w:b/>
                <w:bCs/>
                <w:lang w:eastAsia="hr-HR"/>
              </w:rPr>
              <w:t>Nastavnik gitare</w:t>
            </w:r>
          </w:p>
        </w:tc>
        <w:tc>
          <w:tcPr>
            <w:tcW w:w="4594"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66C425CD" w14:textId="77777777" w:rsidR="005765C7" w:rsidRPr="00F052BF" w:rsidRDefault="005765C7" w:rsidP="009D2DC7">
            <w:pPr>
              <w:spacing w:after="0"/>
              <w:rPr>
                <w:rFonts w:ascii="Book Antiqua" w:eastAsia="Book Antiqua" w:hAnsi="Book Antiqua" w:cs="Book Antiqua"/>
                <w:lang w:eastAsia="hr-HR"/>
              </w:rPr>
            </w:pPr>
            <w:r w:rsidRPr="00F052BF">
              <w:rPr>
                <w:rFonts w:ascii="Book Antiqua" w:eastAsia="Book Antiqua" w:hAnsi="Book Antiqua" w:cs="Book Antiqua"/>
                <w:lang w:eastAsia="hr-HR"/>
              </w:rPr>
              <w:t>3 izvršitelja</w:t>
            </w:r>
          </w:p>
        </w:tc>
      </w:tr>
      <w:tr w:rsidR="005765C7" w:rsidRPr="00F052BF" w14:paraId="6E891789" w14:textId="77777777" w:rsidTr="009D2DC7">
        <w:trPr>
          <w:trHeight w:val="1"/>
        </w:trPr>
        <w:tc>
          <w:tcPr>
            <w:tcW w:w="4596"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0D6EF447" w14:textId="77777777" w:rsidR="005765C7" w:rsidRPr="00F052BF" w:rsidRDefault="005765C7" w:rsidP="009D2DC7">
            <w:pPr>
              <w:spacing w:after="0"/>
              <w:rPr>
                <w:rFonts w:ascii="Book Antiqua" w:eastAsia="Book Antiqua" w:hAnsi="Book Antiqua" w:cs="Book Antiqua"/>
                <w:b/>
                <w:bCs/>
                <w:lang w:eastAsia="hr-HR"/>
              </w:rPr>
            </w:pPr>
            <w:r w:rsidRPr="00F052BF">
              <w:rPr>
                <w:rFonts w:ascii="Book Antiqua" w:eastAsia="Book Antiqua" w:hAnsi="Book Antiqua" w:cs="Book Antiqua"/>
                <w:b/>
                <w:bCs/>
                <w:lang w:eastAsia="hr-HR"/>
              </w:rPr>
              <w:t>Nastavnik komorne glazbe i flaute</w:t>
            </w:r>
          </w:p>
        </w:tc>
        <w:tc>
          <w:tcPr>
            <w:tcW w:w="4594"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749E0DEC" w14:textId="77777777" w:rsidR="005765C7" w:rsidRPr="00F052BF" w:rsidRDefault="005765C7" w:rsidP="009D2DC7">
            <w:pPr>
              <w:spacing w:after="0"/>
              <w:rPr>
                <w:rFonts w:ascii="Book Antiqua" w:eastAsia="Book Antiqua" w:hAnsi="Book Antiqua" w:cs="Book Antiqua"/>
                <w:lang w:eastAsia="hr-HR"/>
              </w:rPr>
            </w:pPr>
            <w:r w:rsidRPr="00F052BF">
              <w:rPr>
                <w:rFonts w:ascii="Book Antiqua" w:eastAsia="Book Antiqua" w:hAnsi="Book Antiqua" w:cs="Book Antiqua"/>
                <w:lang w:eastAsia="hr-HR"/>
              </w:rPr>
              <w:t>1 izvršitelj</w:t>
            </w:r>
          </w:p>
        </w:tc>
      </w:tr>
      <w:tr w:rsidR="005765C7" w:rsidRPr="00F052BF" w14:paraId="4941F9AC" w14:textId="77777777" w:rsidTr="009D2DC7">
        <w:trPr>
          <w:trHeight w:val="1"/>
        </w:trPr>
        <w:tc>
          <w:tcPr>
            <w:tcW w:w="4596"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1C58C5E7" w14:textId="77777777" w:rsidR="005765C7" w:rsidRPr="00F052BF" w:rsidRDefault="005765C7" w:rsidP="009D2DC7">
            <w:pPr>
              <w:spacing w:after="0"/>
              <w:rPr>
                <w:rFonts w:ascii="Book Antiqua" w:eastAsia="Book Antiqua" w:hAnsi="Book Antiqua" w:cs="Book Antiqua"/>
                <w:b/>
                <w:bCs/>
                <w:lang w:eastAsia="hr-HR"/>
              </w:rPr>
            </w:pPr>
            <w:r w:rsidRPr="00F052BF">
              <w:rPr>
                <w:rFonts w:ascii="Book Antiqua" w:eastAsia="Book Antiqua" w:hAnsi="Book Antiqua" w:cs="Book Antiqua"/>
                <w:b/>
                <w:bCs/>
                <w:lang w:eastAsia="hr-HR"/>
              </w:rPr>
              <w:t>Nastavnik klarineta</w:t>
            </w:r>
          </w:p>
        </w:tc>
        <w:tc>
          <w:tcPr>
            <w:tcW w:w="4594"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14ACEE63" w14:textId="77777777" w:rsidR="005765C7" w:rsidRPr="00F052BF" w:rsidRDefault="005765C7" w:rsidP="009D2DC7">
            <w:pPr>
              <w:spacing w:after="0"/>
              <w:rPr>
                <w:rFonts w:ascii="Book Antiqua" w:eastAsia="Book Antiqua" w:hAnsi="Book Antiqua" w:cs="Book Antiqua"/>
                <w:lang w:eastAsia="hr-HR"/>
              </w:rPr>
            </w:pPr>
            <w:r w:rsidRPr="00F052BF">
              <w:rPr>
                <w:rFonts w:ascii="Book Antiqua" w:eastAsia="Book Antiqua" w:hAnsi="Book Antiqua" w:cs="Book Antiqua"/>
                <w:lang w:eastAsia="hr-HR"/>
              </w:rPr>
              <w:t>1 izvr</w:t>
            </w:r>
            <w:r>
              <w:rPr>
                <w:rFonts w:ascii="Book Antiqua" w:eastAsia="Book Antiqua" w:hAnsi="Book Antiqua" w:cs="Book Antiqua"/>
                <w:lang w:eastAsia="hr-HR"/>
              </w:rPr>
              <w:t>šitelj u nepunom radnom vremenu</w:t>
            </w:r>
          </w:p>
        </w:tc>
      </w:tr>
      <w:tr w:rsidR="005765C7" w:rsidRPr="00F052BF" w14:paraId="2C366133" w14:textId="77777777" w:rsidTr="009D2DC7">
        <w:trPr>
          <w:trHeight w:val="1"/>
        </w:trPr>
        <w:tc>
          <w:tcPr>
            <w:tcW w:w="4596"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03140DAF" w14:textId="77777777" w:rsidR="005765C7" w:rsidRPr="00F052BF" w:rsidRDefault="005765C7" w:rsidP="009D2DC7">
            <w:pPr>
              <w:spacing w:after="0"/>
              <w:rPr>
                <w:rFonts w:ascii="Book Antiqua" w:eastAsia="Book Antiqua" w:hAnsi="Book Antiqua" w:cs="Book Antiqua"/>
                <w:b/>
                <w:bCs/>
                <w:lang w:eastAsia="hr-HR"/>
              </w:rPr>
            </w:pPr>
            <w:r w:rsidRPr="00F052BF">
              <w:rPr>
                <w:rFonts w:ascii="Book Antiqua" w:eastAsia="Book Antiqua" w:hAnsi="Book Antiqua" w:cs="Book Antiqua"/>
                <w:b/>
                <w:bCs/>
                <w:lang w:eastAsia="hr-HR"/>
              </w:rPr>
              <w:t>Voditelj računovodstva</w:t>
            </w:r>
          </w:p>
        </w:tc>
        <w:tc>
          <w:tcPr>
            <w:tcW w:w="4594"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335DB004" w14:textId="77777777" w:rsidR="005765C7" w:rsidRPr="00F052BF" w:rsidRDefault="005765C7" w:rsidP="009D2DC7">
            <w:pPr>
              <w:spacing w:after="0"/>
              <w:rPr>
                <w:rFonts w:ascii="Book Antiqua" w:eastAsia="Book Antiqua" w:hAnsi="Book Antiqua" w:cs="Book Antiqua"/>
                <w:lang w:eastAsia="hr-HR"/>
              </w:rPr>
            </w:pPr>
            <w:r w:rsidRPr="00F052BF">
              <w:rPr>
                <w:rFonts w:ascii="Book Antiqua" w:eastAsia="Book Antiqua" w:hAnsi="Book Antiqua" w:cs="Book Antiqua"/>
                <w:lang w:eastAsia="hr-HR"/>
              </w:rPr>
              <w:t>1 izvršitelj</w:t>
            </w:r>
            <w:r>
              <w:rPr>
                <w:rFonts w:ascii="Book Antiqua" w:eastAsia="Book Antiqua" w:hAnsi="Book Antiqua" w:cs="Book Antiqua"/>
                <w:lang w:eastAsia="hr-HR"/>
              </w:rPr>
              <w:t xml:space="preserve"> u polovici radnog vremena</w:t>
            </w:r>
          </w:p>
        </w:tc>
      </w:tr>
      <w:tr w:rsidR="005765C7" w:rsidRPr="00F052BF" w14:paraId="6DB8FAD2" w14:textId="77777777" w:rsidTr="009D2DC7">
        <w:trPr>
          <w:trHeight w:val="1"/>
        </w:trPr>
        <w:tc>
          <w:tcPr>
            <w:tcW w:w="4596"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3D3BA08B" w14:textId="77777777" w:rsidR="005765C7" w:rsidRPr="00F052BF" w:rsidRDefault="005765C7" w:rsidP="009D2DC7">
            <w:pPr>
              <w:spacing w:after="0"/>
              <w:rPr>
                <w:rFonts w:ascii="Book Antiqua" w:eastAsia="Book Antiqua" w:hAnsi="Book Antiqua" w:cs="Book Antiqua"/>
                <w:b/>
                <w:bCs/>
                <w:lang w:eastAsia="hr-HR"/>
              </w:rPr>
            </w:pPr>
            <w:r w:rsidRPr="00F052BF">
              <w:rPr>
                <w:rFonts w:ascii="Book Antiqua" w:eastAsia="Book Antiqua" w:hAnsi="Book Antiqua" w:cs="Book Antiqua"/>
                <w:b/>
                <w:bCs/>
                <w:lang w:eastAsia="hr-HR"/>
              </w:rPr>
              <w:t>Spremačica</w:t>
            </w:r>
          </w:p>
        </w:tc>
        <w:tc>
          <w:tcPr>
            <w:tcW w:w="4594"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338AC51F" w14:textId="77777777" w:rsidR="005765C7" w:rsidRPr="00F052BF" w:rsidRDefault="005765C7" w:rsidP="009D2DC7">
            <w:pPr>
              <w:spacing w:after="0"/>
              <w:rPr>
                <w:rFonts w:ascii="Book Antiqua" w:eastAsia="Book Antiqua" w:hAnsi="Book Antiqua" w:cs="Book Antiqua"/>
                <w:lang w:eastAsia="hr-HR"/>
              </w:rPr>
            </w:pPr>
            <w:r w:rsidRPr="00F052BF">
              <w:rPr>
                <w:rFonts w:ascii="Book Antiqua" w:eastAsia="Book Antiqua" w:hAnsi="Book Antiqua" w:cs="Book Antiqua"/>
                <w:lang w:eastAsia="hr-HR"/>
              </w:rPr>
              <w:t>1 izvršitelj</w:t>
            </w:r>
          </w:p>
        </w:tc>
      </w:tr>
      <w:tr w:rsidR="005765C7" w:rsidRPr="00F052BF" w14:paraId="6429A256" w14:textId="77777777" w:rsidTr="009D2DC7">
        <w:trPr>
          <w:trHeight w:val="1"/>
        </w:trPr>
        <w:tc>
          <w:tcPr>
            <w:tcW w:w="4596"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6C7B2BD8" w14:textId="77777777" w:rsidR="005765C7" w:rsidRPr="00F052BF" w:rsidRDefault="005765C7" w:rsidP="009D2DC7">
            <w:pPr>
              <w:spacing w:after="0"/>
              <w:rPr>
                <w:rFonts w:ascii="Book Antiqua" w:eastAsia="Book Antiqua" w:hAnsi="Book Antiqua" w:cs="Book Antiqua"/>
                <w:b/>
                <w:bCs/>
                <w:lang w:eastAsia="hr-HR"/>
              </w:rPr>
            </w:pPr>
            <w:r w:rsidRPr="00F052BF">
              <w:rPr>
                <w:rFonts w:ascii="Book Antiqua" w:eastAsia="Book Antiqua" w:hAnsi="Book Antiqua" w:cs="Book Antiqua"/>
                <w:b/>
                <w:bCs/>
                <w:lang w:eastAsia="hr-HR"/>
              </w:rPr>
              <w:t>Domar/ložač</w:t>
            </w:r>
          </w:p>
        </w:tc>
        <w:tc>
          <w:tcPr>
            <w:tcW w:w="4594" w:type="dxa"/>
            <w:tcBorders>
              <w:top w:val="single" w:sz="8" w:space="0" w:color="C0504D"/>
              <w:left w:val="single" w:sz="8" w:space="0" w:color="C0504D"/>
              <w:bottom w:val="single" w:sz="8" w:space="0" w:color="C0504D"/>
              <w:right w:val="single" w:sz="8" w:space="0" w:color="C0504D"/>
            </w:tcBorders>
            <w:shd w:val="clear" w:color="auto" w:fill="FFFFFF" w:themeFill="background1"/>
            <w:tcMar>
              <w:left w:w="108" w:type="dxa"/>
              <w:right w:w="108" w:type="dxa"/>
            </w:tcMar>
          </w:tcPr>
          <w:p w14:paraId="4C4DEA7D" w14:textId="77777777" w:rsidR="005765C7" w:rsidRPr="00F052BF" w:rsidRDefault="005765C7" w:rsidP="009D2DC7">
            <w:pPr>
              <w:spacing w:after="0"/>
              <w:rPr>
                <w:rFonts w:ascii="Book Antiqua" w:eastAsia="Book Antiqua" w:hAnsi="Book Antiqua" w:cs="Book Antiqua"/>
                <w:lang w:eastAsia="hr-HR"/>
              </w:rPr>
            </w:pPr>
            <w:r w:rsidRPr="00F052BF">
              <w:rPr>
                <w:rFonts w:ascii="Book Antiqua" w:eastAsia="Book Antiqua" w:hAnsi="Book Antiqua" w:cs="Book Antiqua"/>
                <w:lang w:eastAsia="hr-HR"/>
              </w:rPr>
              <w:t>1 izvršitelj</w:t>
            </w:r>
            <w:r>
              <w:rPr>
                <w:rFonts w:ascii="Book Antiqua" w:eastAsia="Book Antiqua" w:hAnsi="Book Antiqua" w:cs="Book Antiqua"/>
                <w:lang w:eastAsia="hr-HR"/>
              </w:rPr>
              <w:t xml:space="preserve"> u polovici radnog vremena</w:t>
            </w:r>
          </w:p>
        </w:tc>
      </w:tr>
    </w:tbl>
    <w:p w14:paraId="2C45B0C8" w14:textId="77777777" w:rsidR="005765C7" w:rsidRPr="00F052BF" w:rsidRDefault="005765C7" w:rsidP="005765C7">
      <w:pPr>
        <w:autoSpaceDE w:val="0"/>
        <w:autoSpaceDN w:val="0"/>
        <w:adjustRightInd w:val="0"/>
        <w:rPr>
          <w:rFonts w:ascii="Book Antiqua" w:eastAsia="Calibri" w:hAnsi="Book Antiqua" w:cs="Calibri"/>
        </w:rPr>
      </w:pPr>
    </w:p>
    <w:p w14:paraId="089BC5F2" w14:textId="77777777" w:rsidR="005765C7" w:rsidRPr="00F052BF" w:rsidRDefault="005765C7" w:rsidP="005765C7">
      <w:pPr>
        <w:autoSpaceDE w:val="0"/>
        <w:autoSpaceDN w:val="0"/>
        <w:adjustRightInd w:val="0"/>
        <w:rPr>
          <w:rFonts w:ascii="Book Antiqua" w:eastAsia="Calibri" w:hAnsi="Book Antiqua" w:cs="Calibri"/>
        </w:rPr>
      </w:pPr>
      <w:r w:rsidRPr="00F052BF">
        <w:rPr>
          <w:rFonts w:ascii="Book Antiqua" w:eastAsia="Calibri" w:hAnsi="Book Antiqua" w:cs="Calibri"/>
          <w:bCs/>
          <w:u w:val="single"/>
        </w:rPr>
        <w:t>Prihod od roditelja</w:t>
      </w:r>
      <w:r w:rsidRPr="00F052BF">
        <w:rPr>
          <w:rFonts w:ascii="Book Antiqua" w:eastAsia="Calibri" w:hAnsi="Book Antiqua" w:cs="Calibri"/>
        </w:rPr>
        <w:t>, odnosno participacija učenika koja iznosi 172,54 EUR godišnje po učeniku, planiran je za sufinanciranje (pored prihoda od Grada Dugog Sela) materijalnih rashoda i usluga te postrojenje i oprema u svrhu unapređenja rada škole.</w:t>
      </w:r>
    </w:p>
    <w:p w14:paraId="5B058DDC" w14:textId="77777777" w:rsidR="005765C7" w:rsidRPr="00AB133B" w:rsidRDefault="005765C7" w:rsidP="005765C7">
      <w:pPr>
        <w:rPr>
          <w:rFonts w:ascii="Book Antiqua" w:eastAsia="Calibri" w:hAnsi="Book Antiqua" w:cs="Times New Roman"/>
          <w:color w:val="FF0000"/>
        </w:rPr>
      </w:pPr>
      <w:r w:rsidRPr="00F052BF">
        <w:rPr>
          <w:rFonts w:ascii="Book Antiqua" w:eastAsia="Calibri" w:hAnsi="Book Antiqua" w:cs="Calibri"/>
          <w:bCs/>
          <w:u w:val="single"/>
        </w:rPr>
        <w:t>Prihod od donacija</w:t>
      </w:r>
      <w:r w:rsidRPr="00F052BF">
        <w:rPr>
          <w:rFonts w:ascii="Book Antiqua" w:eastAsia="Calibri" w:hAnsi="Book Antiqua" w:cs="Calibri"/>
        </w:rPr>
        <w:t xml:space="preserve"> i prihod iz drugih proračuna planiran je za smještaj i prijevoz učenika na natjecanjima.</w:t>
      </w:r>
      <w:r w:rsidRPr="00AB133B">
        <w:rPr>
          <w:color w:val="FF0000"/>
        </w:rPr>
        <w:tab/>
      </w:r>
    </w:p>
    <w:p w14:paraId="7F200C8E" w14:textId="77777777" w:rsidR="005765C7" w:rsidRPr="002F08F3" w:rsidRDefault="005765C7" w:rsidP="005765C7">
      <w:pPr>
        <w:numPr>
          <w:ilvl w:val="0"/>
          <w:numId w:val="15"/>
        </w:numPr>
        <w:rPr>
          <w:rFonts w:ascii="Book Antiqua" w:eastAsia="Calibri" w:hAnsi="Book Antiqua" w:cs="Times New Roman"/>
        </w:rPr>
      </w:pPr>
      <w:r w:rsidRPr="002F08F3">
        <w:rPr>
          <w:rFonts w:ascii="Book Antiqua" w:eastAsia="Calibri" w:hAnsi="Book Antiqua" w:cs="Arial"/>
        </w:rPr>
        <w:t>U nastavku se za svaku aktivnost/projekt daje obrazloženje i definiraju pokazatelji rezultata:</w:t>
      </w: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8"/>
      </w:tblGrid>
      <w:tr w:rsidR="005765C7" w:rsidRPr="002F08F3" w14:paraId="7B05E480" w14:textId="77777777" w:rsidTr="009D2DC7">
        <w:trPr>
          <w:trHeight w:val="300"/>
        </w:trPr>
        <w:tc>
          <w:tcPr>
            <w:tcW w:w="9258" w:type="dxa"/>
          </w:tcPr>
          <w:p w14:paraId="0B8EA969" w14:textId="77777777" w:rsidR="005765C7" w:rsidRPr="002F08F3" w:rsidRDefault="005765C7" w:rsidP="009D2DC7">
            <w:pPr>
              <w:autoSpaceDE w:val="0"/>
              <w:autoSpaceDN w:val="0"/>
              <w:adjustRightInd w:val="0"/>
              <w:spacing w:after="0"/>
              <w:rPr>
                <w:rFonts w:ascii="Book Antiqua" w:eastAsia="Calibri" w:hAnsi="Book Antiqua" w:cs="Calibri"/>
              </w:rPr>
            </w:pPr>
            <w:r w:rsidRPr="002F08F3">
              <w:rPr>
                <w:rFonts w:ascii="Book Antiqua" w:eastAsia="Calibri" w:hAnsi="Book Antiqua" w:cs="Arial"/>
                <w:b/>
                <w:bCs/>
              </w:rPr>
              <w:t>Naziv aktivnosti/projekta u Proračunu: Administrativno, tehničko i stručno osoblje</w:t>
            </w:r>
          </w:p>
        </w:tc>
      </w:tr>
      <w:tr w:rsidR="005765C7" w:rsidRPr="002F08F3" w14:paraId="2874907B" w14:textId="77777777" w:rsidTr="009D2DC7">
        <w:trPr>
          <w:trHeight w:val="509"/>
        </w:trPr>
        <w:tc>
          <w:tcPr>
            <w:tcW w:w="9258" w:type="dxa"/>
            <w:vMerge w:val="restart"/>
          </w:tcPr>
          <w:p w14:paraId="2C1C0E05" w14:textId="77777777" w:rsidR="005765C7" w:rsidRPr="002F08F3" w:rsidRDefault="005765C7" w:rsidP="009D2DC7">
            <w:pPr>
              <w:spacing w:after="0"/>
              <w:ind w:left="2124" w:hanging="2124"/>
              <w:rPr>
                <w:rFonts w:ascii="Book Antiqua" w:eastAsia="Times New Roman" w:hAnsi="Book Antiqua" w:cs="Arial"/>
                <w:b/>
                <w:bCs/>
                <w:lang w:eastAsia="hr-HR"/>
              </w:rPr>
            </w:pPr>
            <w:r w:rsidRPr="002F08F3">
              <w:rPr>
                <w:rFonts w:ascii="Book Antiqua" w:eastAsia="Times New Roman" w:hAnsi="Book Antiqua" w:cs="Arial"/>
                <w:b/>
                <w:bCs/>
                <w:lang w:eastAsia="hr-HR"/>
              </w:rPr>
              <w:t xml:space="preserve">Opći cilj </w:t>
            </w:r>
            <w:r w:rsidRPr="002F08F3">
              <w:rPr>
                <w:rFonts w:ascii="Book Antiqua" w:eastAsia="Times New Roman" w:hAnsi="Book Antiqua" w:cs="Calibri"/>
                <w:lang w:eastAsia="hr-HR"/>
              </w:rPr>
              <w:t>Unapređenje kvalitete sustava odgoja i obrazovanja</w:t>
            </w:r>
          </w:p>
          <w:p w14:paraId="4B5291AF" w14:textId="77777777" w:rsidR="005765C7" w:rsidRPr="002F08F3" w:rsidRDefault="005765C7" w:rsidP="009D2DC7">
            <w:pPr>
              <w:spacing w:after="0"/>
              <w:ind w:left="2124" w:hanging="2124"/>
              <w:rPr>
                <w:rFonts w:ascii="Book Antiqua" w:eastAsia="Times New Roman" w:hAnsi="Book Antiqua" w:cs="Calibri"/>
                <w:lang w:eastAsia="hr-HR"/>
              </w:rPr>
            </w:pPr>
            <w:r w:rsidRPr="002F08F3">
              <w:rPr>
                <w:rFonts w:ascii="Book Antiqua" w:eastAsia="Times New Roman" w:hAnsi="Book Antiqua" w:cs="Arial"/>
                <w:b/>
                <w:bCs/>
                <w:lang w:eastAsia="hr-HR"/>
              </w:rPr>
              <w:t>Posebni cilj r</w:t>
            </w:r>
            <w:r w:rsidRPr="002F08F3">
              <w:rPr>
                <w:rFonts w:ascii="Book Antiqua" w:eastAsia="Times New Roman" w:hAnsi="Book Antiqua" w:cs="Calibri"/>
                <w:lang w:eastAsia="hr-HR"/>
              </w:rPr>
              <w:t>ashodi za zaposlene i materijalni i financijski rashodi</w:t>
            </w:r>
          </w:p>
          <w:p w14:paraId="39ABC56F" w14:textId="77777777" w:rsidR="005765C7" w:rsidRPr="002F08F3" w:rsidRDefault="005765C7" w:rsidP="009D2DC7">
            <w:pPr>
              <w:autoSpaceDE w:val="0"/>
              <w:autoSpaceDN w:val="0"/>
              <w:adjustRightInd w:val="0"/>
              <w:spacing w:after="0"/>
              <w:rPr>
                <w:rFonts w:ascii="Book Antiqua" w:eastAsia="Calibri" w:hAnsi="Book Antiqua" w:cs="Arial"/>
                <w:b/>
                <w:bCs/>
              </w:rPr>
            </w:pPr>
            <w:r w:rsidRPr="002F08F3">
              <w:rPr>
                <w:rFonts w:ascii="Book Antiqua" w:eastAsia="Calibri" w:hAnsi="Book Antiqua" w:cs="Arial"/>
                <w:b/>
                <w:bCs/>
              </w:rPr>
              <w:t>Obrazloženje aktivnosti/projekta:</w:t>
            </w:r>
          </w:p>
          <w:p w14:paraId="0DC20B85" w14:textId="77777777" w:rsidR="005765C7" w:rsidRPr="002F08F3" w:rsidRDefault="005765C7" w:rsidP="009D2DC7">
            <w:pPr>
              <w:spacing w:after="0"/>
              <w:jc w:val="both"/>
              <w:rPr>
                <w:rFonts w:ascii="Book Antiqua" w:eastAsia="Times New Roman" w:hAnsi="Book Antiqua" w:cs="Arial"/>
                <w:lang w:eastAsia="hr-HR"/>
              </w:rPr>
            </w:pPr>
            <w:r w:rsidRPr="002F08F3">
              <w:rPr>
                <w:rFonts w:ascii="Book Antiqua" w:eastAsia="Times New Roman" w:hAnsi="Book Antiqua" w:cs="Arial"/>
                <w:lang w:eastAsia="hr-HR"/>
              </w:rPr>
              <w:t>minimalni financijski standard u osnovnom i srednjem  školstvu nužan je za realizaciju nastavnog plana i programa; osiguravaju se sredstva za plaće, opće troškove škole, trošak energenata, prijevoz učenika, liječničke preglede zaposlenika, sredstva za materijal, dijelove i usluge tekuće i investicijskog održavanja.</w:t>
            </w:r>
          </w:p>
          <w:p w14:paraId="684098C6" w14:textId="77777777" w:rsidR="005765C7" w:rsidRPr="002F08F3" w:rsidRDefault="005765C7" w:rsidP="009D2DC7">
            <w:pPr>
              <w:spacing w:after="0"/>
              <w:jc w:val="both"/>
              <w:rPr>
                <w:rFonts w:ascii="Book Antiqua" w:eastAsia="Times New Roman" w:hAnsi="Book Antiqua" w:cs="Arial"/>
                <w:lang w:eastAsia="hr-HR"/>
              </w:rPr>
            </w:pPr>
          </w:p>
          <w:p w14:paraId="1131CB42" w14:textId="77777777" w:rsidR="005765C7" w:rsidRPr="002F08F3" w:rsidRDefault="005765C7" w:rsidP="009D2DC7">
            <w:pPr>
              <w:spacing w:after="0"/>
              <w:jc w:val="both"/>
              <w:rPr>
                <w:rFonts w:ascii="Book Antiqua" w:eastAsia="Times New Roman" w:hAnsi="Book Antiqua" w:cs="Calibri"/>
                <w:lang w:eastAsia="hr-HR"/>
              </w:rPr>
            </w:pPr>
            <w:r w:rsidRPr="002F08F3">
              <w:rPr>
                <w:rFonts w:ascii="Book Antiqua" w:eastAsia="Times New Roman" w:hAnsi="Book Antiqua" w:cs="Arial"/>
                <w:b/>
                <w:bCs/>
                <w:lang w:eastAsia="hr-HR"/>
              </w:rPr>
              <w:t xml:space="preserve">Mjere i način ostvarenja cilja </w:t>
            </w:r>
            <w:r w:rsidRPr="002F08F3">
              <w:rPr>
                <w:rFonts w:ascii="Book Antiqua" w:eastAsia="Times New Roman" w:hAnsi="Book Antiqua" w:cs="Calibri"/>
                <w:lang w:eastAsia="hr-HR"/>
              </w:rPr>
              <w:t>Financiranje Glazbene škole Dugo Selo provodi se iz Državnog proračuna (plaće i naknade za profesore), proračuna osnivača - Grada Dugog Sela ( plaće i naknade za zaposlene - administrativno i tehničko osoblje i ravnatelj, rashodi za materijal i energiju i rashodi za usluge) te iz prihoda Glazbene škole (članarine, participacije i donacije).</w:t>
            </w:r>
          </w:p>
          <w:p w14:paraId="3E4F68F6" w14:textId="77777777" w:rsidR="005765C7" w:rsidRPr="002F08F3" w:rsidRDefault="005765C7" w:rsidP="009D2DC7">
            <w:pPr>
              <w:spacing w:after="0"/>
              <w:jc w:val="both"/>
              <w:rPr>
                <w:rFonts w:ascii="Book Antiqua" w:eastAsia="Times New Roman" w:hAnsi="Book Antiqua" w:cs="Arial"/>
                <w:b/>
                <w:bCs/>
                <w:lang w:eastAsia="hr-HR"/>
              </w:rPr>
            </w:pPr>
          </w:p>
          <w:p w14:paraId="077A71DF" w14:textId="77777777" w:rsidR="005765C7" w:rsidRPr="002F08F3" w:rsidRDefault="005765C7" w:rsidP="009D2DC7">
            <w:pPr>
              <w:autoSpaceDE w:val="0"/>
              <w:autoSpaceDN w:val="0"/>
              <w:adjustRightInd w:val="0"/>
              <w:spacing w:after="0"/>
              <w:jc w:val="both"/>
              <w:rPr>
                <w:rFonts w:ascii="Book Antiqua" w:eastAsia="Times New Roman" w:hAnsi="Book Antiqua" w:cs="Calibri"/>
                <w:lang w:eastAsia="hr-HR"/>
              </w:rPr>
            </w:pPr>
            <w:r w:rsidRPr="002F08F3">
              <w:rPr>
                <w:rFonts w:ascii="Book Antiqua" w:eastAsia="Times New Roman" w:hAnsi="Book Antiqua" w:cs="Arial"/>
                <w:b/>
                <w:bCs/>
                <w:lang w:eastAsia="hr-HR"/>
              </w:rPr>
              <w:t xml:space="preserve">Pokazatelji uspješnosti </w:t>
            </w:r>
            <w:r w:rsidRPr="002F08F3">
              <w:rPr>
                <w:rFonts w:ascii="Book Antiqua" w:eastAsia="Times New Roman" w:hAnsi="Book Antiqua" w:cs="Calibri"/>
                <w:lang w:eastAsia="hr-HR"/>
              </w:rPr>
              <w:t xml:space="preserve">Funkcioniranje Glazbene škole. Broj upisanih učenika u osnovnoškolsko i srednjoškolsko glazbeno obrazovanje. Zaposlenici se redovito stručno usavršavaju na svim razinama - školskoj, regionalnoj, državnoj te novostečena znanja implementiraju u svoj rad. Ulaganja u materijal i energiju omogućavaju potpunu iskorištenost prostora za potrebe održavanja i razvoja odgojno-obrazovnog procesa. Mogućnost </w:t>
            </w:r>
            <w:r w:rsidRPr="002F08F3">
              <w:rPr>
                <w:rFonts w:ascii="Book Antiqua" w:eastAsia="Times New Roman" w:hAnsi="Book Antiqua" w:cs="Calibri"/>
                <w:lang w:eastAsia="hr-HR"/>
              </w:rPr>
              <w:lastRenderedPageBreak/>
              <w:t>organizacije kulturnih manifestacija (festivala, koncerata, natjecanja) sa gostujućim umjetnicima/stručnjacima.</w:t>
            </w:r>
          </w:p>
          <w:p w14:paraId="7F6F3CF1" w14:textId="77777777" w:rsidR="005765C7" w:rsidRPr="002F08F3" w:rsidRDefault="005765C7" w:rsidP="009D2DC7">
            <w:pPr>
              <w:autoSpaceDE w:val="0"/>
              <w:autoSpaceDN w:val="0"/>
              <w:adjustRightInd w:val="0"/>
              <w:spacing w:after="0"/>
              <w:jc w:val="both"/>
              <w:rPr>
                <w:rFonts w:ascii="Book Antiqua" w:eastAsia="Times New Roman" w:hAnsi="Book Antiqua" w:cs="Calibri"/>
                <w:lang w:eastAsia="hr-HR"/>
              </w:rPr>
            </w:pPr>
          </w:p>
          <w:p w14:paraId="6981EDF2" w14:textId="77777777" w:rsidR="005765C7" w:rsidRPr="002F08F3" w:rsidRDefault="005765C7" w:rsidP="009D2DC7">
            <w:pPr>
              <w:autoSpaceDE w:val="0"/>
              <w:autoSpaceDN w:val="0"/>
              <w:adjustRightInd w:val="0"/>
              <w:spacing w:after="0"/>
              <w:jc w:val="both"/>
              <w:rPr>
                <w:rFonts w:ascii="Book Antiqua" w:eastAsia="Times New Roman" w:hAnsi="Book Antiqua" w:cs="Calibri"/>
                <w:b/>
                <w:bCs/>
                <w:lang w:eastAsia="hr-HR"/>
              </w:rPr>
            </w:pPr>
            <w:r w:rsidRPr="002F08F3">
              <w:rPr>
                <w:rFonts w:ascii="Book Antiqua" w:eastAsia="Times New Roman" w:hAnsi="Book Antiqua" w:cs="Calibri"/>
                <w:b/>
                <w:bCs/>
                <w:lang w:eastAsia="hr-HR"/>
              </w:rPr>
              <w:t>ISHODIŠTE I POKAZATELJI NA KOJIMA SE ZASNIVAJU IZRAČUNI I OCJENE POTREBNIH SREDSTAVA</w:t>
            </w:r>
          </w:p>
          <w:p w14:paraId="38925B9E" w14:textId="77777777" w:rsidR="005765C7" w:rsidRPr="002F08F3" w:rsidRDefault="005765C7" w:rsidP="009D2DC7">
            <w:pPr>
              <w:autoSpaceDE w:val="0"/>
              <w:autoSpaceDN w:val="0"/>
              <w:adjustRightInd w:val="0"/>
              <w:spacing w:after="0"/>
              <w:jc w:val="both"/>
              <w:rPr>
                <w:rFonts w:ascii="Book Antiqua" w:eastAsia="Times New Roman" w:hAnsi="Book Antiqua" w:cs="Calibri"/>
                <w:lang w:eastAsia="hr-HR"/>
              </w:rPr>
            </w:pPr>
            <w:r w:rsidRPr="002F08F3">
              <w:rPr>
                <w:rFonts w:ascii="Book Antiqua" w:eastAsia="Times New Roman" w:hAnsi="Book Antiqua" w:cs="Calibri"/>
                <w:lang w:eastAsia="hr-HR"/>
              </w:rPr>
              <w:t>•</w:t>
            </w:r>
            <w:r w:rsidRPr="002F08F3">
              <w:tab/>
            </w:r>
            <w:r w:rsidRPr="002F08F3">
              <w:rPr>
                <w:rFonts w:ascii="Book Antiqua" w:eastAsia="Times New Roman" w:hAnsi="Book Antiqua" w:cs="Calibri"/>
                <w:lang w:eastAsia="hr-HR"/>
              </w:rPr>
              <w:t>podaci o trošku energenata u prethodnoj godini (stvarne potrebe škola)</w:t>
            </w:r>
          </w:p>
          <w:p w14:paraId="61D19C28" w14:textId="77777777" w:rsidR="005765C7" w:rsidRPr="002F08F3" w:rsidRDefault="005765C7" w:rsidP="009D2DC7">
            <w:pPr>
              <w:autoSpaceDE w:val="0"/>
              <w:autoSpaceDN w:val="0"/>
              <w:adjustRightInd w:val="0"/>
              <w:spacing w:after="0"/>
              <w:jc w:val="both"/>
              <w:rPr>
                <w:rFonts w:ascii="Book Antiqua" w:eastAsia="Times New Roman" w:hAnsi="Book Antiqua" w:cs="Calibri"/>
                <w:lang w:eastAsia="hr-HR"/>
              </w:rPr>
            </w:pPr>
            <w:r w:rsidRPr="002F08F3">
              <w:rPr>
                <w:rFonts w:ascii="Book Antiqua" w:eastAsia="Times New Roman" w:hAnsi="Book Antiqua" w:cs="Calibri"/>
                <w:lang w:eastAsia="hr-HR"/>
              </w:rPr>
              <w:t>•</w:t>
            </w:r>
            <w:r w:rsidRPr="002F08F3">
              <w:tab/>
            </w:r>
            <w:r w:rsidRPr="002F08F3">
              <w:rPr>
                <w:rFonts w:ascii="Book Antiqua" w:eastAsia="Times New Roman" w:hAnsi="Book Antiqua" w:cs="Calibri"/>
                <w:lang w:eastAsia="hr-HR"/>
              </w:rPr>
              <w:t>podaci o zaposlenicima (za plaće i liječničke preglede zaposlenika te dr. materijalna prava zaposlenika)</w:t>
            </w:r>
          </w:p>
          <w:p w14:paraId="4160899E" w14:textId="77777777" w:rsidR="005765C7" w:rsidRPr="002F08F3" w:rsidRDefault="005765C7" w:rsidP="009D2DC7">
            <w:pPr>
              <w:autoSpaceDE w:val="0"/>
              <w:autoSpaceDN w:val="0"/>
              <w:adjustRightInd w:val="0"/>
              <w:spacing w:after="0"/>
              <w:jc w:val="both"/>
              <w:rPr>
                <w:rFonts w:ascii="Book Antiqua" w:eastAsia="Times New Roman" w:hAnsi="Book Antiqua" w:cs="Calibri"/>
                <w:lang w:eastAsia="hr-HR"/>
              </w:rPr>
            </w:pPr>
            <w:r w:rsidRPr="002F08F3">
              <w:rPr>
                <w:rFonts w:ascii="Book Antiqua" w:eastAsia="Times New Roman" w:hAnsi="Book Antiqua" w:cs="Calibri"/>
                <w:lang w:eastAsia="hr-HR"/>
              </w:rPr>
              <w:t>•</w:t>
            </w:r>
            <w:r w:rsidRPr="002F08F3">
              <w:tab/>
            </w:r>
            <w:r w:rsidRPr="002F08F3">
              <w:rPr>
                <w:rFonts w:ascii="Book Antiqua" w:eastAsia="Times New Roman" w:hAnsi="Book Antiqua" w:cs="Calibri"/>
                <w:lang w:eastAsia="hr-HR"/>
              </w:rPr>
              <w:t>podaci o broju učenika i razrednih odjela</w:t>
            </w:r>
          </w:p>
          <w:p w14:paraId="2F8C3922" w14:textId="77777777" w:rsidR="005765C7" w:rsidRPr="002F08F3" w:rsidRDefault="005765C7" w:rsidP="009D2DC7">
            <w:pPr>
              <w:autoSpaceDE w:val="0"/>
              <w:autoSpaceDN w:val="0"/>
              <w:adjustRightInd w:val="0"/>
              <w:spacing w:after="0"/>
              <w:jc w:val="both"/>
              <w:rPr>
                <w:rFonts w:ascii="Book Antiqua" w:eastAsia="Times New Roman" w:hAnsi="Book Antiqua" w:cs="Calibri"/>
                <w:b/>
                <w:bCs/>
                <w:lang w:eastAsia="hr-HR"/>
              </w:rPr>
            </w:pPr>
            <w:r w:rsidRPr="002F08F3">
              <w:rPr>
                <w:rFonts w:ascii="Book Antiqua" w:eastAsia="Times New Roman" w:hAnsi="Book Antiqua" w:cs="Calibri"/>
                <w:b/>
                <w:bCs/>
                <w:lang w:eastAsia="hr-HR"/>
              </w:rPr>
              <w:t xml:space="preserve">RAZLOZI ODSTUPANJA </w:t>
            </w:r>
          </w:p>
          <w:p w14:paraId="317892D0" w14:textId="77777777" w:rsidR="005765C7" w:rsidRPr="002F08F3" w:rsidRDefault="005765C7" w:rsidP="009D2DC7">
            <w:pPr>
              <w:autoSpaceDE w:val="0"/>
              <w:autoSpaceDN w:val="0"/>
              <w:adjustRightInd w:val="0"/>
              <w:spacing w:after="0"/>
              <w:jc w:val="both"/>
              <w:rPr>
                <w:rFonts w:ascii="Book Antiqua" w:eastAsia="Times New Roman" w:hAnsi="Book Antiqua" w:cs="Calibri"/>
                <w:lang w:eastAsia="hr-HR"/>
              </w:rPr>
            </w:pPr>
            <w:r w:rsidRPr="002F08F3">
              <w:rPr>
                <w:rFonts w:ascii="Book Antiqua" w:eastAsia="Times New Roman" w:hAnsi="Book Antiqua" w:cs="Calibri"/>
                <w:lang w:eastAsia="hr-HR"/>
              </w:rPr>
              <w:t>•</w:t>
            </w:r>
            <w:r w:rsidRPr="002F08F3">
              <w:tab/>
            </w:r>
            <w:r w:rsidRPr="002F08F3">
              <w:rPr>
                <w:rFonts w:ascii="Book Antiqua" w:eastAsia="Times New Roman" w:hAnsi="Book Antiqua" w:cs="Calibri"/>
                <w:lang w:eastAsia="hr-HR"/>
              </w:rPr>
              <w:t>Nema značajnih odstupanja</w:t>
            </w:r>
          </w:p>
          <w:p w14:paraId="79A4F7A5" w14:textId="77777777" w:rsidR="005765C7" w:rsidRPr="002F08F3" w:rsidRDefault="005765C7" w:rsidP="009D2DC7">
            <w:pPr>
              <w:autoSpaceDE w:val="0"/>
              <w:autoSpaceDN w:val="0"/>
              <w:adjustRightInd w:val="0"/>
              <w:spacing w:after="0"/>
              <w:jc w:val="both"/>
              <w:rPr>
                <w:rFonts w:ascii="Book Antiqua" w:eastAsia="Times New Roman" w:hAnsi="Book Antiqua" w:cs="Calibri"/>
                <w:b/>
                <w:bCs/>
                <w:lang w:eastAsia="hr-HR"/>
              </w:rPr>
            </w:pPr>
            <w:r w:rsidRPr="002F08F3">
              <w:rPr>
                <w:rFonts w:ascii="Book Antiqua" w:eastAsia="Times New Roman" w:hAnsi="Book Antiqua" w:cs="Calibri"/>
                <w:b/>
                <w:bCs/>
                <w:lang w:eastAsia="hr-HR"/>
              </w:rPr>
              <w:t>IZVOR FINANCIRANJA</w:t>
            </w:r>
          </w:p>
          <w:p w14:paraId="48BD7D16" w14:textId="77777777" w:rsidR="005765C7" w:rsidRPr="002F08F3" w:rsidRDefault="005765C7" w:rsidP="009D2DC7">
            <w:pPr>
              <w:autoSpaceDE w:val="0"/>
              <w:autoSpaceDN w:val="0"/>
              <w:adjustRightInd w:val="0"/>
              <w:spacing w:after="0"/>
              <w:jc w:val="both"/>
              <w:rPr>
                <w:rFonts w:ascii="Book Antiqua" w:eastAsia="Times New Roman" w:hAnsi="Book Antiqua" w:cs="Calibri"/>
                <w:lang w:eastAsia="hr-HR"/>
              </w:rPr>
            </w:pPr>
            <w:r w:rsidRPr="002F08F3">
              <w:rPr>
                <w:rFonts w:ascii="Book Antiqua" w:eastAsia="Times New Roman" w:hAnsi="Book Antiqua" w:cs="Calibri"/>
                <w:lang w:eastAsia="hr-HR"/>
              </w:rPr>
              <w:t>•</w:t>
            </w:r>
            <w:r w:rsidRPr="002F08F3">
              <w:tab/>
            </w:r>
            <w:r w:rsidRPr="002F08F3">
              <w:rPr>
                <w:rFonts w:ascii="Book Antiqua" w:eastAsia="Times New Roman" w:hAnsi="Book Antiqua" w:cs="Calibri"/>
                <w:lang w:eastAsia="hr-HR"/>
              </w:rPr>
              <w:t>Proračun jedinice lokalne samouprave – Grad Dugo Selo i državni proračun</w:t>
            </w:r>
          </w:p>
        </w:tc>
      </w:tr>
      <w:tr w:rsidR="005765C7" w:rsidRPr="00AB133B" w14:paraId="5AC40CB5" w14:textId="77777777" w:rsidTr="009D2DC7">
        <w:trPr>
          <w:trHeight w:val="611"/>
        </w:trPr>
        <w:tc>
          <w:tcPr>
            <w:tcW w:w="9258" w:type="dxa"/>
            <w:vMerge/>
            <w:vAlign w:val="center"/>
          </w:tcPr>
          <w:p w14:paraId="1AD79035" w14:textId="77777777" w:rsidR="005765C7" w:rsidRPr="00AB133B" w:rsidRDefault="005765C7" w:rsidP="009D2DC7">
            <w:pPr>
              <w:autoSpaceDE w:val="0"/>
              <w:autoSpaceDN w:val="0"/>
              <w:adjustRightInd w:val="0"/>
              <w:rPr>
                <w:rFonts w:ascii="Book Antiqua" w:eastAsia="Calibri" w:hAnsi="Book Antiqua" w:cs="Calibri"/>
                <w:color w:val="FF0000"/>
              </w:rPr>
            </w:pPr>
          </w:p>
        </w:tc>
      </w:tr>
    </w:tbl>
    <w:p w14:paraId="2E285239" w14:textId="77777777" w:rsidR="005765C7" w:rsidRPr="00AB133B" w:rsidRDefault="005765C7" w:rsidP="005765C7">
      <w:pPr>
        <w:autoSpaceDE w:val="0"/>
        <w:autoSpaceDN w:val="0"/>
        <w:adjustRightInd w:val="0"/>
        <w:rPr>
          <w:rFonts w:ascii="Book Antiqua" w:eastAsia="Calibri" w:hAnsi="Book Antiqua" w:cs="Arial"/>
          <w:b/>
          <w:bCs/>
          <w:color w:val="FF0000"/>
        </w:rPr>
      </w:pPr>
    </w:p>
    <w:p w14:paraId="5BE71FB5" w14:textId="77777777" w:rsidR="005765C7" w:rsidRPr="002F08F3" w:rsidRDefault="005765C7" w:rsidP="005765C7">
      <w:pPr>
        <w:autoSpaceDE w:val="0"/>
        <w:autoSpaceDN w:val="0"/>
        <w:adjustRightInd w:val="0"/>
        <w:rPr>
          <w:rFonts w:ascii="Book Antiqua" w:eastAsia="Calibri" w:hAnsi="Book Antiqua" w:cs="Arial"/>
          <w:b/>
          <w:bCs/>
        </w:rPr>
      </w:pPr>
      <w:r w:rsidRPr="002F08F3">
        <w:rPr>
          <w:rFonts w:ascii="Book Antiqua" w:eastAsia="Calibri" w:hAnsi="Book Antiqua" w:cs="Arial"/>
          <w:b/>
          <w:bCs/>
        </w:rPr>
        <w:t>Pokazatelji rezultata (navesti pokazatelje na razini aktivnosti/projekta):</w:t>
      </w:r>
    </w:p>
    <w:tbl>
      <w:tblPr>
        <w:tblW w:w="9512" w:type="dxa"/>
        <w:jc w:val="center"/>
        <w:tblLayout w:type="fixed"/>
        <w:tblLook w:val="0000" w:firstRow="0" w:lastRow="0" w:firstColumn="0" w:lastColumn="0" w:noHBand="0" w:noVBand="0"/>
      </w:tblPr>
      <w:tblGrid>
        <w:gridCol w:w="2126"/>
        <w:gridCol w:w="1873"/>
        <w:gridCol w:w="1134"/>
        <w:gridCol w:w="1276"/>
        <w:gridCol w:w="1275"/>
        <w:gridCol w:w="1276"/>
        <w:gridCol w:w="552"/>
      </w:tblGrid>
      <w:tr w:rsidR="005765C7" w:rsidRPr="002F08F3" w14:paraId="2AA708E8" w14:textId="77777777" w:rsidTr="009D2DC7">
        <w:trPr>
          <w:gridAfter w:val="1"/>
          <w:wAfter w:w="552" w:type="dxa"/>
          <w:trHeight w:val="897"/>
          <w:jc w:val="center"/>
        </w:trPr>
        <w:tc>
          <w:tcPr>
            <w:tcW w:w="212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4CB85C23" w14:textId="77777777" w:rsidR="005765C7" w:rsidRPr="002F08F3" w:rsidRDefault="005765C7" w:rsidP="009D2DC7">
            <w:pPr>
              <w:autoSpaceDE w:val="0"/>
              <w:autoSpaceDN w:val="0"/>
              <w:adjustRightInd w:val="0"/>
              <w:spacing w:after="0"/>
              <w:jc w:val="center"/>
              <w:rPr>
                <w:rFonts w:ascii="Book Antiqua" w:eastAsia="Calibri" w:hAnsi="Book Antiqua" w:cs="Arial"/>
                <w:sz w:val="18"/>
                <w:szCs w:val="18"/>
              </w:rPr>
            </w:pPr>
            <w:r w:rsidRPr="002F08F3">
              <w:rPr>
                <w:rFonts w:ascii="Book Antiqua" w:eastAsia="Calibri" w:hAnsi="Book Antiqua" w:cs="Arial"/>
                <w:sz w:val="18"/>
                <w:szCs w:val="18"/>
              </w:rPr>
              <w:t>Pokazatelj</w:t>
            </w:r>
          </w:p>
          <w:p w14:paraId="57B38E71" w14:textId="77777777" w:rsidR="005765C7" w:rsidRPr="002F08F3" w:rsidRDefault="005765C7" w:rsidP="009D2DC7">
            <w:pPr>
              <w:autoSpaceDE w:val="0"/>
              <w:autoSpaceDN w:val="0"/>
              <w:adjustRightInd w:val="0"/>
              <w:spacing w:after="0"/>
              <w:jc w:val="center"/>
              <w:rPr>
                <w:rFonts w:ascii="Book Antiqua" w:eastAsia="Calibri" w:hAnsi="Book Antiqua" w:cs="Calibri"/>
                <w:sz w:val="18"/>
                <w:szCs w:val="18"/>
              </w:rPr>
            </w:pPr>
            <w:r w:rsidRPr="002F08F3">
              <w:rPr>
                <w:rFonts w:ascii="Book Antiqua" w:eastAsia="Calibri" w:hAnsi="Book Antiqua" w:cs="Arial"/>
                <w:sz w:val="18"/>
                <w:szCs w:val="18"/>
              </w:rPr>
              <w:t>rezultata</w:t>
            </w:r>
          </w:p>
        </w:tc>
        <w:tc>
          <w:tcPr>
            <w:tcW w:w="1873" w:type="dxa"/>
            <w:tcBorders>
              <w:top w:val="single" w:sz="3" w:space="0" w:color="000000" w:themeColor="text1"/>
              <w:left w:val="nil"/>
              <w:bottom w:val="single" w:sz="3" w:space="0" w:color="000000" w:themeColor="text1"/>
              <w:right w:val="single" w:sz="3" w:space="0" w:color="000000" w:themeColor="text1"/>
            </w:tcBorders>
            <w:vAlign w:val="center"/>
          </w:tcPr>
          <w:p w14:paraId="1E6C7C30" w14:textId="77777777" w:rsidR="005765C7" w:rsidRPr="002F08F3" w:rsidRDefault="005765C7" w:rsidP="009D2DC7">
            <w:pPr>
              <w:autoSpaceDE w:val="0"/>
              <w:autoSpaceDN w:val="0"/>
              <w:adjustRightInd w:val="0"/>
              <w:spacing w:after="0"/>
              <w:jc w:val="center"/>
              <w:rPr>
                <w:rFonts w:ascii="Book Antiqua" w:eastAsia="Calibri" w:hAnsi="Book Antiqua" w:cs="Calibri"/>
                <w:sz w:val="18"/>
                <w:szCs w:val="18"/>
              </w:rPr>
            </w:pPr>
            <w:r w:rsidRPr="002F08F3">
              <w:rPr>
                <w:rFonts w:ascii="Book Antiqua" w:eastAsia="Calibri" w:hAnsi="Book Antiqua" w:cs="Arial"/>
                <w:sz w:val="18"/>
                <w:szCs w:val="18"/>
              </w:rPr>
              <w:t>Definicija pokazatelja</w:t>
            </w:r>
          </w:p>
        </w:tc>
        <w:tc>
          <w:tcPr>
            <w:tcW w:w="1134" w:type="dxa"/>
            <w:tcBorders>
              <w:top w:val="single" w:sz="3" w:space="0" w:color="000000" w:themeColor="text1"/>
              <w:left w:val="nil"/>
              <w:bottom w:val="single" w:sz="3" w:space="0" w:color="000000" w:themeColor="text1"/>
              <w:right w:val="single" w:sz="3" w:space="0" w:color="000000" w:themeColor="text1"/>
            </w:tcBorders>
            <w:shd w:val="clear" w:color="auto" w:fill="FFFFFF" w:themeFill="background1"/>
            <w:vAlign w:val="center"/>
          </w:tcPr>
          <w:p w14:paraId="42E50FEF" w14:textId="77777777" w:rsidR="005765C7" w:rsidRPr="002F08F3" w:rsidRDefault="005765C7" w:rsidP="009D2DC7">
            <w:pPr>
              <w:autoSpaceDE w:val="0"/>
              <w:autoSpaceDN w:val="0"/>
              <w:adjustRightInd w:val="0"/>
              <w:spacing w:after="0"/>
              <w:jc w:val="center"/>
              <w:rPr>
                <w:rFonts w:ascii="Book Antiqua" w:eastAsia="Calibri" w:hAnsi="Book Antiqua" w:cs="Calibri"/>
                <w:sz w:val="18"/>
                <w:szCs w:val="18"/>
              </w:rPr>
            </w:pPr>
            <w:r w:rsidRPr="002F08F3">
              <w:rPr>
                <w:rFonts w:ascii="Book Antiqua" w:eastAsia="Calibri" w:hAnsi="Book Antiqua" w:cs="Arial"/>
                <w:sz w:val="18"/>
                <w:szCs w:val="18"/>
              </w:rPr>
              <w:t>Jedinica</w:t>
            </w:r>
          </w:p>
        </w:tc>
        <w:tc>
          <w:tcPr>
            <w:tcW w:w="127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68A11D23" w14:textId="77777777" w:rsidR="005765C7" w:rsidRPr="002F08F3" w:rsidRDefault="005765C7" w:rsidP="009D2DC7">
            <w:pPr>
              <w:autoSpaceDE w:val="0"/>
              <w:autoSpaceDN w:val="0"/>
              <w:adjustRightInd w:val="0"/>
              <w:spacing w:after="0"/>
              <w:jc w:val="center"/>
              <w:rPr>
                <w:rFonts w:ascii="Book Antiqua" w:eastAsia="Calibri" w:hAnsi="Book Antiqua" w:cs="Calibri"/>
                <w:sz w:val="18"/>
                <w:szCs w:val="18"/>
              </w:rPr>
            </w:pPr>
            <w:r w:rsidRPr="002F08F3">
              <w:rPr>
                <w:rFonts w:ascii="Book Antiqua" w:eastAsia="Times New Roman" w:hAnsi="Book Antiqua" w:cs="Arial"/>
                <w:sz w:val="18"/>
                <w:szCs w:val="18"/>
                <w:lang w:eastAsia="hr-HR"/>
              </w:rPr>
              <w:t>Polazna vrijednost 2022.</w:t>
            </w:r>
          </w:p>
        </w:tc>
        <w:tc>
          <w:tcPr>
            <w:tcW w:w="1275" w:type="dxa"/>
            <w:tcBorders>
              <w:top w:val="single" w:sz="3" w:space="0" w:color="000000" w:themeColor="text1"/>
              <w:left w:val="nil"/>
              <w:bottom w:val="single" w:sz="3" w:space="0" w:color="000000" w:themeColor="text1"/>
              <w:right w:val="single" w:sz="3" w:space="0" w:color="000000" w:themeColor="text1"/>
            </w:tcBorders>
            <w:vAlign w:val="center"/>
          </w:tcPr>
          <w:p w14:paraId="07E7B557" w14:textId="77777777" w:rsidR="005765C7" w:rsidRPr="002F08F3" w:rsidRDefault="005765C7" w:rsidP="009D2DC7">
            <w:pPr>
              <w:spacing w:after="0"/>
              <w:jc w:val="center"/>
              <w:rPr>
                <w:rFonts w:ascii="Book Antiqua" w:eastAsia="Times New Roman" w:hAnsi="Book Antiqua" w:cs="Arial"/>
                <w:sz w:val="18"/>
                <w:szCs w:val="18"/>
                <w:lang w:eastAsia="hr-HR"/>
              </w:rPr>
            </w:pPr>
            <w:r w:rsidRPr="002F08F3">
              <w:rPr>
                <w:rFonts w:ascii="Book Antiqua" w:eastAsia="Times New Roman" w:hAnsi="Book Antiqua" w:cs="Arial"/>
                <w:sz w:val="18"/>
                <w:szCs w:val="18"/>
                <w:lang w:eastAsia="hr-HR"/>
              </w:rPr>
              <w:t>Ciljana vrijednost</w:t>
            </w:r>
          </w:p>
          <w:p w14:paraId="5F24741D" w14:textId="77777777" w:rsidR="005765C7" w:rsidRPr="002F08F3" w:rsidRDefault="005765C7" w:rsidP="009D2DC7">
            <w:pPr>
              <w:autoSpaceDE w:val="0"/>
              <w:autoSpaceDN w:val="0"/>
              <w:adjustRightInd w:val="0"/>
              <w:spacing w:after="0"/>
              <w:jc w:val="center"/>
              <w:rPr>
                <w:rFonts w:ascii="Book Antiqua" w:eastAsia="Calibri" w:hAnsi="Book Antiqua" w:cs="Calibri"/>
                <w:sz w:val="18"/>
                <w:szCs w:val="18"/>
              </w:rPr>
            </w:pPr>
            <w:r w:rsidRPr="002F08F3">
              <w:rPr>
                <w:rFonts w:ascii="Book Antiqua" w:eastAsia="Times New Roman" w:hAnsi="Book Antiqua" w:cs="Arial"/>
                <w:sz w:val="18"/>
                <w:szCs w:val="18"/>
                <w:lang w:eastAsia="hr-HR"/>
              </w:rPr>
              <w:t>2023.</w:t>
            </w:r>
          </w:p>
        </w:tc>
        <w:tc>
          <w:tcPr>
            <w:tcW w:w="1276" w:type="dxa"/>
            <w:tcBorders>
              <w:top w:val="single" w:sz="3" w:space="0" w:color="000000" w:themeColor="text1"/>
              <w:left w:val="nil"/>
              <w:bottom w:val="single" w:sz="3" w:space="0" w:color="000000" w:themeColor="text1"/>
              <w:right w:val="single" w:sz="3" w:space="0" w:color="000000" w:themeColor="text1"/>
            </w:tcBorders>
            <w:shd w:val="clear" w:color="auto" w:fill="FFFFFF" w:themeFill="background1"/>
            <w:vAlign w:val="center"/>
          </w:tcPr>
          <w:p w14:paraId="14876E81" w14:textId="77777777" w:rsidR="005765C7" w:rsidRPr="002F08F3" w:rsidRDefault="005765C7" w:rsidP="009D2DC7">
            <w:pPr>
              <w:autoSpaceDE w:val="0"/>
              <w:autoSpaceDN w:val="0"/>
              <w:adjustRightInd w:val="0"/>
              <w:spacing w:after="0"/>
              <w:jc w:val="center"/>
              <w:rPr>
                <w:rFonts w:ascii="Book Antiqua" w:eastAsia="Calibri" w:hAnsi="Book Antiqua" w:cs="Calibri"/>
                <w:sz w:val="18"/>
                <w:szCs w:val="18"/>
              </w:rPr>
            </w:pPr>
            <w:r w:rsidRPr="002F08F3">
              <w:rPr>
                <w:rFonts w:ascii="Book Antiqua" w:eastAsia="Times New Roman" w:hAnsi="Book Antiqua" w:cs="Arial"/>
                <w:sz w:val="18"/>
                <w:szCs w:val="18"/>
                <w:lang w:eastAsia="hr-HR"/>
              </w:rPr>
              <w:t>Realizacija</w:t>
            </w:r>
          </w:p>
        </w:tc>
      </w:tr>
      <w:tr w:rsidR="005765C7" w:rsidRPr="002F08F3" w14:paraId="0813B2A3" w14:textId="77777777" w:rsidTr="009D2DC7">
        <w:trPr>
          <w:trHeight w:val="282"/>
          <w:jc w:val="center"/>
        </w:trPr>
        <w:tc>
          <w:tcPr>
            <w:tcW w:w="212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650D6F0A"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r w:rsidRPr="002F08F3">
              <w:rPr>
                <w:rFonts w:ascii="Book Antiqua" w:eastAsia="Calibri" w:hAnsi="Book Antiqua" w:cs="Arial"/>
                <w:sz w:val="18"/>
                <w:szCs w:val="18"/>
              </w:rPr>
              <w:t>Povećanje broja školskih koncerata</w:t>
            </w:r>
          </w:p>
        </w:tc>
        <w:tc>
          <w:tcPr>
            <w:tcW w:w="1873" w:type="dxa"/>
            <w:tcBorders>
              <w:top w:val="nil"/>
              <w:left w:val="nil"/>
              <w:bottom w:val="single" w:sz="3" w:space="0" w:color="000000" w:themeColor="text1"/>
              <w:right w:val="single" w:sz="3" w:space="0" w:color="000000" w:themeColor="text1"/>
            </w:tcBorders>
            <w:vAlign w:val="center"/>
          </w:tcPr>
          <w:p w14:paraId="4F69CCC4"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r w:rsidRPr="002F08F3">
              <w:rPr>
                <w:rFonts w:ascii="Book Antiqua" w:eastAsia="Calibri" w:hAnsi="Book Antiqua" w:cs="Arial"/>
                <w:sz w:val="18"/>
                <w:szCs w:val="18"/>
              </w:rPr>
              <w:t>Učenike se potiče na kreativnost, talent, smanjivanje treme i pokazivanje sposobnosti</w:t>
            </w:r>
          </w:p>
        </w:tc>
        <w:tc>
          <w:tcPr>
            <w:tcW w:w="1134" w:type="dxa"/>
            <w:tcBorders>
              <w:top w:val="nil"/>
              <w:left w:val="nil"/>
              <w:bottom w:val="single" w:sz="3" w:space="0" w:color="000000" w:themeColor="text1"/>
              <w:right w:val="single" w:sz="3" w:space="0" w:color="000000" w:themeColor="text1"/>
            </w:tcBorders>
            <w:shd w:val="clear" w:color="auto" w:fill="FFFFFF" w:themeFill="background1"/>
            <w:vAlign w:val="center"/>
          </w:tcPr>
          <w:p w14:paraId="28E157E4"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r w:rsidRPr="002F08F3">
              <w:rPr>
                <w:rFonts w:ascii="Book Antiqua" w:eastAsia="Calibri" w:hAnsi="Book Antiqua" w:cs="Arial"/>
                <w:sz w:val="18"/>
                <w:szCs w:val="18"/>
              </w:rPr>
              <w:t>broj</w:t>
            </w:r>
          </w:p>
        </w:tc>
        <w:tc>
          <w:tcPr>
            <w:tcW w:w="127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67F593C0" w14:textId="77777777" w:rsidR="005765C7" w:rsidRPr="002F08F3" w:rsidRDefault="005765C7" w:rsidP="009D2DC7">
            <w:pPr>
              <w:autoSpaceDE w:val="0"/>
              <w:autoSpaceDN w:val="0"/>
              <w:adjustRightInd w:val="0"/>
              <w:spacing w:after="0"/>
              <w:jc w:val="center"/>
              <w:rPr>
                <w:rFonts w:ascii="Book Antiqua" w:eastAsia="Calibri" w:hAnsi="Book Antiqua" w:cs="Arial"/>
                <w:sz w:val="18"/>
                <w:szCs w:val="18"/>
              </w:rPr>
            </w:pPr>
            <w:r w:rsidRPr="002F08F3">
              <w:rPr>
                <w:rFonts w:ascii="Book Antiqua" w:eastAsia="Calibri" w:hAnsi="Book Antiqua" w:cs="Arial"/>
                <w:sz w:val="18"/>
                <w:szCs w:val="18"/>
              </w:rPr>
              <w:t>28</w:t>
            </w:r>
          </w:p>
        </w:tc>
        <w:tc>
          <w:tcPr>
            <w:tcW w:w="1275" w:type="dxa"/>
            <w:tcBorders>
              <w:top w:val="nil"/>
              <w:left w:val="nil"/>
              <w:bottom w:val="single" w:sz="3" w:space="0" w:color="000000" w:themeColor="text1"/>
              <w:right w:val="single" w:sz="3" w:space="0" w:color="000000" w:themeColor="text1"/>
            </w:tcBorders>
            <w:vAlign w:val="center"/>
          </w:tcPr>
          <w:p w14:paraId="5332295B" w14:textId="77777777" w:rsidR="005765C7" w:rsidRPr="002F08F3" w:rsidRDefault="005765C7" w:rsidP="009D2DC7">
            <w:pPr>
              <w:autoSpaceDE w:val="0"/>
              <w:autoSpaceDN w:val="0"/>
              <w:adjustRightInd w:val="0"/>
              <w:spacing w:after="0"/>
              <w:jc w:val="center"/>
              <w:rPr>
                <w:rFonts w:ascii="Book Antiqua" w:eastAsia="Calibri" w:hAnsi="Book Antiqua" w:cs="Arial"/>
                <w:sz w:val="18"/>
                <w:szCs w:val="18"/>
              </w:rPr>
            </w:pPr>
            <w:r w:rsidRPr="002F08F3">
              <w:rPr>
                <w:rFonts w:ascii="Book Antiqua" w:eastAsia="Calibri" w:hAnsi="Book Antiqua" w:cs="Arial"/>
                <w:sz w:val="18"/>
                <w:szCs w:val="18"/>
              </w:rPr>
              <w:t>30</w:t>
            </w:r>
          </w:p>
        </w:tc>
        <w:tc>
          <w:tcPr>
            <w:tcW w:w="1276" w:type="dxa"/>
            <w:tcBorders>
              <w:top w:val="nil"/>
              <w:left w:val="nil"/>
              <w:bottom w:val="single" w:sz="3" w:space="0" w:color="000000" w:themeColor="text1"/>
              <w:right w:val="single" w:sz="3" w:space="0" w:color="000000" w:themeColor="text1"/>
            </w:tcBorders>
            <w:shd w:val="clear" w:color="auto" w:fill="FFFFFF" w:themeFill="background1"/>
            <w:vAlign w:val="center"/>
          </w:tcPr>
          <w:p w14:paraId="46696485" w14:textId="77777777" w:rsidR="005765C7" w:rsidRPr="002F08F3" w:rsidRDefault="005765C7" w:rsidP="009D2DC7">
            <w:pPr>
              <w:autoSpaceDE w:val="0"/>
              <w:autoSpaceDN w:val="0"/>
              <w:adjustRightInd w:val="0"/>
              <w:spacing w:after="0"/>
              <w:jc w:val="center"/>
              <w:rPr>
                <w:rFonts w:ascii="Book Antiqua" w:eastAsia="Calibri" w:hAnsi="Book Antiqua" w:cs="Arial"/>
                <w:sz w:val="18"/>
                <w:szCs w:val="18"/>
              </w:rPr>
            </w:pPr>
            <w:r w:rsidRPr="002F08F3">
              <w:rPr>
                <w:rFonts w:ascii="Book Antiqua" w:eastAsia="Calibri" w:hAnsi="Book Antiqua" w:cs="Arial"/>
                <w:sz w:val="18"/>
                <w:szCs w:val="18"/>
              </w:rPr>
              <w:t>32</w:t>
            </w:r>
          </w:p>
        </w:tc>
        <w:tc>
          <w:tcPr>
            <w:tcW w:w="552" w:type="dxa"/>
          </w:tcPr>
          <w:p w14:paraId="544221B3" w14:textId="77777777" w:rsidR="005765C7" w:rsidRPr="002F08F3" w:rsidRDefault="005765C7" w:rsidP="009D2DC7">
            <w:pPr>
              <w:autoSpaceDE w:val="0"/>
              <w:autoSpaceDN w:val="0"/>
              <w:adjustRightInd w:val="0"/>
              <w:spacing w:after="0"/>
              <w:rPr>
                <w:rFonts w:ascii="Book Antiqua" w:eastAsia="Calibri" w:hAnsi="Book Antiqua" w:cs="Calibri"/>
                <w:sz w:val="18"/>
                <w:szCs w:val="18"/>
              </w:rPr>
            </w:pPr>
          </w:p>
        </w:tc>
      </w:tr>
      <w:tr w:rsidR="005765C7" w:rsidRPr="002F08F3" w14:paraId="3D2B7533" w14:textId="77777777" w:rsidTr="009D2DC7">
        <w:trPr>
          <w:trHeight w:val="282"/>
          <w:jc w:val="center"/>
        </w:trPr>
        <w:tc>
          <w:tcPr>
            <w:tcW w:w="212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6B8CC30"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r w:rsidRPr="002F08F3">
              <w:rPr>
                <w:rFonts w:ascii="Book Antiqua" w:eastAsia="Calibri" w:hAnsi="Book Antiqua" w:cs="Arial"/>
                <w:sz w:val="18"/>
                <w:szCs w:val="18"/>
              </w:rPr>
              <w:t>Povećanje broja osvojenih mjesta na regionalnim, državnim i međunarodnim natjecanjima</w:t>
            </w:r>
          </w:p>
        </w:tc>
        <w:tc>
          <w:tcPr>
            <w:tcW w:w="1873" w:type="dxa"/>
            <w:tcBorders>
              <w:top w:val="nil"/>
              <w:left w:val="nil"/>
              <w:bottom w:val="single" w:sz="3" w:space="0" w:color="000000" w:themeColor="text1"/>
              <w:right w:val="single" w:sz="3" w:space="0" w:color="000000" w:themeColor="text1"/>
            </w:tcBorders>
            <w:vAlign w:val="center"/>
          </w:tcPr>
          <w:p w14:paraId="2A7E3763"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r w:rsidRPr="002F08F3">
              <w:rPr>
                <w:rFonts w:ascii="Book Antiqua" w:eastAsia="Calibri" w:hAnsi="Book Antiqua" w:cs="Arial"/>
                <w:sz w:val="18"/>
                <w:szCs w:val="18"/>
              </w:rPr>
              <w:t>Uz to što se učenika potiče na izražavanje sposobnosti testira se kvaliteta rada učitelja s nadarenim učenicima</w:t>
            </w:r>
          </w:p>
        </w:tc>
        <w:tc>
          <w:tcPr>
            <w:tcW w:w="1134" w:type="dxa"/>
            <w:tcBorders>
              <w:top w:val="nil"/>
              <w:left w:val="nil"/>
              <w:bottom w:val="single" w:sz="3" w:space="0" w:color="000000" w:themeColor="text1"/>
              <w:right w:val="single" w:sz="3" w:space="0" w:color="000000" w:themeColor="text1"/>
            </w:tcBorders>
            <w:shd w:val="clear" w:color="auto" w:fill="FFFFFF" w:themeFill="background1"/>
            <w:vAlign w:val="center"/>
          </w:tcPr>
          <w:p w14:paraId="471FA4CF"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r w:rsidRPr="002F08F3">
              <w:rPr>
                <w:rFonts w:ascii="Book Antiqua" w:eastAsia="Calibri" w:hAnsi="Book Antiqua" w:cs="Arial"/>
                <w:sz w:val="18"/>
                <w:szCs w:val="18"/>
              </w:rPr>
              <w:t>broj</w:t>
            </w:r>
          </w:p>
        </w:tc>
        <w:tc>
          <w:tcPr>
            <w:tcW w:w="127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24027CDB" w14:textId="77777777" w:rsidR="005765C7" w:rsidRPr="002F08F3" w:rsidRDefault="005765C7" w:rsidP="009D2DC7">
            <w:pPr>
              <w:autoSpaceDE w:val="0"/>
              <w:autoSpaceDN w:val="0"/>
              <w:adjustRightInd w:val="0"/>
              <w:spacing w:after="0"/>
              <w:jc w:val="center"/>
              <w:rPr>
                <w:rFonts w:ascii="Book Antiqua" w:eastAsia="Calibri" w:hAnsi="Book Antiqua" w:cs="Arial"/>
                <w:sz w:val="18"/>
                <w:szCs w:val="18"/>
              </w:rPr>
            </w:pPr>
            <w:r w:rsidRPr="002F08F3">
              <w:rPr>
                <w:rFonts w:ascii="Book Antiqua" w:eastAsia="Calibri" w:hAnsi="Book Antiqua" w:cs="Arial"/>
                <w:sz w:val="18"/>
                <w:szCs w:val="18"/>
              </w:rPr>
              <w:t>8</w:t>
            </w:r>
          </w:p>
        </w:tc>
        <w:tc>
          <w:tcPr>
            <w:tcW w:w="1275" w:type="dxa"/>
            <w:tcBorders>
              <w:top w:val="nil"/>
              <w:left w:val="nil"/>
              <w:bottom w:val="single" w:sz="3" w:space="0" w:color="000000" w:themeColor="text1"/>
              <w:right w:val="single" w:sz="3" w:space="0" w:color="000000" w:themeColor="text1"/>
            </w:tcBorders>
            <w:vAlign w:val="center"/>
          </w:tcPr>
          <w:p w14:paraId="0E7CA75E" w14:textId="77777777" w:rsidR="005765C7" w:rsidRPr="002F08F3" w:rsidRDefault="005765C7" w:rsidP="009D2DC7">
            <w:pPr>
              <w:autoSpaceDE w:val="0"/>
              <w:autoSpaceDN w:val="0"/>
              <w:adjustRightInd w:val="0"/>
              <w:spacing w:after="0"/>
              <w:jc w:val="center"/>
              <w:rPr>
                <w:rFonts w:ascii="Book Antiqua" w:eastAsia="Calibri" w:hAnsi="Book Antiqua" w:cs="Arial"/>
                <w:sz w:val="18"/>
                <w:szCs w:val="18"/>
              </w:rPr>
            </w:pPr>
            <w:r w:rsidRPr="002F08F3">
              <w:rPr>
                <w:rFonts w:ascii="Book Antiqua" w:eastAsia="Calibri" w:hAnsi="Book Antiqua" w:cs="Arial"/>
                <w:sz w:val="18"/>
                <w:szCs w:val="18"/>
              </w:rPr>
              <w:t>12</w:t>
            </w:r>
          </w:p>
        </w:tc>
        <w:tc>
          <w:tcPr>
            <w:tcW w:w="1276" w:type="dxa"/>
            <w:tcBorders>
              <w:top w:val="nil"/>
              <w:left w:val="nil"/>
              <w:bottom w:val="single" w:sz="3" w:space="0" w:color="000000" w:themeColor="text1"/>
              <w:right w:val="single" w:sz="3" w:space="0" w:color="000000" w:themeColor="text1"/>
            </w:tcBorders>
            <w:shd w:val="clear" w:color="auto" w:fill="FFFFFF" w:themeFill="background1"/>
            <w:vAlign w:val="center"/>
          </w:tcPr>
          <w:p w14:paraId="5F2D7167" w14:textId="77777777" w:rsidR="005765C7" w:rsidRPr="002F08F3" w:rsidRDefault="005765C7" w:rsidP="009D2DC7">
            <w:pPr>
              <w:autoSpaceDE w:val="0"/>
              <w:autoSpaceDN w:val="0"/>
              <w:adjustRightInd w:val="0"/>
              <w:spacing w:after="0"/>
              <w:jc w:val="center"/>
              <w:rPr>
                <w:rFonts w:ascii="Book Antiqua" w:eastAsia="Calibri" w:hAnsi="Book Antiqua" w:cs="Arial"/>
                <w:sz w:val="18"/>
                <w:szCs w:val="18"/>
              </w:rPr>
            </w:pPr>
            <w:r w:rsidRPr="002F08F3">
              <w:rPr>
                <w:rFonts w:ascii="Book Antiqua" w:eastAsia="Calibri" w:hAnsi="Book Antiqua" w:cs="Arial"/>
                <w:sz w:val="18"/>
                <w:szCs w:val="18"/>
              </w:rPr>
              <w:t>18</w:t>
            </w:r>
          </w:p>
        </w:tc>
        <w:tc>
          <w:tcPr>
            <w:tcW w:w="552" w:type="dxa"/>
          </w:tcPr>
          <w:p w14:paraId="6D64555B" w14:textId="77777777" w:rsidR="005765C7" w:rsidRPr="002F08F3" w:rsidRDefault="005765C7" w:rsidP="009D2DC7">
            <w:pPr>
              <w:autoSpaceDE w:val="0"/>
              <w:autoSpaceDN w:val="0"/>
              <w:adjustRightInd w:val="0"/>
              <w:spacing w:after="0"/>
              <w:rPr>
                <w:rFonts w:ascii="Book Antiqua" w:eastAsia="Calibri" w:hAnsi="Book Antiqua" w:cs="Calibri"/>
                <w:sz w:val="18"/>
                <w:szCs w:val="18"/>
              </w:rPr>
            </w:pPr>
          </w:p>
        </w:tc>
      </w:tr>
      <w:tr w:rsidR="005765C7" w:rsidRPr="002F08F3" w14:paraId="2B7B670C" w14:textId="77777777" w:rsidTr="009D2DC7">
        <w:trPr>
          <w:trHeight w:val="282"/>
          <w:jc w:val="center"/>
        </w:trPr>
        <w:tc>
          <w:tcPr>
            <w:tcW w:w="2126" w:type="dxa"/>
            <w:tcBorders>
              <w:top w:val="single" w:sz="3" w:space="0" w:color="000000" w:themeColor="text1"/>
              <w:left w:val="single" w:sz="3" w:space="0" w:color="000000" w:themeColor="text1"/>
              <w:bottom w:val="single" w:sz="4" w:space="0" w:color="auto"/>
              <w:right w:val="single" w:sz="3" w:space="0" w:color="000000" w:themeColor="text1"/>
            </w:tcBorders>
            <w:vAlign w:val="center"/>
          </w:tcPr>
          <w:p w14:paraId="473C0A28"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r w:rsidRPr="002F08F3">
              <w:rPr>
                <w:rFonts w:ascii="Book Antiqua" w:eastAsia="Calibri" w:hAnsi="Book Antiqua" w:cs="Arial"/>
                <w:sz w:val="18"/>
                <w:szCs w:val="18"/>
              </w:rPr>
              <w:t>Povećanje broja učenika uključenih u školske projekte</w:t>
            </w:r>
          </w:p>
        </w:tc>
        <w:tc>
          <w:tcPr>
            <w:tcW w:w="1873" w:type="dxa"/>
            <w:tcBorders>
              <w:top w:val="nil"/>
              <w:left w:val="nil"/>
              <w:bottom w:val="single" w:sz="4" w:space="0" w:color="auto"/>
              <w:right w:val="single" w:sz="3" w:space="0" w:color="000000" w:themeColor="text1"/>
            </w:tcBorders>
            <w:vAlign w:val="center"/>
          </w:tcPr>
          <w:p w14:paraId="655E7832"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r w:rsidRPr="002F08F3">
              <w:rPr>
                <w:rFonts w:ascii="Book Antiqua" w:eastAsia="Calibri" w:hAnsi="Book Antiqua" w:cs="Arial"/>
                <w:sz w:val="18"/>
                <w:szCs w:val="18"/>
              </w:rPr>
              <w:t> Učenike se potiče na izražavanje kreativnosti, talenata i sposobnosti kroz navedene aktivnosti</w:t>
            </w:r>
          </w:p>
        </w:tc>
        <w:tc>
          <w:tcPr>
            <w:tcW w:w="1134" w:type="dxa"/>
            <w:tcBorders>
              <w:top w:val="nil"/>
              <w:left w:val="nil"/>
              <w:bottom w:val="single" w:sz="4" w:space="0" w:color="auto"/>
              <w:right w:val="single" w:sz="3" w:space="0" w:color="000000" w:themeColor="text1"/>
            </w:tcBorders>
            <w:shd w:val="clear" w:color="auto" w:fill="FFFFFF" w:themeFill="background1"/>
            <w:vAlign w:val="center"/>
          </w:tcPr>
          <w:p w14:paraId="743603EE"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r w:rsidRPr="002F08F3">
              <w:rPr>
                <w:rFonts w:ascii="Book Antiqua" w:eastAsia="Calibri" w:hAnsi="Book Antiqua" w:cs="Arial"/>
                <w:sz w:val="18"/>
                <w:szCs w:val="18"/>
              </w:rPr>
              <w:t>broj</w:t>
            </w:r>
          </w:p>
        </w:tc>
        <w:tc>
          <w:tcPr>
            <w:tcW w:w="1276" w:type="dxa"/>
            <w:tcBorders>
              <w:top w:val="single" w:sz="3" w:space="0" w:color="000000" w:themeColor="text1"/>
              <w:left w:val="single" w:sz="3" w:space="0" w:color="000000" w:themeColor="text1"/>
              <w:bottom w:val="single" w:sz="4" w:space="0" w:color="auto"/>
              <w:right w:val="single" w:sz="3" w:space="0" w:color="000000" w:themeColor="text1"/>
            </w:tcBorders>
            <w:vAlign w:val="center"/>
          </w:tcPr>
          <w:p w14:paraId="5741C5A2" w14:textId="77777777" w:rsidR="005765C7" w:rsidRPr="002F08F3" w:rsidRDefault="005765C7" w:rsidP="009D2DC7">
            <w:pPr>
              <w:autoSpaceDE w:val="0"/>
              <w:autoSpaceDN w:val="0"/>
              <w:adjustRightInd w:val="0"/>
              <w:spacing w:after="0"/>
              <w:jc w:val="center"/>
              <w:rPr>
                <w:rFonts w:ascii="Book Antiqua" w:eastAsia="Calibri" w:hAnsi="Book Antiqua" w:cs="Arial"/>
                <w:sz w:val="18"/>
                <w:szCs w:val="18"/>
              </w:rPr>
            </w:pPr>
            <w:r w:rsidRPr="002F08F3">
              <w:rPr>
                <w:rFonts w:ascii="Book Antiqua" w:eastAsia="Calibri" w:hAnsi="Book Antiqua" w:cs="Arial"/>
                <w:sz w:val="18"/>
                <w:szCs w:val="18"/>
              </w:rPr>
              <w:t>120</w:t>
            </w:r>
          </w:p>
        </w:tc>
        <w:tc>
          <w:tcPr>
            <w:tcW w:w="1275" w:type="dxa"/>
            <w:tcBorders>
              <w:top w:val="nil"/>
              <w:left w:val="nil"/>
              <w:bottom w:val="single" w:sz="4" w:space="0" w:color="auto"/>
              <w:right w:val="single" w:sz="3" w:space="0" w:color="000000" w:themeColor="text1"/>
            </w:tcBorders>
            <w:vAlign w:val="center"/>
          </w:tcPr>
          <w:p w14:paraId="1147C194" w14:textId="77777777" w:rsidR="005765C7" w:rsidRPr="002F08F3" w:rsidRDefault="005765C7" w:rsidP="009D2DC7">
            <w:pPr>
              <w:autoSpaceDE w:val="0"/>
              <w:autoSpaceDN w:val="0"/>
              <w:adjustRightInd w:val="0"/>
              <w:spacing w:after="0"/>
              <w:jc w:val="center"/>
              <w:rPr>
                <w:rFonts w:ascii="Book Antiqua" w:eastAsia="Calibri" w:hAnsi="Book Antiqua" w:cs="Arial"/>
                <w:sz w:val="18"/>
                <w:szCs w:val="18"/>
              </w:rPr>
            </w:pPr>
            <w:r w:rsidRPr="002F08F3">
              <w:rPr>
                <w:rFonts w:ascii="Book Antiqua" w:eastAsia="Calibri" w:hAnsi="Book Antiqua" w:cs="Arial"/>
                <w:sz w:val="18"/>
                <w:szCs w:val="18"/>
              </w:rPr>
              <w:t>150</w:t>
            </w:r>
          </w:p>
        </w:tc>
        <w:tc>
          <w:tcPr>
            <w:tcW w:w="1276" w:type="dxa"/>
            <w:tcBorders>
              <w:top w:val="nil"/>
              <w:left w:val="nil"/>
              <w:bottom w:val="single" w:sz="4" w:space="0" w:color="auto"/>
              <w:right w:val="single" w:sz="3" w:space="0" w:color="000000" w:themeColor="text1"/>
            </w:tcBorders>
            <w:shd w:val="clear" w:color="auto" w:fill="FFFFFF" w:themeFill="background1"/>
            <w:vAlign w:val="center"/>
          </w:tcPr>
          <w:p w14:paraId="08DA098F" w14:textId="77777777" w:rsidR="005765C7" w:rsidRPr="002F08F3" w:rsidRDefault="005765C7" w:rsidP="009D2DC7">
            <w:pPr>
              <w:autoSpaceDE w:val="0"/>
              <w:autoSpaceDN w:val="0"/>
              <w:adjustRightInd w:val="0"/>
              <w:spacing w:after="0"/>
              <w:jc w:val="center"/>
              <w:rPr>
                <w:rFonts w:ascii="Book Antiqua" w:eastAsia="Calibri" w:hAnsi="Book Antiqua" w:cs="Arial"/>
                <w:sz w:val="18"/>
                <w:szCs w:val="18"/>
              </w:rPr>
            </w:pPr>
            <w:r w:rsidRPr="002F08F3">
              <w:rPr>
                <w:rFonts w:ascii="Book Antiqua" w:eastAsia="Calibri" w:hAnsi="Book Antiqua" w:cs="Arial"/>
                <w:sz w:val="18"/>
                <w:szCs w:val="18"/>
              </w:rPr>
              <w:t>150</w:t>
            </w:r>
          </w:p>
        </w:tc>
        <w:tc>
          <w:tcPr>
            <w:tcW w:w="552" w:type="dxa"/>
          </w:tcPr>
          <w:p w14:paraId="2FAD6EAB" w14:textId="77777777" w:rsidR="005765C7" w:rsidRPr="002F08F3" w:rsidRDefault="005765C7" w:rsidP="009D2DC7">
            <w:pPr>
              <w:autoSpaceDE w:val="0"/>
              <w:autoSpaceDN w:val="0"/>
              <w:adjustRightInd w:val="0"/>
              <w:spacing w:after="0"/>
              <w:rPr>
                <w:rFonts w:ascii="Book Antiqua" w:eastAsia="Calibri" w:hAnsi="Book Antiqua" w:cs="Calibri"/>
                <w:sz w:val="18"/>
                <w:szCs w:val="18"/>
              </w:rPr>
            </w:pPr>
          </w:p>
        </w:tc>
      </w:tr>
      <w:tr w:rsidR="005765C7" w:rsidRPr="002F08F3" w14:paraId="16C40339" w14:textId="77777777" w:rsidTr="009D2DC7">
        <w:trPr>
          <w:trHeight w:val="2471"/>
          <w:jc w:val="center"/>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CF16E"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r w:rsidRPr="002F08F3">
              <w:rPr>
                <w:rFonts w:ascii="Book Antiqua" w:eastAsia="Calibri" w:hAnsi="Book Antiqua" w:cs="Arial"/>
                <w:sz w:val="18"/>
                <w:szCs w:val="18"/>
              </w:rPr>
              <w:t>Organiziranje natjecanja (školskih, državnih, međunarodnih) na razini škole</w:t>
            </w:r>
          </w:p>
          <w:p w14:paraId="2F36DA09"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p>
        </w:tc>
        <w:tc>
          <w:tcPr>
            <w:tcW w:w="1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5346"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r w:rsidRPr="002F08F3">
              <w:rPr>
                <w:rFonts w:ascii="Book Antiqua" w:eastAsia="Calibri" w:hAnsi="Book Antiqua" w:cs="Arial"/>
                <w:sz w:val="18"/>
                <w:szCs w:val="18"/>
              </w:rPr>
              <w:t>Učenike se potiče na rad i izražavanje  sposobnosti, kao i povezivanje i suradnju sa učenicima drugih škola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293A0"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r w:rsidRPr="002F08F3">
              <w:rPr>
                <w:rFonts w:ascii="Book Antiqua" w:eastAsia="Calibri" w:hAnsi="Book Antiqua" w:cs="Arial"/>
                <w:sz w:val="18"/>
                <w:szCs w:val="18"/>
              </w:rPr>
              <w:t>broj</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629E2" w14:textId="77777777" w:rsidR="005765C7" w:rsidRPr="002F08F3" w:rsidRDefault="005765C7" w:rsidP="009D2DC7">
            <w:pPr>
              <w:autoSpaceDE w:val="0"/>
              <w:autoSpaceDN w:val="0"/>
              <w:adjustRightInd w:val="0"/>
              <w:spacing w:after="0"/>
              <w:jc w:val="center"/>
              <w:rPr>
                <w:rFonts w:ascii="Book Antiqua" w:eastAsia="Calibri" w:hAnsi="Book Antiqua" w:cs="Arial"/>
                <w:sz w:val="18"/>
                <w:szCs w:val="18"/>
              </w:rPr>
            </w:pPr>
            <w:r w:rsidRPr="002F08F3">
              <w:rPr>
                <w:rFonts w:ascii="Book Antiqua" w:eastAsia="Calibri" w:hAnsi="Book Antiqua" w:cs="Arial"/>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184E4" w14:textId="77777777" w:rsidR="005765C7" w:rsidRPr="002F08F3" w:rsidRDefault="005765C7" w:rsidP="009D2DC7">
            <w:pPr>
              <w:autoSpaceDE w:val="0"/>
              <w:autoSpaceDN w:val="0"/>
              <w:adjustRightInd w:val="0"/>
              <w:spacing w:after="0"/>
              <w:jc w:val="center"/>
              <w:rPr>
                <w:rFonts w:ascii="Book Antiqua" w:eastAsia="Calibri" w:hAnsi="Book Antiqua" w:cs="Arial"/>
                <w:sz w:val="18"/>
                <w:szCs w:val="18"/>
              </w:rPr>
            </w:pPr>
            <w:r w:rsidRPr="002F08F3">
              <w:rPr>
                <w:rFonts w:ascii="Book Antiqua" w:eastAsia="Calibri" w:hAnsi="Book Antiqua" w:cs="Arial"/>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3E4BC" w14:textId="77777777" w:rsidR="005765C7" w:rsidRPr="002F08F3" w:rsidRDefault="005765C7" w:rsidP="009D2DC7">
            <w:pPr>
              <w:autoSpaceDE w:val="0"/>
              <w:autoSpaceDN w:val="0"/>
              <w:adjustRightInd w:val="0"/>
              <w:spacing w:after="0"/>
              <w:jc w:val="center"/>
              <w:rPr>
                <w:rFonts w:ascii="Book Antiqua" w:eastAsia="Calibri" w:hAnsi="Book Antiqua" w:cs="Arial"/>
                <w:sz w:val="18"/>
                <w:szCs w:val="18"/>
              </w:rPr>
            </w:pPr>
            <w:r w:rsidRPr="002F08F3">
              <w:rPr>
                <w:rFonts w:ascii="Book Antiqua" w:eastAsia="Calibri" w:hAnsi="Book Antiqua" w:cs="Arial"/>
                <w:sz w:val="18"/>
                <w:szCs w:val="18"/>
              </w:rPr>
              <w:t>2</w:t>
            </w:r>
          </w:p>
        </w:tc>
        <w:tc>
          <w:tcPr>
            <w:tcW w:w="552" w:type="dxa"/>
            <w:tcBorders>
              <w:left w:val="single" w:sz="4" w:space="0" w:color="auto"/>
            </w:tcBorders>
            <w:shd w:val="clear" w:color="auto" w:fill="FFFFFF" w:themeFill="background1"/>
          </w:tcPr>
          <w:p w14:paraId="507AEC31" w14:textId="77777777" w:rsidR="005765C7" w:rsidRPr="002F08F3" w:rsidRDefault="005765C7" w:rsidP="009D2DC7">
            <w:pPr>
              <w:autoSpaceDE w:val="0"/>
              <w:autoSpaceDN w:val="0"/>
              <w:adjustRightInd w:val="0"/>
              <w:spacing w:after="0"/>
              <w:rPr>
                <w:rFonts w:ascii="Book Antiqua" w:eastAsia="Calibri" w:hAnsi="Book Antiqua" w:cs="Calibri"/>
                <w:sz w:val="18"/>
                <w:szCs w:val="18"/>
              </w:rPr>
            </w:pPr>
          </w:p>
        </w:tc>
      </w:tr>
      <w:tr w:rsidR="005765C7" w:rsidRPr="002F08F3" w14:paraId="62DAFDF2" w14:textId="77777777" w:rsidTr="009D2DC7">
        <w:trPr>
          <w:trHeight w:val="282"/>
          <w:jc w:val="center"/>
        </w:trPr>
        <w:tc>
          <w:tcPr>
            <w:tcW w:w="212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BC5900"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r w:rsidRPr="002F08F3">
              <w:rPr>
                <w:rFonts w:ascii="Book Antiqua" w:eastAsia="Calibri" w:hAnsi="Book Antiqua" w:cs="Arial"/>
                <w:sz w:val="18"/>
                <w:szCs w:val="18"/>
              </w:rPr>
              <w:t>Pohađanje programa profesionalnog usavršavanja administrativnog osoblja</w:t>
            </w:r>
          </w:p>
          <w:p w14:paraId="6CAF5726"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p>
          <w:p w14:paraId="1DAF3A47"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p>
        </w:tc>
        <w:tc>
          <w:tcPr>
            <w:tcW w:w="187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65B77CE"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r w:rsidRPr="002F08F3">
              <w:rPr>
                <w:rFonts w:ascii="Book Antiqua" w:eastAsia="Calibri" w:hAnsi="Book Antiqua" w:cs="Arial"/>
                <w:sz w:val="18"/>
                <w:szCs w:val="18"/>
              </w:rPr>
              <w:lastRenderedPageBreak/>
              <w:t>Pohađanjem programa, administrativno osoblje se usavršava i stječe nova znanja potrebna za rad.</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E0FF4A6" w14:textId="77777777" w:rsidR="005765C7" w:rsidRPr="002F08F3" w:rsidRDefault="005765C7" w:rsidP="009D2DC7">
            <w:pPr>
              <w:autoSpaceDE w:val="0"/>
              <w:autoSpaceDN w:val="0"/>
              <w:adjustRightInd w:val="0"/>
              <w:spacing w:after="0"/>
              <w:rPr>
                <w:rFonts w:ascii="Book Antiqua" w:eastAsia="Calibri" w:hAnsi="Book Antiqua" w:cs="Arial"/>
                <w:sz w:val="18"/>
                <w:szCs w:val="18"/>
              </w:rPr>
            </w:pPr>
            <w:r w:rsidRPr="002F08F3">
              <w:rPr>
                <w:rFonts w:ascii="Book Antiqua" w:eastAsia="Calibri" w:hAnsi="Book Antiqua" w:cs="Arial"/>
                <w:sz w:val="18"/>
                <w:szCs w:val="18"/>
              </w:rPr>
              <w:t>broj</w:t>
            </w:r>
          </w:p>
        </w:tc>
        <w:tc>
          <w:tcPr>
            <w:tcW w:w="127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52963D7" w14:textId="77777777" w:rsidR="005765C7" w:rsidRPr="002F08F3" w:rsidRDefault="005765C7" w:rsidP="009D2DC7">
            <w:pPr>
              <w:autoSpaceDE w:val="0"/>
              <w:autoSpaceDN w:val="0"/>
              <w:adjustRightInd w:val="0"/>
              <w:spacing w:after="0"/>
              <w:jc w:val="center"/>
              <w:rPr>
                <w:rFonts w:ascii="Book Antiqua" w:eastAsia="Calibri" w:hAnsi="Book Antiqua" w:cs="Arial"/>
                <w:sz w:val="18"/>
                <w:szCs w:val="18"/>
              </w:rPr>
            </w:pPr>
            <w:r w:rsidRPr="002F08F3">
              <w:rPr>
                <w:rFonts w:ascii="Book Antiqua" w:eastAsia="Calibri" w:hAnsi="Book Antiqua" w:cs="Arial"/>
                <w:sz w:val="18"/>
                <w:szCs w:val="18"/>
              </w:rPr>
              <w:t>0</w:t>
            </w:r>
          </w:p>
        </w:tc>
        <w:tc>
          <w:tcPr>
            <w:tcW w:w="127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FE7F949" w14:textId="77777777" w:rsidR="005765C7" w:rsidRPr="002F08F3" w:rsidRDefault="005765C7" w:rsidP="009D2DC7">
            <w:pPr>
              <w:autoSpaceDE w:val="0"/>
              <w:autoSpaceDN w:val="0"/>
              <w:adjustRightInd w:val="0"/>
              <w:spacing w:after="0"/>
              <w:jc w:val="center"/>
              <w:rPr>
                <w:rFonts w:ascii="Book Antiqua" w:eastAsia="Calibri" w:hAnsi="Book Antiqua" w:cs="Arial"/>
                <w:sz w:val="18"/>
                <w:szCs w:val="18"/>
              </w:rPr>
            </w:pPr>
            <w:r w:rsidRPr="002F08F3">
              <w:rPr>
                <w:rFonts w:ascii="Book Antiqua" w:eastAsia="Calibri" w:hAnsi="Book Antiqua" w:cs="Arial"/>
                <w:sz w:val="18"/>
                <w:szCs w:val="18"/>
              </w:rPr>
              <w:t>2</w:t>
            </w:r>
          </w:p>
        </w:tc>
        <w:tc>
          <w:tcPr>
            <w:tcW w:w="127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153389E" w14:textId="77777777" w:rsidR="005765C7" w:rsidRPr="002F08F3" w:rsidRDefault="005765C7" w:rsidP="009D2DC7">
            <w:pPr>
              <w:autoSpaceDE w:val="0"/>
              <w:autoSpaceDN w:val="0"/>
              <w:adjustRightInd w:val="0"/>
              <w:spacing w:after="0"/>
              <w:jc w:val="center"/>
              <w:rPr>
                <w:rFonts w:ascii="Book Antiqua" w:eastAsia="Calibri" w:hAnsi="Book Antiqua" w:cs="Arial"/>
                <w:sz w:val="18"/>
                <w:szCs w:val="18"/>
              </w:rPr>
            </w:pPr>
            <w:r w:rsidRPr="002F08F3">
              <w:rPr>
                <w:rFonts w:ascii="Book Antiqua" w:eastAsia="Calibri" w:hAnsi="Book Antiqua" w:cs="Arial"/>
                <w:sz w:val="18"/>
                <w:szCs w:val="18"/>
              </w:rPr>
              <w:t>2</w:t>
            </w:r>
          </w:p>
        </w:tc>
        <w:tc>
          <w:tcPr>
            <w:tcW w:w="552" w:type="dxa"/>
            <w:tcBorders>
              <w:left w:val="single" w:sz="4" w:space="0" w:color="000000" w:themeColor="text1"/>
            </w:tcBorders>
            <w:shd w:val="clear" w:color="auto" w:fill="FFFFFF" w:themeFill="background1"/>
          </w:tcPr>
          <w:p w14:paraId="30AFC9BC" w14:textId="77777777" w:rsidR="005765C7" w:rsidRPr="002F08F3" w:rsidRDefault="005765C7" w:rsidP="009D2DC7">
            <w:pPr>
              <w:autoSpaceDE w:val="0"/>
              <w:autoSpaceDN w:val="0"/>
              <w:adjustRightInd w:val="0"/>
              <w:spacing w:after="0"/>
              <w:rPr>
                <w:rFonts w:ascii="Book Antiqua" w:eastAsia="Calibri" w:hAnsi="Book Antiqua" w:cs="Calibri"/>
                <w:sz w:val="18"/>
                <w:szCs w:val="18"/>
              </w:rPr>
            </w:pPr>
          </w:p>
        </w:tc>
      </w:tr>
    </w:tbl>
    <w:p w14:paraId="064D2627" w14:textId="77777777" w:rsidR="005765C7" w:rsidRDefault="005765C7" w:rsidP="005765C7">
      <w:pPr>
        <w:autoSpaceDE w:val="0"/>
        <w:autoSpaceDN w:val="0"/>
        <w:adjustRightInd w:val="0"/>
        <w:rPr>
          <w:rFonts w:ascii="Book Antiqua" w:eastAsia="Calibri" w:hAnsi="Book Antiqua" w:cs="Arial"/>
          <w:color w:val="FF0000"/>
        </w:rPr>
      </w:pPr>
    </w:p>
    <w:p w14:paraId="58BD5599" w14:textId="77777777" w:rsidR="005765C7" w:rsidRDefault="005765C7" w:rsidP="005765C7">
      <w:pPr>
        <w:autoSpaceDE w:val="0"/>
        <w:autoSpaceDN w:val="0"/>
        <w:adjustRightInd w:val="0"/>
        <w:rPr>
          <w:rFonts w:ascii="Book Antiqua" w:eastAsia="Calibri" w:hAnsi="Book Antiqua" w:cs="Arial"/>
          <w:color w:val="FF0000"/>
        </w:rPr>
      </w:pPr>
    </w:p>
    <w:p w14:paraId="7289A798" w14:textId="77777777" w:rsidR="005765C7" w:rsidRDefault="005765C7" w:rsidP="005765C7">
      <w:pPr>
        <w:autoSpaceDE w:val="0"/>
        <w:autoSpaceDN w:val="0"/>
        <w:adjustRightInd w:val="0"/>
        <w:rPr>
          <w:rFonts w:ascii="Book Antiqua" w:eastAsia="Calibri" w:hAnsi="Book Antiqua" w:cs="Arial"/>
          <w:color w:val="FF0000"/>
        </w:rPr>
      </w:pPr>
    </w:p>
    <w:p w14:paraId="25EF6A55" w14:textId="77777777" w:rsidR="005765C7" w:rsidRDefault="005765C7" w:rsidP="005765C7">
      <w:pPr>
        <w:autoSpaceDE w:val="0"/>
        <w:autoSpaceDN w:val="0"/>
        <w:adjustRightInd w:val="0"/>
        <w:rPr>
          <w:rFonts w:ascii="Book Antiqua" w:eastAsia="Calibri" w:hAnsi="Book Antiqua" w:cs="Arial"/>
          <w:color w:val="FF0000"/>
        </w:rPr>
      </w:pPr>
    </w:p>
    <w:p w14:paraId="6CCEF8F2" w14:textId="77777777" w:rsidR="005765C7" w:rsidRDefault="005765C7" w:rsidP="005765C7">
      <w:pPr>
        <w:autoSpaceDE w:val="0"/>
        <w:autoSpaceDN w:val="0"/>
        <w:adjustRightInd w:val="0"/>
        <w:rPr>
          <w:rFonts w:ascii="Book Antiqua" w:eastAsia="Calibri" w:hAnsi="Book Antiqua" w:cs="Arial"/>
          <w:color w:val="FF0000"/>
        </w:rPr>
      </w:pPr>
    </w:p>
    <w:p w14:paraId="5B315359" w14:textId="77777777" w:rsidR="005765C7" w:rsidRDefault="005765C7" w:rsidP="005765C7">
      <w:pPr>
        <w:autoSpaceDE w:val="0"/>
        <w:autoSpaceDN w:val="0"/>
        <w:adjustRightInd w:val="0"/>
        <w:rPr>
          <w:rFonts w:ascii="Book Antiqua" w:eastAsia="Calibri" w:hAnsi="Book Antiqua" w:cs="Arial"/>
          <w:color w:val="FF0000"/>
        </w:rPr>
      </w:pPr>
    </w:p>
    <w:p w14:paraId="0E576BDB" w14:textId="77777777" w:rsidR="005765C7" w:rsidRPr="00AB133B" w:rsidRDefault="005765C7" w:rsidP="005765C7">
      <w:pPr>
        <w:autoSpaceDE w:val="0"/>
        <w:autoSpaceDN w:val="0"/>
        <w:adjustRightInd w:val="0"/>
        <w:rPr>
          <w:rFonts w:ascii="Book Antiqua" w:eastAsia="Calibri" w:hAnsi="Book Antiqua" w:cs="Arial"/>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417"/>
        <w:gridCol w:w="1790"/>
        <w:gridCol w:w="1843"/>
      </w:tblGrid>
      <w:tr w:rsidR="005765C7" w:rsidRPr="008A115A" w14:paraId="1569762D" w14:textId="77777777" w:rsidTr="009D2DC7">
        <w:trPr>
          <w:trHeight w:val="564"/>
          <w:jc w:val="center"/>
        </w:trPr>
        <w:tc>
          <w:tcPr>
            <w:tcW w:w="3168" w:type="dxa"/>
            <w:vAlign w:val="center"/>
          </w:tcPr>
          <w:p w14:paraId="4AD160F6" w14:textId="77777777" w:rsidR="005765C7" w:rsidRPr="008A115A" w:rsidRDefault="005765C7" w:rsidP="009D2DC7">
            <w:pPr>
              <w:autoSpaceDE w:val="0"/>
              <w:autoSpaceDN w:val="0"/>
              <w:adjustRightInd w:val="0"/>
              <w:spacing w:after="0"/>
              <w:jc w:val="center"/>
              <w:rPr>
                <w:rFonts w:ascii="Book Antiqua" w:eastAsia="Calibri" w:hAnsi="Book Antiqua" w:cs="Calibri"/>
              </w:rPr>
            </w:pPr>
            <w:r w:rsidRPr="008A115A">
              <w:rPr>
                <w:rFonts w:ascii="Book Antiqua" w:eastAsia="Calibri" w:hAnsi="Book Antiqua" w:cs="Arial"/>
                <w:b/>
                <w:bCs/>
              </w:rPr>
              <w:t>Naziv aktivnosti</w:t>
            </w:r>
          </w:p>
        </w:tc>
        <w:tc>
          <w:tcPr>
            <w:tcW w:w="1417" w:type="dxa"/>
            <w:vAlign w:val="center"/>
          </w:tcPr>
          <w:p w14:paraId="5D81A43E" w14:textId="77777777" w:rsidR="005765C7" w:rsidRPr="008A115A" w:rsidRDefault="005765C7" w:rsidP="009D2DC7">
            <w:pPr>
              <w:autoSpaceDE w:val="0"/>
              <w:autoSpaceDN w:val="0"/>
              <w:adjustRightInd w:val="0"/>
              <w:spacing w:after="0"/>
              <w:jc w:val="center"/>
              <w:rPr>
                <w:rFonts w:ascii="Book Antiqua" w:eastAsia="Calibri" w:hAnsi="Book Antiqua" w:cs="Arial"/>
                <w:b/>
                <w:bCs/>
              </w:rPr>
            </w:pPr>
            <w:r w:rsidRPr="008A115A">
              <w:rPr>
                <w:rFonts w:ascii="Book Antiqua" w:eastAsia="Calibri" w:hAnsi="Book Antiqua" w:cs="Arial"/>
                <w:b/>
                <w:bCs/>
              </w:rPr>
              <w:t xml:space="preserve">Proračun </w:t>
            </w:r>
          </w:p>
          <w:p w14:paraId="5186C76C" w14:textId="77777777" w:rsidR="005765C7" w:rsidRPr="008A115A" w:rsidRDefault="005765C7" w:rsidP="009D2DC7">
            <w:pPr>
              <w:autoSpaceDE w:val="0"/>
              <w:autoSpaceDN w:val="0"/>
              <w:adjustRightInd w:val="0"/>
              <w:spacing w:after="0"/>
              <w:jc w:val="center"/>
              <w:rPr>
                <w:rFonts w:ascii="Book Antiqua" w:eastAsia="Calibri" w:hAnsi="Book Antiqua" w:cs="Calibri"/>
              </w:rPr>
            </w:pPr>
            <w:r w:rsidRPr="008A115A">
              <w:rPr>
                <w:rFonts w:ascii="Book Antiqua" w:eastAsia="Calibri" w:hAnsi="Book Antiqua" w:cs="Arial"/>
                <w:b/>
                <w:bCs/>
              </w:rPr>
              <w:t>2023.</w:t>
            </w:r>
          </w:p>
        </w:tc>
        <w:tc>
          <w:tcPr>
            <w:tcW w:w="1790" w:type="dxa"/>
            <w:vAlign w:val="center"/>
          </w:tcPr>
          <w:p w14:paraId="3A9D5F77" w14:textId="77777777" w:rsidR="005765C7" w:rsidRPr="008A115A" w:rsidRDefault="005765C7" w:rsidP="009D2DC7">
            <w:pPr>
              <w:autoSpaceDE w:val="0"/>
              <w:autoSpaceDN w:val="0"/>
              <w:adjustRightInd w:val="0"/>
              <w:spacing w:after="0"/>
              <w:jc w:val="center"/>
              <w:rPr>
                <w:rFonts w:ascii="Book Antiqua" w:eastAsia="Calibri" w:hAnsi="Book Antiqua" w:cs="Calibri"/>
              </w:rPr>
            </w:pPr>
            <w:r w:rsidRPr="008A115A">
              <w:rPr>
                <w:rFonts w:ascii="Book Antiqua" w:eastAsia="Times New Roman" w:hAnsi="Book Antiqua" w:cs="Arial"/>
                <w:b/>
                <w:bCs/>
                <w:lang w:eastAsia="hr-HR"/>
              </w:rPr>
              <w:t>Preraspodjela prosinac 2023.</w:t>
            </w:r>
          </w:p>
        </w:tc>
        <w:tc>
          <w:tcPr>
            <w:tcW w:w="1843" w:type="dxa"/>
            <w:vAlign w:val="center"/>
          </w:tcPr>
          <w:p w14:paraId="42641AEB" w14:textId="77777777" w:rsidR="005765C7" w:rsidRPr="008A115A" w:rsidRDefault="005765C7" w:rsidP="009D2DC7">
            <w:pPr>
              <w:autoSpaceDE w:val="0"/>
              <w:autoSpaceDN w:val="0"/>
              <w:adjustRightInd w:val="0"/>
              <w:spacing w:after="0"/>
              <w:jc w:val="center"/>
              <w:rPr>
                <w:rFonts w:ascii="Book Antiqua" w:eastAsia="Calibri" w:hAnsi="Book Antiqua" w:cs="Calibri"/>
              </w:rPr>
            </w:pPr>
            <w:r w:rsidRPr="008A115A">
              <w:rPr>
                <w:rFonts w:ascii="Book Antiqua" w:eastAsia="Calibri" w:hAnsi="Book Antiqua" w:cs="Arial"/>
                <w:b/>
                <w:bCs/>
              </w:rPr>
              <w:t>Realizacija</w:t>
            </w:r>
          </w:p>
        </w:tc>
      </w:tr>
      <w:tr w:rsidR="005765C7" w:rsidRPr="008A115A" w14:paraId="5B989C46" w14:textId="77777777" w:rsidTr="009D2DC7">
        <w:trPr>
          <w:trHeight w:val="282"/>
          <w:jc w:val="center"/>
        </w:trPr>
        <w:tc>
          <w:tcPr>
            <w:tcW w:w="3168" w:type="dxa"/>
            <w:vAlign w:val="center"/>
          </w:tcPr>
          <w:p w14:paraId="09E756CC" w14:textId="77777777" w:rsidR="005765C7" w:rsidRPr="008A115A" w:rsidRDefault="005765C7" w:rsidP="009D2DC7">
            <w:pPr>
              <w:autoSpaceDE w:val="0"/>
              <w:autoSpaceDN w:val="0"/>
              <w:adjustRightInd w:val="0"/>
              <w:spacing w:after="0"/>
              <w:rPr>
                <w:rFonts w:ascii="Book Antiqua" w:eastAsia="Calibri" w:hAnsi="Book Antiqua" w:cs="Calibri"/>
                <w:b/>
                <w:bCs/>
              </w:rPr>
            </w:pPr>
            <w:r w:rsidRPr="008A115A">
              <w:rPr>
                <w:rFonts w:ascii="Book Antiqua" w:eastAsia="Calibri" w:hAnsi="Book Antiqua" w:cs="Arial"/>
                <w:b/>
                <w:bCs/>
              </w:rPr>
              <w:t>Aktivnost A100002 Nabava opreme</w:t>
            </w:r>
          </w:p>
        </w:tc>
        <w:tc>
          <w:tcPr>
            <w:tcW w:w="1417" w:type="dxa"/>
            <w:vAlign w:val="center"/>
          </w:tcPr>
          <w:p w14:paraId="0AF9774D" w14:textId="77777777" w:rsidR="005765C7" w:rsidRPr="008A115A" w:rsidRDefault="005765C7" w:rsidP="009D2DC7">
            <w:pPr>
              <w:autoSpaceDE w:val="0"/>
              <w:autoSpaceDN w:val="0"/>
              <w:adjustRightInd w:val="0"/>
              <w:spacing w:after="0"/>
              <w:jc w:val="right"/>
              <w:rPr>
                <w:rFonts w:ascii="Book Antiqua" w:eastAsia="Calibri" w:hAnsi="Book Antiqua" w:cs="Calibri"/>
                <w:b/>
                <w:bCs/>
              </w:rPr>
            </w:pPr>
            <w:r w:rsidRPr="008A115A">
              <w:rPr>
                <w:rFonts w:ascii="Book Antiqua" w:eastAsia="Calibri" w:hAnsi="Book Antiqua" w:cs="Arial"/>
                <w:b/>
                <w:bCs/>
              </w:rPr>
              <w:t>13.272,00</w:t>
            </w:r>
          </w:p>
        </w:tc>
        <w:tc>
          <w:tcPr>
            <w:tcW w:w="1790" w:type="dxa"/>
            <w:vAlign w:val="center"/>
          </w:tcPr>
          <w:p w14:paraId="1F627860" w14:textId="77777777" w:rsidR="005765C7" w:rsidRPr="008A115A" w:rsidRDefault="005765C7" w:rsidP="009D2DC7">
            <w:pPr>
              <w:autoSpaceDE w:val="0"/>
              <w:autoSpaceDN w:val="0"/>
              <w:adjustRightInd w:val="0"/>
              <w:spacing w:after="0"/>
              <w:jc w:val="right"/>
              <w:rPr>
                <w:rFonts w:ascii="Book Antiqua" w:eastAsia="Calibri" w:hAnsi="Book Antiqua" w:cs="Calibri"/>
                <w:b/>
                <w:bCs/>
              </w:rPr>
            </w:pPr>
            <w:r w:rsidRPr="008A115A">
              <w:rPr>
                <w:rFonts w:ascii="Book Antiqua" w:eastAsia="Calibri" w:hAnsi="Book Antiqua" w:cs="Calibri"/>
                <w:b/>
                <w:bCs/>
              </w:rPr>
              <w:t>14.272,00</w:t>
            </w:r>
          </w:p>
        </w:tc>
        <w:tc>
          <w:tcPr>
            <w:tcW w:w="1843" w:type="dxa"/>
            <w:vAlign w:val="center"/>
          </w:tcPr>
          <w:p w14:paraId="1FB0C595" w14:textId="77777777" w:rsidR="005765C7" w:rsidRPr="008A115A" w:rsidRDefault="005765C7" w:rsidP="009D2DC7">
            <w:pPr>
              <w:spacing w:after="0"/>
              <w:jc w:val="right"/>
              <w:rPr>
                <w:rFonts w:ascii="Book Antiqua" w:eastAsia="Calibri" w:hAnsi="Book Antiqua" w:cs="Arial"/>
                <w:b/>
                <w:bCs/>
              </w:rPr>
            </w:pPr>
            <w:r w:rsidRPr="008A115A">
              <w:rPr>
                <w:rFonts w:ascii="Book Antiqua" w:eastAsia="Calibri" w:hAnsi="Book Antiqua" w:cs="Arial"/>
                <w:b/>
                <w:bCs/>
              </w:rPr>
              <w:t>8.799,76</w:t>
            </w:r>
          </w:p>
        </w:tc>
      </w:tr>
    </w:tbl>
    <w:p w14:paraId="08B01DA6" w14:textId="77777777" w:rsidR="005765C7" w:rsidRPr="00AB133B" w:rsidRDefault="005765C7" w:rsidP="005765C7">
      <w:pPr>
        <w:autoSpaceDE w:val="0"/>
        <w:autoSpaceDN w:val="0"/>
        <w:adjustRightInd w:val="0"/>
        <w:spacing w:after="0"/>
        <w:rPr>
          <w:rFonts w:ascii="Book Antiqua" w:eastAsia="Calibri" w:hAnsi="Book Antiqua" w:cs="Arial"/>
          <w:color w:val="FF0000"/>
        </w:rPr>
      </w:pPr>
    </w:p>
    <w:p w14:paraId="676E1237" w14:textId="77777777" w:rsidR="005765C7" w:rsidRPr="00AB133B" w:rsidRDefault="005765C7" w:rsidP="005765C7">
      <w:pPr>
        <w:autoSpaceDE w:val="0"/>
        <w:autoSpaceDN w:val="0"/>
        <w:adjustRightInd w:val="0"/>
        <w:spacing w:after="0"/>
        <w:rPr>
          <w:rFonts w:ascii="Book Antiqua" w:eastAsia="Calibri" w:hAnsi="Book Antiqua" w:cs="Arial"/>
          <w:color w:val="FF0000"/>
        </w:rPr>
      </w:pPr>
    </w:p>
    <w:p w14:paraId="04BDA891" w14:textId="77777777" w:rsidR="005765C7" w:rsidRPr="002F08F3" w:rsidRDefault="005765C7" w:rsidP="005765C7">
      <w:pPr>
        <w:numPr>
          <w:ilvl w:val="0"/>
          <w:numId w:val="12"/>
        </w:numPr>
        <w:autoSpaceDE w:val="0"/>
        <w:autoSpaceDN w:val="0"/>
        <w:adjustRightInd w:val="0"/>
        <w:spacing w:after="0"/>
        <w:rPr>
          <w:rFonts w:ascii="Book Antiqua" w:eastAsia="Calibri" w:hAnsi="Book Antiqua" w:cs="Arial"/>
          <w:b/>
          <w:bCs/>
        </w:rPr>
      </w:pPr>
      <w:r w:rsidRPr="002F08F3">
        <w:rPr>
          <w:rFonts w:ascii="Book Antiqua" w:eastAsia="Calibri" w:hAnsi="Book Antiqua" w:cs="Arial"/>
          <w:b/>
          <w:bCs/>
        </w:rPr>
        <w:t>OBRAZLOŽENJE AKTIVNOSTI</w:t>
      </w:r>
    </w:p>
    <w:p w14:paraId="7AF87B51" w14:textId="77777777" w:rsidR="005765C7" w:rsidRPr="002F08F3" w:rsidRDefault="005765C7" w:rsidP="005765C7">
      <w:pPr>
        <w:autoSpaceDE w:val="0"/>
        <w:autoSpaceDN w:val="0"/>
        <w:adjustRightInd w:val="0"/>
        <w:spacing w:after="0"/>
        <w:rPr>
          <w:rFonts w:ascii="Book Antiqua" w:eastAsia="Calibri" w:hAnsi="Book Antiqua" w:cs="Arial"/>
        </w:rPr>
      </w:pPr>
    </w:p>
    <w:tbl>
      <w:tblPr>
        <w:tblW w:w="0" w:type="auto"/>
        <w:tblInd w:w="108" w:type="dxa"/>
        <w:tblLayout w:type="fixed"/>
        <w:tblLook w:val="0000" w:firstRow="0" w:lastRow="0" w:firstColumn="0" w:lastColumn="0" w:noHBand="0" w:noVBand="0"/>
      </w:tblPr>
      <w:tblGrid>
        <w:gridCol w:w="9351"/>
      </w:tblGrid>
      <w:tr w:rsidR="005765C7" w:rsidRPr="002F08F3" w14:paraId="7537A706" w14:textId="77777777" w:rsidTr="009D2DC7">
        <w:trPr>
          <w:trHeight w:val="266"/>
        </w:trPr>
        <w:tc>
          <w:tcPr>
            <w:tcW w:w="9351"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299FDEEB" w14:textId="77777777" w:rsidR="005765C7" w:rsidRPr="002F08F3" w:rsidRDefault="005765C7" w:rsidP="009D2DC7">
            <w:pPr>
              <w:autoSpaceDE w:val="0"/>
              <w:autoSpaceDN w:val="0"/>
              <w:adjustRightInd w:val="0"/>
              <w:spacing w:after="0"/>
              <w:rPr>
                <w:rFonts w:ascii="Book Antiqua" w:eastAsia="Calibri" w:hAnsi="Book Antiqua" w:cs="Calibri"/>
              </w:rPr>
            </w:pPr>
            <w:r w:rsidRPr="002F08F3">
              <w:rPr>
                <w:rFonts w:ascii="Book Antiqua" w:eastAsia="Calibri" w:hAnsi="Book Antiqua" w:cs="Arial"/>
                <w:b/>
                <w:bCs/>
              </w:rPr>
              <w:t xml:space="preserve">Aktivnost A100002  Nabava opreme </w:t>
            </w:r>
          </w:p>
        </w:tc>
      </w:tr>
      <w:tr w:rsidR="005765C7" w:rsidRPr="002F08F3" w14:paraId="67C6D080" w14:textId="77777777" w:rsidTr="009D2DC7">
        <w:trPr>
          <w:trHeight w:val="1074"/>
        </w:trPr>
        <w:tc>
          <w:tcPr>
            <w:tcW w:w="9351"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730F8038" w14:textId="77777777" w:rsidR="005765C7" w:rsidRPr="002F08F3" w:rsidRDefault="005765C7" w:rsidP="009D2DC7">
            <w:pPr>
              <w:spacing w:after="0"/>
              <w:ind w:left="2124" w:hanging="2124"/>
              <w:jc w:val="both"/>
              <w:rPr>
                <w:rFonts w:ascii="Book Antiqua" w:eastAsia="Times New Roman" w:hAnsi="Book Antiqua" w:cs="Arial"/>
                <w:b/>
                <w:bCs/>
                <w:lang w:eastAsia="hr-HR"/>
              </w:rPr>
            </w:pPr>
            <w:r w:rsidRPr="002F08F3">
              <w:rPr>
                <w:rFonts w:ascii="Book Antiqua" w:eastAsia="Times New Roman" w:hAnsi="Book Antiqua" w:cs="Arial"/>
                <w:b/>
                <w:bCs/>
                <w:lang w:eastAsia="hr-HR"/>
              </w:rPr>
              <w:t>Opći cilj</w:t>
            </w:r>
            <w:r w:rsidRPr="002F08F3">
              <w:rPr>
                <w:rFonts w:ascii="Book Antiqua" w:eastAsia="Times New Roman" w:hAnsi="Book Antiqua" w:cs="Calibri"/>
                <w:lang w:eastAsia="hr-HR"/>
              </w:rPr>
              <w:t xml:space="preserve"> Unapređenje kvalitete sustava odgoja i obrazovanja</w:t>
            </w:r>
          </w:p>
          <w:p w14:paraId="34B6EC0A" w14:textId="77777777" w:rsidR="005765C7" w:rsidRPr="002F08F3" w:rsidRDefault="005765C7" w:rsidP="009D2DC7">
            <w:pPr>
              <w:spacing w:after="0"/>
              <w:ind w:left="2124" w:hanging="2124"/>
              <w:jc w:val="both"/>
              <w:rPr>
                <w:rFonts w:ascii="Book Antiqua" w:eastAsia="Times New Roman" w:hAnsi="Book Antiqua" w:cs="Calibri"/>
                <w:lang w:eastAsia="hr-HR"/>
              </w:rPr>
            </w:pPr>
            <w:r w:rsidRPr="002F08F3">
              <w:rPr>
                <w:rFonts w:ascii="Book Antiqua" w:eastAsia="Times New Roman" w:hAnsi="Book Antiqua" w:cs="Arial"/>
                <w:b/>
                <w:bCs/>
                <w:lang w:eastAsia="hr-HR"/>
              </w:rPr>
              <w:t>Posebni cilj</w:t>
            </w:r>
            <w:r w:rsidRPr="002F08F3">
              <w:rPr>
                <w:rFonts w:ascii="Book Antiqua" w:eastAsia="Times New Roman" w:hAnsi="Book Antiqua" w:cs="Calibri"/>
                <w:lang w:eastAsia="hr-HR"/>
              </w:rPr>
              <w:t xml:space="preserve"> Nabava glazbenih instrumenata</w:t>
            </w:r>
          </w:p>
          <w:p w14:paraId="688A13AC" w14:textId="77777777" w:rsidR="005765C7" w:rsidRPr="002F08F3" w:rsidRDefault="005765C7" w:rsidP="009D2DC7">
            <w:pPr>
              <w:autoSpaceDE w:val="0"/>
              <w:autoSpaceDN w:val="0"/>
              <w:adjustRightInd w:val="0"/>
              <w:spacing w:after="0"/>
              <w:jc w:val="both"/>
              <w:rPr>
                <w:rFonts w:ascii="Book Antiqua" w:eastAsia="Times New Roman" w:hAnsi="Book Antiqua" w:cs="Calibri"/>
                <w:b/>
                <w:bCs/>
                <w:lang w:eastAsia="hr-HR"/>
              </w:rPr>
            </w:pPr>
            <w:r w:rsidRPr="002F08F3">
              <w:rPr>
                <w:rFonts w:ascii="Book Antiqua" w:eastAsia="Calibri" w:hAnsi="Book Antiqua" w:cs="Arial"/>
                <w:b/>
                <w:bCs/>
              </w:rPr>
              <w:t>Opis programa</w:t>
            </w:r>
            <w:r w:rsidRPr="002F08F3">
              <w:rPr>
                <w:rFonts w:ascii="Book Antiqua" w:eastAsia="Calibri" w:hAnsi="Book Antiqua" w:cs="Arial"/>
              </w:rPr>
              <w:t>:</w:t>
            </w:r>
            <w:r w:rsidRPr="002F08F3">
              <w:rPr>
                <w:rFonts w:ascii="Book Antiqua" w:eastAsia="Times New Roman" w:hAnsi="Book Antiqua" w:cs="Calibri"/>
                <w:b/>
                <w:bCs/>
                <w:lang w:eastAsia="hr-HR"/>
              </w:rPr>
              <w:t xml:space="preserve"> </w:t>
            </w:r>
          </w:p>
          <w:p w14:paraId="142197BC" w14:textId="77777777" w:rsidR="005765C7" w:rsidRPr="002F08F3" w:rsidRDefault="005765C7" w:rsidP="009D2DC7">
            <w:pPr>
              <w:spacing w:after="0"/>
              <w:jc w:val="both"/>
              <w:rPr>
                <w:rFonts w:ascii="Book Antiqua" w:eastAsia="Times New Roman" w:hAnsi="Book Antiqua" w:cs="Times New Roman"/>
                <w:lang w:eastAsia="hr-HR"/>
              </w:rPr>
            </w:pPr>
            <w:r w:rsidRPr="002F08F3">
              <w:rPr>
                <w:rFonts w:ascii="Book Antiqua" w:eastAsia="Times New Roman" w:hAnsi="Book Antiqua" w:cs="Calibri"/>
                <w:lang w:eastAsia="hr-HR"/>
              </w:rPr>
              <w:t>Nabava glazbene i ostale opreme koja omogućava redovito i kvalitetno odvijanje odgojno- obrazovnog procesa i funkcioniranje Glazbene škole Dugo Selo.</w:t>
            </w:r>
          </w:p>
        </w:tc>
      </w:tr>
      <w:tr w:rsidR="005765C7" w:rsidRPr="002F08F3" w14:paraId="61AF9C51" w14:textId="77777777" w:rsidTr="009D2DC7">
        <w:trPr>
          <w:trHeight w:val="576"/>
        </w:trPr>
        <w:tc>
          <w:tcPr>
            <w:tcW w:w="9351"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5139AA19" w14:textId="77777777" w:rsidR="005765C7" w:rsidRPr="002F08F3" w:rsidRDefault="005765C7" w:rsidP="009D2DC7">
            <w:pPr>
              <w:spacing w:after="0"/>
              <w:ind w:left="2124" w:hanging="2124"/>
              <w:jc w:val="both"/>
              <w:rPr>
                <w:rFonts w:ascii="Book Antiqua" w:eastAsia="Times New Roman" w:hAnsi="Book Antiqua" w:cs="Arial"/>
                <w:b/>
                <w:bCs/>
                <w:lang w:eastAsia="hr-HR"/>
              </w:rPr>
            </w:pPr>
            <w:r w:rsidRPr="002F08F3">
              <w:rPr>
                <w:rFonts w:ascii="Book Antiqua" w:eastAsia="Times New Roman" w:hAnsi="Book Antiqua" w:cs="Arial"/>
                <w:b/>
                <w:bCs/>
                <w:lang w:eastAsia="hr-HR"/>
              </w:rPr>
              <w:t>ZAKONSKA OSNOVA ZA UVOĐENJE PROGRAMA:</w:t>
            </w:r>
          </w:p>
          <w:p w14:paraId="2C3F54A1" w14:textId="77777777" w:rsidR="005765C7" w:rsidRPr="002F08F3" w:rsidRDefault="005765C7" w:rsidP="009D2DC7">
            <w:pPr>
              <w:spacing w:after="0"/>
              <w:ind w:left="2124" w:hanging="2124"/>
              <w:jc w:val="both"/>
              <w:rPr>
                <w:rFonts w:ascii="Book Antiqua" w:eastAsia="Times New Roman" w:hAnsi="Book Antiqua" w:cs="Arial"/>
                <w:lang w:eastAsia="hr-HR"/>
              </w:rPr>
            </w:pPr>
            <w:r w:rsidRPr="002F08F3">
              <w:rPr>
                <w:rFonts w:ascii="Book Antiqua" w:eastAsia="Times New Roman" w:hAnsi="Book Antiqua" w:cs="Arial"/>
                <w:lang w:eastAsia="hr-HR"/>
              </w:rPr>
              <w:t>-Zakon o lokalnoj i područnoj (regionalnoj) samoupravi</w:t>
            </w:r>
          </w:p>
          <w:p w14:paraId="149E6C46" w14:textId="77777777" w:rsidR="005765C7" w:rsidRPr="002F08F3" w:rsidRDefault="005765C7" w:rsidP="009D2DC7">
            <w:pPr>
              <w:spacing w:after="0"/>
              <w:ind w:left="2124" w:hanging="2124"/>
              <w:jc w:val="both"/>
              <w:rPr>
                <w:rFonts w:ascii="Book Antiqua" w:eastAsia="Times New Roman" w:hAnsi="Book Antiqua" w:cs="Arial"/>
                <w:lang w:eastAsia="hr-HR"/>
              </w:rPr>
            </w:pPr>
            <w:r w:rsidRPr="002F08F3">
              <w:rPr>
                <w:rFonts w:ascii="Book Antiqua" w:eastAsia="Times New Roman" w:hAnsi="Book Antiqua" w:cs="Arial"/>
                <w:lang w:eastAsia="hr-HR"/>
              </w:rPr>
              <w:t>- Zakon o odgoju i obrazovanju u osnovnoj i srednjoj školi</w:t>
            </w:r>
          </w:p>
          <w:p w14:paraId="1CAC6D5C" w14:textId="77777777" w:rsidR="005765C7" w:rsidRPr="002F08F3" w:rsidRDefault="005765C7" w:rsidP="009D2DC7">
            <w:pPr>
              <w:spacing w:after="0"/>
              <w:ind w:left="2124" w:hanging="2124"/>
              <w:jc w:val="both"/>
              <w:rPr>
                <w:rFonts w:ascii="Book Antiqua" w:eastAsia="Times New Roman" w:hAnsi="Book Antiqua" w:cs="Arial"/>
                <w:lang w:eastAsia="hr-HR"/>
              </w:rPr>
            </w:pPr>
            <w:r w:rsidRPr="002F08F3">
              <w:rPr>
                <w:rFonts w:ascii="Book Antiqua" w:eastAsia="Times New Roman" w:hAnsi="Book Antiqua" w:cs="Arial"/>
                <w:lang w:eastAsia="hr-HR"/>
              </w:rPr>
              <w:t>- Zakon o umjetničkom obrazovanju (NN br. 130/11.)</w:t>
            </w:r>
          </w:p>
          <w:p w14:paraId="1DEC112E" w14:textId="77777777" w:rsidR="005765C7" w:rsidRPr="002F08F3" w:rsidRDefault="005765C7" w:rsidP="009D2DC7">
            <w:pPr>
              <w:spacing w:after="0"/>
              <w:ind w:left="2124" w:hanging="2124"/>
              <w:jc w:val="both"/>
              <w:rPr>
                <w:rFonts w:ascii="Book Antiqua" w:eastAsia="Times New Roman" w:hAnsi="Book Antiqua" w:cs="Arial"/>
                <w:lang w:eastAsia="hr-HR"/>
              </w:rPr>
            </w:pPr>
            <w:r w:rsidRPr="002F08F3">
              <w:rPr>
                <w:rFonts w:ascii="Book Antiqua" w:eastAsia="Times New Roman" w:hAnsi="Book Antiqua" w:cs="Arial"/>
                <w:lang w:eastAsia="hr-HR"/>
              </w:rPr>
              <w:t>- Zakon o ustanovama ( NN br. 76/93., 29/97., 47/99., 35/08.)</w:t>
            </w:r>
          </w:p>
          <w:p w14:paraId="045BD261" w14:textId="77777777" w:rsidR="005765C7" w:rsidRPr="002F08F3" w:rsidRDefault="005765C7" w:rsidP="009D2DC7">
            <w:pPr>
              <w:spacing w:after="0"/>
              <w:ind w:left="2124" w:hanging="2124"/>
              <w:jc w:val="both"/>
              <w:rPr>
                <w:rFonts w:ascii="Book Antiqua" w:eastAsia="Times New Roman" w:hAnsi="Book Antiqua" w:cs="Arial"/>
                <w:lang w:eastAsia="hr-HR"/>
              </w:rPr>
            </w:pPr>
            <w:r w:rsidRPr="002F08F3">
              <w:rPr>
                <w:rFonts w:ascii="Book Antiqua" w:eastAsia="Times New Roman" w:hAnsi="Book Antiqua" w:cs="Arial"/>
                <w:lang w:eastAsia="hr-HR"/>
              </w:rPr>
              <w:t xml:space="preserve">- Zakon o proračunu ( NN br. 87/08.), </w:t>
            </w:r>
          </w:p>
          <w:p w14:paraId="51A27D59" w14:textId="77777777" w:rsidR="005765C7" w:rsidRPr="002F08F3" w:rsidRDefault="005765C7" w:rsidP="009D2DC7">
            <w:pPr>
              <w:spacing w:after="0"/>
              <w:ind w:left="2124" w:hanging="2124"/>
              <w:rPr>
                <w:rFonts w:ascii="Book Antiqua" w:eastAsia="Times New Roman" w:hAnsi="Book Antiqua" w:cs="Arial"/>
                <w:lang w:eastAsia="hr-HR"/>
              </w:rPr>
            </w:pPr>
            <w:r w:rsidRPr="002F08F3">
              <w:rPr>
                <w:rFonts w:ascii="Book Antiqua" w:eastAsia="Times New Roman" w:hAnsi="Book Antiqua" w:cs="Arial"/>
                <w:lang w:eastAsia="hr-HR"/>
              </w:rPr>
              <w:t>- Pravilnik o proračunskim klasifikacijama( NN br. 26/10.) i Pravilnik o proračunskom računovodstvu i računskom planu ( NN br. 114/10., 31/11.)</w:t>
            </w:r>
          </w:p>
        </w:tc>
      </w:tr>
      <w:tr w:rsidR="005765C7" w:rsidRPr="002F08F3" w14:paraId="0FF3B74D" w14:textId="77777777" w:rsidTr="009D2DC7">
        <w:trPr>
          <w:trHeight w:val="428"/>
        </w:trPr>
        <w:tc>
          <w:tcPr>
            <w:tcW w:w="9351"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290CB93A" w14:textId="77777777" w:rsidR="005765C7" w:rsidRPr="002F08F3" w:rsidRDefault="005765C7" w:rsidP="009D2DC7">
            <w:pPr>
              <w:spacing w:after="0"/>
              <w:jc w:val="both"/>
              <w:rPr>
                <w:rFonts w:ascii="Book Antiqua" w:eastAsia="Times New Roman" w:hAnsi="Book Antiqua" w:cs="Arial"/>
                <w:b/>
                <w:bCs/>
                <w:lang w:eastAsia="hr-HR"/>
              </w:rPr>
            </w:pPr>
            <w:r w:rsidRPr="002F08F3">
              <w:rPr>
                <w:rFonts w:ascii="Book Antiqua" w:eastAsia="Times New Roman" w:hAnsi="Book Antiqua" w:cs="Arial"/>
                <w:b/>
                <w:bCs/>
                <w:lang w:eastAsia="hr-HR"/>
              </w:rPr>
              <w:t>Mjere i način ostvarenja cilja:</w:t>
            </w:r>
          </w:p>
          <w:p w14:paraId="682AABD4" w14:textId="77777777" w:rsidR="005765C7" w:rsidRPr="002F08F3" w:rsidRDefault="005765C7" w:rsidP="009D2DC7">
            <w:pPr>
              <w:spacing w:after="0"/>
              <w:jc w:val="both"/>
              <w:rPr>
                <w:rFonts w:ascii="Book Antiqua" w:eastAsia="Times New Roman" w:hAnsi="Book Antiqua" w:cs="Arial"/>
                <w:b/>
                <w:bCs/>
                <w:lang w:eastAsia="hr-HR"/>
              </w:rPr>
            </w:pPr>
            <w:r w:rsidRPr="002F08F3">
              <w:rPr>
                <w:rFonts w:ascii="Book Antiqua" w:eastAsia="Times New Roman" w:hAnsi="Book Antiqua" w:cs="Calibri"/>
                <w:lang w:eastAsia="hr-HR"/>
              </w:rPr>
              <w:t>Nabava opreme provodi se iz proračuna osnivača te vlastitih prihoda Glazbene škole za potrebe odvijanja odgojno obrazovnog procesa.</w:t>
            </w:r>
          </w:p>
          <w:p w14:paraId="480EC1FA" w14:textId="77777777" w:rsidR="005765C7" w:rsidRPr="002F08F3" w:rsidRDefault="005765C7" w:rsidP="009D2DC7">
            <w:pPr>
              <w:spacing w:after="0"/>
              <w:jc w:val="both"/>
              <w:rPr>
                <w:rFonts w:ascii="Book Antiqua" w:eastAsia="Times New Roman" w:hAnsi="Book Antiqua" w:cs="Arial"/>
                <w:b/>
                <w:bCs/>
                <w:lang w:eastAsia="hr-HR"/>
              </w:rPr>
            </w:pPr>
            <w:r w:rsidRPr="002F08F3">
              <w:rPr>
                <w:rFonts w:ascii="Book Antiqua" w:eastAsia="Times New Roman" w:hAnsi="Book Antiqua" w:cs="Arial"/>
                <w:b/>
                <w:bCs/>
                <w:lang w:eastAsia="hr-HR"/>
              </w:rPr>
              <w:t>Pokazatelji uspješnosti:</w:t>
            </w:r>
          </w:p>
          <w:p w14:paraId="7934651D" w14:textId="77777777" w:rsidR="005765C7" w:rsidRPr="002F08F3" w:rsidRDefault="005765C7" w:rsidP="009D2DC7">
            <w:pPr>
              <w:spacing w:after="0"/>
              <w:jc w:val="both"/>
              <w:rPr>
                <w:rFonts w:ascii="Book Antiqua" w:eastAsia="Times New Roman" w:hAnsi="Book Antiqua" w:cs="Times New Roman"/>
                <w:lang w:eastAsia="hr-HR"/>
              </w:rPr>
            </w:pPr>
            <w:r w:rsidRPr="002F08F3">
              <w:rPr>
                <w:rFonts w:ascii="Book Antiqua" w:eastAsia="Times New Roman" w:hAnsi="Book Antiqua" w:cs="Calibri"/>
                <w:lang w:eastAsia="hr-HR"/>
              </w:rPr>
              <w:t>Funkcioniranje Glazbene škole. Nabava glazbene opreme omogućava redovito i kvalitetno odvijanje odgojno obrazovnog procesa.</w:t>
            </w:r>
          </w:p>
          <w:p w14:paraId="6A180CCF" w14:textId="77777777" w:rsidR="005765C7" w:rsidRPr="002F08F3" w:rsidRDefault="005765C7" w:rsidP="009D2DC7">
            <w:pPr>
              <w:spacing w:after="0"/>
              <w:ind w:left="2124" w:hanging="2124"/>
              <w:jc w:val="both"/>
              <w:rPr>
                <w:rFonts w:ascii="Book Antiqua" w:eastAsia="Times New Roman" w:hAnsi="Book Antiqua" w:cs="Arial"/>
                <w:b/>
                <w:bCs/>
                <w:lang w:eastAsia="hr-HR"/>
              </w:rPr>
            </w:pPr>
          </w:p>
          <w:p w14:paraId="37B04408" w14:textId="77777777" w:rsidR="005765C7" w:rsidRPr="002F08F3" w:rsidRDefault="005765C7" w:rsidP="009D2DC7">
            <w:pPr>
              <w:spacing w:after="0"/>
              <w:rPr>
                <w:rFonts w:ascii="Book Antiqua" w:eastAsia="Calibri" w:hAnsi="Book Antiqua" w:cs="Times New Roman"/>
                <w:b/>
                <w:bCs/>
                <w:lang w:eastAsia="hr-HR"/>
              </w:rPr>
            </w:pPr>
            <w:r w:rsidRPr="002F08F3">
              <w:rPr>
                <w:rFonts w:ascii="Book Antiqua" w:eastAsia="Calibri" w:hAnsi="Book Antiqua" w:cs="Times New Roman"/>
                <w:b/>
                <w:bCs/>
                <w:lang w:eastAsia="hr-HR"/>
              </w:rPr>
              <w:t>ISHODIŠTE I POKAZATELJI NA KOJIMA SE ZASNIVAJU IZRAČUNI I OCJENE POTREBNIH SREDSTAVA</w:t>
            </w:r>
          </w:p>
          <w:p w14:paraId="002EB0CA" w14:textId="77777777" w:rsidR="005765C7" w:rsidRPr="002F08F3" w:rsidRDefault="005765C7" w:rsidP="009D2DC7">
            <w:pPr>
              <w:spacing w:after="0"/>
              <w:rPr>
                <w:rFonts w:ascii="Book Antiqua" w:eastAsia="Calibri" w:hAnsi="Book Antiqua" w:cs="Times New Roman"/>
                <w:lang w:eastAsia="hr-HR"/>
              </w:rPr>
            </w:pPr>
            <w:r w:rsidRPr="002F08F3">
              <w:rPr>
                <w:rFonts w:ascii="Book Antiqua" w:eastAsia="Calibri" w:hAnsi="Book Antiqua" w:cs="Times New Roman"/>
                <w:lang w:eastAsia="hr-HR"/>
              </w:rPr>
              <w:t>• podaci o broju učenika i razrednih odjela (utvrđivanje potrebe za novim glazbenim instrumentima)</w:t>
            </w:r>
          </w:p>
          <w:p w14:paraId="1A40EC9C" w14:textId="77777777" w:rsidR="005765C7" w:rsidRPr="002F08F3" w:rsidRDefault="005765C7" w:rsidP="009D2DC7">
            <w:pPr>
              <w:spacing w:after="0"/>
              <w:rPr>
                <w:rFonts w:ascii="Book Antiqua" w:eastAsia="Calibri" w:hAnsi="Book Antiqua" w:cs="Times New Roman"/>
                <w:lang w:eastAsia="hr-HR"/>
              </w:rPr>
            </w:pPr>
            <w:r w:rsidRPr="002F08F3">
              <w:rPr>
                <w:rFonts w:ascii="Book Antiqua" w:eastAsia="Calibri" w:hAnsi="Book Antiqua" w:cs="Times New Roman"/>
                <w:lang w:eastAsia="hr-HR"/>
              </w:rPr>
              <w:t>• podaci o zaposlenima (potreba za nabavom novog računala, ormara, instrumenata)</w:t>
            </w:r>
          </w:p>
          <w:p w14:paraId="47C1CB21" w14:textId="77777777" w:rsidR="005765C7" w:rsidRPr="002F08F3" w:rsidRDefault="005765C7" w:rsidP="009D2DC7">
            <w:pPr>
              <w:spacing w:after="0"/>
              <w:rPr>
                <w:rFonts w:ascii="Book Antiqua" w:eastAsia="Calibri" w:hAnsi="Book Antiqua" w:cs="Times New Roman"/>
                <w:b/>
                <w:bCs/>
                <w:lang w:eastAsia="hr-HR"/>
              </w:rPr>
            </w:pPr>
            <w:r w:rsidRPr="002F08F3">
              <w:rPr>
                <w:rFonts w:ascii="Book Antiqua" w:eastAsia="Calibri" w:hAnsi="Book Antiqua" w:cs="Times New Roman"/>
                <w:b/>
                <w:bCs/>
                <w:lang w:eastAsia="hr-HR"/>
              </w:rPr>
              <w:t xml:space="preserve">RAZLOZI ODSTUPANJA </w:t>
            </w:r>
          </w:p>
          <w:p w14:paraId="709A8A82" w14:textId="77777777" w:rsidR="005765C7" w:rsidRPr="002F08F3" w:rsidRDefault="005765C7" w:rsidP="009D2DC7">
            <w:pPr>
              <w:spacing w:after="0"/>
              <w:rPr>
                <w:rFonts w:ascii="Book Antiqua" w:eastAsia="Calibri" w:hAnsi="Book Antiqua" w:cs="Times New Roman"/>
                <w:lang w:eastAsia="hr-HR"/>
              </w:rPr>
            </w:pPr>
            <w:r w:rsidRPr="002F08F3">
              <w:rPr>
                <w:rFonts w:ascii="Book Antiqua" w:eastAsia="Calibri" w:hAnsi="Book Antiqua" w:cs="Times New Roman"/>
                <w:lang w:eastAsia="hr-HR"/>
              </w:rPr>
              <w:lastRenderedPageBreak/>
              <w:t>•</w:t>
            </w:r>
            <w:r w:rsidRPr="002F08F3">
              <w:tab/>
            </w:r>
            <w:r w:rsidRPr="002F08F3">
              <w:rPr>
                <w:rFonts w:ascii="Book Antiqua" w:eastAsia="Calibri" w:hAnsi="Book Antiqua" w:cs="Times New Roman"/>
                <w:lang w:eastAsia="hr-HR"/>
              </w:rPr>
              <w:t>Nema značajnih odstupanja</w:t>
            </w:r>
          </w:p>
          <w:p w14:paraId="73C08141" w14:textId="77777777" w:rsidR="005765C7" w:rsidRPr="002F08F3" w:rsidRDefault="005765C7" w:rsidP="009D2DC7">
            <w:pPr>
              <w:spacing w:after="0"/>
              <w:rPr>
                <w:rFonts w:ascii="Book Antiqua" w:eastAsia="Calibri" w:hAnsi="Book Antiqua" w:cs="Times New Roman"/>
                <w:b/>
                <w:bCs/>
                <w:lang w:eastAsia="hr-HR"/>
              </w:rPr>
            </w:pPr>
            <w:r w:rsidRPr="002F08F3">
              <w:rPr>
                <w:rFonts w:ascii="Book Antiqua" w:eastAsia="Calibri" w:hAnsi="Book Antiqua" w:cs="Times New Roman"/>
                <w:b/>
                <w:bCs/>
                <w:lang w:eastAsia="hr-HR"/>
              </w:rPr>
              <w:t>IZVOR FINANCIRANJA</w:t>
            </w:r>
          </w:p>
          <w:p w14:paraId="3B2B8756" w14:textId="77777777" w:rsidR="005765C7" w:rsidRPr="002F08F3" w:rsidRDefault="005765C7" w:rsidP="009D2DC7">
            <w:pPr>
              <w:rPr>
                <w:rFonts w:ascii="Book Antiqua" w:eastAsia="Times New Roman" w:hAnsi="Book Antiqua" w:cs="Times New Roman"/>
                <w:lang w:eastAsia="hr-HR"/>
              </w:rPr>
            </w:pPr>
            <w:r w:rsidRPr="002F08F3">
              <w:rPr>
                <w:rFonts w:ascii="Book Antiqua" w:eastAsia="Times New Roman" w:hAnsi="Book Antiqua" w:cs="Times New Roman"/>
                <w:lang w:eastAsia="hr-HR"/>
              </w:rPr>
              <w:t>•</w:t>
            </w:r>
            <w:r w:rsidRPr="002F08F3">
              <w:tab/>
            </w:r>
            <w:r w:rsidRPr="002F08F3">
              <w:rPr>
                <w:rFonts w:ascii="Book Antiqua" w:eastAsia="Times New Roman" w:hAnsi="Book Antiqua" w:cs="Times New Roman"/>
                <w:lang w:eastAsia="hr-HR"/>
              </w:rPr>
              <w:t>Proračun jedinice lokalne samouprave – Grad Dugo Selo i vlastiti prihodi</w:t>
            </w:r>
          </w:p>
        </w:tc>
      </w:tr>
    </w:tbl>
    <w:p w14:paraId="13CBBC46" w14:textId="77777777" w:rsidR="005765C7" w:rsidRDefault="005765C7" w:rsidP="005765C7">
      <w:pPr>
        <w:rPr>
          <w:rFonts w:ascii="Book Antiqua" w:eastAsia="Calibri" w:hAnsi="Book Antiqua" w:cs="Arial"/>
          <w:b/>
          <w:bCs/>
        </w:rPr>
      </w:pPr>
    </w:p>
    <w:p w14:paraId="0A027EDB" w14:textId="77777777" w:rsidR="005765C7" w:rsidRDefault="005765C7" w:rsidP="005765C7">
      <w:pPr>
        <w:rPr>
          <w:rFonts w:ascii="Times New Roman" w:eastAsia="Calibri" w:hAnsi="Times New Roman" w:cs="Times New Roman"/>
          <w:b/>
        </w:rPr>
      </w:pPr>
      <w:r>
        <w:rPr>
          <w:rFonts w:ascii="Times New Roman" w:eastAsia="Calibri" w:hAnsi="Times New Roman" w:cs="Times New Roman"/>
          <w:b/>
        </w:rPr>
        <w:t>Izvještaj o postignutim ciljevima programa temeljenim na pokazateljima uspješnosti iz nadležnog proračunskog korisnika u prethodnoj godini:</w:t>
      </w:r>
    </w:p>
    <w:p w14:paraId="1CC95E98" w14:textId="77777777" w:rsidR="005765C7" w:rsidRDefault="005765C7" w:rsidP="005765C7">
      <w:pPr>
        <w:rPr>
          <w:rFonts w:ascii="Times New Roman" w:eastAsia="Calibri" w:hAnsi="Times New Roman" w:cs="Times New Roman"/>
        </w:rPr>
      </w:pPr>
      <w:r>
        <w:rPr>
          <w:rFonts w:ascii="Times New Roman" w:eastAsia="Calibri" w:hAnsi="Times New Roman" w:cs="Times New Roman"/>
        </w:rPr>
        <w:t>Ostvareno je redovno odvijanje nastavnog procesa te je realiziran potreban broj nastavnih sati utvrđen godišnjim planom i programom rada za 2022./2023. školsku godinu. Na kraju školske godine ukupno 7 učenika završilo je osnovnoškolsko glazbeno obrazovanje, a 6 učenika završilo je srednjoškolsko glazbeno obrazovanje u smjerovima: glazbenik/</w:t>
      </w:r>
      <w:proofErr w:type="spellStart"/>
      <w:r>
        <w:rPr>
          <w:rFonts w:ascii="Times New Roman" w:eastAsia="Calibri" w:hAnsi="Times New Roman" w:cs="Times New Roman"/>
        </w:rPr>
        <w:t>ca</w:t>
      </w:r>
      <w:proofErr w:type="spellEnd"/>
      <w:r>
        <w:rPr>
          <w:rFonts w:ascii="Times New Roman" w:eastAsia="Calibri" w:hAnsi="Times New Roman" w:cs="Times New Roman"/>
        </w:rPr>
        <w:t xml:space="preserve"> tamburaš/</w:t>
      </w:r>
      <w:proofErr w:type="spellStart"/>
      <w:r>
        <w:rPr>
          <w:rFonts w:ascii="Times New Roman" w:eastAsia="Calibri" w:hAnsi="Times New Roman" w:cs="Times New Roman"/>
        </w:rPr>
        <w:t>ica</w:t>
      </w:r>
      <w:proofErr w:type="spellEnd"/>
      <w:r>
        <w:rPr>
          <w:rFonts w:ascii="Times New Roman" w:eastAsia="Calibri" w:hAnsi="Times New Roman" w:cs="Times New Roman"/>
        </w:rPr>
        <w:t xml:space="preserve"> (4 učenika/</w:t>
      </w:r>
      <w:proofErr w:type="spellStart"/>
      <w:r>
        <w:rPr>
          <w:rFonts w:ascii="Times New Roman" w:eastAsia="Calibri" w:hAnsi="Times New Roman" w:cs="Times New Roman"/>
        </w:rPr>
        <w:t>ce</w:t>
      </w:r>
      <w:proofErr w:type="spellEnd"/>
      <w:r>
        <w:rPr>
          <w:rFonts w:ascii="Times New Roman" w:eastAsia="Calibri" w:hAnsi="Times New Roman" w:cs="Times New Roman"/>
        </w:rPr>
        <w:t>) te glazbenik/</w:t>
      </w:r>
      <w:proofErr w:type="spellStart"/>
      <w:r>
        <w:rPr>
          <w:rFonts w:ascii="Times New Roman" w:eastAsia="Calibri" w:hAnsi="Times New Roman" w:cs="Times New Roman"/>
        </w:rPr>
        <w:t>ca</w:t>
      </w:r>
      <w:proofErr w:type="spellEnd"/>
      <w:r>
        <w:rPr>
          <w:rFonts w:ascii="Times New Roman" w:eastAsia="Calibri" w:hAnsi="Times New Roman" w:cs="Times New Roman"/>
        </w:rPr>
        <w:t xml:space="preserve"> klavirist/</w:t>
      </w:r>
      <w:proofErr w:type="spellStart"/>
      <w:r>
        <w:rPr>
          <w:rFonts w:ascii="Times New Roman" w:eastAsia="Calibri" w:hAnsi="Times New Roman" w:cs="Times New Roman"/>
        </w:rPr>
        <w:t>ica</w:t>
      </w:r>
      <w:proofErr w:type="spellEnd"/>
      <w:r>
        <w:rPr>
          <w:rFonts w:ascii="Times New Roman" w:eastAsia="Calibri" w:hAnsi="Times New Roman" w:cs="Times New Roman"/>
        </w:rPr>
        <w:t xml:space="preserve"> (2 učenice). </w:t>
      </w:r>
    </w:p>
    <w:p w14:paraId="743EA82F" w14:textId="77777777" w:rsidR="005765C7" w:rsidRDefault="005765C7" w:rsidP="005765C7">
      <w:pPr>
        <w:rPr>
          <w:rFonts w:ascii="Times New Roman" w:eastAsia="Calibri" w:hAnsi="Times New Roman" w:cs="Times New Roman"/>
        </w:rPr>
      </w:pPr>
      <w:r>
        <w:rPr>
          <w:rFonts w:ascii="Times New Roman" w:eastAsia="Calibri" w:hAnsi="Times New Roman" w:cs="Times New Roman"/>
        </w:rPr>
        <w:t xml:space="preserve">Učenici su ostvarili iznimne rezultate na regionalnoj i međunarodnoj razini  na Hrvatskom natjecanju učenika i studenata glazbe i plesa, te na  raznim  međunarodnim  natjecanjima kao što su: </w:t>
      </w:r>
    </w:p>
    <w:p w14:paraId="22C71168" w14:textId="77777777" w:rsidR="005765C7" w:rsidRDefault="005765C7" w:rsidP="005765C7">
      <w:pPr>
        <w:rPr>
          <w:rFonts w:ascii="Times New Roman" w:eastAsia="Calibri" w:hAnsi="Times New Roman" w:cs="Times New Roman"/>
        </w:rPr>
      </w:pPr>
      <w:r>
        <w:rPr>
          <w:rFonts w:ascii="Times New Roman" w:eastAsia="Calibri" w:hAnsi="Times New Roman" w:cs="Times New Roman"/>
        </w:rPr>
        <w:t>- Europski folklorni festival i natjecanje (u suradnji s EAFF)</w:t>
      </w:r>
    </w:p>
    <w:p w14:paraId="49F37FD9" w14:textId="77777777" w:rsidR="005765C7" w:rsidRDefault="005765C7" w:rsidP="005765C7">
      <w:pPr>
        <w:rPr>
          <w:rFonts w:ascii="Times New Roman" w:eastAsia="Calibri" w:hAnsi="Times New Roman" w:cs="Times New Roman"/>
        </w:rPr>
      </w:pPr>
      <w:r>
        <w:rPr>
          <w:rFonts w:ascii="Times New Roman" w:eastAsia="Calibri" w:hAnsi="Times New Roman" w:cs="Times New Roman"/>
        </w:rPr>
        <w:t xml:space="preserve">-Međunarodno natjecanje </w:t>
      </w:r>
      <w:proofErr w:type="spellStart"/>
      <w:r>
        <w:rPr>
          <w:rFonts w:ascii="Times New Roman" w:eastAsia="Calibri" w:hAnsi="Times New Roman" w:cs="Times New Roman"/>
        </w:rPr>
        <w:t>Amigdala</w:t>
      </w:r>
      <w:proofErr w:type="spellEnd"/>
      <w:r>
        <w:rPr>
          <w:rFonts w:ascii="Times New Roman" w:eastAsia="Calibri" w:hAnsi="Times New Roman" w:cs="Times New Roman"/>
        </w:rPr>
        <w:t xml:space="preserve"> u Italiji</w:t>
      </w:r>
    </w:p>
    <w:p w14:paraId="1D7C8319" w14:textId="77777777" w:rsidR="005765C7" w:rsidRDefault="005765C7" w:rsidP="005765C7">
      <w:pPr>
        <w:rPr>
          <w:rFonts w:ascii="Times New Roman" w:eastAsia="Calibri" w:hAnsi="Times New Roman" w:cs="Times New Roman"/>
        </w:rPr>
      </w:pPr>
      <w:r>
        <w:rPr>
          <w:rFonts w:ascii="Times New Roman" w:eastAsia="Calibri" w:hAnsi="Times New Roman" w:cs="Times New Roman"/>
        </w:rPr>
        <w:t xml:space="preserve">-Međunarodno pijanističko natjecanje KKT u Sloveniji </w:t>
      </w:r>
    </w:p>
    <w:p w14:paraId="4CBE12B3" w14:textId="77777777" w:rsidR="005765C7" w:rsidRDefault="005765C7" w:rsidP="005765C7">
      <w:pPr>
        <w:rPr>
          <w:rFonts w:ascii="Times New Roman" w:eastAsia="Calibri" w:hAnsi="Times New Roman" w:cs="Times New Roman"/>
        </w:rPr>
      </w:pPr>
      <w:r>
        <w:rPr>
          <w:rFonts w:ascii="Times New Roman" w:eastAsia="Calibri" w:hAnsi="Times New Roman" w:cs="Times New Roman"/>
        </w:rPr>
        <w:t xml:space="preserve">-Međunarodno natjecanje za mlade gitariste Kastav </w:t>
      </w:r>
      <w:proofErr w:type="spellStart"/>
      <w:r>
        <w:rPr>
          <w:rFonts w:ascii="Times New Roman" w:eastAsia="Calibri" w:hAnsi="Times New Roman" w:cs="Times New Roman"/>
        </w:rPr>
        <w:t>Strings</w:t>
      </w:r>
      <w:proofErr w:type="spellEnd"/>
    </w:p>
    <w:p w14:paraId="32E034D8" w14:textId="77777777" w:rsidR="005765C7" w:rsidRDefault="005765C7" w:rsidP="005765C7">
      <w:pPr>
        <w:rPr>
          <w:rFonts w:ascii="Times New Roman" w:eastAsia="Calibri" w:hAnsi="Times New Roman" w:cs="Times New Roman"/>
        </w:rPr>
      </w:pPr>
      <w:r>
        <w:rPr>
          <w:rFonts w:ascii="Times New Roman" w:eastAsia="Calibri" w:hAnsi="Times New Roman" w:cs="Times New Roman"/>
        </w:rPr>
        <w:t>-Međunarodno natjecanju za klasične harmonikaše - DARUVAR ACCORDION AWARD 2023</w:t>
      </w:r>
    </w:p>
    <w:p w14:paraId="5E5817D0" w14:textId="77777777" w:rsidR="005765C7" w:rsidRDefault="005765C7" w:rsidP="005765C7">
      <w:pPr>
        <w:rPr>
          <w:rFonts w:ascii="Times New Roman" w:eastAsia="Calibri" w:hAnsi="Times New Roman" w:cs="Times New Roman"/>
        </w:rPr>
      </w:pPr>
      <w:r>
        <w:rPr>
          <w:rFonts w:ascii="Times New Roman" w:eastAsia="Calibri" w:hAnsi="Times New Roman" w:cs="Times New Roman"/>
        </w:rPr>
        <w:t>-48. Festival tamburaške pjesme "Zlatni glas Zlatne doline"</w:t>
      </w:r>
    </w:p>
    <w:p w14:paraId="74965C21" w14:textId="77777777" w:rsidR="005765C7" w:rsidRDefault="005765C7" w:rsidP="005765C7">
      <w:pPr>
        <w:rPr>
          <w:rFonts w:ascii="Times New Roman" w:eastAsia="Calibri" w:hAnsi="Times New Roman" w:cs="Times New Roman"/>
        </w:rPr>
      </w:pPr>
      <w:r>
        <w:rPr>
          <w:rFonts w:ascii="Times New Roman" w:eastAsia="Calibri" w:hAnsi="Times New Roman" w:cs="Times New Roman"/>
        </w:rPr>
        <w:t xml:space="preserve">- Međunarodno natjecanje “Dugoselski </w:t>
      </w:r>
      <w:proofErr w:type="spellStart"/>
      <w:r>
        <w:rPr>
          <w:rFonts w:ascii="Times New Roman" w:eastAsia="Calibri" w:hAnsi="Times New Roman" w:cs="Times New Roman"/>
        </w:rPr>
        <w:t>nocturno</w:t>
      </w:r>
      <w:proofErr w:type="spellEnd"/>
      <w:r>
        <w:rPr>
          <w:rFonts w:ascii="Times New Roman" w:eastAsia="Calibri" w:hAnsi="Times New Roman" w:cs="Times New Roman"/>
        </w:rPr>
        <w:t xml:space="preserve">” </w:t>
      </w:r>
    </w:p>
    <w:p w14:paraId="47594876" w14:textId="77777777" w:rsidR="005765C7" w:rsidRDefault="005765C7" w:rsidP="005765C7">
      <w:pPr>
        <w:rPr>
          <w:rFonts w:ascii="Times New Roman" w:eastAsia="Calibri" w:hAnsi="Times New Roman" w:cs="Times New Roman"/>
        </w:rPr>
      </w:pPr>
      <w:r>
        <w:rPr>
          <w:rFonts w:ascii="Times New Roman" w:eastAsia="Calibri" w:hAnsi="Times New Roman" w:cs="Times New Roman"/>
        </w:rPr>
        <w:t xml:space="preserve">- "International Music </w:t>
      </w:r>
      <w:proofErr w:type="spellStart"/>
      <w:r>
        <w:rPr>
          <w:rFonts w:ascii="Times New Roman" w:eastAsia="Calibri" w:hAnsi="Times New Roman" w:cs="Times New Roman"/>
        </w:rPr>
        <w:t>Competition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Citta</w:t>
      </w:r>
      <w:proofErr w:type="spellEnd"/>
      <w:r>
        <w:rPr>
          <w:rFonts w:ascii="Times New Roman" w:eastAsia="Calibri" w:hAnsi="Times New Roman" w:cs="Times New Roman"/>
        </w:rPr>
        <w:t xml:space="preserve"> di </w:t>
      </w:r>
      <w:proofErr w:type="spellStart"/>
      <w:r>
        <w:rPr>
          <w:rFonts w:ascii="Times New Roman" w:eastAsia="Calibri" w:hAnsi="Times New Roman" w:cs="Times New Roman"/>
        </w:rPr>
        <w:t>Palmanova</w:t>
      </w:r>
      <w:proofErr w:type="spellEnd"/>
      <w:r>
        <w:rPr>
          <w:rFonts w:ascii="Times New Roman" w:eastAsia="Calibri" w:hAnsi="Times New Roman" w:cs="Times New Roman"/>
        </w:rPr>
        <w:t>"</w:t>
      </w:r>
    </w:p>
    <w:p w14:paraId="473DB50D" w14:textId="77777777" w:rsidR="005765C7" w:rsidRDefault="005765C7" w:rsidP="005765C7">
      <w:pPr>
        <w:rPr>
          <w:rFonts w:ascii="Times New Roman" w:eastAsia="Calibri" w:hAnsi="Times New Roman" w:cs="Times New Roman"/>
        </w:rPr>
      </w:pPr>
      <w:r>
        <w:rPr>
          <w:rFonts w:ascii="Times New Roman" w:eastAsia="Calibri" w:hAnsi="Times New Roman" w:cs="Times New Roman"/>
        </w:rPr>
        <w:t>-Međunarodno natjecanje Daleki akordi 2023</w:t>
      </w:r>
    </w:p>
    <w:p w14:paraId="255799ED" w14:textId="77777777" w:rsidR="005765C7" w:rsidRDefault="005765C7" w:rsidP="005765C7">
      <w:pPr>
        <w:rPr>
          <w:rFonts w:ascii="Times New Roman" w:eastAsia="Calibri" w:hAnsi="Times New Roman" w:cs="Times New Roman"/>
        </w:rPr>
      </w:pPr>
      <w:r>
        <w:rPr>
          <w:rFonts w:ascii="Times New Roman" w:eastAsia="Calibri" w:hAnsi="Times New Roman" w:cs="Times New Roman"/>
        </w:rPr>
        <w:t xml:space="preserve">-  </w:t>
      </w:r>
      <w:proofErr w:type="spellStart"/>
      <w:r>
        <w:rPr>
          <w:rFonts w:ascii="Times New Roman" w:eastAsia="Calibri" w:hAnsi="Times New Roman" w:cs="Times New Roman"/>
        </w:rPr>
        <w:t>Woodwind</w:t>
      </w:r>
      <w:proofErr w:type="spellEnd"/>
      <w:r>
        <w:rPr>
          <w:rFonts w:ascii="Times New Roman" w:eastAsia="Calibri" w:hAnsi="Times New Roman" w:cs="Times New Roman"/>
        </w:rPr>
        <w:t xml:space="preserve"> &amp; </w:t>
      </w:r>
      <w:proofErr w:type="spellStart"/>
      <w:r>
        <w:rPr>
          <w:rFonts w:ascii="Times New Roman" w:eastAsia="Calibri" w:hAnsi="Times New Roman" w:cs="Times New Roman"/>
        </w:rPr>
        <w:t>Brass</w:t>
      </w:r>
      <w:proofErr w:type="spellEnd"/>
      <w:r>
        <w:rPr>
          <w:rFonts w:ascii="Times New Roman" w:eastAsia="Calibri" w:hAnsi="Times New Roman" w:cs="Times New Roman"/>
        </w:rPr>
        <w:t xml:space="preserve"> - međunarodno natjecanje </w:t>
      </w:r>
      <w:proofErr w:type="spellStart"/>
      <w:r>
        <w:rPr>
          <w:rFonts w:ascii="Times New Roman" w:eastAsia="Calibri" w:hAnsi="Times New Roman" w:cs="Times New Roman"/>
        </w:rPr>
        <w:t>puhačaZaposlenici</w:t>
      </w:r>
      <w:proofErr w:type="spellEnd"/>
      <w:r>
        <w:rPr>
          <w:rFonts w:ascii="Times New Roman" w:eastAsia="Calibri" w:hAnsi="Times New Roman" w:cs="Times New Roman"/>
        </w:rPr>
        <w:t xml:space="preserve">  su se stručno usavršavali na online stručnim aktivima i seminarima.</w:t>
      </w:r>
    </w:p>
    <w:p w14:paraId="2CB8E9A6" w14:textId="77777777" w:rsidR="005765C7" w:rsidRDefault="005765C7" w:rsidP="005765C7">
      <w:pPr>
        <w:rPr>
          <w:rFonts w:ascii="Times New Roman" w:eastAsia="Calibri" w:hAnsi="Times New Roman" w:cs="Times New Roman"/>
        </w:rPr>
      </w:pPr>
      <w:r>
        <w:rPr>
          <w:rFonts w:ascii="Times New Roman" w:eastAsia="Calibri" w:hAnsi="Times New Roman" w:cs="Times New Roman"/>
        </w:rPr>
        <w:t>Zaposlenici  su se stručno usavršavali na stručnim aktivima i seminarima za klavir, orgulje, flautu, tambure, trubu, harmoniku, violinu te na skupovima za teoretske glazbene predmete, a nastavnica flaute napredovala je u zvanju u profesora mentora nakon evaluacije Agencije za odgoj i obrazovanje.</w:t>
      </w:r>
    </w:p>
    <w:p w14:paraId="4CE842E5" w14:textId="77777777" w:rsidR="005765C7" w:rsidRDefault="005765C7" w:rsidP="005765C7">
      <w:pPr>
        <w:rPr>
          <w:rFonts w:ascii="Times New Roman" w:eastAsia="Calibri" w:hAnsi="Times New Roman" w:cs="Times New Roman"/>
        </w:rPr>
      </w:pPr>
      <w:r>
        <w:rPr>
          <w:rFonts w:ascii="Times New Roman" w:eastAsia="Calibri" w:hAnsi="Times New Roman" w:cs="Times New Roman"/>
        </w:rPr>
        <w:t xml:space="preserve">Opremljenost prostora primjerena je potrebama. Uz obvezni školski inventar (klupe, stolice, školske ploče, notne stalke, muzičke linije), Škola raspolaže sa slijedećim glazbenim instrumentima i opremom: </w:t>
      </w:r>
    </w:p>
    <w:tbl>
      <w:tblPr>
        <w:tblStyle w:val="Reetkatablice"/>
        <w:tblW w:w="0" w:type="auto"/>
        <w:tblLook w:val="04A0" w:firstRow="1" w:lastRow="0" w:firstColumn="1" w:lastColumn="0" w:noHBand="0" w:noVBand="1"/>
      </w:tblPr>
      <w:tblGrid>
        <w:gridCol w:w="3256"/>
        <w:gridCol w:w="1275"/>
      </w:tblGrid>
      <w:tr w:rsidR="005765C7" w14:paraId="2D28E2E2"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055B30DF" w14:textId="77777777" w:rsidR="005765C7" w:rsidRDefault="005765C7" w:rsidP="009D2DC7">
            <w:pPr>
              <w:jc w:val="center"/>
              <w:rPr>
                <w:rFonts w:ascii="Times New Roman" w:eastAsia="Calibri" w:hAnsi="Times New Roman" w:cs="Times New Roman"/>
                <w:sz w:val="18"/>
                <w:szCs w:val="18"/>
              </w:rPr>
            </w:pPr>
            <w:r>
              <w:rPr>
                <w:rFonts w:ascii="Times New Roman" w:eastAsia="Calibri" w:hAnsi="Times New Roman" w:cs="Times New Roman"/>
                <w:sz w:val="18"/>
                <w:szCs w:val="18"/>
              </w:rPr>
              <w:t>INSTRUMENT</w:t>
            </w:r>
          </w:p>
        </w:tc>
        <w:tc>
          <w:tcPr>
            <w:tcW w:w="1275" w:type="dxa"/>
            <w:tcBorders>
              <w:top w:val="single" w:sz="4" w:space="0" w:color="auto"/>
              <w:left w:val="single" w:sz="4" w:space="0" w:color="auto"/>
              <w:bottom w:val="single" w:sz="4" w:space="0" w:color="auto"/>
              <w:right w:val="single" w:sz="4" w:space="0" w:color="auto"/>
            </w:tcBorders>
            <w:hideMark/>
          </w:tcPr>
          <w:p w14:paraId="166EA126" w14:textId="77777777" w:rsidR="005765C7" w:rsidRDefault="005765C7" w:rsidP="009D2DC7">
            <w:pPr>
              <w:jc w:val="center"/>
              <w:rPr>
                <w:rFonts w:ascii="Times New Roman" w:eastAsia="Calibri" w:hAnsi="Times New Roman" w:cs="Times New Roman"/>
                <w:sz w:val="18"/>
                <w:szCs w:val="18"/>
              </w:rPr>
            </w:pPr>
            <w:r>
              <w:rPr>
                <w:rFonts w:ascii="Times New Roman" w:eastAsia="Calibri" w:hAnsi="Times New Roman" w:cs="Times New Roman"/>
                <w:sz w:val="18"/>
                <w:szCs w:val="18"/>
              </w:rPr>
              <w:t>KOLIČINA</w:t>
            </w:r>
          </w:p>
        </w:tc>
      </w:tr>
      <w:tr w:rsidR="005765C7" w14:paraId="247C68A1"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1494B4CC"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 xml:space="preserve">Glasovir </w:t>
            </w:r>
          </w:p>
        </w:tc>
        <w:tc>
          <w:tcPr>
            <w:tcW w:w="1275" w:type="dxa"/>
            <w:tcBorders>
              <w:top w:val="single" w:sz="4" w:space="0" w:color="auto"/>
              <w:left w:val="single" w:sz="4" w:space="0" w:color="auto"/>
              <w:bottom w:val="single" w:sz="4" w:space="0" w:color="auto"/>
              <w:right w:val="single" w:sz="4" w:space="0" w:color="auto"/>
            </w:tcBorders>
            <w:hideMark/>
          </w:tcPr>
          <w:p w14:paraId="27E8AE88"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4</w:t>
            </w:r>
          </w:p>
        </w:tc>
      </w:tr>
      <w:tr w:rsidR="005765C7" w14:paraId="14B9A284"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53C6BE6E" w14:textId="77777777" w:rsidR="005765C7" w:rsidRDefault="005765C7" w:rsidP="009D2DC7">
            <w:pPr>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Pianino</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0A8468EA"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8</w:t>
            </w:r>
          </w:p>
        </w:tc>
      </w:tr>
      <w:tr w:rsidR="005765C7" w14:paraId="1765F5A3"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309C5CB3" w14:textId="77777777" w:rsidR="005765C7" w:rsidRDefault="005765C7" w:rsidP="009D2DC7">
            <w:pPr>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Klavinova</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799D0216"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2</w:t>
            </w:r>
          </w:p>
        </w:tc>
      </w:tr>
      <w:tr w:rsidR="005765C7" w14:paraId="76E4018B"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3D8D3A91"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 xml:space="preserve">Violina </w:t>
            </w:r>
          </w:p>
        </w:tc>
        <w:tc>
          <w:tcPr>
            <w:tcW w:w="1275" w:type="dxa"/>
            <w:tcBorders>
              <w:top w:val="single" w:sz="4" w:space="0" w:color="auto"/>
              <w:left w:val="single" w:sz="4" w:space="0" w:color="auto"/>
              <w:bottom w:val="single" w:sz="4" w:space="0" w:color="auto"/>
              <w:right w:val="single" w:sz="4" w:space="0" w:color="auto"/>
            </w:tcBorders>
            <w:hideMark/>
          </w:tcPr>
          <w:p w14:paraId="6E0CAA09"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16</w:t>
            </w:r>
          </w:p>
        </w:tc>
      </w:tr>
      <w:tr w:rsidR="005765C7" w14:paraId="27F83092"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241C2F74"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El. orgulje</w:t>
            </w:r>
          </w:p>
        </w:tc>
        <w:tc>
          <w:tcPr>
            <w:tcW w:w="1275" w:type="dxa"/>
            <w:tcBorders>
              <w:top w:val="single" w:sz="4" w:space="0" w:color="auto"/>
              <w:left w:val="single" w:sz="4" w:space="0" w:color="auto"/>
              <w:bottom w:val="single" w:sz="4" w:space="0" w:color="auto"/>
              <w:right w:val="single" w:sz="4" w:space="0" w:color="auto"/>
            </w:tcBorders>
            <w:hideMark/>
          </w:tcPr>
          <w:p w14:paraId="685535A7"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5765C7" w14:paraId="45446C0C"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776C0FE7"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Crkvene orgulje</w:t>
            </w:r>
          </w:p>
        </w:tc>
        <w:tc>
          <w:tcPr>
            <w:tcW w:w="1275" w:type="dxa"/>
            <w:tcBorders>
              <w:top w:val="single" w:sz="4" w:space="0" w:color="auto"/>
              <w:left w:val="single" w:sz="4" w:space="0" w:color="auto"/>
              <w:bottom w:val="single" w:sz="4" w:space="0" w:color="auto"/>
              <w:right w:val="single" w:sz="4" w:space="0" w:color="auto"/>
            </w:tcBorders>
            <w:hideMark/>
          </w:tcPr>
          <w:p w14:paraId="07AAF9F9"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5765C7" w14:paraId="58B56D77"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6CF1D0BD"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lastRenderedPageBreak/>
              <w:t>Klasična gitara</w:t>
            </w:r>
          </w:p>
        </w:tc>
        <w:tc>
          <w:tcPr>
            <w:tcW w:w="1275" w:type="dxa"/>
            <w:tcBorders>
              <w:top w:val="single" w:sz="4" w:space="0" w:color="auto"/>
              <w:left w:val="single" w:sz="4" w:space="0" w:color="auto"/>
              <w:bottom w:val="single" w:sz="4" w:space="0" w:color="auto"/>
              <w:right w:val="single" w:sz="4" w:space="0" w:color="auto"/>
            </w:tcBorders>
            <w:hideMark/>
          </w:tcPr>
          <w:p w14:paraId="13E1CE56"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2</w:t>
            </w:r>
          </w:p>
        </w:tc>
      </w:tr>
      <w:tr w:rsidR="005765C7" w14:paraId="2B4B3D39"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43355F39"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Majstorska gitara</w:t>
            </w:r>
          </w:p>
        </w:tc>
        <w:tc>
          <w:tcPr>
            <w:tcW w:w="1275" w:type="dxa"/>
            <w:tcBorders>
              <w:top w:val="single" w:sz="4" w:space="0" w:color="auto"/>
              <w:left w:val="single" w:sz="4" w:space="0" w:color="auto"/>
              <w:bottom w:val="single" w:sz="4" w:space="0" w:color="auto"/>
              <w:right w:val="single" w:sz="4" w:space="0" w:color="auto"/>
            </w:tcBorders>
            <w:hideMark/>
          </w:tcPr>
          <w:p w14:paraId="7192E43F"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5765C7" w14:paraId="04D47B8C"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007882C3"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Akustična gitara</w:t>
            </w:r>
          </w:p>
        </w:tc>
        <w:tc>
          <w:tcPr>
            <w:tcW w:w="1275" w:type="dxa"/>
            <w:tcBorders>
              <w:top w:val="single" w:sz="4" w:space="0" w:color="auto"/>
              <w:left w:val="single" w:sz="4" w:space="0" w:color="auto"/>
              <w:bottom w:val="single" w:sz="4" w:space="0" w:color="auto"/>
              <w:right w:val="single" w:sz="4" w:space="0" w:color="auto"/>
            </w:tcBorders>
            <w:hideMark/>
          </w:tcPr>
          <w:p w14:paraId="2A3D1828"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4</w:t>
            </w:r>
          </w:p>
        </w:tc>
      </w:tr>
      <w:tr w:rsidR="005765C7" w14:paraId="7BC4AB56"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66944DA3"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Električna akustična gitara</w:t>
            </w:r>
          </w:p>
        </w:tc>
        <w:tc>
          <w:tcPr>
            <w:tcW w:w="1275" w:type="dxa"/>
            <w:tcBorders>
              <w:top w:val="single" w:sz="4" w:space="0" w:color="auto"/>
              <w:left w:val="single" w:sz="4" w:space="0" w:color="auto"/>
              <w:bottom w:val="single" w:sz="4" w:space="0" w:color="auto"/>
              <w:right w:val="single" w:sz="4" w:space="0" w:color="auto"/>
            </w:tcBorders>
            <w:hideMark/>
          </w:tcPr>
          <w:p w14:paraId="62734902"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2</w:t>
            </w:r>
          </w:p>
        </w:tc>
      </w:tr>
      <w:tr w:rsidR="005765C7" w14:paraId="11AECCB3"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42EE0BBC"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Bas gitara</w:t>
            </w:r>
          </w:p>
        </w:tc>
        <w:tc>
          <w:tcPr>
            <w:tcW w:w="1275" w:type="dxa"/>
            <w:tcBorders>
              <w:top w:val="single" w:sz="4" w:space="0" w:color="auto"/>
              <w:left w:val="single" w:sz="4" w:space="0" w:color="auto"/>
              <w:bottom w:val="single" w:sz="4" w:space="0" w:color="auto"/>
              <w:right w:val="single" w:sz="4" w:space="0" w:color="auto"/>
            </w:tcBorders>
            <w:hideMark/>
          </w:tcPr>
          <w:p w14:paraId="41451120"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5765C7" w14:paraId="51253050"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79EF9ADB"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 xml:space="preserve">Flauta </w:t>
            </w:r>
          </w:p>
        </w:tc>
        <w:tc>
          <w:tcPr>
            <w:tcW w:w="1275" w:type="dxa"/>
            <w:tcBorders>
              <w:top w:val="single" w:sz="4" w:space="0" w:color="auto"/>
              <w:left w:val="single" w:sz="4" w:space="0" w:color="auto"/>
              <w:bottom w:val="single" w:sz="4" w:space="0" w:color="auto"/>
              <w:right w:val="single" w:sz="4" w:space="0" w:color="auto"/>
            </w:tcBorders>
            <w:hideMark/>
          </w:tcPr>
          <w:p w14:paraId="7814CDB9"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10</w:t>
            </w:r>
          </w:p>
        </w:tc>
      </w:tr>
      <w:tr w:rsidR="005765C7" w14:paraId="05C1E3DE"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1ABB3B84"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Bas flauta</w:t>
            </w:r>
          </w:p>
        </w:tc>
        <w:tc>
          <w:tcPr>
            <w:tcW w:w="1275" w:type="dxa"/>
            <w:tcBorders>
              <w:top w:val="single" w:sz="4" w:space="0" w:color="auto"/>
              <w:left w:val="single" w:sz="4" w:space="0" w:color="auto"/>
              <w:bottom w:val="single" w:sz="4" w:space="0" w:color="auto"/>
              <w:right w:val="single" w:sz="4" w:space="0" w:color="auto"/>
            </w:tcBorders>
            <w:hideMark/>
          </w:tcPr>
          <w:p w14:paraId="1BE6F140"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5765C7" w14:paraId="00188329"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7A4F774A"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Alt flauta</w:t>
            </w:r>
          </w:p>
        </w:tc>
        <w:tc>
          <w:tcPr>
            <w:tcW w:w="1275" w:type="dxa"/>
            <w:tcBorders>
              <w:top w:val="single" w:sz="4" w:space="0" w:color="auto"/>
              <w:left w:val="single" w:sz="4" w:space="0" w:color="auto"/>
              <w:bottom w:val="single" w:sz="4" w:space="0" w:color="auto"/>
              <w:right w:val="single" w:sz="4" w:space="0" w:color="auto"/>
            </w:tcBorders>
            <w:hideMark/>
          </w:tcPr>
          <w:p w14:paraId="55A04233"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5765C7" w14:paraId="6D183045"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476C6D32"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 xml:space="preserve">Brač </w:t>
            </w:r>
          </w:p>
        </w:tc>
        <w:tc>
          <w:tcPr>
            <w:tcW w:w="1275" w:type="dxa"/>
            <w:tcBorders>
              <w:top w:val="single" w:sz="4" w:space="0" w:color="auto"/>
              <w:left w:val="single" w:sz="4" w:space="0" w:color="auto"/>
              <w:bottom w:val="single" w:sz="4" w:space="0" w:color="auto"/>
              <w:right w:val="single" w:sz="4" w:space="0" w:color="auto"/>
            </w:tcBorders>
            <w:hideMark/>
          </w:tcPr>
          <w:p w14:paraId="25A604F0"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6</w:t>
            </w:r>
          </w:p>
        </w:tc>
      </w:tr>
      <w:tr w:rsidR="005765C7" w14:paraId="14C92472"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5400B30A" w14:textId="77777777" w:rsidR="005765C7" w:rsidRDefault="005765C7" w:rsidP="009D2DC7">
            <w:pPr>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Prim</w:t>
            </w:r>
            <w:proofErr w:type="spellEnd"/>
            <w:r>
              <w:rPr>
                <w:rFonts w:ascii="Times New Roman" w:eastAsia="Calibri"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39E156BB"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10</w:t>
            </w:r>
          </w:p>
        </w:tc>
      </w:tr>
      <w:tr w:rsidR="005765C7" w14:paraId="55176283"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0387DB18"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Bugarija</w:t>
            </w:r>
          </w:p>
        </w:tc>
        <w:tc>
          <w:tcPr>
            <w:tcW w:w="1275" w:type="dxa"/>
            <w:tcBorders>
              <w:top w:val="single" w:sz="4" w:space="0" w:color="auto"/>
              <w:left w:val="single" w:sz="4" w:space="0" w:color="auto"/>
              <w:bottom w:val="single" w:sz="4" w:space="0" w:color="auto"/>
              <w:right w:val="single" w:sz="4" w:space="0" w:color="auto"/>
            </w:tcBorders>
            <w:hideMark/>
          </w:tcPr>
          <w:p w14:paraId="0DECEB9B"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2</w:t>
            </w:r>
          </w:p>
        </w:tc>
      </w:tr>
      <w:tr w:rsidR="005765C7" w14:paraId="25BC9E68"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7D2B272F"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 xml:space="preserve">Čelo </w:t>
            </w:r>
          </w:p>
        </w:tc>
        <w:tc>
          <w:tcPr>
            <w:tcW w:w="1275" w:type="dxa"/>
            <w:tcBorders>
              <w:top w:val="single" w:sz="4" w:space="0" w:color="auto"/>
              <w:left w:val="single" w:sz="4" w:space="0" w:color="auto"/>
              <w:bottom w:val="single" w:sz="4" w:space="0" w:color="auto"/>
              <w:right w:val="single" w:sz="4" w:space="0" w:color="auto"/>
            </w:tcBorders>
            <w:hideMark/>
          </w:tcPr>
          <w:p w14:paraId="7B8B2FFB"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5765C7" w14:paraId="58FE3EC2"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5015B6C0"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 xml:space="preserve">Bas </w:t>
            </w:r>
          </w:p>
        </w:tc>
        <w:tc>
          <w:tcPr>
            <w:tcW w:w="1275" w:type="dxa"/>
            <w:tcBorders>
              <w:top w:val="single" w:sz="4" w:space="0" w:color="auto"/>
              <w:left w:val="single" w:sz="4" w:space="0" w:color="auto"/>
              <w:bottom w:val="single" w:sz="4" w:space="0" w:color="auto"/>
              <w:right w:val="single" w:sz="4" w:space="0" w:color="auto"/>
            </w:tcBorders>
            <w:hideMark/>
          </w:tcPr>
          <w:p w14:paraId="6C10BBB7"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5765C7" w14:paraId="053839A5"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2CBA8C3E"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 xml:space="preserve">Samica </w:t>
            </w:r>
          </w:p>
        </w:tc>
        <w:tc>
          <w:tcPr>
            <w:tcW w:w="1275" w:type="dxa"/>
            <w:tcBorders>
              <w:top w:val="single" w:sz="4" w:space="0" w:color="auto"/>
              <w:left w:val="single" w:sz="4" w:space="0" w:color="auto"/>
              <w:bottom w:val="single" w:sz="4" w:space="0" w:color="auto"/>
              <w:right w:val="single" w:sz="4" w:space="0" w:color="auto"/>
            </w:tcBorders>
            <w:hideMark/>
          </w:tcPr>
          <w:p w14:paraId="0BA2F25B"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2</w:t>
            </w:r>
          </w:p>
        </w:tc>
      </w:tr>
      <w:tr w:rsidR="005765C7" w14:paraId="502FB39F"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59082557"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 xml:space="preserve">Kontrabas </w:t>
            </w:r>
          </w:p>
        </w:tc>
        <w:tc>
          <w:tcPr>
            <w:tcW w:w="1275" w:type="dxa"/>
            <w:tcBorders>
              <w:top w:val="single" w:sz="4" w:space="0" w:color="auto"/>
              <w:left w:val="single" w:sz="4" w:space="0" w:color="auto"/>
              <w:bottom w:val="single" w:sz="4" w:space="0" w:color="auto"/>
              <w:right w:val="single" w:sz="4" w:space="0" w:color="auto"/>
            </w:tcBorders>
            <w:hideMark/>
          </w:tcPr>
          <w:p w14:paraId="288D4F80"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5765C7" w14:paraId="5A78976A"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510AB799"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 xml:space="preserve">Truba </w:t>
            </w:r>
          </w:p>
        </w:tc>
        <w:tc>
          <w:tcPr>
            <w:tcW w:w="1275" w:type="dxa"/>
            <w:tcBorders>
              <w:top w:val="single" w:sz="4" w:space="0" w:color="auto"/>
              <w:left w:val="single" w:sz="4" w:space="0" w:color="auto"/>
              <w:bottom w:val="single" w:sz="4" w:space="0" w:color="auto"/>
              <w:right w:val="single" w:sz="4" w:space="0" w:color="auto"/>
            </w:tcBorders>
            <w:hideMark/>
          </w:tcPr>
          <w:p w14:paraId="23324472"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3</w:t>
            </w:r>
          </w:p>
        </w:tc>
      </w:tr>
      <w:tr w:rsidR="005765C7" w14:paraId="6B8CB3D5"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5F559AB8"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 xml:space="preserve">Klarinet </w:t>
            </w:r>
          </w:p>
        </w:tc>
        <w:tc>
          <w:tcPr>
            <w:tcW w:w="1275" w:type="dxa"/>
            <w:tcBorders>
              <w:top w:val="single" w:sz="4" w:space="0" w:color="auto"/>
              <w:left w:val="single" w:sz="4" w:space="0" w:color="auto"/>
              <w:bottom w:val="single" w:sz="4" w:space="0" w:color="auto"/>
              <w:right w:val="single" w:sz="4" w:space="0" w:color="auto"/>
            </w:tcBorders>
            <w:hideMark/>
          </w:tcPr>
          <w:p w14:paraId="721D5D2E"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3</w:t>
            </w:r>
          </w:p>
        </w:tc>
      </w:tr>
      <w:tr w:rsidR="005765C7" w14:paraId="08C5E4D8"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0FDBD19E"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Set udaraljki</w:t>
            </w:r>
          </w:p>
        </w:tc>
        <w:tc>
          <w:tcPr>
            <w:tcW w:w="1275" w:type="dxa"/>
            <w:tcBorders>
              <w:top w:val="single" w:sz="4" w:space="0" w:color="auto"/>
              <w:left w:val="single" w:sz="4" w:space="0" w:color="auto"/>
              <w:bottom w:val="single" w:sz="4" w:space="0" w:color="auto"/>
              <w:right w:val="single" w:sz="4" w:space="0" w:color="auto"/>
            </w:tcBorders>
            <w:hideMark/>
          </w:tcPr>
          <w:p w14:paraId="7F0548C7"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4</w:t>
            </w:r>
          </w:p>
        </w:tc>
      </w:tr>
      <w:tr w:rsidR="005765C7" w14:paraId="3BD1A143"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2AE8F156" w14:textId="77777777" w:rsidR="005765C7" w:rsidRDefault="005765C7" w:rsidP="009D2DC7">
            <w:pPr>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Metalphone</w:t>
            </w:r>
            <w:proofErr w:type="spellEnd"/>
            <w:r>
              <w:rPr>
                <w:rFonts w:ascii="Times New Roman" w:eastAsia="Calibri" w:hAnsi="Times New Roman" w:cs="Times New Roman"/>
                <w:sz w:val="18"/>
                <w:szCs w:val="18"/>
              </w:rPr>
              <w:t xml:space="preserve"> udaraljke (set)</w:t>
            </w:r>
          </w:p>
        </w:tc>
        <w:tc>
          <w:tcPr>
            <w:tcW w:w="1275" w:type="dxa"/>
            <w:tcBorders>
              <w:top w:val="single" w:sz="4" w:space="0" w:color="auto"/>
              <w:left w:val="single" w:sz="4" w:space="0" w:color="auto"/>
              <w:bottom w:val="single" w:sz="4" w:space="0" w:color="auto"/>
              <w:right w:val="single" w:sz="4" w:space="0" w:color="auto"/>
            </w:tcBorders>
            <w:hideMark/>
          </w:tcPr>
          <w:p w14:paraId="457F32EE"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8</w:t>
            </w:r>
          </w:p>
        </w:tc>
      </w:tr>
      <w:tr w:rsidR="005765C7" w14:paraId="590A47E5"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74246825" w14:textId="77777777" w:rsidR="005765C7" w:rsidRDefault="005765C7" w:rsidP="009D2DC7">
            <w:pPr>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Bongo</w:t>
            </w:r>
            <w:proofErr w:type="spellEnd"/>
            <w:r>
              <w:rPr>
                <w:rFonts w:ascii="Times New Roman" w:eastAsia="Calibri" w:hAnsi="Times New Roman" w:cs="Times New Roman"/>
                <w:sz w:val="18"/>
                <w:szCs w:val="18"/>
              </w:rPr>
              <w:t xml:space="preserve"> bubnjevi</w:t>
            </w:r>
          </w:p>
        </w:tc>
        <w:tc>
          <w:tcPr>
            <w:tcW w:w="1275" w:type="dxa"/>
            <w:tcBorders>
              <w:top w:val="single" w:sz="4" w:space="0" w:color="auto"/>
              <w:left w:val="single" w:sz="4" w:space="0" w:color="auto"/>
              <w:bottom w:val="single" w:sz="4" w:space="0" w:color="auto"/>
              <w:right w:val="single" w:sz="4" w:space="0" w:color="auto"/>
            </w:tcBorders>
            <w:hideMark/>
          </w:tcPr>
          <w:p w14:paraId="33BC475B"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5765C7" w14:paraId="261E532B"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7A751439" w14:textId="77777777" w:rsidR="005765C7" w:rsidRDefault="005765C7" w:rsidP="009D2DC7">
            <w:pPr>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Ukulele</w:t>
            </w:r>
            <w:proofErr w:type="spellEnd"/>
            <w:r>
              <w:rPr>
                <w:rFonts w:ascii="Times New Roman" w:eastAsia="Calibri"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7895CE75"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5765C7" w14:paraId="4C4FA7CD"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74696B6A"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 xml:space="preserve">Činele </w:t>
            </w:r>
          </w:p>
        </w:tc>
        <w:tc>
          <w:tcPr>
            <w:tcW w:w="1275" w:type="dxa"/>
            <w:tcBorders>
              <w:top w:val="single" w:sz="4" w:space="0" w:color="auto"/>
              <w:left w:val="single" w:sz="4" w:space="0" w:color="auto"/>
              <w:bottom w:val="single" w:sz="4" w:space="0" w:color="auto"/>
              <w:right w:val="single" w:sz="4" w:space="0" w:color="auto"/>
            </w:tcBorders>
            <w:hideMark/>
          </w:tcPr>
          <w:p w14:paraId="0B4AB6B3"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5765C7" w14:paraId="3FB1030B"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26E534D9"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 xml:space="preserve">Melodika </w:t>
            </w:r>
          </w:p>
        </w:tc>
        <w:tc>
          <w:tcPr>
            <w:tcW w:w="1275" w:type="dxa"/>
            <w:tcBorders>
              <w:top w:val="single" w:sz="4" w:space="0" w:color="auto"/>
              <w:left w:val="single" w:sz="4" w:space="0" w:color="auto"/>
              <w:bottom w:val="single" w:sz="4" w:space="0" w:color="auto"/>
              <w:right w:val="single" w:sz="4" w:space="0" w:color="auto"/>
            </w:tcBorders>
            <w:hideMark/>
          </w:tcPr>
          <w:p w14:paraId="42292659"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5765C7" w14:paraId="3FD8EFA4"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04CE8741" w14:textId="77777777" w:rsidR="005765C7" w:rsidRDefault="005765C7" w:rsidP="009D2DC7">
            <w:pPr>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Mikseta</w:t>
            </w:r>
            <w:proofErr w:type="spellEnd"/>
            <w:r>
              <w:rPr>
                <w:rFonts w:ascii="Times New Roman" w:eastAsia="Calibri"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02277C51"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5765C7" w14:paraId="1332DCE2"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006E339C"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 xml:space="preserve">Mikrofoni </w:t>
            </w:r>
          </w:p>
        </w:tc>
        <w:tc>
          <w:tcPr>
            <w:tcW w:w="1275" w:type="dxa"/>
            <w:tcBorders>
              <w:top w:val="single" w:sz="4" w:space="0" w:color="auto"/>
              <w:left w:val="single" w:sz="4" w:space="0" w:color="auto"/>
              <w:bottom w:val="single" w:sz="4" w:space="0" w:color="auto"/>
              <w:right w:val="single" w:sz="4" w:space="0" w:color="auto"/>
            </w:tcBorders>
            <w:hideMark/>
          </w:tcPr>
          <w:p w14:paraId="1EBEA7AA"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4</w:t>
            </w:r>
          </w:p>
        </w:tc>
      </w:tr>
      <w:tr w:rsidR="005765C7" w14:paraId="64423F8F" w14:textId="77777777" w:rsidTr="009D2DC7">
        <w:tc>
          <w:tcPr>
            <w:tcW w:w="3256" w:type="dxa"/>
            <w:tcBorders>
              <w:top w:val="single" w:sz="4" w:space="0" w:color="auto"/>
              <w:left w:val="single" w:sz="4" w:space="0" w:color="auto"/>
              <w:bottom w:val="single" w:sz="4" w:space="0" w:color="auto"/>
              <w:right w:val="single" w:sz="4" w:space="0" w:color="auto"/>
            </w:tcBorders>
            <w:hideMark/>
          </w:tcPr>
          <w:p w14:paraId="21508AF4"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Set bubnjeva</w:t>
            </w:r>
          </w:p>
        </w:tc>
        <w:tc>
          <w:tcPr>
            <w:tcW w:w="1275" w:type="dxa"/>
            <w:tcBorders>
              <w:top w:val="single" w:sz="4" w:space="0" w:color="auto"/>
              <w:left w:val="single" w:sz="4" w:space="0" w:color="auto"/>
              <w:bottom w:val="single" w:sz="4" w:space="0" w:color="auto"/>
              <w:right w:val="single" w:sz="4" w:space="0" w:color="auto"/>
            </w:tcBorders>
            <w:hideMark/>
          </w:tcPr>
          <w:p w14:paraId="29EF815B" w14:textId="77777777" w:rsidR="005765C7" w:rsidRDefault="005765C7" w:rsidP="009D2DC7">
            <w:pPr>
              <w:rPr>
                <w:rFonts w:ascii="Times New Roman" w:eastAsia="Calibri" w:hAnsi="Times New Roman" w:cs="Times New Roman"/>
                <w:sz w:val="18"/>
                <w:szCs w:val="18"/>
              </w:rPr>
            </w:pPr>
            <w:r>
              <w:rPr>
                <w:rFonts w:ascii="Times New Roman" w:eastAsia="Calibri" w:hAnsi="Times New Roman" w:cs="Times New Roman"/>
                <w:sz w:val="18"/>
                <w:szCs w:val="18"/>
              </w:rPr>
              <w:t>1</w:t>
            </w:r>
          </w:p>
        </w:tc>
      </w:tr>
    </w:tbl>
    <w:p w14:paraId="5C8D3BAF" w14:textId="77777777" w:rsidR="005765C7" w:rsidRDefault="005765C7" w:rsidP="005765C7">
      <w:pPr>
        <w:rPr>
          <w:rFonts w:ascii="Times New Roman" w:eastAsia="Calibri" w:hAnsi="Times New Roman" w:cs="Times New Roman"/>
        </w:rPr>
      </w:pPr>
    </w:p>
    <w:p w14:paraId="31378BEE" w14:textId="77777777" w:rsidR="005765C7" w:rsidRDefault="005765C7" w:rsidP="005765C7">
      <w:pPr>
        <w:rPr>
          <w:rFonts w:ascii="Times New Roman" w:eastAsia="Calibri" w:hAnsi="Times New Roman" w:cs="Times New Roman"/>
        </w:rPr>
      </w:pPr>
      <w:r>
        <w:rPr>
          <w:rFonts w:ascii="Times New Roman" w:eastAsia="Calibri" w:hAnsi="Times New Roman" w:cs="Times New Roman"/>
        </w:rPr>
        <w:t>Nova oprema nabavljena u proračunskom razdoblju (2023.): Set bubnjeva, 4 flaute, 3 violine, 3 prima, 1 truba, 1 majstorska gitara, 3 mikrofona i 2 prijenosna zvučnika.</w:t>
      </w:r>
    </w:p>
    <w:p w14:paraId="3AFFFDC2" w14:textId="77777777" w:rsidR="005765C7" w:rsidRDefault="005765C7" w:rsidP="005765C7">
      <w:pPr>
        <w:rPr>
          <w:rFonts w:ascii="Times New Roman" w:eastAsia="Calibri" w:hAnsi="Times New Roman" w:cs="Times New Roman"/>
        </w:rPr>
      </w:pPr>
      <w:r>
        <w:rPr>
          <w:rFonts w:ascii="Times New Roman" w:eastAsia="Calibri" w:hAnsi="Times New Roman" w:cs="Times New Roman"/>
        </w:rPr>
        <w:t xml:space="preserve">              Tajništvo i zbornica su opremljeni sa dva računala i tri prijenosna računala, fotokopirnim aparatom, laserskim pisačem, multifunkcijskim pisačem, dva telefona i uređajem za </w:t>
      </w:r>
      <w:proofErr w:type="spellStart"/>
      <w:r>
        <w:rPr>
          <w:rFonts w:ascii="Times New Roman" w:eastAsia="Calibri" w:hAnsi="Times New Roman" w:cs="Times New Roman"/>
        </w:rPr>
        <w:t>faxiranje</w:t>
      </w:r>
      <w:proofErr w:type="spellEnd"/>
      <w:r>
        <w:rPr>
          <w:rFonts w:ascii="Times New Roman" w:eastAsia="Calibri" w:hAnsi="Times New Roman" w:cs="Times New Roman"/>
        </w:rPr>
        <w:t>.</w:t>
      </w:r>
    </w:p>
    <w:p w14:paraId="09B6BC38" w14:textId="77777777" w:rsidR="005765C7" w:rsidRDefault="005765C7" w:rsidP="005765C7">
      <w:pPr>
        <w:rPr>
          <w:rFonts w:ascii="Times New Roman" w:eastAsia="Calibri" w:hAnsi="Times New Roman" w:cs="Times New Roman"/>
        </w:rPr>
      </w:pPr>
      <w:r>
        <w:rPr>
          <w:rFonts w:ascii="Times New Roman" w:eastAsia="Calibri" w:hAnsi="Times New Roman" w:cs="Times New Roman"/>
        </w:rPr>
        <w:t xml:space="preserve">U sklopu </w:t>
      </w:r>
      <w:proofErr w:type="spellStart"/>
      <w:r>
        <w:rPr>
          <w:rFonts w:ascii="Times New Roman" w:eastAsia="Calibri" w:hAnsi="Times New Roman" w:cs="Times New Roman"/>
        </w:rPr>
        <w:t>Carnetovog</w:t>
      </w:r>
      <w:proofErr w:type="spellEnd"/>
      <w:r>
        <w:rPr>
          <w:rFonts w:ascii="Times New Roman" w:eastAsia="Calibri" w:hAnsi="Times New Roman" w:cs="Times New Roman"/>
        </w:rPr>
        <w:t xml:space="preserve"> projekta e-škole svo nastavno osoblje škole (29) dobilo je na korištenje prijenosna računala.</w:t>
      </w:r>
    </w:p>
    <w:p w14:paraId="425F616C" w14:textId="77777777" w:rsidR="005765C7" w:rsidRPr="000756CE" w:rsidRDefault="005765C7" w:rsidP="005765C7"/>
    <w:bookmarkEnd w:id="11"/>
    <w:p w14:paraId="706C8999" w14:textId="321AF14B" w:rsidR="0EC6DB13" w:rsidRPr="00AB133B" w:rsidRDefault="0EC6DB13" w:rsidP="0EC6DB13">
      <w:pPr>
        <w:rPr>
          <w:rFonts w:ascii="Book Antiqua" w:eastAsia="Calibri" w:hAnsi="Book Antiqua" w:cs="Arial"/>
          <w:color w:val="FF0000"/>
        </w:rPr>
      </w:pPr>
    </w:p>
    <w:p w14:paraId="411B880D" w14:textId="3D26D247" w:rsidR="0EC6DB13" w:rsidRPr="00AB133B" w:rsidRDefault="0EC6DB13" w:rsidP="0EC6DB13">
      <w:pPr>
        <w:rPr>
          <w:rFonts w:ascii="Book Antiqua" w:eastAsia="Calibri" w:hAnsi="Book Antiqua" w:cs="Arial"/>
          <w:color w:val="FF0000"/>
        </w:rPr>
      </w:pPr>
    </w:p>
    <w:p w14:paraId="53887882" w14:textId="77777777" w:rsidR="000E7DF0" w:rsidRPr="00AB133B" w:rsidRDefault="000E7DF0" w:rsidP="0EC6DB13">
      <w:pPr>
        <w:rPr>
          <w:rFonts w:ascii="Book Antiqua" w:eastAsia="Calibri" w:hAnsi="Book Antiqua" w:cs="Arial"/>
          <w:color w:val="FF0000"/>
        </w:rPr>
      </w:pPr>
    </w:p>
    <w:p w14:paraId="241B94F7" w14:textId="77777777" w:rsidR="000E7DF0" w:rsidRPr="00AB133B" w:rsidRDefault="000E7DF0" w:rsidP="0EC6DB13">
      <w:pPr>
        <w:rPr>
          <w:rFonts w:ascii="Book Antiqua" w:eastAsia="Calibri" w:hAnsi="Book Antiqua" w:cs="Arial"/>
          <w:color w:val="FF0000"/>
        </w:rPr>
      </w:pPr>
    </w:p>
    <w:p w14:paraId="134CA6F0" w14:textId="151F99D9" w:rsidR="003C537A" w:rsidRPr="006144B1" w:rsidRDefault="5D9F3AE0" w:rsidP="5D9F3AE0">
      <w:pPr>
        <w:pStyle w:val="Razina2"/>
        <w:rPr>
          <w:rFonts w:eastAsia="Calibri"/>
        </w:rPr>
      </w:pPr>
      <w:bookmarkStart w:id="12" w:name="_Toc846407885"/>
      <w:r w:rsidRPr="006144B1">
        <w:rPr>
          <w:rFonts w:eastAsia="Calibri"/>
        </w:rPr>
        <w:t>RAZDJEL 002 UPRAVNI ODJEL ZA FINANCIJE I KOMUNALNO GOSPODARSTVO</w:t>
      </w:r>
      <w:bookmarkEnd w:id="12"/>
    </w:p>
    <w:p w14:paraId="785DCD88" w14:textId="77777777" w:rsidR="002E52A4" w:rsidRPr="006144B1" w:rsidRDefault="002E52A4" w:rsidP="002E52A4">
      <w:pPr>
        <w:rPr>
          <w:rFonts w:ascii="Book Antiqua" w:hAnsi="Book Antiqua"/>
        </w:rPr>
      </w:pPr>
    </w:p>
    <w:p w14:paraId="6999B64A" w14:textId="0564BC5D" w:rsidR="002E52A4" w:rsidRPr="006144B1" w:rsidRDefault="002E52A4" w:rsidP="002E52A4">
      <w:pPr>
        <w:spacing w:after="0"/>
        <w:rPr>
          <w:rFonts w:ascii="Book Antiqua" w:hAnsi="Book Antiqua"/>
        </w:rPr>
      </w:pPr>
      <w:r w:rsidRPr="006144B1">
        <w:rPr>
          <w:rFonts w:ascii="Book Antiqua" w:hAnsi="Book Antiqua"/>
        </w:rPr>
        <w:t xml:space="preserve">DJELOKRUG RADA </w:t>
      </w:r>
    </w:p>
    <w:p w14:paraId="0351C0DE" w14:textId="119D045D" w:rsidR="00DB1A1B" w:rsidRPr="006144B1" w:rsidRDefault="0EC6DB13" w:rsidP="0EC6DB13">
      <w:pPr>
        <w:spacing w:after="0"/>
      </w:pPr>
      <w:r w:rsidRPr="006144B1">
        <w:rPr>
          <w:rFonts w:ascii="Book Antiqua" w:hAnsi="Book Antiqua"/>
        </w:rPr>
        <w:t xml:space="preserve"> </w:t>
      </w:r>
    </w:p>
    <w:p w14:paraId="0585D415" w14:textId="77E28F22" w:rsidR="002E52A4" w:rsidRPr="006144B1" w:rsidRDefault="002E52A4" w:rsidP="0EC6DB13">
      <w:pPr>
        <w:spacing w:after="0"/>
      </w:pPr>
      <w:r w:rsidRPr="006144B1">
        <w:rPr>
          <w:rFonts w:ascii="Book Antiqua" w:hAnsi="Book Antiqua"/>
        </w:rPr>
        <w:t xml:space="preserve">Upravni odjel </w:t>
      </w:r>
      <w:r w:rsidR="00945683" w:rsidRPr="006144B1">
        <w:rPr>
          <w:rFonts w:ascii="Book Antiqua" w:hAnsi="Book Antiqua"/>
        </w:rPr>
        <w:t xml:space="preserve"> </w:t>
      </w:r>
      <w:r w:rsidRPr="006144B1">
        <w:rPr>
          <w:rFonts w:ascii="Book Antiqua" w:hAnsi="Book Antiqua"/>
        </w:rPr>
        <w:t>organizira i neposredno provodi izvršavanje akata gradskog vijeća i gradonačelnika, obavlja poslove što se odnose na bilanciranje i planiranje prihoda i izdataka proračuna, pripremu i izvršavanje proračuna, izradu polugodišnjeg i godišnjeg obračuna proračuna, izradu financijskih planova i programa, izradu drugih financijskih dokumenata, računovodstveno poslovanje, te druge poslove koji su mu stavljeni u nadležnost.</w:t>
      </w:r>
      <w:r w:rsidR="00945683" w:rsidRPr="006144B1">
        <w:rPr>
          <w:rFonts w:ascii="Book Antiqua" w:hAnsi="Book Antiqua"/>
        </w:rPr>
        <w:t xml:space="preserve"> Upravni odjel  obavlja poslove iz samoupravnog djelokruga Grada u području gospodarstva, sudjeluje u pripremi i provedbi projekata sufinanciranih iz fondova Europske unije, koordinira aktivnosti na provedbi i pripremi projekata s ostalim upravnim odjelima i ustanovama kojima je osnivač Grad Dugo Selo, priprema prijedloge sporazuma o suradnji, pribavlja i distribuira informacije o potencijalnim izvorima financiranja programa i projekata s područja Grada, koordinira aktivnosti vezane uz osiguranje financijskih sredstava za provedbu projekata, prati rad  trgovačkih društava u vlasništvu Grada i obavlja druge poslove koji su mu stavljeni u nadležnost.</w:t>
      </w:r>
      <w:r w:rsidR="00602908" w:rsidRPr="006144B1">
        <w:rPr>
          <w:rFonts w:ascii="Book Antiqua" w:hAnsi="Book Antiqua"/>
        </w:rPr>
        <w:t xml:space="preserve"> U odsjeku za  prostorno uređenje, gradnju i zaštitu okoliša  obavljaju se poslovi određeni Zakonom o prostornom uređenju („Narodne novine“, br. 153/13, 65/17, 39/19 i 98/19), Zakonom o gradnji („Narodne novine“, br. 153/13, 20/17 i 39/19) i Zakonom o postupanju s nezakonito izgrađenim zgradama („Narodne novine“, br. 86/12, 143/13, 65/17 i 14/19). </w:t>
      </w:r>
    </w:p>
    <w:p w14:paraId="2A645AD8" w14:textId="41E5DF25" w:rsidR="00DB1A1B" w:rsidRPr="006144B1" w:rsidRDefault="0EC6DB13" w:rsidP="0EC6DB13">
      <w:pPr>
        <w:spacing w:after="0"/>
      </w:pPr>
      <w:r w:rsidRPr="006144B1">
        <w:rPr>
          <w:rFonts w:ascii="Book Antiqua" w:hAnsi="Book Antiqua"/>
        </w:rPr>
        <w:t xml:space="preserve"> </w:t>
      </w:r>
    </w:p>
    <w:p w14:paraId="5238DED2" w14:textId="2C449BF7" w:rsidR="002E52A4" w:rsidRPr="006144B1" w:rsidRDefault="002E52A4" w:rsidP="0EC6DB13">
      <w:pPr>
        <w:spacing w:after="0"/>
      </w:pPr>
      <w:r w:rsidRPr="006144B1">
        <w:rPr>
          <w:rFonts w:ascii="Book Antiqua" w:hAnsi="Book Antiqua"/>
        </w:rPr>
        <w:t>ORGANIZACIJSKA STRUKTURA</w:t>
      </w:r>
    </w:p>
    <w:p w14:paraId="5D4D2D2B" w14:textId="7F154C71" w:rsidR="002E52A4" w:rsidRPr="006144B1" w:rsidRDefault="002E52A4" w:rsidP="002E52A4">
      <w:pPr>
        <w:spacing w:after="0"/>
      </w:pPr>
      <w:r w:rsidRPr="006144B1">
        <w:rPr>
          <w:rFonts w:ascii="Book Antiqua" w:hAnsi="Book Antiqua"/>
        </w:rPr>
        <w:t>Za obavljanje poslova i zadaća iz djelokruga Upravnog odjela za financije ustrojeni su kao unutarnje ustrojstvene jedinice:</w:t>
      </w:r>
    </w:p>
    <w:p w14:paraId="6688DD14" w14:textId="55DDE6E1" w:rsidR="002E52A4" w:rsidRPr="006144B1" w:rsidRDefault="002E52A4" w:rsidP="0EC6DB13">
      <w:pPr>
        <w:spacing w:after="0"/>
      </w:pPr>
      <w:r w:rsidRPr="006144B1">
        <w:rPr>
          <w:rFonts w:ascii="Book Antiqua" w:hAnsi="Book Antiqua"/>
        </w:rPr>
        <w:t>Odsjek za financije i proračun</w:t>
      </w:r>
    </w:p>
    <w:p w14:paraId="6F7FB44C" w14:textId="616AC11E" w:rsidR="002E52A4" w:rsidRPr="006144B1" w:rsidRDefault="002E52A4" w:rsidP="0EC6DB13">
      <w:pPr>
        <w:spacing w:after="0"/>
      </w:pPr>
      <w:r w:rsidRPr="006144B1">
        <w:rPr>
          <w:rFonts w:ascii="Book Antiqua" w:hAnsi="Book Antiqua"/>
        </w:rPr>
        <w:t>Odsjek za gospodarstvo, javnu nabavu i fondove Europske unije</w:t>
      </w:r>
    </w:p>
    <w:p w14:paraId="47998B7B" w14:textId="05C79315" w:rsidR="002E52A4" w:rsidRPr="006144B1" w:rsidRDefault="00945683" w:rsidP="0EC6DB13">
      <w:pPr>
        <w:spacing w:after="0"/>
      </w:pPr>
      <w:r w:rsidRPr="006144B1">
        <w:rPr>
          <w:rFonts w:ascii="Book Antiqua" w:hAnsi="Book Antiqua"/>
        </w:rPr>
        <w:t>Odsjek za komunalno gospodarstvo</w:t>
      </w:r>
    </w:p>
    <w:p w14:paraId="480AA73B" w14:textId="2193EF99" w:rsidR="00945683" w:rsidRPr="006144B1" w:rsidRDefault="00945683" w:rsidP="0EC6DB13">
      <w:pPr>
        <w:spacing w:after="0"/>
      </w:pPr>
      <w:r w:rsidRPr="006144B1">
        <w:rPr>
          <w:rFonts w:ascii="Book Antiqua" w:hAnsi="Book Antiqua"/>
        </w:rPr>
        <w:t>Odsjek za prostorno uređenje, gradnju i zaštitu okoliša</w:t>
      </w:r>
    </w:p>
    <w:p w14:paraId="2A262073" w14:textId="02064E20" w:rsidR="00DB1A1B" w:rsidRPr="006144B1" w:rsidRDefault="0EC6DB13" w:rsidP="0EC6DB13">
      <w:pPr>
        <w:spacing w:after="0"/>
      </w:pPr>
      <w:r w:rsidRPr="006144B1">
        <w:rPr>
          <w:rFonts w:ascii="Book Antiqua" w:hAnsi="Book Antiqua"/>
        </w:rPr>
        <w:t xml:space="preserve"> </w:t>
      </w:r>
    </w:p>
    <w:p w14:paraId="1838319F" w14:textId="0E2949C1" w:rsidR="002E52A4" w:rsidRPr="006144B1" w:rsidRDefault="002E52A4" w:rsidP="002E52A4">
      <w:pPr>
        <w:spacing w:after="0"/>
      </w:pPr>
      <w:r w:rsidRPr="006144B1">
        <w:rPr>
          <w:rFonts w:ascii="Book Antiqua" w:hAnsi="Book Antiqua"/>
        </w:rPr>
        <w:t xml:space="preserve">PRORAČUNSKI KORISNICI IZ DJELOKRUGA RADA </w:t>
      </w:r>
    </w:p>
    <w:p w14:paraId="75E00BCB" w14:textId="513D8F1A" w:rsidR="002E52A4" w:rsidRPr="006144B1" w:rsidRDefault="002E52A4" w:rsidP="002E52A4">
      <w:pPr>
        <w:spacing w:after="0"/>
      </w:pPr>
      <w:r w:rsidRPr="006144B1">
        <w:rPr>
          <w:rFonts w:ascii="Book Antiqua" w:hAnsi="Book Antiqua"/>
        </w:rPr>
        <w:t>Upravni odjel za financije</w:t>
      </w:r>
      <w:r w:rsidR="00945683" w:rsidRPr="006144B1">
        <w:rPr>
          <w:rFonts w:ascii="Book Antiqua" w:hAnsi="Book Antiqua"/>
        </w:rPr>
        <w:t xml:space="preserve"> i komunalno gospodarstvo </w:t>
      </w:r>
      <w:r w:rsidRPr="006144B1">
        <w:rPr>
          <w:rFonts w:ascii="Book Antiqua" w:hAnsi="Book Antiqua"/>
        </w:rPr>
        <w:t xml:space="preserve"> iz svog djelokruga rada, nema proračunskih korisnika.</w:t>
      </w:r>
    </w:p>
    <w:p w14:paraId="04C36279" w14:textId="3E93EB1D" w:rsidR="00DB1A1B" w:rsidRPr="006144B1" w:rsidRDefault="0EC6DB13" w:rsidP="0EC6DB13">
      <w:pPr>
        <w:spacing w:after="0"/>
      </w:pPr>
      <w:r w:rsidRPr="006144B1">
        <w:rPr>
          <w:rFonts w:ascii="Book Antiqua" w:hAnsi="Book Antiqua"/>
        </w:rPr>
        <w:t xml:space="preserve"> </w:t>
      </w:r>
    </w:p>
    <w:p w14:paraId="737DF492" w14:textId="1588CA1D" w:rsidR="003C537A" w:rsidRPr="006144B1" w:rsidRDefault="00486F2B" w:rsidP="0EC6DB13">
      <w:pPr>
        <w:spacing w:after="0"/>
      </w:pPr>
      <w:r w:rsidRPr="006144B1">
        <w:rPr>
          <w:rFonts w:ascii="Book Antiqua" w:hAnsi="Book Antiqua"/>
        </w:rPr>
        <w:t xml:space="preserve">  </w:t>
      </w:r>
      <w:r w:rsidR="005D6745" w:rsidRPr="006144B1">
        <w:rPr>
          <w:rFonts w:ascii="Book Antiqua" w:hAnsi="Book Antiqua"/>
        </w:rPr>
        <w:t xml:space="preserve">GLAVA 00201 </w:t>
      </w:r>
      <w:r w:rsidR="003C537A" w:rsidRPr="006144B1">
        <w:rPr>
          <w:rFonts w:ascii="Book Antiqua" w:hAnsi="Book Antiqua"/>
        </w:rPr>
        <w:t>ODSJEK ZA FINANCIJE I PRORAČUN</w:t>
      </w:r>
    </w:p>
    <w:p w14:paraId="6B62C38B" w14:textId="31A1826C" w:rsidR="003C537A" w:rsidRPr="006144B1" w:rsidRDefault="003C537A" w:rsidP="0EC6DB13">
      <w:pPr>
        <w:spacing w:after="0"/>
      </w:pPr>
      <w:r w:rsidRPr="006144B1">
        <w:rPr>
          <w:rFonts w:ascii="Book Antiqua" w:hAnsi="Book Antiqua"/>
        </w:rPr>
        <w:t>U Odsjeku za financije i proračun izvršeni su poslovi izrade propisanih financijskih izvještaja, te poslovi pripreme financijsko planskih dokumenata u suradnji sa ostalim odjelima i to:</w:t>
      </w:r>
    </w:p>
    <w:p w14:paraId="24C98288" w14:textId="7E053606" w:rsidR="003C537A" w:rsidRPr="006144B1" w:rsidRDefault="003C537A" w:rsidP="0EC6DB13">
      <w:pPr>
        <w:spacing w:after="0"/>
      </w:pPr>
      <w:r w:rsidRPr="006144B1">
        <w:rPr>
          <w:rFonts w:ascii="Book Antiqua" w:hAnsi="Book Antiqua"/>
        </w:rPr>
        <w:t>obavljaju se poslovi i pripremaju nacrti akata iz oblasti Odjela, koji su Zakonom stavljeni u nadležnost Gradonačelnika,</w:t>
      </w:r>
    </w:p>
    <w:p w14:paraId="3ECB3C61" w14:textId="4113AAEF" w:rsidR="003C537A" w:rsidRPr="006144B1" w:rsidRDefault="003C537A" w:rsidP="0EC6DB13">
      <w:pPr>
        <w:spacing w:after="0"/>
      </w:pPr>
      <w:r w:rsidRPr="006144B1">
        <w:rPr>
          <w:rFonts w:ascii="Book Antiqua" w:hAnsi="Book Antiqua"/>
        </w:rPr>
        <w:t>pripremaju se nacrti akata iz oblasti Odjela koji su zakonom stavljeni u nadležnost Gradskog vijeća,</w:t>
      </w:r>
    </w:p>
    <w:p w14:paraId="6B3CB727" w14:textId="504FFBF7" w:rsidR="003C537A" w:rsidRPr="006144B1" w:rsidRDefault="003C537A" w:rsidP="0EC6DB13">
      <w:pPr>
        <w:spacing w:after="0"/>
      </w:pPr>
      <w:r w:rsidRPr="006144B1">
        <w:rPr>
          <w:rFonts w:ascii="Book Antiqua" w:hAnsi="Book Antiqua"/>
        </w:rPr>
        <w:t>obavljaju se stručni poslovi u pripremi odluka o porezima, planiraju prihodi i rashodi, priprema proračuna, godišnjeg obračuna proračuna, praćenje realizacije proračuna,</w:t>
      </w:r>
    </w:p>
    <w:p w14:paraId="5B4EECD6" w14:textId="7B49DA40" w:rsidR="003C537A" w:rsidRPr="006144B1" w:rsidRDefault="003C537A" w:rsidP="0EC6DB13">
      <w:pPr>
        <w:spacing w:after="0"/>
      </w:pPr>
      <w:r w:rsidRPr="006144B1">
        <w:rPr>
          <w:rFonts w:ascii="Book Antiqua" w:hAnsi="Book Antiqua"/>
        </w:rPr>
        <w:lastRenderedPageBreak/>
        <w:t>obavljaju se stručni poslovi računovodstva i financija,</w:t>
      </w:r>
    </w:p>
    <w:p w14:paraId="1B9BFEE0" w14:textId="58014AB7" w:rsidR="003C537A" w:rsidRPr="006144B1" w:rsidRDefault="003C537A" w:rsidP="0EC6DB13">
      <w:pPr>
        <w:spacing w:after="0"/>
      </w:pPr>
      <w:r w:rsidRPr="006144B1">
        <w:rPr>
          <w:rFonts w:ascii="Book Antiqua" w:hAnsi="Book Antiqua"/>
        </w:rPr>
        <w:t>osigurava se naplata komunalnih prihoda</w:t>
      </w:r>
      <w:r w:rsidR="0EC6DB13" w:rsidRPr="006144B1">
        <w:rPr>
          <w:rFonts w:ascii="Book Antiqua" w:hAnsi="Book Antiqua"/>
        </w:rPr>
        <w:t xml:space="preserve"> obračun naknade za uređenje voda</w:t>
      </w:r>
      <w:r w:rsidRPr="006144B1">
        <w:rPr>
          <w:rFonts w:ascii="Book Antiqua" w:hAnsi="Book Antiqua"/>
        </w:rPr>
        <w:t>,</w:t>
      </w:r>
    </w:p>
    <w:p w14:paraId="021B6328" w14:textId="4E2FEEE6" w:rsidR="003C537A" w:rsidRPr="006144B1" w:rsidRDefault="003C537A" w:rsidP="0EC6DB13">
      <w:pPr>
        <w:spacing w:after="0"/>
      </w:pPr>
      <w:r w:rsidRPr="006144B1">
        <w:rPr>
          <w:rFonts w:ascii="Book Antiqua" w:hAnsi="Book Antiqua"/>
        </w:rPr>
        <w:t>obavljaju se stručno administrativno tehnički poslovi u svezi s radom Gradonačelnika i pripremom sjednica Gradskog vijeća i njihovih radnih tijela iz oblasti Odjela,</w:t>
      </w:r>
    </w:p>
    <w:p w14:paraId="7B350547" w14:textId="38EC3A5D" w:rsidR="003C537A" w:rsidRPr="006144B1" w:rsidRDefault="003C537A" w:rsidP="0EC6DB13">
      <w:pPr>
        <w:spacing w:after="0"/>
      </w:pPr>
      <w:r w:rsidRPr="006144B1">
        <w:rPr>
          <w:rFonts w:ascii="Book Antiqua" w:hAnsi="Book Antiqua"/>
        </w:rPr>
        <w:t>drugi poslovi iz nadležnosti Odjela.</w:t>
      </w:r>
    </w:p>
    <w:p w14:paraId="6DD0A7A4" w14:textId="4F6B7C9E" w:rsidR="00DB1A1B" w:rsidRPr="006144B1" w:rsidRDefault="0EC6DB13" w:rsidP="0EC6DB13">
      <w:pPr>
        <w:spacing w:after="0"/>
      </w:pPr>
      <w:r w:rsidRPr="006144B1">
        <w:rPr>
          <w:rFonts w:ascii="Book Antiqua" w:hAnsi="Book Antiqua"/>
        </w:rPr>
        <w:t xml:space="preserve"> </w:t>
      </w:r>
    </w:p>
    <w:p w14:paraId="434BDA0D" w14:textId="0FF8467B" w:rsidR="003C537A" w:rsidRPr="006144B1" w:rsidRDefault="003C537A" w:rsidP="0EC6DB13">
      <w:pPr>
        <w:spacing w:after="0"/>
      </w:pPr>
      <w:r w:rsidRPr="006144B1">
        <w:rPr>
          <w:rFonts w:ascii="Book Antiqua" w:hAnsi="Book Antiqua"/>
        </w:rPr>
        <w:t>U Odsjeku se osim naplate komunalnih prihoda vodi evidencija i naplata svih ostalih gradskih prihoda, a također prati se naplata prihoda proračunskih korisnika, te rashodi i izdaci sukladno financijskom planu korisnika.</w:t>
      </w:r>
    </w:p>
    <w:p w14:paraId="5DB1D99A" w14:textId="0C493AC4" w:rsidR="003C537A" w:rsidRPr="006144B1" w:rsidRDefault="003C537A" w:rsidP="0EC6DB13">
      <w:pPr>
        <w:spacing w:after="0"/>
      </w:pPr>
      <w:r w:rsidRPr="006144B1">
        <w:rPr>
          <w:rFonts w:ascii="Book Antiqua" w:hAnsi="Book Antiqua"/>
        </w:rPr>
        <w:t>Odsjek za financije kontrolira ugovaranje obveza sukladno planiranim sredstvima, te plaća i podmiruje sve obveze Grada i proračunskih korisnika kroz lokalnu riznicu, također u ovom odsjeku izdaju se razne potvrde za subvencije i sufinanciranje sukladno donesenim Odlukama.</w:t>
      </w:r>
    </w:p>
    <w:p w14:paraId="0FA0DC90" w14:textId="7403EE97" w:rsidR="00DB1A1B" w:rsidRPr="006144B1" w:rsidRDefault="0EC6DB13" w:rsidP="0EC6DB13">
      <w:pPr>
        <w:spacing w:after="0"/>
      </w:pPr>
      <w:r w:rsidRPr="006144B1">
        <w:rPr>
          <w:rFonts w:ascii="Book Antiqua" w:hAnsi="Book Antiqua"/>
        </w:rPr>
        <w:t>Procjena i ishodište potrebnih sredstava za aktivnosti/projekte unutar programa</w:t>
      </w:r>
    </w:p>
    <w:p w14:paraId="1F59AADD" w14:textId="14FBCD9E" w:rsidR="00DB1A1B" w:rsidRPr="00AB133B" w:rsidRDefault="0EC6DB13" w:rsidP="0EC6DB13">
      <w:pPr>
        <w:spacing w:after="0"/>
        <w:rPr>
          <w:color w:val="FF0000"/>
        </w:rPr>
      </w:pPr>
      <w:r w:rsidRPr="00AB133B">
        <w:rPr>
          <w:rFonts w:ascii="Book Antiqua" w:hAnsi="Book Antiqua"/>
          <w:color w:val="FF0000"/>
        </w:rPr>
        <w:t xml:space="preserve"> </w:t>
      </w:r>
    </w:p>
    <w:tbl>
      <w:tblPr>
        <w:tblW w:w="0" w:type="auto"/>
        <w:tblLayout w:type="fixed"/>
        <w:tblLook w:val="04A0" w:firstRow="1" w:lastRow="0" w:firstColumn="1" w:lastColumn="0" w:noHBand="0" w:noVBand="1"/>
      </w:tblPr>
      <w:tblGrid>
        <w:gridCol w:w="3705"/>
        <w:gridCol w:w="1644"/>
        <w:gridCol w:w="1644"/>
        <w:gridCol w:w="1644"/>
      </w:tblGrid>
      <w:tr w:rsidR="00324AFD" w:rsidRPr="00324AFD" w14:paraId="2FD89A6B" w14:textId="77777777" w:rsidTr="00324AFD">
        <w:trPr>
          <w:trHeight w:val="570"/>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E0CA57" w14:textId="2C84EBD6" w:rsidR="0EC6DB13" w:rsidRPr="00324AFD" w:rsidRDefault="0EC6DB13" w:rsidP="0EC6DB13">
            <w:pPr>
              <w:spacing w:after="0"/>
              <w:jc w:val="center"/>
            </w:pPr>
            <w:r w:rsidRPr="00324AFD">
              <w:rPr>
                <w:rFonts w:ascii="Book Antiqua" w:eastAsia="Book Antiqua" w:hAnsi="Book Antiqua" w:cs="Book Antiqua"/>
                <w:b/>
                <w:bCs/>
              </w:rPr>
              <w:t>Naziv aktivnosti</w:t>
            </w:r>
          </w:p>
        </w:tc>
        <w:tc>
          <w:tcPr>
            <w:tcW w:w="16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18AD0F" w14:textId="50024963" w:rsidR="0EC6DB13" w:rsidRPr="00324AFD" w:rsidRDefault="0EC6DB13" w:rsidP="0EC6DB13">
            <w:pPr>
              <w:spacing w:after="0"/>
              <w:jc w:val="center"/>
            </w:pPr>
            <w:r w:rsidRPr="00324AFD">
              <w:rPr>
                <w:rFonts w:ascii="Book Antiqua" w:eastAsia="Book Antiqua" w:hAnsi="Book Antiqua" w:cs="Book Antiqua"/>
                <w:b/>
                <w:bCs/>
              </w:rPr>
              <w:t xml:space="preserve">Proračun </w:t>
            </w:r>
          </w:p>
          <w:p w14:paraId="4410F308" w14:textId="08BF7991" w:rsidR="0EC6DB13" w:rsidRPr="00324AFD" w:rsidRDefault="0EC6DB13" w:rsidP="0EC6DB13">
            <w:pPr>
              <w:spacing w:after="0"/>
              <w:jc w:val="center"/>
            </w:pPr>
            <w:r w:rsidRPr="00324AFD">
              <w:rPr>
                <w:rFonts w:ascii="Book Antiqua" w:eastAsia="Book Antiqua" w:hAnsi="Book Antiqua" w:cs="Book Antiqua"/>
                <w:b/>
                <w:bCs/>
              </w:rPr>
              <w:t>2023.</w:t>
            </w:r>
          </w:p>
        </w:tc>
        <w:tc>
          <w:tcPr>
            <w:tcW w:w="16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3D6328" w14:textId="2183F974" w:rsidR="0EC6DB13" w:rsidRPr="00324AFD" w:rsidRDefault="00AB133B" w:rsidP="0EC6DB13">
            <w:pPr>
              <w:spacing w:after="0"/>
              <w:jc w:val="center"/>
            </w:pPr>
            <w:r w:rsidRPr="00324AFD">
              <w:rPr>
                <w:rFonts w:ascii="Book Antiqua" w:eastAsia="Book Antiqua" w:hAnsi="Book Antiqua" w:cs="Book Antiqua"/>
                <w:b/>
                <w:bCs/>
              </w:rPr>
              <w:t>Preraspodjela prosinac 2023.</w:t>
            </w:r>
          </w:p>
        </w:tc>
        <w:tc>
          <w:tcPr>
            <w:tcW w:w="16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BBAF45" w14:textId="04DF6038" w:rsidR="0EC6DB13" w:rsidRPr="00324AFD" w:rsidRDefault="00380017" w:rsidP="0EC6DB13">
            <w:pPr>
              <w:spacing w:after="0"/>
              <w:jc w:val="center"/>
            </w:pPr>
            <w:r w:rsidRPr="00324AFD">
              <w:rPr>
                <w:rFonts w:ascii="Book Antiqua" w:eastAsia="Book Antiqua" w:hAnsi="Book Antiqua" w:cs="Book Antiqua"/>
                <w:b/>
                <w:bCs/>
              </w:rPr>
              <w:t>Realizacija</w:t>
            </w:r>
          </w:p>
        </w:tc>
      </w:tr>
      <w:tr w:rsidR="00324AFD" w:rsidRPr="00324AFD" w14:paraId="1D3972F3" w14:textId="77777777" w:rsidTr="00324AFD">
        <w:trPr>
          <w:trHeight w:val="285"/>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E96780" w14:textId="2C69AE71" w:rsidR="0EC6DB13" w:rsidRPr="00324AFD" w:rsidRDefault="0EC6DB13" w:rsidP="0EC6DB13">
            <w:pPr>
              <w:spacing w:after="0"/>
            </w:pPr>
            <w:r w:rsidRPr="00324AFD">
              <w:rPr>
                <w:rFonts w:ascii="Book Antiqua" w:eastAsia="Book Antiqua" w:hAnsi="Book Antiqua" w:cs="Book Antiqua"/>
              </w:rPr>
              <w:t>Aktivnost A100001 Administrativno, tehničko i stručno osoblje</w:t>
            </w:r>
          </w:p>
        </w:tc>
        <w:tc>
          <w:tcPr>
            <w:tcW w:w="16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47774C" w14:textId="36FBB5CF" w:rsidR="0EC6DB13" w:rsidRPr="00324AFD" w:rsidRDefault="0EC6DB13" w:rsidP="0EC6DB13">
            <w:pPr>
              <w:spacing w:after="0"/>
              <w:jc w:val="right"/>
            </w:pPr>
            <w:r w:rsidRPr="00324AFD">
              <w:rPr>
                <w:rFonts w:ascii="Book Antiqua" w:eastAsia="Book Antiqua" w:hAnsi="Book Antiqua" w:cs="Book Antiqua"/>
              </w:rPr>
              <w:t>643.247,00</w:t>
            </w:r>
          </w:p>
        </w:tc>
        <w:tc>
          <w:tcPr>
            <w:tcW w:w="16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32908C" w14:textId="061679A4" w:rsidR="0EC6DB13" w:rsidRPr="00324AFD" w:rsidRDefault="00324AFD" w:rsidP="0EC6DB13">
            <w:pPr>
              <w:spacing w:after="0"/>
              <w:jc w:val="right"/>
            </w:pPr>
            <w:r w:rsidRPr="00324AFD">
              <w:rPr>
                <w:rFonts w:ascii="Book Antiqua" w:eastAsia="Book Antiqua" w:hAnsi="Book Antiqua" w:cs="Book Antiqua"/>
              </w:rPr>
              <w:t>718.947,00</w:t>
            </w:r>
          </w:p>
        </w:tc>
        <w:tc>
          <w:tcPr>
            <w:tcW w:w="16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5CB38A" w14:textId="32F36173" w:rsidR="0EC6DB13" w:rsidRPr="00324AFD" w:rsidRDefault="00324AFD" w:rsidP="0EC6DB13">
            <w:pPr>
              <w:spacing w:after="0"/>
              <w:jc w:val="right"/>
            </w:pPr>
            <w:r w:rsidRPr="00324AFD">
              <w:rPr>
                <w:rFonts w:ascii="Book Antiqua" w:eastAsia="Book Antiqua" w:hAnsi="Book Antiqua" w:cs="Book Antiqua"/>
              </w:rPr>
              <w:t>655.215,52</w:t>
            </w:r>
          </w:p>
        </w:tc>
      </w:tr>
      <w:tr w:rsidR="00324AFD" w:rsidRPr="00324AFD" w14:paraId="7A937F90" w14:textId="77777777" w:rsidTr="00324AFD">
        <w:trPr>
          <w:trHeight w:val="285"/>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38EB49" w14:textId="101B3E21" w:rsidR="0EC6DB13" w:rsidRPr="00324AFD" w:rsidRDefault="0EC6DB13" w:rsidP="0EC6DB13">
            <w:pPr>
              <w:spacing w:after="0"/>
            </w:pPr>
            <w:r w:rsidRPr="00324AFD">
              <w:rPr>
                <w:rFonts w:ascii="Book Antiqua" w:eastAsia="Book Antiqua" w:hAnsi="Book Antiqua" w:cs="Book Antiqua"/>
              </w:rPr>
              <w:t>Aktivnost A100002 Nabava opreme</w:t>
            </w:r>
          </w:p>
        </w:tc>
        <w:tc>
          <w:tcPr>
            <w:tcW w:w="16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9589A5" w14:textId="0A85D2C9" w:rsidR="0EC6DB13" w:rsidRPr="00324AFD" w:rsidRDefault="0EC6DB13" w:rsidP="0EC6DB13">
            <w:pPr>
              <w:spacing w:after="0"/>
              <w:jc w:val="right"/>
            </w:pPr>
            <w:r w:rsidRPr="00324AFD">
              <w:rPr>
                <w:rFonts w:ascii="Book Antiqua" w:eastAsia="Book Antiqua" w:hAnsi="Book Antiqua" w:cs="Book Antiqua"/>
              </w:rPr>
              <w:t>21.236,00</w:t>
            </w:r>
          </w:p>
        </w:tc>
        <w:tc>
          <w:tcPr>
            <w:tcW w:w="16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7F368D" w14:textId="2262FBE8" w:rsidR="0EC6DB13" w:rsidRPr="00324AFD" w:rsidRDefault="00324AFD" w:rsidP="0EC6DB13">
            <w:pPr>
              <w:spacing w:after="0"/>
              <w:jc w:val="right"/>
            </w:pPr>
            <w:r w:rsidRPr="00324AFD">
              <w:rPr>
                <w:rFonts w:ascii="Book Antiqua" w:eastAsia="Book Antiqua" w:hAnsi="Book Antiqua" w:cs="Book Antiqua"/>
              </w:rPr>
              <w:t>10.618,00</w:t>
            </w:r>
          </w:p>
        </w:tc>
        <w:tc>
          <w:tcPr>
            <w:tcW w:w="16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4A664E" w14:textId="19977D55" w:rsidR="0EC6DB13" w:rsidRPr="00324AFD" w:rsidRDefault="00324AFD" w:rsidP="0EC6DB13">
            <w:pPr>
              <w:spacing w:after="0"/>
              <w:jc w:val="right"/>
            </w:pPr>
            <w:r w:rsidRPr="00324AFD">
              <w:rPr>
                <w:rFonts w:ascii="Book Antiqua" w:eastAsia="Book Antiqua" w:hAnsi="Book Antiqua" w:cs="Book Antiqua"/>
              </w:rPr>
              <w:t>9.402,46</w:t>
            </w:r>
          </w:p>
        </w:tc>
      </w:tr>
    </w:tbl>
    <w:p w14:paraId="59D596FF" w14:textId="74F8D984" w:rsidR="00DB1A1B" w:rsidRPr="00AB133B" w:rsidRDefault="0EC6DB13" w:rsidP="0EC6DB13">
      <w:pPr>
        <w:spacing w:after="0"/>
        <w:rPr>
          <w:color w:val="FF0000"/>
        </w:rPr>
      </w:pPr>
      <w:r w:rsidRPr="00AB133B">
        <w:rPr>
          <w:rFonts w:ascii="Book Antiqua" w:hAnsi="Book Antiqua"/>
          <w:color w:val="FF0000"/>
        </w:rPr>
        <w:t xml:space="preserve"> </w:t>
      </w:r>
    </w:p>
    <w:p w14:paraId="77474FF2" w14:textId="34986866" w:rsidR="00602908" w:rsidRPr="006144B1" w:rsidRDefault="00602908" w:rsidP="00602908">
      <w:pPr>
        <w:spacing w:after="0"/>
      </w:pPr>
      <w:r w:rsidRPr="006144B1">
        <w:rPr>
          <w:rFonts w:ascii="Book Antiqua" w:hAnsi="Book Antiqua"/>
        </w:rPr>
        <w:t>OPIS AKTIVNOSTI</w:t>
      </w:r>
    </w:p>
    <w:p w14:paraId="4623C3D5" w14:textId="509F6D63" w:rsidR="00602908" w:rsidRPr="006144B1" w:rsidRDefault="00602908" w:rsidP="00602908">
      <w:pPr>
        <w:spacing w:after="0"/>
      </w:pPr>
      <w:r w:rsidRPr="006144B1">
        <w:rPr>
          <w:rFonts w:ascii="Book Antiqua" w:hAnsi="Book Antiqua"/>
        </w:rPr>
        <w:t>Osiguravanje sredstava za rashode za zaposlene. Praćenje financijskog poslovanja Grada.</w:t>
      </w:r>
    </w:p>
    <w:p w14:paraId="2F163BDB" w14:textId="3893E762" w:rsidR="00602908" w:rsidRPr="006144B1" w:rsidRDefault="53873371" w:rsidP="006144B1">
      <w:pPr>
        <w:spacing w:after="0"/>
        <w:rPr>
          <w:rFonts w:ascii="Book Antiqua" w:hAnsi="Book Antiqua"/>
        </w:rPr>
      </w:pPr>
      <w:r w:rsidRPr="006144B1">
        <w:rPr>
          <w:rFonts w:ascii="Book Antiqua" w:hAnsi="Book Antiqua"/>
        </w:rPr>
        <w:t xml:space="preserve">Sredstva za administrativno osoblje planom Proračuna za 2023 godinu bila su planirana sukladno broju zaposlenih za 2023 godinu. </w:t>
      </w:r>
    </w:p>
    <w:p w14:paraId="002E6F97" w14:textId="77777777" w:rsidR="006144B1" w:rsidRPr="006144B1" w:rsidRDefault="006144B1" w:rsidP="006144B1">
      <w:pPr>
        <w:spacing w:after="0"/>
      </w:pPr>
    </w:p>
    <w:p w14:paraId="5ADC5C32" w14:textId="66D9F970" w:rsidR="00602908" w:rsidRPr="006144B1" w:rsidRDefault="00602908" w:rsidP="00602908">
      <w:pPr>
        <w:spacing w:after="0"/>
      </w:pPr>
      <w:r w:rsidRPr="006144B1">
        <w:rPr>
          <w:rFonts w:ascii="Book Antiqua" w:hAnsi="Book Antiqua"/>
        </w:rPr>
        <w:t xml:space="preserve">OPĆI CILJ </w:t>
      </w:r>
    </w:p>
    <w:p w14:paraId="3E53C302" w14:textId="18F4316D" w:rsidR="00602908" w:rsidRPr="006144B1" w:rsidRDefault="00602908" w:rsidP="0EC6DB13">
      <w:pPr>
        <w:spacing w:after="0"/>
      </w:pPr>
      <w:r w:rsidRPr="006144B1">
        <w:rPr>
          <w:rFonts w:ascii="Book Antiqua" w:hAnsi="Book Antiqua"/>
        </w:rPr>
        <w:t>Učinkovito i djelotvorno upravljanje ljudskim potencijalima Upravnog odjela za financije i proračun. Učinkovito upravljanje proračunskim sredstvima Grada.</w:t>
      </w:r>
    </w:p>
    <w:p w14:paraId="39BC9B70" w14:textId="3B6BDCBF" w:rsidR="00DB1A1B" w:rsidRPr="006144B1" w:rsidRDefault="0EC6DB13" w:rsidP="0EC6DB13">
      <w:pPr>
        <w:spacing w:after="0"/>
      </w:pPr>
      <w:r w:rsidRPr="006144B1">
        <w:rPr>
          <w:rFonts w:ascii="Book Antiqua" w:hAnsi="Book Antiqua"/>
        </w:rPr>
        <w:t xml:space="preserve"> </w:t>
      </w:r>
    </w:p>
    <w:p w14:paraId="5F4B4F1E" w14:textId="27F4BCC5" w:rsidR="00602908" w:rsidRPr="006144B1" w:rsidRDefault="00602908" w:rsidP="00602908">
      <w:pPr>
        <w:spacing w:after="0"/>
      </w:pPr>
      <w:r w:rsidRPr="006144B1">
        <w:rPr>
          <w:rFonts w:ascii="Book Antiqua" w:hAnsi="Book Antiqua"/>
        </w:rPr>
        <w:t>POSEBAN CILJ</w:t>
      </w:r>
    </w:p>
    <w:p w14:paraId="2E84E3B1" w14:textId="5A004529" w:rsidR="00602908" w:rsidRPr="006144B1" w:rsidRDefault="00602908" w:rsidP="0EC6DB13">
      <w:pPr>
        <w:spacing w:after="0"/>
      </w:pPr>
      <w:r w:rsidRPr="006144B1">
        <w:rPr>
          <w:rFonts w:ascii="Book Antiqua" w:hAnsi="Book Antiqua"/>
        </w:rPr>
        <w:t>Cilj programa je osiguranje organizacijskih, materijalnih, tehničkih i drugih uvjeta za redovan rad Odsjeka. Stvoriti sveobuhvatan, učinkovit i transparentan sustav proračuna Grada u skladu sa zakonskim propisima i suvremenim standardima financijskog upravljanja. Redovno podmirivati financijske obveze prema zaposlenicima, korisnicima proračuna i drugim subjektima koji posluju sa Gradom.</w:t>
      </w:r>
    </w:p>
    <w:p w14:paraId="2CAC40C6" w14:textId="1742E449" w:rsidR="00DB1A1B" w:rsidRPr="006144B1" w:rsidRDefault="0EC6DB13" w:rsidP="0EC6DB13">
      <w:pPr>
        <w:spacing w:after="0"/>
      </w:pPr>
      <w:r w:rsidRPr="006144B1">
        <w:rPr>
          <w:rFonts w:ascii="Book Antiqua" w:hAnsi="Book Antiqua"/>
        </w:rPr>
        <w:t xml:space="preserve"> </w:t>
      </w:r>
    </w:p>
    <w:p w14:paraId="08D62978" w14:textId="40B5D9AE" w:rsidR="00602908" w:rsidRPr="006144B1" w:rsidRDefault="00602908" w:rsidP="00602908">
      <w:pPr>
        <w:spacing w:after="0"/>
      </w:pPr>
      <w:r w:rsidRPr="006144B1">
        <w:rPr>
          <w:rFonts w:ascii="Book Antiqua" w:hAnsi="Book Antiqua"/>
        </w:rPr>
        <w:t xml:space="preserve">ZAKONSKA OSNOVA ZA UVOĐENJE AKTIVNOSTI </w:t>
      </w:r>
    </w:p>
    <w:p w14:paraId="0118EE2E" w14:textId="68FC74AF" w:rsidR="00602908" w:rsidRPr="006144B1" w:rsidRDefault="00602908" w:rsidP="0EC6DB13">
      <w:pPr>
        <w:spacing w:after="0"/>
      </w:pPr>
      <w:r w:rsidRPr="006144B1">
        <w:rPr>
          <w:rFonts w:ascii="Book Antiqua" w:hAnsi="Book Antiqua"/>
        </w:rPr>
        <w:t xml:space="preserve">Zakon o lokalnoj i područnoj (regionalnoj) samoupravi </w:t>
      </w:r>
    </w:p>
    <w:p w14:paraId="6D9AEB94" w14:textId="77AC0BA2" w:rsidR="00602908" w:rsidRPr="006144B1" w:rsidRDefault="00602908" w:rsidP="0EC6DB13">
      <w:pPr>
        <w:spacing w:after="0"/>
      </w:pPr>
      <w:r w:rsidRPr="006144B1">
        <w:rPr>
          <w:rFonts w:ascii="Book Antiqua" w:hAnsi="Book Antiqua"/>
        </w:rPr>
        <w:t xml:space="preserve">Zakonu o financiranju jedinica lokalne i područne (regionalne) samouprave </w:t>
      </w:r>
    </w:p>
    <w:p w14:paraId="3B12A378" w14:textId="544BBF2F" w:rsidR="00602908" w:rsidRPr="006144B1" w:rsidRDefault="00602908" w:rsidP="0EC6DB13">
      <w:pPr>
        <w:spacing w:after="0"/>
      </w:pPr>
      <w:r w:rsidRPr="006144B1">
        <w:rPr>
          <w:rFonts w:ascii="Book Antiqua" w:hAnsi="Book Antiqua"/>
        </w:rPr>
        <w:t>Zakon o plaćama u lokalnoj i područnoj (regionalnoj) samoupravi</w:t>
      </w:r>
    </w:p>
    <w:p w14:paraId="0F2255AE" w14:textId="2875A184" w:rsidR="00602908" w:rsidRPr="006144B1" w:rsidRDefault="00602908" w:rsidP="0EC6DB13">
      <w:pPr>
        <w:spacing w:after="0"/>
      </w:pPr>
      <w:r w:rsidRPr="006144B1">
        <w:rPr>
          <w:rFonts w:ascii="Book Antiqua" w:hAnsi="Book Antiqua"/>
        </w:rPr>
        <w:t xml:space="preserve">Zakon o proračunu </w:t>
      </w:r>
    </w:p>
    <w:p w14:paraId="5BD3D3F9" w14:textId="2A4CBAF3" w:rsidR="00DB1A1B" w:rsidRPr="006144B1" w:rsidRDefault="0EC6DB13" w:rsidP="0EC6DB13">
      <w:pPr>
        <w:spacing w:after="0"/>
      </w:pPr>
      <w:r w:rsidRPr="006144B1">
        <w:rPr>
          <w:rFonts w:ascii="Book Antiqua" w:hAnsi="Book Antiqua"/>
        </w:rPr>
        <w:t xml:space="preserve"> </w:t>
      </w:r>
    </w:p>
    <w:p w14:paraId="717EEAF1" w14:textId="3F89E447" w:rsidR="00602908" w:rsidRPr="006144B1" w:rsidRDefault="00602908" w:rsidP="00602908">
      <w:pPr>
        <w:spacing w:after="0"/>
      </w:pPr>
      <w:r w:rsidRPr="006144B1">
        <w:rPr>
          <w:rFonts w:ascii="Book Antiqua" w:hAnsi="Book Antiqua"/>
        </w:rPr>
        <w:t xml:space="preserve">ISHODIŠTE I POKAZATELJI NA KOJIMA SE ZASNIVAJU IZRAČUNI I OCJENE POTREBNIH SREDSTAVA </w:t>
      </w:r>
    </w:p>
    <w:p w14:paraId="53FF7ABC" w14:textId="058ABC40" w:rsidR="00602908" w:rsidRPr="006144B1" w:rsidRDefault="00602908" w:rsidP="0EC6DB13">
      <w:pPr>
        <w:spacing w:after="0"/>
      </w:pPr>
      <w:r w:rsidRPr="006144B1">
        <w:rPr>
          <w:rFonts w:ascii="Book Antiqua" w:hAnsi="Book Antiqua"/>
        </w:rPr>
        <w:t>Ustrojstvo i djelokrug rada Odsjeka</w:t>
      </w:r>
    </w:p>
    <w:p w14:paraId="72EA0102" w14:textId="6F45637A" w:rsidR="00602908" w:rsidRPr="006144B1" w:rsidRDefault="00602908" w:rsidP="0EC6DB13">
      <w:pPr>
        <w:spacing w:after="0"/>
      </w:pPr>
      <w:r w:rsidRPr="006144B1">
        <w:rPr>
          <w:rFonts w:ascii="Book Antiqua" w:hAnsi="Book Antiqua"/>
        </w:rPr>
        <w:t>Broj zaposlenih u odsjeku</w:t>
      </w:r>
    </w:p>
    <w:p w14:paraId="704E3656" w14:textId="676E422B" w:rsidR="00602908" w:rsidRPr="006144B1" w:rsidRDefault="00602908" w:rsidP="0EC6DB13">
      <w:pPr>
        <w:spacing w:after="0"/>
      </w:pPr>
      <w:r w:rsidRPr="006144B1">
        <w:rPr>
          <w:rFonts w:ascii="Book Antiqua" w:hAnsi="Book Antiqua"/>
        </w:rPr>
        <w:t>Realizacija sredstava iz prethodnog razdoblja</w:t>
      </w:r>
    </w:p>
    <w:p w14:paraId="48EB1574" w14:textId="5A8A11B7" w:rsidR="00DB1A1B" w:rsidRPr="006144B1" w:rsidRDefault="0EC6DB13" w:rsidP="0EC6DB13">
      <w:pPr>
        <w:spacing w:after="0"/>
      </w:pPr>
      <w:r w:rsidRPr="006144B1">
        <w:rPr>
          <w:rFonts w:ascii="Book Antiqua" w:hAnsi="Book Antiqua"/>
        </w:rPr>
        <w:lastRenderedPageBreak/>
        <w:t xml:space="preserve"> </w:t>
      </w:r>
    </w:p>
    <w:p w14:paraId="03D4F4B5" w14:textId="795E43BB" w:rsidR="00602908" w:rsidRPr="006144B1" w:rsidRDefault="00602908" w:rsidP="00602908">
      <w:pPr>
        <w:spacing w:after="0"/>
      </w:pPr>
      <w:r w:rsidRPr="006144B1">
        <w:rPr>
          <w:rFonts w:ascii="Book Antiqua" w:hAnsi="Book Antiqua"/>
        </w:rPr>
        <w:t>RAZLOZI ODSTUPANJA OD PROŠLOGODIŠNJIH PROJEKCIJA</w:t>
      </w:r>
    </w:p>
    <w:p w14:paraId="7E10707D" w14:textId="2F952B95" w:rsidR="00602908" w:rsidRPr="006144B1" w:rsidRDefault="00602908" w:rsidP="00602908">
      <w:pPr>
        <w:spacing w:after="0"/>
      </w:pPr>
      <w:r w:rsidRPr="006144B1">
        <w:rPr>
          <w:rFonts w:ascii="Book Antiqua" w:hAnsi="Book Antiqua"/>
        </w:rPr>
        <w:t>Nema značajnijih odstupanja.</w:t>
      </w:r>
    </w:p>
    <w:p w14:paraId="4B306E19" w14:textId="01838D37" w:rsidR="00DB1A1B" w:rsidRPr="006144B1" w:rsidRDefault="0EC6DB13" w:rsidP="0EC6DB13">
      <w:pPr>
        <w:spacing w:after="0"/>
      </w:pPr>
      <w:r w:rsidRPr="006144B1">
        <w:rPr>
          <w:rFonts w:ascii="Book Antiqua" w:hAnsi="Book Antiqua"/>
        </w:rPr>
        <w:t xml:space="preserve"> </w:t>
      </w:r>
    </w:p>
    <w:p w14:paraId="51FE8401" w14:textId="43B6DA21" w:rsidR="00602908" w:rsidRPr="006144B1" w:rsidRDefault="00602908" w:rsidP="00602908">
      <w:pPr>
        <w:spacing w:after="0"/>
      </w:pPr>
      <w:r w:rsidRPr="006144B1">
        <w:rPr>
          <w:rFonts w:ascii="Book Antiqua" w:hAnsi="Book Antiqua"/>
        </w:rPr>
        <w:t xml:space="preserve">POKAZATELJI USPJEŠNOSTI </w:t>
      </w:r>
    </w:p>
    <w:p w14:paraId="0AEF52C5" w14:textId="4DB4E9C9" w:rsidR="003D17DC" w:rsidRPr="006144B1" w:rsidRDefault="00602908" w:rsidP="00A73E30">
      <w:pPr>
        <w:spacing w:after="0"/>
      </w:pPr>
      <w:r w:rsidRPr="006144B1">
        <w:rPr>
          <w:rFonts w:ascii="Book Antiqua" w:hAnsi="Book Antiqua"/>
        </w:rPr>
        <w:t>Uspješno izvršavanje zadaća iz djelokruga Odjela. Izvještavanje Gradonačelnika, upravnih tijela kao i drugih institucija o procesu upravljanja proračunskim sredstvima. Nabavljena oprema za funkcionalan rad odsjeka.</w:t>
      </w:r>
    </w:p>
    <w:p w14:paraId="26106DBE" w14:textId="29315429" w:rsidR="00DB1A1B" w:rsidRPr="006144B1" w:rsidRDefault="0EC6DB13" w:rsidP="0EC6DB13">
      <w:pPr>
        <w:spacing w:after="0"/>
      </w:pPr>
      <w:r w:rsidRPr="006144B1">
        <w:rPr>
          <w:rFonts w:ascii="Book Antiqua" w:hAnsi="Book Antiqua"/>
        </w:rPr>
        <w:t xml:space="preserve"> </w:t>
      </w:r>
    </w:p>
    <w:p w14:paraId="0E734BD8" w14:textId="051D784A" w:rsidR="008A489F" w:rsidRPr="006144B1" w:rsidRDefault="005D6745" w:rsidP="0EC6DB13">
      <w:pPr>
        <w:spacing w:after="0"/>
      </w:pPr>
      <w:r w:rsidRPr="006144B1">
        <w:rPr>
          <w:rFonts w:ascii="Book Antiqua" w:hAnsi="Book Antiqua"/>
        </w:rPr>
        <w:t xml:space="preserve">GLAVA 00202 </w:t>
      </w:r>
      <w:r w:rsidR="003C537A" w:rsidRPr="006144B1">
        <w:rPr>
          <w:rFonts w:ascii="Book Antiqua" w:hAnsi="Book Antiqua"/>
        </w:rPr>
        <w:t>ODSJEK ZA GOSPODARSTVO, JAVNU NABAVU I FONDOVE EUROPSKE UNIJE</w:t>
      </w:r>
    </w:p>
    <w:p w14:paraId="3E23BCA1" w14:textId="43F2C231" w:rsidR="00DB1A1B" w:rsidRPr="006144B1" w:rsidRDefault="0EC6DB13" w:rsidP="0EC6DB13">
      <w:pPr>
        <w:spacing w:after="0"/>
      </w:pPr>
      <w:r w:rsidRPr="006144B1">
        <w:rPr>
          <w:rFonts w:ascii="Book Antiqua" w:hAnsi="Book Antiqua"/>
        </w:rPr>
        <w:t xml:space="preserve"> </w:t>
      </w:r>
    </w:p>
    <w:p w14:paraId="368C5C01" w14:textId="12E890AA" w:rsidR="008A489F" w:rsidRPr="006144B1" w:rsidRDefault="008A489F" w:rsidP="0EC6DB13">
      <w:pPr>
        <w:spacing w:after="0"/>
      </w:pPr>
      <w:r w:rsidRPr="006144B1">
        <w:rPr>
          <w:rFonts w:ascii="Book Antiqua" w:hAnsi="Book Antiqua"/>
        </w:rPr>
        <w:t>Odsjek za gospodarstvo i fondove Europske unije obavlja poslove iz samoupravnog djelokruga Grada u području gospodarstva, a osobito poslove vezane uz poduzetništvo, obrt, energetiku i turizam, obavlja poslove iz područja regionalnog razvoja kroz izradu dokumenata iz područja svoje nadležnosti, predlaže i provodi programe lokalne  razvojne politike u skladu s nacionalnim i europskim politikama regionalnog razvoja, sudjeluje u pripremi i provedbi projekata sufinanciranih iz fondova Europske unije, koordinira aktivnosti na provedbi i pripremi projekata s ostalim upravnim odjelima i ustanovama kojima je osnivač Grad, organizira bilateralnu i drugu suradnju Grada s regijama u inozemstvu, koordinira aktivnosti vezane uz osiguranje financijskih sredstava za provedbu projekata, prati rad trgovačkih društava u vlasništvu Grada i obavlja druge poslove koji su mu stavljeni u nadležnost.</w:t>
      </w:r>
    </w:p>
    <w:p w14:paraId="584E63A7" w14:textId="7ECAB9DF" w:rsidR="00DB1A1B" w:rsidRPr="006144B1" w:rsidRDefault="0EC6DB13" w:rsidP="0EC6DB13">
      <w:pPr>
        <w:spacing w:after="0"/>
      </w:pPr>
      <w:r w:rsidRPr="006144B1">
        <w:rPr>
          <w:rFonts w:ascii="Book Antiqua" w:hAnsi="Book Antiqua"/>
        </w:rPr>
        <w:t xml:space="preserve"> </w:t>
      </w:r>
    </w:p>
    <w:p w14:paraId="79E0D13A" w14:textId="74B77906" w:rsidR="00664928" w:rsidRPr="006144B1" w:rsidRDefault="00664928" w:rsidP="0EC6DB13">
      <w:pPr>
        <w:spacing w:after="0"/>
      </w:pPr>
      <w:r w:rsidRPr="006144B1">
        <w:rPr>
          <w:rFonts w:ascii="Book Antiqua" w:hAnsi="Book Antiqua"/>
        </w:rPr>
        <w:t>Procjena i ishodište potrebnih sredstava za aktivnosti/projekte unutar programa</w:t>
      </w:r>
    </w:p>
    <w:p w14:paraId="52C44D02" w14:textId="4B7B5FAD" w:rsidR="00DB1A1B" w:rsidRPr="006144B1" w:rsidRDefault="0EC6DB13" w:rsidP="0EC6DB13">
      <w:pPr>
        <w:spacing w:after="0"/>
      </w:pPr>
      <w:r w:rsidRPr="006144B1">
        <w:rPr>
          <w:rFonts w:ascii="Book Antiqua" w:hAnsi="Book Antiqua"/>
        </w:rPr>
        <w:t xml:space="preserve"> </w:t>
      </w:r>
    </w:p>
    <w:tbl>
      <w:tblPr>
        <w:tblW w:w="0" w:type="auto"/>
        <w:tblLayout w:type="fixed"/>
        <w:tblLook w:val="04A0" w:firstRow="1" w:lastRow="0" w:firstColumn="1" w:lastColumn="0" w:noHBand="0" w:noVBand="1"/>
      </w:tblPr>
      <w:tblGrid>
        <w:gridCol w:w="3705"/>
        <w:gridCol w:w="1410"/>
        <w:gridCol w:w="1380"/>
        <w:gridCol w:w="1305"/>
      </w:tblGrid>
      <w:tr w:rsidR="006144B1" w:rsidRPr="006144B1" w14:paraId="200A4724" w14:textId="77777777" w:rsidTr="0EC6DB13">
        <w:trPr>
          <w:trHeight w:val="570"/>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97097D" w14:textId="12D6EBD2" w:rsidR="0EC6DB13" w:rsidRPr="006144B1" w:rsidRDefault="0EC6DB13" w:rsidP="0EC6DB13">
            <w:pPr>
              <w:spacing w:after="0"/>
              <w:jc w:val="center"/>
            </w:pPr>
            <w:r w:rsidRPr="006144B1">
              <w:rPr>
                <w:rFonts w:ascii="Book Antiqua" w:eastAsia="Book Antiqua" w:hAnsi="Book Antiqua" w:cs="Book Antiqua"/>
                <w:b/>
                <w:bCs/>
              </w:rPr>
              <w:t>Naziv aktivnosti</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4EAC2C" w14:textId="4C59356F" w:rsidR="0EC6DB13" w:rsidRPr="006144B1" w:rsidRDefault="0EC6DB13" w:rsidP="0EC6DB13">
            <w:pPr>
              <w:spacing w:after="0"/>
              <w:jc w:val="center"/>
            </w:pPr>
            <w:r w:rsidRPr="006144B1">
              <w:rPr>
                <w:rFonts w:ascii="Book Antiqua" w:eastAsia="Book Antiqua" w:hAnsi="Book Antiqua" w:cs="Book Antiqua"/>
                <w:b/>
                <w:bCs/>
              </w:rPr>
              <w:t xml:space="preserve">Proračun </w:t>
            </w:r>
          </w:p>
          <w:p w14:paraId="492751B5" w14:textId="7CA98DA8" w:rsidR="0EC6DB13" w:rsidRPr="006144B1" w:rsidRDefault="0EC6DB13" w:rsidP="0EC6DB13">
            <w:pPr>
              <w:spacing w:after="0"/>
              <w:jc w:val="center"/>
            </w:pPr>
            <w:r w:rsidRPr="006144B1">
              <w:rPr>
                <w:rFonts w:ascii="Book Antiqua" w:eastAsia="Book Antiqua" w:hAnsi="Book Antiqua" w:cs="Book Antiqua"/>
                <w:b/>
                <w:bCs/>
              </w:rPr>
              <w:t>2023.</w:t>
            </w:r>
          </w:p>
        </w:tc>
        <w:tc>
          <w:tcPr>
            <w:tcW w:w="13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CC34B4" w14:textId="74360EF6" w:rsidR="0EC6DB13" w:rsidRPr="006144B1" w:rsidRDefault="00AB133B" w:rsidP="0EC6DB13">
            <w:pPr>
              <w:spacing w:after="0"/>
              <w:jc w:val="center"/>
            </w:pPr>
            <w:r w:rsidRPr="006144B1">
              <w:rPr>
                <w:rFonts w:ascii="Book Antiqua" w:eastAsia="Book Antiqua" w:hAnsi="Book Antiqua" w:cs="Book Antiqua"/>
                <w:b/>
                <w:bCs/>
              </w:rPr>
              <w:t>Preraspodjela prosinac 2023.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1F9FCF" w14:textId="7264EF3B" w:rsidR="0EC6DB13" w:rsidRPr="006144B1" w:rsidRDefault="00380017" w:rsidP="0EC6DB13">
            <w:pPr>
              <w:spacing w:after="0"/>
              <w:jc w:val="center"/>
            </w:pPr>
            <w:r w:rsidRPr="006144B1">
              <w:rPr>
                <w:rFonts w:ascii="Book Antiqua" w:eastAsia="Book Antiqua" w:hAnsi="Book Antiqua" w:cs="Book Antiqua"/>
                <w:b/>
                <w:bCs/>
              </w:rPr>
              <w:t>Realizacija</w:t>
            </w:r>
          </w:p>
        </w:tc>
      </w:tr>
      <w:tr w:rsidR="006144B1" w:rsidRPr="006144B1" w14:paraId="362AF4AC" w14:textId="77777777" w:rsidTr="0EC6DB13">
        <w:trPr>
          <w:trHeight w:val="285"/>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FDBF90" w14:textId="26A2507D" w:rsidR="0EC6DB13" w:rsidRPr="006144B1" w:rsidRDefault="0EC6DB13" w:rsidP="0EC6DB13">
            <w:pPr>
              <w:spacing w:after="0"/>
            </w:pPr>
            <w:r w:rsidRPr="006144B1">
              <w:rPr>
                <w:rFonts w:ascii="Book Antiqua" w:eastAsia="Book Antiqua" w:hAnsi="Book Antiqua" w:cs="Book Antiqua"/>
              </w:rPr>
              <w:t>Aktivnost A100001 Administrativno, tehničko i stručno osoblje</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0EDD66" w14:textId="00713E7C" w:rsidR="0EC6DB13" w:rsidRPr="006144B1" w:rsidRDefault="0EC6DB13" w:rsidP="0EC6DB13">
            <w:pPr>
              <w:spacing w:after="0"/>
              <w:jc w:val="right"/>
            </w:pPr>
            <w:r w:rsidRPr="006144B1">
              <w:rPr>
                <w:rFonts w:ascii="Book Antiqua" w:eastAsia="Book Antiqua" w:hAnsi="Book Antiqua" w:cs="Book Antiqua"/>
              </w:rPr>
              <w:t>11.945,00</w:t>
            </w:r>
          </w:p>
        </w:tc>
        <w:tc>
          <w:tcPr>
            <w:tcW w:w="13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76EEC6" w14:textId="7A05E9BC" w:rsidR="0EC6DB13" w:rsidRPr="006144B1" w:rsidRDefault="00382CE0" w:rsidP="0EC6DB13">
            <w:pPr>
              <w:spacing w:after="0"/>
              <w:jc w:val="right"/>
            </w:pPr>
            <w:r w:rsidRPr="006144B1">
              <w:rPr>
                <w:rFonts w:ascii="Book Antiqua" w:eastAsia="Book Antiqua" w:hAnsi="Book Antiqua" w:cs="Book Antiqua"/>
              </w:rPr>
              <w:t>12.745,00</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2F0B01" w14:textId="1E44973C" w:rsidR="0EC6DB13" w:rsidRPr="006144B1" w:rsidRDefault="00382CE0" w:rsidP="0EC6DB13">
            <w:pPr>
              <w:spacing w:after="0"/>
              <w:jc w:val="right"/>
            </w:pPr>
            <w:r w:rsidRPr="006144B1">
              <w:rPr>
                <w:rFonts w:ascii="Book Antiqua" w:eastAsia="Book Antiqua" w:hAnsi="Book Antiqua" w:cs="Book Antiqua"/>
              </w:rPr>
              <w:t>8.686,23</w:t>
            </w:r>
          </w:p>
        </w:tc>
      </w:tr>
      <w:tr w:rsidR="006144B1" w:rsidRPr="006144B1" w14:paraId="3D3F3556" w14:textId="77777777" w:rsidTr="0EC6DB13">
        <w:trPr>
          <w:trHeight w:val="285"/>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0BC91E" w14:textId="707285C1" w:rsidR="0EC6DB13" w:rsidRPr="006144B1" w:rsidRDefault="0EC6DB13" w:rsidP="0EC6DB13">
            <w:pPr>
              <w:spacing w:after="0"/>
            </w:pPr>
            <w:r w:rsidRPr="006144B1">
              <w:rPr>
                <w:rFonts w:ascii="Book Antiqua" w:eastAsia="Book Antiqua" w:hAnsi="Book Antiqua" w:cs="Book Antiqua"/>
              </w:rPr>
              <w:t>Aktivnost A100002 Nabava opreme</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3E899D" w14:textId="3D80EE21" w:rsidR="0EC6DB13" w:rsidRPr="006144B1" w:rsidRDefault="0EC6DB13" w:rsidP="0EC6DB13">
            <w:pPr>
              <w:spacing w:after="0"/>
              <w:jc w:val="right"/>
            </w:pPr>
            <w:r w:rsidRPr="006144B1">
              <w:rPr>
                <w:rFonts w:ascii="Book Antiqua" w:eastAsia="Book Antiqua" w:hAnsi="Book Antiqua" w:cs="Book Antiqua"/>
              </w:rPr>
              <w:t>1.327,00</w:t>
            </w:r>
          </w:p>
        </w:tc>
        <w:tc>
          <w:tcPr>
            <w:tcW w:w="13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E5088A" w14:textId="2C584EC2" w:rsidR="0EC6DB13" w:rsidRPr="006144B1" w:rsidRDefault="0EC6DB13" w:rsidP="0EC6DB13">
            <w:pPr>
              <w:spacing w:after="0"/>
              <w:jc w:val="right"/>
            </w:pPr>
            <w:r w:rsidRPr="006144B1">
              <w:rPr>
                <w:rFonts w:ascii="Book Antiqua" w:eastAsia="Book Antiqua" w:hAnsi="Book Antiqua" w:cs="Book Antiqua"/>
              </w:rPr>
              <w:t>1.327,00</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B801E8" w14:textId="79EF9C4D" w:rsidR="0EC6DB13" w:rsidRPr="006144B1" w:rsidRDefault="00382CE0" w:rsidP="0EC6DB13">
            <w:pPr>
              <w:spacing w:after="0"/>
              <w:jc w:val="center"/>
            </w:pPr>
            <w:r w:rsidRPr="006144B1">
              <w:rPr>
                <w:rFonts w:ascii="Book Antiqua" w:eastAsia="Book Antiqua" w:hAnsi="Book Antiqua" w:cs="Book Antiqua"/>
              </w:rPr>
              <w:t>1.277,50</w:t>
            </w:r>
          </w:p>
        </w:tc>
      </w:tr>
    </w:tbl>
    <w:p w14:paraId="3B3D9DBB" w14:textId="2484BB34" w:rsidR="00DB1A1B" w:rsidRPr="006144B1" w:rsidRDefault="0EC6DB13" w:rsidP="0EC6DB13">
      <w:pPr>
        <w:spacing w:after="0"/>
      </w:pPr>
      <w:r w:rsidRPr="006144B1">
        <w:rPr>
          <w:rFonts w:ascii="Book Antiqua" w:hAnsi="Book Antiqua"/>
        </w:rPr>
        <w:t xml:space="preserve"> </w:t>
      </w:r>
    </w:p>
    <w:p w14:paraId="059A9569" w14:textId="6B2FF35B" w:rsidR="00664928" w:rsidRPr="006144B1" w:rsidRDefault="00664928" w:rsidP="0EC6DB13">
      <w:pPr>
        <w:spacing w:after="0"/>
      </w:pPr>
      <w:r w:rsidRPr="006144B1">
        <w:rPr>
          <w:rFonts w:ascii="Book Antiqua" w:hAnsi="Book Antiqua"/>
        </w:rPr>
        <w:t>U nastavku se za svaku aktivnost/projekt daje obrazloženje i definiraju pokazatelji rezultata:</w:t>
      </w:r>
    </w:p>
    <w:p w14:paraId="0701369C" w14:textId="33F5AB8B" w:rsidR="00DB1A1B" w:rsidRPr="00AB133B" w:rsidRDefault="0EC6DB13" w:rsidP="0EC6DB13">
      <w:pPr>
        <w:spacing w:after="0"/>
        <w:rPr>
          <w:color w:val="FF0000"/>
        </w:rPr>
      </w:pPr>
      <w:r w:rsidRPr="00AB133B">
        <w:rPr>
          <w:rFonts w:ascii="Book Antiqua" w:hAnsi="Book Antiqua"/>
          <w:color w:val="FF0000"/>
        </w:rPr>
        <w:t xml:space="preserve"> </w:t>
      </w:r>
    </w:p>
    <w:tbl>
      <w:tblPr>
        <w:tblW w:w="0" w:type="auto"/>
        <w:tblInd w:w="90" w:type="dxa"/>
        <w:tblLayout w:type="fixed"/>
        <w:tblLook w:val="04A0" w:firstRow="1" w:lastRow="0" w:firstColumn="1" w:lastColumn="0" w:noHBand="0" w:noVBand="1"/>
      </w:tblPr>
      <w:tblGrid>
        <w:gridCol w:w="9855"/>
        <w:gridCol w:w="600"/>
      </w:tblGrid>
      <w:tr w:rsidR="00AB133B" w:rsidRPr="00AB133B" w14:paraId="0CCA6849" w14:textId="77777777" w:rsidTr="0EC6DB13">
        <w:trPr>
          <w:trHeight w:val="300"/>
        </w:trPr>
        <w:tc>
          <w:tcPr>
            <w:tcW w:w="9855" w:type="dxa"/>
            <w:tcBorders>
              <w:top w:val="single" w:sz="8" w:space="0" w:color="auto"/>
              <w:left w:val="single" w:sz="8" w:space="0" w:color="auto"/>
              <w:bottom w:val="single" w:sz="8" w:space="0" w:color="auto"/>
              <w:right w:val="single" w:sz="8" w:space="0" w:color="auto"/>
            </w:tcBorders>
            <w:tcMar>
              <w:left w:w="108" w:type="dxa"/>
              <w:right w:w="108" w:type="dxa"/>
            </w:tcMar>
          </w:tcPr>
          <w:p w14:paraId="6CF816DB" w14:textId="27F4C2F2" w:rsidR="0EC6DB13" w:rsidRPr="006144B1" w:rsidRDefault="0EC6DB13" w:rsidP="0EC6DB13">
            <w:pPr>
              <w:spacing w:after="0"/>
            </w:pPr>
            <w:r w:rsidRPr="006144B1">
              <w:rPr>
                <w:rFonts w:ascii="Book Antiqua" w:eastAsia="Book Antiqua" w:hAnsi="Book Antiqua" w:cs="Book Antiqua"/>
                <w:b/>
                <w:bCs/>
              </w:rPr>
              <w:t xml:space="preserve">Naziv aktivnosti/projekta u Proračunu: </w:t>
            </w:r>
          </w:p>
          <w:p w14:paraId="12EBEB41" w14:textId="2B19D31C" w:rsidR="0EC6DB13" w:rsidRPr="006144B1" w:rsidRDefault="0EC6DB13" w:rsidP="0EC6DB13">
            <w:pPr>
              <w:spacing w:after="0"/>
            </w:pPr>
            <w:r w:rsidRPr="006144B1">
              <w:rPr>
                <w:rFonts w:ascii="Book Antiqua" w:eastAsia="Book Antiqua" w:hAnsi="Book Antiqua" w:cs="Book Antiqua"/>
                <w:b/>
                <w:bCs/>
              </w:rPr>
              <w:t>Aktivnost A100021 Administrativno, tehničko i stručno osoblje</w:t>
            </w:r>
          </w:p>
        </w:tc>
        <w:tc>
          <w:tcPr>
            <w:tcW w:w="600" w:type="dxa"/>
            <w:tcBorders>
              <w:top w:val="nil"/>
              <w:left w:val="single" w:sz="8" w:space="0" w:color="auto"/>
              <w:bottom w:val="nil"/>
              <w:right w:val="nil"/>
            </w:tcBorders>
            <w:vAlign w:val="center"/>
          </w:tcPr>
          <w:p w14:paraId="1ABE14C4" w14:textId="2B183E2B" w:rsidR="0EC6DB13" w:rsidRPr="00AB133B" w:rsidRDefault="0EC6DB13">
            <w:pPr>
              <w:rPr>
                <w:color w:val="FF0000"/>
              </w:rPr>
            </w:pPr>
          </w:p>
        </w:tc>
      </w:tr>
      <w:tr w:rsidR="00AB133B" w:rsidRPr="00AB133B" w14:paraId="5EF3AC65" w14:textId="77777777" w:rsidTr="0EC6DB13">
        <w:trPr>
          <w:trHeight w:val="510"/>
        </w:trPr>
        <w:tc>
          <w:tcPr>
            <w:tcW w:w="985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79D5D665" w14:textId="303F18FF" w:rsidR="0EC6DB13" w:rsidRPr="006144B1" w:rsidRDefault="0EC6DB13" w:rsidP="0EC6DB13">
            <w:pPr>
              <w:spacing w:after="0"/>
              <w:jc w:val="both"/>
            </w:pPr>
            <w:r w:rsidRPr="006144B1">
              <w:rPr>
                <w:rFonts w:ascii="Book Antiqua" w:eastAsia="Book Antiqua" w:hAnsi="Book Antiqua" w:cs="Book Antiqua"/>
              </w:rPr>
              <w:t>U okviru ove aktivnosti planirana su sredstva za zaposlene (plaće, darovi za djecu, naknade za bolovanja), doprinosi na plaće, materijalni</w:t>
            </w:r>
          </w:p>
          <w:p w14:paraId="53A31F39" w14:textId="16777946" w:rsidR="0EC6DB13" w:rsidRPr="006144B1" w:rsidRDefault="0EC6DB13" w:rsidP="0EC6DB13">
            <w:pPr>
              <w:spacing w:after="0"/>
              <w:jc w:val="both"/>
            </w:pPr>
            <w:r w:rsidRPr="006144B1">
              <w:rPr>
                <w:rFonts w:ascii="Book Antiqua" w:eastAsia="Book Antiqua" w:hAnsi="Book Antiqua" w:cs="Book Antiqua"/>
              </w:rPr>
              <w:t>(dnevnice za službeni put, naknade za prijevoz na službenom putu, naknade za prijevoz na posao i s posla, naknada troškova prehrane, seminari, savjetovanja, simpoziji), sredstva za uredski materijal, stručnu literaturu i ostali materijal za potrebe redovnog poslovanja, sredstva za usluge telefona, telefaksa, interneta, poštarine, zakupnine i najamnine za opremu, sistematski pregled službenika, troškovi autorskih honorara, ugovora o djelu, usluge odvjetnika, geodetsko-katastarske usluge, usluge vještačenja, javnobilježničke pristojbe, sudske pristojbe, premije osiguranja zaposlenih, rashodi protokola (vijenci, cvijeće, svijeće i slično), naknade štete, naknade vlasnicima nekretnina na ime umanjene tržišne vrijednosti za zemljište.</w:t>
            </w:r>
          </w:p>
          <w:p w14:paraId="59695157" w14:textId="50E5C0E2" w:rsidR="0EC6DB13" w:rsidRPr="006144B1" w:rsidRDefault="0EC6DB13" w:rsidP="0EC6DB13">
            <w:pPr>
              <w:spacing w:after="0"/>
            </w:pPr>
            <w:r w:rsidRPr="006144B1">
              <w:rPr>
                <w:rFonts w:ascii="Book Antiqua" w:eastAsia="Book Antiqua" w:hAnsi="Book Antiqua" w:cs="Book Antiqua"/>
              </w:rPr>
              <w:t>Zakonska osnova:</w:t>
            </w:r>
          </w:p>
          <w:p w14:paraId="2458EC63" w14:textId="32EEA490" w:rsidR="0EC6DB13" w:rsidRPr="006144B1" w:rsidRDefault="0EC6DB13" w:rsidP="0EC6DB13">
            <w:pPr>
              <w:spacing w:after="0"/>
            </w:pPr>
            <w:r w:rsidRPr="006144B1">
              <w:rPr>
                <w:rFonts w:ascii="Book Antiqua" w:eastAsia="Book Antiqua" w:hAnsi="Book Antiqua" w:cs="Book Antiqua"/>
              </w:rPr>
              <w:lastRenderedPageBreak/>
              <w:t>Zakon o lokalnoj i područnoj (regionalnoj) samoupravi</w:t>
            </w:r>
          </w:p>
          <w:p w14:paraId="26A2FFF9" w14:textId="63216F4D" w:rsidR="0EC6DB13" w:rsidRPr="006144B1" w:rsidRDefault="0EC6DB13" w:rsidP="0EC6DB13">
            <w:pPr>
              <w:spacing w:after="0"/>
            </w:pPr>
            <w:r w:rsidRPr="006144B1">
              <w:rPr>
                <w:rFonts w:ascii="Book Antiqua" w:eastAsia="Book Antiqua" w:hAnsi="Book Antiqua" w:cs="Book Antiqua"/>
              </w:rPr>
              <w:t xml:space="preserve">Opći cilj: </w:t>
            </w:r>
          </w:p>
          <w:p w14:paraId="1FC73C06" w14:textId="0F6B306E" w:rsidR="0EC6DB13" w:rsidRPr="006144B1" w:rsidRDefault="0EC6DB13" w:rsidP="0EC6DB13">
            <w:pPr>
              <w:spacing w:after="0"/>
              <w:jc w:val="both"/>
            </w:pPr>
            <w:r w:rsidRPr="006144B1">
              <w:rPr>
                <w:rFonts w:ascii="Book Antiqua" w:eastAsia="Book Antiqua" w:hAnsi="Book Antiqua" w:cs="Book Antiqua"/>
              </w:rPr>
              <w:t>Učinkovito i djelotvorno pravosuđe, javna uprava i upravljanje državnom imovinom Odgovornim radom stručno osposobljenih, samostalnih i motiviranih službenika izvršavati poslove i zadaće iz nadležnosti te na taj način doprinositi radu kvalitetne i efikasne uprave s ciljem  postizanja prilagodljivosti uprave  promjenjivim potrebama u razvoju  društva.</w:t>
            </w:r>
          </w:p>
          <w:p w14:paraId="6F9CCD50" w14:textId="3A62FDD5" w:rsidR="0EC6DB13" w:rsidRPr="006144B1" w:rsidRDefault="0EC6DB13" w:rsidP="0EC6DB13">
            <w:pPr>
              <w:spacing w:after="0"/>
              <w:jc w:val="both"/>
            </w:pPr>
            <w:r w:rsidRPr="006144B1">
              <w:rPr>
                <w:rFonts w:ascii="Book Antiqua" w:eastAsia="Book Antiqua" w:hAnsi="Book Antiqua" w:cs="Book Antiqua"/>
              </w:rPr>
              <w:t>Posebni cilj:</w:t>
            </w:r>
          </w:p>
          <w:p w14:paraId="657658D1" w14:textId="02658587" w:rsidR="0EC6DB13" w:rsidRPr="006144B1" w:rsidRDefault="0EC6DB13" w:rsidP="0EC6DB13">
            <w:pPr>
              <w:spacing w:after="0"/>
              <w:jc w:val="both"/>
            </w:pPr>
            <w:r w:rsidRPr="006144B1">
              <w:rPr>
                <w:rFonts w:ascii="Book Antiqua" w:eastAsia="Book Antiqua" w:hAnsi="Book Antiqua" w:cs="Book Antiqua"/>
              </w:rPr>
              <w:t>Stvaranje uvjeta za omogućavanje nesmetanog odvijanja poslova iz nadležnosti Grada, permanentna edukacija i stručno usavršavanje službenika, suradnja s tijelima državne uprave, jedinicama lokalne i područne (regionalne) samouprave i drugim javnim tijelima te efikasno upravljanje gradskom imovinom.</w:t>
            </w:r>
          </w:p>
        </w:tc>
        <w:tc>
          <w:tcPr>
            <w:tcW w:w="600" w:type="dxa"/>
            <w:tcBorders>
              <w:top w:val="nil"/>
              <w:left w:val="single" w:sz="8" w:space="0" w:color="auto"/>
              <w:bottom w:val="nil"/>
              <w:right w:val="nil"/>
            </w:tcBorders>
            <w:vAlign w:val="center"/>
          </w:tcPr>
          <w:p w14:paraId="32B042FB" w14:textId="589BA970" w:rsidR="0EC6DB13" w:rsidRPr="00AB133B" w:rsidRDefault="0EC6DB13">
            <w:pPr>
              <w:rPr>
                <w:color w:val="FF0000"/>
              </w:rPr>
            </w:pPr>
          </w:p>
        </w:tc>
      </w:tr>
      <w:tr w:rsidR="00AB133B" w:rsidRPr="00AB133B" w14:paraId="7F26345A" w14:textId="77777777" w:rsidTr="0EC6DB13">
        <w:trPr>
          <w:trHeight w:val="615"/>
        </w:trPr>
        <w:tc>
          <w:tcPr>
            <w:tcW w:w="9855" w:type="dxa"/>
            <w:vMerge/>
            <w:tcBorders>
              <w:top w:val="single" w:sz="0" w:space="0" w:color="auto"/>
              <w:left w:val="single" w:sz="0" w:space="0" w:color="auto"/>
              <w:bottom w:val="single" w:sz="0" w:space="0" w:color="auto"/>
              <w:right w:val="single" w:sz="0" w:space="0" w:color="auto"/>
            </w:tcBorders>
            <w:vAlign w:val="center"/>
          </w:tcPr>
          <w:p w14:paraId="5EFBD05E" w14:textId="77777777" w:rsidR="00F80030" w:rsidRPr="00AB133B" w:rsidRDefault="00F80030">
            <w:pPr>
              <w:rPr>
                <w:color w:val="FF0000"/>
              </w:rPr>
            </w:pPr>
          </w:p>
        </w:tc>
        <w:tc>
          <w:tcPr>
            <w:tcW w:w="600" w:type="dxa"/>
            <w:tcBorders>
              <w:top w:val="nil"/>
              <w:left w:val="nil"/>
              <w:bottom w:val="nil"/>
              <w:right w:val="nil"/>
            </w:tcBorders>
            <w:vAlign w:val="center"/>
          </w:tcPr>
          <w:p w14:paraId="1D5EB921" w14:textId="7446A982" w:rsidR="0EC6DB13" w:rsidRPr="00AB133B" w:rsidRDefault="0EC6DB13">
            <w:pPr>
              <w:rPr>
                <w:color w:val="FF0000"/>
              </w:rPr>
            </w:pPr>
          </w:p>
        </w:tc>
      </w:tr>
    </w:tbl>
    <w:p w14:paraId="1205CAD3" w14:textId="554A3AEE" w:rsidR="00DB1A1B" w:rsidRPr="00AB133B" w:rsidRDefault="0EC6DB13" w:rsidP="0EC6DB13">
      <w:pPr>
        <w:spacing w:after="0"/>
        <w:rPr>
          <w:color w:val="FF0000"/>
        </w:rPr>
      </w:pPr>
      <w:r w:rsidRPr="00AB133B">
        <w:rPr>
          <w:rFonts w:ascii="Book Antiqua" w:hAnsi="Book Antiqua"/>
          <w:color w:val="FF0000"/>
        </w:rPr>
        <w:t xml:space="preserve"> </w:t>
      </w:r>
    </w:p>
    <w:p w14:paraId="2258A9D3" w14:textId="7D176E1E" w:rsidR="00664928" w:rsidRPr="006144B1" w:rsidRDefault="00664928" w:rsidP="0EC6DB13">
      <w:pPr>
        <w:spacing w:after="0"/>
      </w:pPr>
      <w:r w:rsidRPr="006144B1">
        <w:rPr>
          <w:rFonts w:ascii="Book Antiqua" w:hAnsi="Book Antiqua"/>
        </w:rPr>
        <w:t>Pokazatelji rezultata :</w:t>
      </w:r>
    </w:p>
    <w:p w14:paraId="14E48D77" w14:textId="61C0039A" w:rsidR="00664928" w:rsidRPr="006144B1" w:rsidRDefault="00F91F6F" w:rsidP="00A73E30">
      <w:pPr>
        <w:spacing w:after="0"/>
      </w:pPr>
      <w:r w:rsidRPr="006144B1">
        <w:rPr>
          <w:rFonts w:ascii="Book Antiqua" w:hAnsi="Book Antiqua"/>
        </w:rPr>
        <w:t>Obavljanjem upravno-pravnih, analitičko-normativnih, drugih općih, administrativnih i tehničko-pomoćnih poslova kroz aktivnost, osigurat će se kontinuirano funkcioniranje tijela Grada, a time i funkcioniranje lokalne samouprave,- broj uspješno završenih stručnih usavršavanja službenika</w:t>
      </w:r>
    </w:p>
    <w:p w14:paraId="47020823" w14:textId="3A63F847" w:rsidR="00DB1A1B" w:rsidRPr="006144B1" w:rsidRDefault="0EC6DB13" w:rsidP="0EC6DB13">
      <w:pPr>
        <w:spacing w:after="0"/>
      </w:pPr>
      <w:r w:rsidRPr="006144B1">
        <w:rPr>
          <w:rFonts w:ascii="Book Antiqua" w:hAnsi="Book Antiqua"/>
        </w:rPr>
        <w:t xml:space="preserve"> </w:t>
      </w:r>
    </w:p>
    <w:p w14:paraId="26D1120B" w14:textId="3F699EC6" w:rsidR="00DB1A1B" w:rsidRPr="006144B1" w:rsidRDefault="0EC6DB13" w:rsidP="0EC6DB13">
      <w:pPr>
        <w:spacing w:after="0"/>
      </w:pPr>
      <w:r w:rsidRPr="006144B1">
        <w:rPr>
          <w:rFonts w:ascii="Book Antiqua" w:hAnsi="Book Antiqua"/>
        </w:rPr>
        <w:t xml:space="preserve"> </w:t>
      </w:r>
    </w:p>
    <w:tbl>
      <w:tblPr>
        <w:tblW w:w="0" w:type="auto"/>
        <w:tblInd w:w="90" w:type="dxa"/>
        <w:tblLayout w:type="fixed"/>
        <w:tblLook w:val="04A0" w:firstRow="1" w:lastRow="0" w:firstColumn="1" w:lastColumn="0" w:noHBand="0" w:noVBand="1"/>
      </w:tblPr>
      <w:tblGrid>
        <w:gridCol w:w="10095"/>
        <w:gridCol w:w="360"/>
      </w:tblGrid>
      <w:tr w:rsidR="006144B1" w:rsidRPr="006144B1" w14:paraId="6AC412F6" w14:textId="77777777" w:rsidTr="0EC6DB13">
        <w:trPr>
          <w:trHeight w:val="300"/>
        </w:trPr>
        <w:tc>
          <w:tcPr>
            <w:tcW w:w="10095" w:type="dxa"/>
            <w:tcBorders>
              <w:top w:val="single" w:sz="8" w:space="0" w:color="auto"/>
              <w:left w:val="single" w:sz="8" w:space="0" w:color="auto"/>
              <w:bottom w:val="single" w:sz="8" w:space="0" w:color="auto"/>
              <w:right w:val="single" w:sz="8" w:space="0" w:color="auto"/>
            </w:tcBorders>
            <w:tcMar>
              <w:left w:w="108" w:type="dxa"/>
              <w:right w:w="108" w:type="dxa"/>
            </w:tcMar>
          </w:tcPr>
          <w:p w14:paraId="014BAC82" w14:textId="2FB6013E" w:rsidR="0EC6DB13" w:rsidRPr="006144B1" w:rsidRDefault="0EC6DB13" w:rsidP="0EC6DB13">
            <w:pPr>
              <w:spacing w:after="0"/>
            </w:pPr>
            <w:r w:rsidRPr="006144B1">
              <w:rPr>
                <w:rFonts w:ascii="Book Antiqua" w:eastAsia="Book Antiqua" w:hAnsi="Book Antiqua" w:cs="Book Antiqua"/>
                <w:b/>
                <w:bCs/>
              </w:rPr>
              <w:t xml:space="preserve">Naziv aktivnosti/projekta u Proračunu: </w:t>
            </w:r>
          </w:p>
          <w:p w14:paraId="37BCE76F" w14:textId="16FB19BB" w:rsidR="0EC6DB13" w:rsidRPr="006144B1" w:rsidRDefault="0EC6DB13" w:rsidP="0EC6DB13">
            <w:pPr>
              <w:spacing w:after="0"/>
            </w:pPr>
            <w:r w:rsidRPr="006144B1">
              <w:rPr>
                <w:rFonts w:ascii="Book Antiqua" w:eastAsia="Book Antiqua" w:hAnsi="Book Antiqua" w:cs="Book Antiqua"/>
                <w:b/>
                <w:bCs/>
              </w:rPr>
              <w:t>Aktivnost A100002 Nabava opreme</w:t>
            </w:r>
          </w:p>
        </w:tc>
        <w:tc>
          <w:tcPr>
            <w:tcW w:w="360" w:type="dxa"/>
            <w:tcBorders>
              <w:top w:val="nil"/>
              <w:left w:val="single" w:sz="8" w:space="0" w:color="auto"/>
              <w:bottom w:val="nil"/>
              <w:right w:val="nil"/>
            </w:tcBorders>
            <w:vAlign w:val="center"/>
          </w:tcPr>
          <w:p w14:paraId="13E2D930" w14:textId="6F46E9D8" w:rsidR="0EC6DB13" w:rsidRPr="006144B1" w:rsidRDefault="0EC6DB13"/>
        </w:tc>
      </w:tr>
      <w:tr w:rsidR="006144B1" w:rsidRPr="006144B1" w14:paraId="732FF227" w14:textId="77777777" w:rsidTr="0EC6DB13">
        <w:trPr>
          <w:trHeight w:val="510"/>
        </w:trPr>
        <w:tc>
          <w:tcPr>
            <w:tcW w:w="1009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438B9829" w14:textId="12F3FD4B" w:rsidR="0EC6DB13" w:rsidRPr="006144B1" w:rsidRDefault="0EC6DB13" w:rsidP="0EC6DB13">
            <w:pPr>
              <w:spacing w:after="0"/>
            </w:pPr>
            <w:r w:rsidRPr="006144B1">
              <w:rPr>
                <w:rFonts w:ascii="Book Antiqua" w:eastAsia="Book Antiqua" w:hAnsi="Book Antiqua" w:cs="Book Antiqua"/>
              </w:rPr>
              <w:t>Unutar ove aktivnosti planirana su sredstva za nabavu opreme (računala i informatička oprema  te uredski namještaj).</w:t>
            </w:r>
          </w:p>
          <w:p w14:paraId="136FC7AE" w14:textId="21D6DDDC" w:rsidR="0EC6DB13" w:rsidRPr="006144B1" w:rsidRDefault="0EC6DB13" w:rsidP="0EC6DB13">
            <w:pPr>
              <w:spacing w:after="0"/>
            </w:pPr>
            <w:r w:rsidRPr="006144B1">
              <w:rPr>
                <w:rFonts w:ascii="Book Antiqua" w:eastAsia="Book Antiqua" w:hAnsi="Book Antiqua" w:cs="Book Antiqua"/>
              </w:rPr>
              <w:t>Zakonska osnova:</w:t>
            </w:r>
          </w:p>
          <w:p w14:paraId="158CC682" w14:textId="6459FA73" w:rsidR="0EC6DB13" w:rsidRPr="006144B1" w:rsidRDefault="0EC6DB13" w:rsidP="0EC6DB13">
            <w:pPr>
              <w:spacing w:after="0"/>
            </w:pPr>
            <w:r w:rsidRPr="006144B1">
              <w:rPr>
                <w:rFonts w:ascii="Book Antiqua" w:eastAsia="Book Antiqua" w:hAnsi="Book Antiqua" w:cs="Book Antiqua"/>
              </w:rPr>
              <w:t xml:space="preserve">- Zakon o lokalnoj i područnoj (regionalnoj) samoupravi </w:t>
            </w:r>
          </w:p>
          <w:p w14:paraId="6D036AB1" w14:textId="428B2D39" w:rsidR="0EC6DB13" w:rsidRPr="006144B1" w:rsidRDefault="0EC6DB13" w:rsidP="0EC6DB13">
            <w:pPr>
              <w:spacing w:after="0"/>
            </w:pPr>
            <w:r w:rsidRPr="006144B1">
              <w:rPr>
                <w:rFonts w:ascii="Book Antiqua" w:eastAsia="Book Antiqua" w:hAnsi="Book Antiqua" w:cs="Book Antiqua"/>
              </w:rPr>
              <w:t xml:space="preserve">- Zakon o proračunu </w:t>
            </w:r>
          </w:p>
          <w:p w14:paraId="7F98B914" w14:textId="136CB7F1" w:rsidR="0EC6DB13" w:rsidRPr="006144B1" w:rsidRDefault="0EC6DB13" w:rsidP="0EC6DB13">
            <w:pPr>
              <w:spacing w:after="0"/>
            </w:pPr>
            <w:r w:rsidRPr="006144B1">
              <w:rPr>
                <w:rFonts w:ascii="Book Antiqua" w:eastAsia="Book Antiqua" w:hAnsi="Book Antiqua" w:cs="Book Antiqua"/>
              </w:rPr>
              <w:t>- Zakon o javnoj nabavi</w:t>
            </w:r>
          </w:p>
          <w:p w14:paraId="067D0824" w14:textId="451C2B7A" w:rsidR="0EC6DB13" w:rsidRPr="006144B1" w:rsidRDefault="0EC6DB13" w:rsidP="0EC6DB13">
            <w:pPr>
              <w:spacing w:after="0"/>
            </w:pPr>
            <w:r w:rsidRPr="006144B1">
              <w:rPr>
                <w:rFonts w:ascii="Book Antiqua" w:eastAsia="Book Antiqua" w:hAnsi="Book Antiqua" w:cs="Book Antiqua"/>
              </w:rPr>
              <w:t xml:space="preserve">Opći cilj: </w:t>
            </w:r>
          </w:p>
          <w:p w14:paraId="284C8CCB" w14:textId="7F95809C" w:rsidR="0EC6DB13" w:rsidRPr="006144B1" w:rsidRDefault="0EC6DB13" w:rsidP="0EC6DB13">
            <w:pPr>
              <w:spacing w:after="0"/>
            </w:pPr>
            <w:r w:rsidRPr="006144B1">
              <w:rPr>
                <w:rFonts w:ascii="Book Antiqua" w:eastAsia="Book Antiqua" w:hAnsi="Book Antiqua" w:cs="Book Antiqua"/>
              </w:rPr>
              <w:t>Učinkovito i djelotvorno pravosuđe, javna uprava i upravljanje državnom imovinom</w:t>
            </w:r>
          </w:p>
          <w:p w14:paraId="7EECE873" w14:textId="1C3D3CE9" w:rsidR="0EC6DB13" w:rsidRPr="006144B1" w:rsidRDefault="0EC6DB13" w:rsidP="0EC6DB13">
            <w:pPr>
              <w:spacing w:after="0"/>
            </w:pPr>
            <w:r w:rsidRPr="006144B1">
              <w:rPr>
                <w:rFonts w:ascii="Book Antiqua" w:eastAsia="Book Antiqua" w:hAnsi="Book Antiqua" w:cs="Book Antiqua"/>
              </w:rPr>
              <w:t>Posebni ciljevi:</w:t>
            </w:r>
          </w:p>
          <w:p w14:paraId="6A503CAA" w14:textId="7EF2B242" w:rsidR="0EC6DB13" w:rsidRPr="006144B1" w:rsidRDefault="0EC6DB13" w:rsidP="0EC6DB13">
            <w:pPr>
              <w:spacing w:after="0"/>
            </w:pPr>
            <w:r w:rsidRPr="006144B1">
              <w:rPr>
                <w:rFonts w:ascii="Book Antiqua" w:eastAsia="Book Antiqua" w:hAnsi="Book Antiqua" w:cs="Book Antiqua"/>
              </w:rPr>
              <w:t>Briga o kvaliteti usluga, upravljanje gradskom imovinom pažnjom dobrog gospodara.</w:t>
            </w:r>
          </w:p>
        </w:tc>
        <w:tc>
          <w:tcPr>
            <w:tcW w:w="360" w:type="dxa"/>
            <w:tcBorders>
              <w:top w:val="nil"/>
              <w:left w:val="single" w:sz="8" w:space="0" w:color="auto"/>
              <w:bottom w:val="nil"/>
              <w:right w:val="nil"/>
            </w:tcBorders>
            <w:vAlign w:val="center"/>
          </w:tcPr>
          <w:p w14:paraId="7DD5A269" w14:textId="07EA26C1" w:rsidR="0EC6DB13" w:rsidRPr="006144B1" w:rsidRDefault="0EC6DB13"/>
        </w:tc>
      </w:tr>
      <w:tr w:rsidR="0EC6DB13" w:rsidRPr="006144B1" w14:paraId="45E12AB8" w14:textId="77777777" w:rsidTr="0EC6DB13">
        <w:trPr>
          <w:trHeight w:val="615"/>
        </w:trPr>
        <w:tc>
          <w:tcPr>
            <w:tcW w:w="10095" w:type="dxa"/>
            <w:vMerge/>
            <w:tcBorders>
              <w:top w:val="single" w:sz="0" w:space="0" w:color="auto"/>
              <w:left w:val="single" w:sz="0" w:space="0" w:color="auto"/>
              <w:bottom w:val="single" w:sz="0" w:space="0" w:color="auto"/>
              <w:right w:val="single" w:sz="0" w:space="0" w:color="auto"/>
            </w:tcBorders>
            <w:vAlign w:val="center"/>
          </w:tcPr>
          <w:p w14:paraId="0FF85FE9" w14:textId="77777777" w:rsidR="00F80030" w:rsidRPr="006144B1" w:rsidRDefault="00F80030"/>
        </w:tc>
        <w:tc>
          <w:tcPr>
            <w:tcW w:w="360" w:type="dxa"/>
            <w:tcBorders>
              <w:top w:val="nil"/>
              <w:left w:val="nil"/>
              <w:bottom w:val="nil"/>
              <w:right w:val="nil"/>
            </w:tcBorders>
            <w:vAlign w:val="center"/>
          </w:tcPr>
          <w:p w14:paraId="7B49AF8B" w14:textId="31DB0DA4" w:rsidR="0EC6DB13" w:rsidRPr="006144B1" w:rsidRDefault="0EC6DB13"/>
        </w:tc>
      </w:tr>
    </w:tbl>
    <w:p w14:paraId="35C06BF4" w14:textId="0B952634" w:rsidR="00DB1A1B" w:rsidRPr="006144B1" w:rsidRDefault="00DB1A1B" w:rsidP="0EC6DB13">
      <w:pPr>
        <w:spacing w:after="0"/>
        <w:rPr>
          <w:rFonts w:ascii="Book Antiqua" w:hAnsi="Book Antiqua"/>
        </w:rPr>
      </w:pPr>
    </w:p>
    <w:p w14:paraId="19DE1A4D" w14:textId="256B3345" w:rsidR="00DB1A1B" w:rsidRPr="006144B1" w:rsidRDefault="0EC6DB13" w:rsidP="0EC6DB13">
      <w:pPr>
        <w:spacing w:after="0"/>
      </w:pPr>
      <w:r w:rsidRPr="006144B1">
        <w:rPr>
          <w:rFonts w:ascii="Book Antiqua" w:hAnsi="Book Antiqua"/>
        </w:rPr>
        <w:t xml:space="preserve"> </w:t>
      </w:r>
    </w:p>
    <w:p w14:paraId="2973A5A3" w14:textId="5885C172" w:rsidR="00664928" w:rsidRPr="006144B1" w:rsidRDefault="00664928" w:rsidP="0EC6DB13">
      <w:pPr>
        <w:spacing w:after="0"/>
      </w:pPr>
      <w:r w:rsidRPr="006144B1">
        <w:rPr>
          <w:rFonts w:ascii="Book Antiqua" w:hAnsi="Book Antiqua"/>
        </w:rPr>
        <w:t>Pokazatelji rezultata :</w:t>
      </w:r>
    </w:p>
    <w:p w14:paraId="2452E8C4" w14:textId="39B313DC" w:rsidR="00F91F6F" w:rsidRPr="006144B1" w:rsidRDefault="00F91F6F" w:rsidP="00F91F6F">
      <w:pPr>
        <w:spacing w:after="0"/>
      </w:pPr>
      <w:r w:rsidRPr="006144B1">
        <w:rPr>
          <w:rFonts w:ascii="Book Antiqua" w:hAnsi="Book Antiqua"/>
        </w:rPr>
        <w:t>- realno planirana sredstva</w:t>
      </w:r>
    </w:p>
    <w:p w14:paraId="42A84A94" w14:textId="142A73EE" w:rsidR="003C537A" w:rsidRPr="006144B1" w:rsidRDefault="00F91F6F" w:rsidP="00F91F6F">
      <w:pPr>
        <w:spacing w:after="0"/>
      </w:pPr>
      <w:r w:rsidRPr="006144B1">
        <w:rPr>
          <w:rFonts w:ascii="Book Antiqua" w:hAnsi="Book Antiqua"/>
        </w:rPr>
        <w:t>- pravovremeno podmirivanje troškova</w:t>
      </w:r>
    </w:p>
    <w:p w14:paraId="313B4F91" w14:textId="7AFEE98D" w:rsidR="00DB1A1B" w:rsidRPr="006144B1" w:rsidRDefault="0EC6DB13" w:rsidP="0EC6DB13">
      <w:pPr>
        <w:spacing w:after="0"/>
      </w:pPr>
      <w:r w:rsidRPr="006144B1">
        <w:rPr>
          <w:rFonts w:ascii="Book Antiqua" w:hAnsi="Book Antiqua"/>
        </w:rPr>
        <w:t xml:space="preserve"> </w:t>
      </w:r>
    </w:p>
    <w:tbl>
      <w:tblPr>
        <w:tblW w:w="0" w:type="auto"/>
        <w:tblInd w:w="90" w:type="dxa"/>
        <w:tblLayout w:type="fixed"/>
        <w:tblLook w:val="04A0" w:firstRow="1" w:lastRow="0" w:firstColumn="1" w:lastColumn="0" w:noHBand="0" w:noVBand="1"/>
      </w:tblPr>
      <w:tblGrid>
        <w:gridCol w:w="9690"/>
        <w:gridCol w:w="765"/>
      </w:tblGrid>
      <w:tr w:rsidR="006144B1" w:rsidRPr="006144B1" w14:paraId="7F491187" w14:textId="77777777" w:rsidTr="0EC6DB13">
        <w:trPr>
          <w:trHeight w:val="300"/>
        </w:trPr>
        <w:tc>
          <w:tcPr>
            <w:tcW w:w="9690" w:type="dxa"/>
            <w:tcBorders>
              <w:top w:val="single" w:sz="8" w:space="0" w:color="auto"/>
              <w:left w:val="single" w:sz="8" w:space="0" w:color="auto"/>
              <w:bottom w:val="single" w:sz="8" w:space="0" w:color="auto"/>
              <w:right w:val="single" w:sz="8" w:space="0" w:color="auto"/>
            </w:tcBorders>
            <w:tcMar>
              <w:left w:w="108" w:type="dxa"/>
              <w:right w:w="108" w:type="dxa"/>
            </w:tcMar>
          </w:tcPr>
          <w:p w14:paraId="4CAE1FBF" w14:textId="17EA28C7" w:rsidR="0EC6DB13" w:rsidRPr="006144B1" w:rsidRDefault="0EC6DB13" w:rsidP="0EC6DB13">
            <w:pPr>
              <w:spacing w:after="0"/>
            </w:pPr>
            <w:r w:rsidRPr="006144B1">
              <w:rPr>
                <w:rFonts w:ascii="Book Antiqua" w:eastAsia="Book Antiqua" w:hAnsi="Book Antiqua" w:cs="Book Antiqua"/>
                <w:b/>
                <w:bCs/>
              </w:rPr>
              <w:t xml:space="preserve">Naziv aktivnosti/projekta u Proračunu: </w:t>
            </w:r>
          </w:p>
          <w:p w14:paraId="730C996C" w14:textId="7AEE302B" w:rsidR="0EC6DB13" w:rsidRPr="006144B1" w:rsidRDefault="0EC6DB13" w:rsidP="0EC6DB13">
            <w:pPr>
              <w:spacing w:after="0"/>
            </w:pPr>
            <w:r w:rsidRPr="006144B1">
              <w:rPr>
                <w:rFonts w:ascii="Book Antiqua" w:eastAsia="Book Antiqua" w:hAnsi="Book Antiqua" w:cs="Book Antiqua"/>
                <w:b/>
                <w:bCs/>
              </w:rPr>
              <w:t>Program 1004 Razvoj gospodarstva</w:t>
            </w:r>
          </w:p>
        </w:tc>
        <w:tc>
          <w:tcPr>
            <w:tcW w:w="765" w:type="dxa"/>
            <w:tcBorders>
              <w:top w:val="nil"/>
              <w:left w:val="single" w:sz="8" w:space="0" w:color="auto"/>
              <w:bottom w:val="nil"/>
              <w:right w:val="nil"/>
            </w:tcBorders>
            <w:vAlign w:val="center"/>
          </w:tcPr>
          <w:p w14:paraId="0FF799C6" w14:textId="309FA89E" w:rsidR="0EC6DB13" w:rsidRPr="006144B1" w:rsidRDefault="0EC6DB13"/>
        </w:tc>
      </w:tr>
      <w:tr w:rsidR="006144B1" w:rsidRPr="006144B1" w14:paraId="41090CE7" w14:textId="77777777" w:rsidTr="0EC6DB13">
        <w:trPr>
          <w:trHeight w:val="510"/>
        </w:trPr>
        <w:tc>
          <w:tcPr>
            <w:tcW w:w="969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08CE7B8E" w14:textId="72801231" w:rsidR="0EC6DB13" w:rsidRPr="006144B1" w:rsidRDefault="0EC6DB13" w:rsidP="0EC6DB13">
            <w:pPr>
              <w:jc w:val="both"/>
            </w:pPr>
            <w:r w:rsidRPr="006144B1">
              <w:rPr>
                <w:rFonts w:ascii="Book Antiqua" w:eastAsia="Book Antiqua" w:hAnsi="Book Antiqua" w:cs="Book Antiqua"/>
                <w:b/>
                <w:bCs/>
              </w:rPr>
              <w:t xml:space="preserve">Opći cilj </w:t>
            </w:r>
            <w:r w:rsidRPr="006144B1">
              <w:rPr>
                <w:rFonts w:ascii="Book Antiqua" w:eastAsia="Book Antiqua" w:hAnsi="Book Antiqua" w:cs="Book Antiqua"/>
              </w:rPr>
              <w:t xml:space="preserve">ovog Programa je provedbom mjera i aktivnosti poticati očuvanje i razvoj poljoprivrede i ruralnog prostora Grada Dugog Sela. Posebni ciljevi Programa su modernizacija proizvodnje i stvaranje povoljnijih uvjeta za bavljenje poljoprivredom, razvoj ruralnog prostora povećanjem ekonomske učinkovitosti i unapređenjem konkurentnosti poljoprivredne proizvodnje,  diversifikacija djelatnosti i stvaranje dodane vrijednosti poljoprivrednih proizvoda, edukacija i povećanje broja zaposlenih kroz razvoj seoskog turizma, sa svrhom zadržavanja stanovništva na ruralnom području, kako bi se očuvale njegove vrijednosti i iskoristile prednosti. Ovom aktivnosti </w:t>
            </w:r>
            <w:r w:rsidRPr="006144B1">
              <w:rPr>
                <w:rFonts w:ascii="Book Antiqua" w:eastAsia="Book Antiqua" w:hAnsi="Book Antiqua" w:cs="Book Antiqua"/>
              </w:rPr>
              <w:lastRenderedPageBreak/>
              <w:t xml:space="preserve">predviđa se potaknuti razvitak poljoprivredne proizvodnje i gospodarska aktivnost poljoprivrednih proizvođača u uzgoju goveda svinja i gusaka te očuvanje autohtonih pasmina.  </w:t>
            </w:r>
          </w:p>
          <w:p w14:paraId="420306A1" w14:textId="453801FC" w:rsidR="0EC6DB13" w:rsidRPr="006144B1" w:rsidRDefault="0EC6DB13" w:rsidP="0EC6DB13">
            <w:pPr>
              <w:jc w:val="both"/>
            </w:pPr>
            <w:r w:rsidRPr="006144B1">
              <w:rPr>
                <w:rFonts w:ascii="Book Antiqua" w:eastAsia="Book Antiqua" w:hAnsi="Book Antiqua" w:cs="Book Antiqua"/>
              </w:rPr>
              <w:t xml:space="preserve">Kroz ovaj program dodjeljivat će se potpore za nabavu opreme - komunalnog vozila i vakumske čistilice za obavljanje osnovne djelatnosti Dugoselskom komunalnom i poduzetničkom, te potporu Dukom plinu na izgradnji plinovoda kroz PZ </w:t>
            </w:r>
            <w:proofErr w:type="spellStart"/>
            <w:r w:rsidRPr="006144B1">
              <w:rPr>
                <w:rFonts w:ascii="Book Antiqua" w:eastAsia="Book Antiqua" w:hAnsi="Book Antiqua" w:cs="Book Antiqua"/>
              </w:rPr>
              <w:t>Črnovčak</w:t>
            </w:r>
            <w:proofErr w:type="spellEnd"/>
            <w:r w:rsidRPr="006144B1">
              <w:rPr>
                <w:rFonts w:ascii="Book Antiqua" w:eastAsia="Book Antiqua" w:hAnsi="Book Antiqua" w:cs="Book Antiqua"/>
              </w:rPr>
              <w:t xml:space="preserve">. </w:t>
            </w:r>
          </w:p>
        </w:tc>
        <w:tc>
          <w:tcPr>
            <w:tcW w:w="765" w:type="dxa"/>
            <w:tcBorders>
              <w:top w:val="nil"/>
              <w:left w:val="single" w:sz="8" w:space="0" w:color="auto"/>
              <w:bottom w:val="nil"/>
              <w:right w:val="nil"/>
            </w:tcBorders>
            <w:vAlign w:val="center"/>
          </w:tcPr>
          <w:p w14:paraId="43E7B4B1" w14:textId="6A71019F" w:rsidR="0EC6DB13" w:rsidRPr="006144B1" w:rsidRDefault="0EC6DB13"/>
        </w:tc>
      </w:tr>
      <w:tr w:rsidR="0EC6DB13" w:rsidRPr="006144B1" w14:paraId="2AF6912A" w14:textId="77777777" w:rsidTr="0EC6DB13">
        <w:trPr>
          <w:trHeight w:val="615"/>
        </w:trPr>
        <w:tc>
          <w:tcPr>
            <w:tcW w:w="9690" w:type="dxa"/>
            <w:vMerge/>
            <w:tcBorders>
              <w:top w:val="single" w:sz="0" w:space="0" w:color="auto"/>
              <w:left w:val="single" w:sz="0" w:space="0" w:color="auto"/>
              <w:bottom w:val="single" w:sz="0" w:space="0" w:color="auto"/>
              <w:right w:val="single" w:sz="0" w:space="0" w:color="auto"/>
            </w:tcBorders>
            <w:vAlign w:val="center"/>
          </w:tcPr>
          <w:p w14:paraId="293A6B7A" w14:textId="77777777" w:rsidR="00F80030" w:rsidRPr="006144B1" w:rsidRDefault="00F80030"/>
        </w:tc>
        <w:tc>
          <w:tcPr>
            <w:tcW w:w="765" w:type="dxa"/>
            <w:tcBorders>
              <w:top w:val="nil"/>
              <w:left w:val="nil"/>
              <w:bottom w:val="nil"/>
              <w:right w:val="nil"/>
            </w:tcBorders>
            <w:vAlign w:val="center"/>
          </w:tcPr>
          <w:p w14:paraId="441A28DB" w14:textId="45BEC269" w:rsidR="0EC6DB13" w:rsidRPr="006144B1" w:rsidRDefault="0EC6DB13"/>
        </w:tc>
      </w:tr>
    </w:tbl>
    <w:p w14:paraId="41E6A71C" w14:textId="06B65F46" w:rsidR="00A35D61" w:rsidRPr="006144B1" w:rsidRDefault="00A35D61" w:rsidP="0EC6DB13">
      <w:pPr>
        <w:spacing w:after="0"/>
        <w:rPr>
          <w:rFonts w:ascii="Book Antiqua" w:hAnsi="Book Antiqua"/>
        </w:rPr>
      </w:pPr>
    </w:p>
    <w:p w14:paraId="18BF8B27" w14:textId="72258F22" w:rsidR="00300230" w:rsidRPr="006144B1" w:rsidRDefault="00300230" w:rsidP="0EC6DB13">
      <w:pPr>
        <w:spacing w:after="0"/>
      </w:pPr>
      <w:r w:rsidRPr="006144B1">
        <w:rPr>
          <w:rFonts w:ascii="Book Antiqua" w:hAnsi="Book Antiqua"/>
        </w:rPr>
        <w:t>Pokazatelji rezultata :</w:t>
      </w:r>
    </w:p>
    <w:p w14:paraId="317F3C99" w14:textId="7D24AACD" w:rsidR="00300230" w:rsidRPr="006144B1" w:rsidRDefault="00F91F6F" w:rsidP="00F91F6F">
      <w:pPr>
        <w:spacing w:after="0"/>
      </w:pPr>
      <w:r w:rsidRPr="006144B1">
        <w:rPr>
          <w:rFonts w:ascii="Book Antiqua" w:hAnsi="Book Antiqua"/>
        </w:rPr>
        <w:t>Povećanje konkurentnosti i zadržati veći broj aktivnih poljoprivrednih gospodarstava.</w:t>
      </w:r>
    </w:p>
    <w:p w14:paraId="2423814F" w14:textId="252C94D5" w:rsidR="00F91F6F" w:rsidRPr="00AB133B" w:rsidRDefault="00F91F6F" w:rsidP="00F91F6F">
      <w:pPr>
        <w:spacing w:after="0"/>
        <w:rPr>
          <w:color w:val="FF0000"/>
        </w:rPr>
      </w:pPr>
      <w:r w:rsidRPr="006144B1">
        <w:rPr>
          <w:rFonts w:ascii="Book Antiqua" w:hAnsi="Book Antiqua"/>
        </w:rPr>
        <w:t>Povećan broj pčelinjih zajednica. Smanjenje stope nezaposlenih, povećanje broja novih radnih mjesta na području Grada.</w:t>
      </w:r>
      <w:r w:rsidR="006F0794" w:rsidRPr="006144B1">
        <w:rPr>
          <w:rFonts w:ascii="Book Antiqua" w:hAnsi="Book Antiqua"/>
        </w:rPr>
        <w:t xml:space="preserve"> Nabavljena oprema za obavljanje osnovne djelatnosti. Očuvanje i poticanje poslovne aktivnosti poduzetnika sa našeg područja</w:t>
      </w:r>
      <w:r w:rsidR="006F0794" w:rsidRPr="00AB133B">
        <w:rPr>
          <w:rFonts w:ascii="Book Antiqua" w:hAnsi="Book Antiqua"/>
          <w:color w:val="FF0000"/>
        </w:rPr>
        <w:t>.</w:t>
      </w:r>
    </w:p>
    <w:p w14:paraId="5C1F14B0" w14:textId="07AF26E7" w:rsidR="00DB1A1B" w:rsidRPr="00AB133B" w:rsidRDefault="00DB1A1B" w:rsidP="00A73E30">
      <w:pPr>
        <w:spacing w:after="0"/>
        <w:rPr>
          <w:rFonts w:ascii="Book Antiqua" w:hAnsi="Book Antiqua"/>
          <w:color w:val="FF0000"/>
        </w:rPr>
      </w:pPr>
    </w:p>
    <w:p w14:paraId="16C4849A" w14:textId="0F1AF738" w:rsidR="0EC6DB13" w:rsidRPr="00AB133B" w:rsidRDefault="0EC6DB13" w:rsidP="0EC6DB13">
      <w:pPr>
        <w:spacing w:after="0"/>
        <w:rPr>
          <w:rFonts w:ascii="Book Antiqua" w:hAnsi="Book Antiqua"/>
          <w:color w:val="FF0000"/>
        </w:rPr>
      </w:pPr>
    </w:p>
    <w:tbl>
      <w:tblPr>
        <w:tblW w:w="9229" w:type="dxa"/>
        <w:tblInd w:w="93" w:type="dxa"/>
        <w:tblLayout w:type="fixed"/>
        <w:tblLook w:val="04A0" w:firstRow="1" w:lastRow="0" w:firstColumn="1" w:lastColumn="0" w:noHBand="0" w:noVBand="1"/>
      </w:tblPr>
      <w:tblGrid>
        <w:gridCol w:w="9229"/>
      </w:tblGrid>
      <w:tr w:rsidR="006144B1" w:rsidRPr="006144B1" w14:paraId="2F9E3B2D" w14:textId="77777777">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63FE58B6" w14:textId="77777777" w:rsidR="00900C8F" w:rsidRPr="006144B1" w:rsidRDefault="00900C8F" w:rsidP="00A73E30">
            <w:pPr>
              <w:spacing w:after="0"/>
              <w:rPr>
                <w:rFonts w:ascii="Book Antiqua" w:eastAsia="Times New Roman" w:hAnsi="Book Antiqua" w:cs="Arial"/>
                <w:b/>
                <w:bCs/>
                <w:i/>
                <w:iCs/>
                <w:lang w:eastAsia="hr-HR"/>
              </w:rPr>
            </w:pPr>
            <w:r w:rsidRPr="006144B1">
              <w:rPr>
                <w:rFonts w:ascii="Book Antiqua" w:eastAsia="Times New Roman" w:hAnsi="Book Antiqua" w:cs="Arial"/>
                <w:b/>
                <w:bCs/>
                <w:i/>
                <w:iCs/>
                <w:lang w:eastAsia="hr-HR"/>
              </w:rPr>
              <w:t>Program 1005 GRAĐENJE KOMUNALNE INFRASTRUKTURE</w:t>
            </w:r>
          </w:p>
        </w:tc>
      </w:tr>
      <w:tr w:rsidR="006144B1" w:rsidRPr="006144B1" w14:paraId="10055AB0" w14:textId="77777777">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6450E6E4" w14:textId="77777777" w:rsidR="00900C8F" w:rsidRPr="006144B1" w:rsidRDefault="00900C8F" w:rsidP="00A35D61">
            <w:pPr>
              <w:spacing w:after="0"/>
              <w:jc w:val="both"/>
              <w:rPr>
                <w:rFonts w:ascii="Book Antiqua" w:eastAsia="Times New Roman" w:hAnsi="Book Antiqua" w:cs="Arial"/>
                <w:lang w:eastAsia="hr-HR"/>
              </w:rPr>
            </w:pPr>
            <w:r w:rsidRPr="006144B1">
              <w:rPr>
                <w:rFonts w:ascii="Book Antiqua" w:eastAsia="Times New Roman" w:hAnsi="Book Antiqua" w:cs="Arial"/>
                <w:b/>
                <w:bCs/>
                <w:lang w:eastAsia="hr-HR"/>
              </w:rPr>
              <w:t>Opis programa</w:t>
            </w:r>
            <w:r w:rsidRPr="006144B1">
              <w:rPr>
                <w:rFonts w:ascii="Book Antiqua" w:eastAsia="Times New Roman" w:hAnsi="Book Antiqua" w:cs="Arial"/>
                <w:lang w:eastAsia="hr-HR"/>
              </w:rPr>
              <w:t>: Sukladno Zakonu o komunalnom gospodarstvu (NN 68/18, 110/18, 32/20) predviđeno je komunalna infrastruktura gradi sukladno Programu građenja komunalne infrastrukture, a Program građenja donosi Gradsko vijeće.  Sukladno predmetnom zakonu komunalnu infrastrukturu čine: Nerazvrstane ceste, javne prometne površine na kojima nije dopušten promet motornih vozila, javan parkirališta, javne garaže, javne zelene površine, građevine i uređaji javne namjene, javna rasvjeta, groblja i krematoriji na grobljima, građevine namijenjene obavljanju javnog prijevoza, a osim navedenog gradsko vijeće može odlukom odrediti i druge građevine ako služe za obavljanje komunalne djelatnosti.</w:t>
            </w:r>
          </w:p>
          <w:p w14:paraId="0EB6A5DA" w14:textId="77777777" w:rsidR="00900C8F" w:rsidRPr="006144B1" w:rsidRDefault="00900C8F" w:rsidP="00A73E30">
            <w:pPr>
              <w:spacing w:after="0"/>
              <w:rPr>
                <w:rFonts w:ascii="Book Antiqua" w:eastAsia="Times New Roman" w:hAnsi="Book Antiqua" w:cs="Arial"/>
                <w:lang w:eastAsia="hr-HR"/>
              </w:rPr>
            </w:pPr>
          </w:p>
        </w:tc>
      </w:tr>
      <w:tr w:rsidR="006144B1" w:rsidRPr="006144B1" w14:paraId="11943971" w14:textId="77777777">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3874D825" w14:textId="77777777" w:rsidR="00900C8F" w:rsidRPr="006144B1" w:rsidRDefault="00900C8F" w:rsidP="00A73E30">
            <w:pPr>
              <w:spacing w:after="0"/>
              <w:rPr>
                <w:rFonts w:ascii="Book Antiqua" w:eastAsia="Times New Roman" w:hAnsi="Book Antiqua" w:cs="Arial"/>
                <w:lang w:eastAsia="hr-HR"/>
              </w:rPr>
            </w:pPr>
            <w:r w:rsidRPr="006144B1">
              <w:rPr>
                <w:rFonts w:ascii="Book Antiqua" w:eastAsia="Times New Roman" w:hAnsi="Book Antiqua" w:cs="Arial"/>
                <w:b/>
                <w:bCs/>
                <w:lang w:eastAsia="hr-HR"/>
              </w:rPr>
              <w:t>Zakonske i druge pravne osnove programa</w:t>
            </w:r>
            <w:r w:rsidRPr="006144B1">
              <w:rPr>
                <w:rFonts w:ascii="Book Antiqua" w:eastAsia="Times New Roman" w:hAnsi="Book Antiqua" w:cs="Arial"/>
                <w:lang w:eastAsia="hr-HR"/>
              </w:rPr>
              <w:t>:</w:t>
            </w:r>
          </w:p>
          <w:p w14:paraId="7594E4D8" w14:textId="77777777" w:rsidR="00900C8F" w:rsidRPr="006144B1" w:rsidRDefault="00900C8F" w:rsidP="00A35D61">
            <w:pPr>
              <w:spacing w:after="0"/>
              <w:jc w:val="both"/>
              <w:rPr>
                <w:rFonts w:ascii="Book Antiqua" w:eastAsia="Times New Roman" w:hAnsi="Book Antiqua" w:cs="Arial"/>
                <w:lang w:eastAsia="hr-HR"/>
              </w:rPr>
            </w:pPr>
            <w:r w:rsidRPr="006144B1">
              <w:rPr>
                <w:rFonts w:ascii="Book Antiqua" w:eastAsia="Times New Roman" w:hAnsi="Book Antiqua" w:cs="Arial"/>
                <w:lang w:eastAsia="hr-HR"/>
              </w:rPr>
              <w:t>Zakonu o komunalnom gospodarstvu (NN 68/18, 110/18, 32/20), Zakon o gradnji</w:t>
            </w:r>
          </w:p>
          <w:p w14:paraId="6C1C37C4" w14:textId="77777777" w:rsidR="00900C8F" w:rsidRPr="006144B1" w:rsidRDefault="00900C8F" w:rsidP="00A35D61">
            <w:pPr>
              <w:spacing w:after="0"/>
              <w:jc w:val="both"/>
              <w:rPr>
                <w:rFonts w:ascii="Book Antiqua" w:eastAsia="Times New Roman" w:hAnsi="Book Antiqua" w:cs="Arial"/>
                <w:lang w:eastAsia="hr-HR"/>
              </w:rPr>
            </w:pPr>
            <w:r w:rsidRPr="006144B1">
              <w:rPr>
                <w:rFonts w:ascii="Book Antiqua" w:eastAsia="Times New Roman" w:hAnsi="Book Antiqua" w:cs="Arial"/>
                <w:lang w:eastAsia="hr-HR"/>
              </w:rPr>
              <w:t>NN 153/13, 20/17, 39/19, 125/19), Zakon o poslovima i djelatnostima prostornog uređenja i gradnje (NN 78/15, 118/18, 110/19), Pravilnik o jednostavnim i drugim građevinama i radovima (NN 112/17, 34/18, 36/19, 98/19, 31/20, 74/22), Pravilnik o osiguranju pristupačnosti građevina osobama s invaliditetom i smanjenom pokretljivosti (NN 78/13), Posebne uzance o građenju (NN 137/21), Zakon o prostornom uređenju (NN 153/13, 65/17, 114/18, 39/19, 98/19), Zakon o cestama (NN 84/11, 22/13, 54/13, 148/13, 92/14, 110/19, 144/21, 114/22, 114/22), Zakon o grobljima (NN 19/98, 50/12, 89/17),  Zakon o obveznim odnosima (NN 35/05, 41/08, 125/11, 78/15, 29/18, 126/21), Zakon o javnoj nabavi (NN 120/16),</w:t>
            </w:r>
          </w:p>
        </w:tc>
      </w:tr>
      <w:tr w:rsidR="00900C8F" w:rsidRPr="006144B1" w14:paraId="0AB1DB32" w14:textId="77777777">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7E6C526E" w14:textId="77777777" w:rsidR="00900C8F" w:rsidRPr="006144B1" w:rsidRDefault="00900C8F" w:rsidP="00A35D61">
            <w:pPr>
              <w:spacing w:after="0"/>
              <w:jc w:val="both"/>
              <w:rPr>
                <w:rFonts w:ascii="Book Antiqua" w:eastAsia="Times New Roman" w:hAnsi="Book Antiqua" w:cs="Arial"/>
                <w:b/>
                <w:bCs/>
                <w:lang w:eastAsia="hr-HR"/>
              </w:rPr>
            </w:pPr>
            <w:r w:rsidRPr="006144B1">
              <w:rPr>
                <w:rFonts w:ascii="Book Antiqua" w:eastAsia="Times New Roman" w:hAnsi="Book Antiqua" w:cs="Arial"/>
                <w:b/>
                <w:bCs/>
                <w:lang w:eastAsia="hr-HR"/>
              </w:rPr>
              <w:t>Ciljevi provedbe programa u razdoblju 2023.-2025.</w:t>
            </w:r>
          </w:p>
          <w:p w14:paraId="1CA33083" w14:textId="43A1C5A3" w:rsidR="00900C8F" w:rsidRPr="006144B1" w:rsidRDefault="00900C8F" w:rsidP="00A35D61">
            <w:pPr>
              <w:spacing w:after="0"/>
              <w:jc w:val="both"/>
              <w:rPr>
                <w:rFonts w:ascii="Book Antiqua" w:eastAsia="Times New Roman" w:hAnsi="Book Antiqua" w:cs="Arial"/>
                <w:lang w:eastAsia="hr-HR"/>
              </w:rPr>
            </w:pPr>
            <w:r w:rsidRPr="006144B1">
              <w:rPr>
                <w:rFonts w:ascii="Book Antiqua" w:eastAsia="Times New Roman" w:hAnsi="Book Antiqua" w:cs="Arial"/>
                <w:lang w:eastAsia="hr-HR"/>
              </w:rPr>
              <w:t xml:space="preserve">U promatranom razdoblju realizacijom Programa građenja komunalne infrastrukture izgraditi i rekonstruirat će se slijedeće ulice: Ulice Miroslava Krleže, Zelene ulice, Ulice na starom sajmištu, Veterinarska ulica, poveznica nadvožnjaka Velika Ostrna, ceste kroz voćnjak – Ulica Jabuka, cesta do PZ </w:t>
            </w:r>
            <w:proofErr w:type="spellStart"/>
            <w:r w:rsidRPr="006144B1">
              <w:rPr>
                <w:rFonts w:ascii="Book Antiqua" w:eastAsia="Times New Roman" w:hAnsi="Book Antiqua" w:cs="Arial"/>
                <w:lang w:eastAsia="hr-HR"/>
              </w:rPr>
              <w:t>Črnovčak</w:t>
            </w:r>
            <w:proofErr w:type="spellEnd"/>
            <w:r w:rsidRPr="006144B1">
              <w:rPr>
                <w:rFonts w:ascii="Book Antiqua" w:eastAsia="Times New Roman" w:hAnsi="Book Antiqua" w:cs="Arial"/>
                <w:lang w:eastAsia="hr-HR"/>
              </w:rPr>
              <w:t xml:space="preserve"> (nastavak radova), Sportska ulica, spojna cesta Kolodvorska ulica – Ulica Josipa </w:t>
            </w:r>
            <w:proofErr w:type="spellStart"/>
            <w:r w:rsidRPr="006144B1">
              <w:rPr>
                <w:rFonts w:ascii="Book Antiqua" w:eastAsia="Times New Roman" w:hAnsi="Book Antiqua" w:cs="Arial"/>
                <w:lang w:eastAsia="hr-HR"/>
              </w:rPr>
              <w:t>Predavca</w:t>
            </w:r>
            <w:proofErr w:type="spellEnd"/>
            <w:r w:rsidRPr="006144B1">
              <w:rPr>
                <w:rFonts w:ascii="Book Antiqua" w:eastAsia="Times New Roman" w:hAnsi="Book Antiqua" w:cs="Arial"/>
                <w:lang w:eastAsia="hr-HR"/>
              </w:rPr>
              <w:t xml:space="preserve">, </w:t>
            </w:r>
            <w:proofErr w:type="spellStart"/>
            <w:r w:rsidRPr="006144B1">
              <w:rPr>
                <w:rFonts w:ascii="Book Antiqua" w:eastAsia="Times New Roman" w:hAnsi="Book Antiqua" w:cs="Arial"/>
                <w:lang w:eastAsia="hr-HR"/>
              </w:rPr>
              <w:t>Vincelerska</w:t>
            </w:r>
            <w:proofErr w:type="spellEnd"/>
            <w:r w:rsidRPr="006144B1">
              <w:rPr>
                <w:rFonts w:ascii="Book Antiqua" w:eastAsia="Times New Roman" w:hAnsi="Book Antiqua" w:cs="Arial"/>
                <w:lang w:eastAsia="hr-HR"/>
              </w:rPr>
              <w:t xml:space="preserve"> i Podravska ulica, </w:t>
            </w:r>
            <w:proofErr w:type="spellStart"/>
            <w:r w:rsidRPr="006144B1">
              <w:rPr>
                <w:rFonts w:ascii="Book Antiqua" w:eastAsia="Times New Roman" w:hAnsi="Book Antiqua" w:cs="Arial"/>
                <w:lang w:eastAsia="hr-HR"/>
              </w:rPr>
              <w:t>Martinska</w:t>
            </w:r>
            <w:proofErr w:type="spellEnd"/>
            <w:r w:rsidRPr="006144B1">
              <w:rPr>
                <w:rFonts w:ascii="Book Antiqua" w:eastAsia="Times New Roman" w:hAnsi="Book Antiqua" w:cs="Arial"/>
                <w:lang w:eastAsia="hr-HR"/>
              </w:rPr>
              <w:t xml:space="preserve"> ulica prema Cerju, </w:t>
            </w:r>
            <w:proofErr w:type="spellStart"/>
            <w:r w:rsidRPr="006144B1">
              <w:rPr>
                <w:rFonts w:ascii="Book Antiqua" w:eastAsia="Times New Roman" w:hAnsi="Book Antiqua" w:cs="Arial"/>
                <w:lang w:eastAsia="hr-HR"/>
              </w:rPr>
              <w:t>Herendićeva</w:t>
            </w:r>
            <w:proofErr w:type="spellEnd"/>
            <w:r w:rsidRPr="006144B1">
              <w:rPr>
                <w:rFonts w:ascii="Book Antiqua" w:eastAsia="Times New Roman" w:hAnsi="Book Antiqua" w:cs="Arial"/>
                <w:lang w:eastAsia="hr-HR"/>
              </w:rPr>
              <w:t xml:space="preserve"> ulica, Gospodarska ulica i Ulica gr</w:t>
            </w:r>
            <w:r w:rsidR="00A35D61" w:rsidRPr="006144B1">
              <w:rPr>
                <w:rFonts w:ascii="Book Antiqua" w:eastAsia="Times New Roman" w:hAnsi="Book Antiqua" w:cs="Arial"/>
                <w:lang w:eastAsia="hr-HR"/>
              </w:rPr>
              <w:t>a</w:t>
            </w:r>
            <w:r w:rsidRPr="006144B1">
              <w:rPr>
                <w:rFonts w:ascii="Book Antiqua" w:eastAsia="Times New Roman" w:hAnsi="Book Antiqua" w:cs="Arial"/>
                <w:lang w:eastAsia="hr-HR"/>
              </w:rPr>
              <w:t xml:space="preserve">da Vukovara. Kao sastavni dio nerazvrstanih i javnih cesta planira se izgradnja slijedećih nogostupa (biciklističko pješačkih staza): Zagrebačka ulica u  Velika i Mala Ostrna i </w:t>
            </w:r>
            <w:proofErr w:type="spellStart"/>
            <w:r w:rsidRPr="006144B1">
              <w:rPr>
                <w:rFonts w:ascii="Book Antiqua" w:eastAsia="Times New Roman" w:hAnsi="Book Antiqua" w:cs="Arial"/>
                <w:lang w:eastAsia="hr-HR"/>
              </w:rPr>
              <w:t>Leprovici</w:t>
            </w:r>
            <w:proofErr w:type="spellEnd"/>
            <w:r w:rsidRPr="006144B1">
              <w:rPr>
                <w:rFonts w:ascii="Book Antiqua" w:eastAsia="Times New Roman" w:hAnsi="Book Antiqua" w:cs="Arial"/>
                <w:lang w:eastAsia="hr-HR"/>
              </w:rPr>
              <w:t>, Domobra</w:t>
            </w:r>
            <w:r w:rsidR="00A35D61" w:rsidRPr="006144B1">
              <w:rPr>
                <w:rFonts w:ascii="Book Antiqua" w:eastAsia="Times New Roman" w:hAnsi="Book Antiqua" w:cs="Arial"/>
                <w:lang w:eastAsia="hr-HR"/>
              </w:rPr>
              <w:t>n</w:t>
            </w:r>
            <w:r w:rsidRPr="006144B1">
              <w:rPr>
                <w:rFonts w:ascii="Book Antiqua" w:eastAsia="Times New Roman" w:hAnsi="Book Antiqua" w:cs="Arial"/>
                <w:lang w:eastAsia="hr-HR"/>
              </w:rPr>
              <w:t xml:space="preserve">skoj ulici, Zagrebačka ulica u Dugom Selu, Ulica Bože </w:t>
            </w:r>
            <w:proofErr w:type="spellStart"/>
            <w:r w:rsidRPr="006144B1">
              <w:rPr>
                <w:rFonts w:ascii="Book Antiqua" w:eastAsia="Times New Roman" w:hAnsi="Book Antiqua" w:cs="Arial"/>
                <w:lang w:eastAsia="hr-HR"/>
              </w:rPr>
              <w:t>Huzanića</w:t>
            </w:r>
            <w:proofErr w:type="spellEnd"/>
            <w:r w:rsidRPr="006144B1">
              <w:rPr>
                <w:rFonts w:ascii="Book Antiqua" w:eastAsia="Times New Roman" w:hAnsi="Book Antiqua" w:cs="Arial"/>
                <w:lang w:eastAsia="hr-HR"/>
              </w:rPr>
              <w:t xml:space="preserve">, Sajmišna ulica (biciklistička i pješaka staza) i Ulica A. i B. </w:t>
            </w:r>
            <w:proofErr w:type="spellStart"/>
            <w:r w:rsidRPr="006144B1">
              <w:rPr>
                <w:rFonts w:ascii="Book Antiqua" w:eastAsia="Times New Roman" w:hAnsi="Book Antiqua" w:cs="Arial"/>
                <w:lang w:eastAsia="hr-HR"/>
              </w:rPr>
              <w:t>Božikovića</w:t>
            </w:r>
            <w:proofErr w:type="spellEnd"/>
            <w:r w:rsidRPr="006144B1">
              <w:rPr>
                <w:rFonts w:ascii="Book Antiqua" w:eastAsia="Times New Roman" w:hAnsi="Book Antiqua" w:cs="Arial"/>
                <w:lang w:eastAsia="hr-HR"/>
              </w:rPr>
              <w:t xml:space="preserve"> (zapadna strana) te uređenje/rekonstrukcija pješačkih površina u centralnom dijelu naselja. Na zelenim površinama planira se nastaviti radove na uređenju </w:t>
            </w:r>
            <w:r w:rsidRPr="006144B1">
              <w:rPr>
                <w:rFonts w:ascii="Book Antiqua" w:eastAsia="Times New Roman" w:hAnsi="Book Antiqua" w:cs="Arial"/>
                <w:lang w:eastAsia="hr-HR"/>
              </w:rPr>
              <w:lastRenderedPageBreak/>
              <w:t xml:space="preserve">zelene površine uz Osječku ulicu, izraditi dokumentaciju i izvesti radova na uređenju šetnice uz potok Martin Breg te urediti igralište za odbojku u ulici Dubrava na mjestu postojećeg </w:t>
            </w:r>
            <w:proofErr w:type="spellStart"/>
            <w:r w:rsidRPr="006144B1">
              <w:rPr>
                <w:rFonts w:ascii="Book Antiqua" w:eastAsia="Times New Roman" w:hAnsi="Book Antiqua" w:cs="Arial"/>
                <w:lang w:eastAsia="hr-HR"/>
              </w:rPr>
              <w:t>malonogomenog</w:t>
            </w:r>
            <w:proofErr w:type="spellEnd"/>
            <w:r w:rsidRPr="006144B1">
              <w:rPr>
                <w:rFonts w:ascii="Book Antiqua" w:eastAsia="Times New Roman" w:hAnsi="Book Antiqua" w:cs="Arial"/>
                <w:lang w:eastAsia="hr-HR"/>
              </w:rPr>
              <w:t xml:space="preserve"> igrališta. U </w:t>
            </w:r>
            <w:proofErr w:type="spellStart"/>
            <w:r w:rsidRPr="006144B1">
              <w:rPr>
                <w:rFonts w:ascii="Book Antiqua" w:eastAsia="Times New Roman" w:hAnsi="Book Antiqua" w:cs="Arial"/>
                <w:lang w:eastAsia="hr-HR"/>
              </w:rPr>
              <w:t>Domjanićevoj</w:t>
            </w:r>
            <w:proofErr w:type="spellEnd"/>
            <w:r w:rsidRPr="006144B1">
              <w:rPr>
                <w:rFonts w:ascii="Book Antiqua" w:eastAsia="Times New Roman" w:hAnsi="Book Antiqua" w:cs="Arial"/>
                <w:lang w:eastAsia="hr-HR"/>
              </w:rPr>
              <w:t xml:space="preserve"> ulici planira se uređenje zelene površine uz POS-ovu zgradu. Staro groblje će se urediti izgradnjom kosturnice, rekonstrukcijom postojećih i izgradnjom pješačkih staza, uređenjem prostora za prikupljanje otpada i izgradnjom ograde te hortikulturnim radovima. Za Novo groblje planira se otkup zemljišta za proširenje. Sustav javne rasvjete se planira proširiti na prilaze Novom groblju i Poduzetničku zonu </w:t>
            </w:r>
            <w:proofErr w:type="spellStart"/>
            <w:r w:rsidRPr="006144B1">
              <w:rPr>
                <w:rFonts w:ascii="Book Antiqua" w:eastAsia="Times New Roman" w:hAnsi="Book Antiqua" w:cs="Arial"/>
                <w:lang w:eastAsia="hr-HR"/>
              </w:rPr>
              <w:t>Puhovec</w:t>
            </w:r>
            <w:proofErr w:type="spellEnd"/>
            <w:r w:rsidRPr="006144B1">
              <w:rPr>
                <w:rFonts w:ascii="Book Antiqua" w:eastAsia="Times New Roman" w:hAnsi="Book Antiqua" w:cs="Arial"/>
                <w:lang w:eastAsia="hr-HR"/>
              </w:rPr>
              <w:t xml:space="preserve"> te u nastavku prometnice koja povezuje zapadni nadvožnjak s </w:t>
            </w:r>
            <w:proofErr w:type="spellStart"/>
            <w:r w:rsidRPr="006144B1">
              <w:rPr>
                <w:rFonts w:ascii="Book Antiqua" w:eastAsia="Times New Roman" w:hAnsi="Book Antiqua" w:cs="Arial"/>
                <w:lang w:eastAsia="hr-HR"/>
              </w:rPr>
              <w:t>Rugvičkom</w:t>
            </w:r>
            <w:proofErr w:type="spellEnd"/>
            <w:r w:rsidRPr="006144B1">
              <w:rPr>
                <w:rFonts w:ascii="Book Antiqua" w:eastAsia="Times New Roman" w:hAnsi="Book Antiqua" w:cs="Arial"/>
                <w:lang w:eastAsia="hr-HR"/>
              </w:rPr>
              <w:t xml:space="preserve"> ulicom. Rekonstruirat će se dva raskrižja i to kružni tok na raskrižju Ulica Josipa Zorića 1, Rimski put i Bjelovarska ulica i proširenje i uređenje raskrižja Bjelovarske ulice i Ulice Ivice </w:t>
            </w:r>
            <w:proofErr w:type="spellStart"/>
            <w:r w:rsidRPr="006144B1">
              <w:rPr>
                <w:rFonts w:ascii="Book Antiqua" w:eastAsia="Times New Roman" w:hAnsi="Book Antiqua" w:cs="Arial"/>
                <w:lang w:eastAsia="hr-HR"/>
              </w:rPr>
              <w:t>Lovretića</w:t>
            </w:r>
            <w:proofErr w:type="spellEnd"/>
            <w:r w:rsidRPr="006144B1">
              <w:rPr>
                <w:rFonts w:ascii="Book Antiqua" w:eastAsia="Times New Roman" w:hAnsi="Book Antiqua" w:cs="Arial"/>
                <w:lang w:eastAsia="hr-HR"/>
              </w:rPr>
              <w:t>. Na dijelu javnih površina planira se proširenje sustava video nadzora.</w:t>
            </w:r>
          </w:p>
          <w:p w14:paraId="3B88D075" w14:textId="77777777" w:rsidR="00900C8F" w:rsidRPr="006144B1" w:rsidRDefault="00900C8F" w:rsidP="00A35D61">
            <w:pPr>
              <w:spacing w:after="0"/>
              <w:jc w:val="both"/>
              <w:rPr>
                <w:rFonts w:ascii="Book Antiqua" w:eastAsia="Times New Roman" w:hAnsi="Book Antiqua" w:cs="Arial"/>
                <w:i/>
                <w:iCs/>
                <w:lang w:eastAsia="hr-HR"/>
              </w:rPr>
            </w:pPr>
          </w:p>
        </w:tc>
      </w:tr>
    </w:tbl>
    <w:p w14:paraId="6432B39A" w14:textId="77777777" w:rsidR="00900C8F" w:rsidRPr="006144B1" w:rsidRDefault="00900C8F" w:rsidP="00A73E30">
      <w:pPr>
        <w:spacing w:after="0"/>
        <w:rPr>
          <w:rFonts w:ascii="Book Antiqua" w:eastAsia="Times New Roman" w:hAnsi="Book Antiqua" w:cs="Arial"/>
          <w:lang w:eastAsia="hr-HR"/>
        </w:rPr>
      </w:pPr>
    </w:p>
    <w:p w14:paraId="0820FBC2" w14:textId="77777777" w:rsidR="00900C8F" w:rsidRPr="006144B1" w:rsidRDefault="00900C8F" w:rsidP="0016563B">
      <w:pPr>
        <w:pStyle w:val="Odlomakpopisa"/>
        <w:numPr>
          <w:ilvl w:val="0"/>
          <w:numId w:val="1"/>
        </w:numPr>
        <w:spacing w:after="0"/>
        <w:rPr>
          <w:rFonts w:ascii="Book Antiqua" w:hAnsi="Book Antiqua" w:cs="Arial"/>
          <w:b/>
          <w:bCs/>
        </w:rPr>
      </w:pPr>
      <w:r w:rsidRPr="006144B1">
        <w:rPr>
          <w:rFonts w:ascii="Book Antiqua" w:hAnsi="Book Antiqua" w:cs="Arial"/>
          <w:b/>
          <w:bCs/>
        </w:rPr>
        <w:t>Procjena i ishodište potrebnih sredstava za aktivnosti/projekte unutar programa</w:t>
      </w:r>
    </w:p>
    <w:p w14:paraId="7466E8A9" w14:textId="77777777" w:rsidR="00900C8F" w:rsidRPr="006144B1" w:rsidRDefault="00900C8F" w:rsidP="00A73E30">
      <w:pPr>
        <w:spacing w:after="0"/>
        <w:rPr>
          <w:rFonts w:ascii="Book Antiqua" w:hAnsi="Book Antiqua" w:cs="Arial"/>
        </w:rPr>
      </w:pPr>
      <w:r w:rsidRPr="006144B1">
        <w:rPr>
          <w:rFonts w:ascii="Book Antiqua" w:hAnsi="Book Antiqua" w:cs="Arial"/>
        </w:rPr>
        <w:t>Potrebno je dati pregled financijskih sredstava po aktivnostima/projektima unutar svakog programa:</w:t>
      </w:r>
    </w:p>
    <w:p w14:paraId="2AF89B86" w14:textId="77777777" w:rsidR="00900C8F" w:rsidRPr="006144B1" w:rsidRDefault="00900C8F" w:rsidP="00A73E30">
      <w:pPr>
        <w:spacing w:after="0"/>
        <w:rPr>
          <w:rFonts w:ascii="Book Antiqua" w:hAnsi="Book Antiqua" w:cs="Arial"/>
        </w:rPr>
      </w:pPr>
    </w:p>
    <w:tbl>
      <w:tblPr>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410"/>
        <w:gridCol w:w="1597"/>
        <w:gridCol w:w="1410"/>
      </w:tblGrid>
      <w:tr w:rsidR="006144B1" w:rsidRPr="006144B1" w14:paraId="54A12BB2" w14:textId="77777777" w:rsidTr="005D6124">
        <w:trPr>
          <w:trHeight w:val="564"/>
          <w:jc w:val="center"/>
        </w:trPr>
        <w:tc>
          <w:tcPr>
            <w:tcW w:w="3701" w:type="dxa"/>
            <w:shd w:val="clear" w:color="auto" w:fill="auto"/>
            <w:noWrap/>
            <w:vAlign w:val="center"/>
            <w:hideMark/>
          </w:tcPr>
          <w:p w14:paraId="1E732E89" w14:textId="77777777" w:rsidR="000E0EA6" w:rsidRPr="006144B1" w:rsidRDefault="000E0EA6" w:rsidP="00137BF7">
            <w:pPr>
              <w:spacing w:after="0"/>
              <w:jc w:val="center"/>
              <w:rPr>
                <w:rFonts w:ascii="Book Antiqua" w:eastAsia="Times New Roman" w:hAnsi="Book Antiqua" w:cs="Arial"/>
                <w:b/>
                <w:bCs/>
                <w:sz w:val="20"/>
                <w:szCs w:val="20"/>
                <w:lang w:eastAsia="hr-HR"/>
              </w:rPr>
            </w:pPr>
            <w:r w:rsidRPr="006144B1">
              <w:rPr>
                <w:rFonts w:ascii="Book Antiqua" w:eastAsia="Times New Roman" w:hAnsi="Book Antiqua" w:cs="Arial"/>
                <w:b/>
                <w:bCs/>
                <w:sz w:val="20"/>
                <w:szCs w:val="20"/>
                <w:lang w:eastAsia="hr-HR"/>
              </w:rPr>
              <w:t>Naziv aktivnosti</w:t>
            </w:r>
          </w:p>
        </w:tc>
        <w:tc>
          <w:tcPr>
            <w:tcW w:w="1410" w:type="dxa"/>
            <w:shd w:val="clear" w:color="auto" w:fill="auto"/>
            <w:noWrap/>
            <w:vAlign w:val="center"/>
            <w:hideMark/>
          </w:tcPr>
          <w:p w14:paraId="786B81BC" w14:textId="77777777" w:rsidR="000E0EA6" w:rsidRPr="006144B1" w:rsidRDefault="000E0EA6" w:rsidP="00137BF7">
            <w:pPr>
              <w:autoSpaceDE w:val="0"/>
              <w:autoSpaceDN w:val="0"/>
              <w:adjustRightInd w:val="0"/>
              <w:spacing w:after="0"/>
              <w:jc w:val="center"/>
              <w:rPr>
                <w:rFonts w:ascii="Book Antiqua" w:eastAsia="Calibri" w:hAnsi="Book Antiqua" w:cs="Arial"/>
                <w:b/>
                <w:bCs/>
              </w:rPr>
            </w:pPr>
            <w:r w:rsidRPr="006144B1">
              <w:rPr>
                <w:rFonts w:ascii="Book Antiqua" w:eastAsia="Calibri" w:hAnsi="Book Antiqua" w:cs="Arial"/>
                <w:b/>
                <w:bCs/>
              </w:rPr>
              <w:t xml:space="preserve">Proračun </w:t>
            </w:r>
          </w:p>
          <w:p w14:paraId="2AF3512B" w14:textId="4F5D0E25" w:rsidR="000E0EA6" w:rsidRPr="006144B1" w:rsidRDefault="000E0EA6" w:rsidP="00137BF7">
            <w:pPr>
              <w:spacing w:after="0"/>
              <w:jc w:val="center"/>
              <w:rPr>
                <w:rFonts w:ascii="Book Antiqua" w:eastAsia="Times New Roman" w:hAnsi="Book Antiqua" w:cs="Arial"/>
                <w:b/>
                <w:bCs/>
                <w:sz w:val="20"/>
                <w:szCs w:val="20"/>
                <w:lang w:eastAsia="hr-HR"/>
              </w:rPr>
            </w:pPr>
            <w:r w:rsidRPr="006144B1">
              <w:rPr>
                <w:rFonts w:ascii="Book Antiqua" w:eastAsia="Calibri" w:hAnsi="Book Antiqua" w:cs="Arial"/>
                <w:b/>
                <w:bCs/>
              </w:rPr>
              <w:t>2023.</w:t>
            </w:r>
          </w:p>
        </w:tc>
        <w:tc>
          <w:tcPr>
            <w:tcW w:w="1597" w:type="dxa"/>
            <w:shd w:val="clear" w:color="auto" w:fill="auto"/>
            <w:vAlign w:val="center"/>
            <w:hideMark/>
          </w:tcPr>
          <w:p w14:paraId="17A1C97C" w14:textId="7B8A3D25" w:rsidR="000E0EA6" w:rsidRPr="006144B1" w:rsidRDefault="00AB133B" w:rsidP="00137BF7">
            <w:pPr>
              <w:spacing w:after="0"/>
              <w:jc w:val="center"/>
              <w:rPr>
                <w:rFonts w:ascii="Book Antiqua" w:eastAsia="Times New Roman" w:hAnsi="Book Antiqua" w:cs="Arial"/>
                <w:b/>
                <w:bCs/>
                <w:sz w:val="20"/>
                <w:szCs w:val="20"/>
                <w:lang w:eastAsia="hr-HR"/>
              </w:rPr>
            </w:pPr>
            <w:r w:rsidRPr="006144B1">
              <w:rPr>
                <w:rFonts w:ascii="Book Antiqua" w:eastAsia="Times New Roman" w:hAnsi="Book Antiqua" w:cs="Arial"/>
                <w:b/>
                <w:bCs/>
                <w:lang w:eastAsia="hr-HR"/>
              </w:rPr>
              <w:t>Preraspodjela prosinac 2023.</w:t>
            </w:r>
          </w:p>
        </w:tc>
        <w:tc>
          <w:tcPr>
            <w:tcW w:w="1410" w:type="dxa"/>
            <w:shd w:val="clear" w:color="auto" w:fill="auto"/>
            <w:vAlign w:val="center"/>
            <w:hideMark/>
          </w:tcPr>
          <w:p w14:paraId="34BB4FD9" w14:textId="565AC4D7" w:rsidR="000E0EA6" w:rsidRPr="006144B1" w:rsidRDefault="00380017" w:rsidP="00137BF7">
            <w:pPr>
              <w:spacing w:after="0"/>
              <w:jc w:val="center"/>
              <w:rPr>
                <w:rFonts w:ascii="Book Antiqua" w:eastAsia="Times New Roman" w:hAnsi="Book Antiqua" w:cs="Arial"/>
                <w:b/>
                <w:bCs/>
                <w:sz w:val="20"/>
                <w:szCs w:val="20"/>
                <w:lang w:eastAsia="hr-HR"/>
              </w:rPr>
            </w:pPr>
            <w:r w:rsidRPr="006144B1">
              <w:rPr>
                <w:rFonts w:ascii="Book Antiqua" w:eastAsia="Times New Roman" w:hAnsi="Book Antiqua" w:cs="Arial"/>
                <w:b/>
                <w:bCs/>
                <w:sz w:val="20"/>
                <w:szCs w:val="20"/>
                <w:lang w:eastAsia="hr-HR"/>
              </w:rPr>
              <w:t>Realizacija</w:t>
            </w:r>
          </w:p>
        </w:tc>
      </w:tr>
      <w:tr w:rsidR="00AB133B" w:rsidRPr="00AB133B" w14:paraId="42156981" w14:textId="77777777" w:rsidTr="005D6124">
        <w:trPr>
          <w:trHeight w:val="282"/>
          <w:jc w:val="center"/>
        </w:trPr>
        <w:tc>
          <w:tcPr>
            <w:tcW w:w="3701" w:type="dxa"/>
            <w:shd w:val="clear" w:color="auto" w:fill="auto"/>
            <w:vAlign w:val="center"/>
            <w:hideMark/>
          </w:tcPr>
          <w:p w14:paraId="46162581"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Aktivnost A100003 Otkup zemljišta za izgradnju komunalne infrastrukture</w:t>
            </w:r>
          </w:p>
        </w:tc>
        <w:tc>
          <w:tcPr>
            <w:tcW w:w="1410" w:type="dxa"/>
            <w:shd w:val="clear" w:color="auto" w:fill="auto"/>
            <w:noWrap/>
            <w:vAlign w:val="center"/>
            <w:hideMark/>
          </w:tcPr>
          <w:p w14:paraId="5AA99789" w14:textId="1C3856B8"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26.545,00</w:t>
            </w:r>
          </w:p>
        </w:tc>
        <w:tc>
          <w:tcPr>
            <w:tcW w:w="1597" w:type="dxa"/>
            <w:shd w:val="clear" w:color="auto" w:fill="auto"/>
            <w:noWrap/>
            <w:vAlign w:val="center"/>
          </w:tcPr>
          <w:p w14:paraId="37273C29" w14:textId="4728600C"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166.545,00</w:t>
            </w:r>
          </w:p>
        </w:tc>
        <w:tc>
          <w:tcPr>
            <w:tcW w:w="1410" w:type="dxa"/>
            <w:shd w:val="clear" w:color="auto" w:fill="auto"/>
            <w:noWrap/>
            <w:vAlign w:val="center"/>
            <w:hideMark/>
          </w:tcPr>
          <w:p w14:paraId="773BBF1E" w14:textId="5EAFECB6" w:rsidR="009033E4" w:rsidRPr="001E4128" w:rsidRDefault="00382CE0"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118.795,16</w:t>
            </w:r>
          </w:p>
        </w:tc>
      </w:tr>
      <w:tr w:rsidR="00AB133B" w:rsidRPr="00AB133B" w14:paraId="57E58226" w14:textId="77777777" w:rsidTr="005D6124">
        <w:trPr>
          <w:trHeight w:val="282"/>
          <w:jc w:val="center"/>
        </w:trPr>
        <w:tc>
          <w:tcPr>
            <w:tcW w:w="3701" w:type="dxa"/>
            <w:shd w:val="clear" w:color="auto" w:fill="auto"/>
            <w:noWrap/>
            <w:vAlign w:val="center"/>
            <w:hideMark/>
          </w:tcPr>
          <w:p w14:paraId="4A7D61B7"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Aktivnost A100011 Groblje - rekonstrukcija i gradnja</w:t>
            </w:r>
          </w:p>
        </w:tc>
        <w:tc>
          <w:tcPr>
            <w:tcW w:w="1410" w:type="dxa"/>
            <w:shd w:val="clear" w:color="auto" w:fill="auto"/>
            <w:noWrap/>
            <w:vAlign w:val="center"/>
            <w:hideMark/>
          </w:tcPr>
          <w:p w14:paraId="471A79E1" w14:textId="5E78DCB5"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53.622,00</w:t>
            </w:r>
          </w:p>
        </w:tc>
        <w:tc>
          <w:tcPr>
            <w:tcW w:w="1597" w:type="dxa"/>
            <w:shd w:val="clear" w:color="auto" w:fill="auto"/>
            <w:noWrap/>
            <w:vAlign w:val="center"/>
          </w:tcPr>
          <w:p w14:paraId="5DC282C1" w14:textId="72F998A1"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58.529,00</w:t>
            </w:r>
          </w:p>
        </w:tc>
        <w:tc>
          <w:tcPr>
            <w:tcW w:w="1410" w:type="dxa"/>
            <w:shd w:val="clear" w:color="auto" w:fill="auto"/>
            <w:noWrap/>
            <w:vAlign w:val="center"/>
            <w:hideMark/>
          </w:tcPr>
          <w:p w14:paraId="0A1F1409" w14:textId="64DFDA11" w:rsidR="009033E4" w:rsidRPr="001E4128" w:rsidRDefault="00382CE0"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6.188,20</w:t>
            </w:r>
          </w:p>
        </w:tc>
      </w:tr>
      <w:tr w:rsidR="00AB133B" w:rsidRPr="00AB133B" w14:paraId="7C942EB1" w14:textId="77777777" w:rsidTr="005D6124">
        <w:trPr>
          <w:trHeight w:val="282"/>
          <w:jc w:val="center"/>
        </w:trPr>
        <w:tc>
          <w:tcPr>
            <w:tcW w:w="3701" w:type="dxa"/>
            <w:shd w:val="clear" w:color="auto" w:fill="auto"/>
            <w:noWrap/>
            <w:vAlign w:val="center"/>
          </w:tcPr>
          <w:p w14:paraId="1ABED1B6"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Aktivnost A100018 Spomenik poginulim braniteljima</w:t>
            </w:r>
          </w:p>
        </w:tc>
        <w:tc>
          <w:tcPr>
            <w:tcW w:w="1410" w:type="dxa"/>
            <w:shd w:val="clear" w:color="auto" w:fill="auto"/>
            <w:noWrap/>
            <w:vAlign w:val="center"/>
          </w:tcPr>
          <w:p w14:paraId="257FE7CB" w14:textId="754E4E9A"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1.327,00</w:t>
            </w:r>
          </w:p>
        </w:tc>
        <w:tc>
          <w:tcPr>
            <w:tcW w:w="1597" w:type="dxa"/>
            <w:shd w:val="clear" w:color="auto" w:fill="auto"/>
            <w:noWrap/>
            <w:vAlign w:val="center"/>
          </w:tcPr>
          <w:p w14:paraId="36EC24D2" w14:textId="3FE35BDE"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1.327,00</w:t>
            </w:r>
          </w:p>
        </w:tc>
        <w:tc>
          <w:tcPr>
            <w:tcW w:w="1410" w:type="dxa"/>
            <w:shd w:val="clear" w:color="auto" w:fill="auto"/>
            <w:noWrap/>
            <w:vAlign w:val="center"/>
          </w:tcPr>
          <w:p w14:paraId="1C4D7078" w14:textId="7376CCB5" w:rsidR="009033E4" w:rsidRPr="001E4128" w:rsidRDefault="00382CE0"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w:t>
            </w:r>
            <w:r w:rsidR="009033E4" w:rsidRPr="001E4128">
              <w:rPr>
                <w:rFonts w:ascii="Book Antiqua" w:eastAsia="Times New Roman" w:hAnsi="Book Antiqua" w:cs="Arial"/>
                <w:sz w:val="20"/>
                <w:szCs w:val="20"/>
                <w:lang w:eastAsia="hr-HR"/>
              </w:rPr>
              <w:t>,00</w:t>
            </w:r>
          </w:p>
        </w:tc>
      </w:tr>
      <w:tr w:rsidR="00AB133B" w:rsidRPr="00AB133B" w14:paraId="38B26604" w14:textId="77777777" w:rsidTr="005D6124">
        <w:trPr>
          <w:trHeight w:val="282"/>
          <w:jc w:val="center"/>
        </w:trPr>
        <w:tc>
          <w:tcPr>
            <w:tcW w:w="3701" w:type="dxa"/>
            <w:shd w:val="clear" w:color="auto" w:fill="auto"/>
            <w:noWrap/>
            <w:vAlign w:val="center"/>
          </w:tcPr>
          <w:p w14:paraId="5BD03E3A" w14:textId="77777777" w:rsidR="000E0EA6" w:rsidRPr="001E4128" w:rsidRDefault="000E0EA6" w:rsidP="003D72C6">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K100002 Javne zelene površine - Zelene površine Osječka ulica</w:t>
            </w:r>
          </w:p>
        </w:tc>
        <w:tc>
          <w:tcPr>
            <w:tcW w:w="1410" w:type="dxa"/>
            <w:shd w:val="clear" w:color="auto" w:fill="auto"/>
            <w:noWrap/>
            <w:vAlign w:val="center"/>
          </w:tcPr>
          <w:p w14:paraId="5EF00FB5" w14:textId="6A51925A" w:rsidR="000E0EA6" w:rsidRPr="001E4128" w:rsidRDefault="000E0EA6" w:rsidP="00D0658E">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70.343,00</w:t>
            </w:r>
          </w:p>
        </w:tc>
        <w:tc>
          <w:tcPr>
            <w:tcW w:w="1597" w:type="dxa"/>
            <w:shd w:val="clear" w:color="auto" w:fill="auto"/>
            <w:noWrap/>
            <w:vAlign w:val="center"/>
          </w:tcPr>
          <w:p w14:paraId="3A978E63" w14:textId="295ED4CF" w:rsidR="000E0EA6" w:rsidRPr="001E4128" w:rsidRDefault="00382CE0" w:rsidP="00D0658E">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21.613,00</w:t>
            </w:r>
          </w:p>
        </w:tc>
        <w:tc>
          <w:tcPr>
            <w:tcW w:w="1410" w:type="dxa"/>
            <w:shd w:val="clear" w:color="auto" w:fill="auto"/>
            <w:noWrap/>
            <w:vAlign w:val="center"/>
          </w:tcPr>
          <w:p w14:paraId="633E3A90" w14:textId="4149DF75" w:rsidR="000E0EA6" w:rsidRPr="001E4128" w:rsidRDefault="00382CE0" w:rsidP="00D0658E">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2.257,95</w:t>
            </w:r>
          </w:p>
        </w:tc>
      </w:tr>
      <w:tr w:rsidR="00AB133B" w:rsidRPr="00AB133B" w14:paraId="5349D54E" w14:textId="77777777" w:rsidTr="005D6124">
        <w:trPr>
          <w:trHeight w:val="282"/>
          <w:jc w:val="center"/>
        </w:trPr>
        <w:tc>
          <w:tcPr>
            <w:tcW w:w="3701" w:type="dxa"/>
            <w:shd w:val="clear" w:color="auto" w:fill="auto"/>
            <w:noWrap/>
            <w:vAlign w:val="center"/>
          </w:tcPr>
          <w:p w14:paraId="2F008A36"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K100006 Javna rasvjeta</w:t>
            </w:r>
          </w:p>
        </w:tc>
        <w:tc>
          <w:tcPr>
            <w:tcW w:w="1410" w:type="dxa"/>
            <w:shd w:val="clear" w:color="auto" w:fill="auto"/>
            <w:noWrap/>
            <w:vAlign w:val="center"/>
          </w:tcPr>
          <w:p w14:paraId="42C2FC87" w14:textId="7ED047FB"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11.945,00</w:t>
            </w:r>
          </w:p>
        </w:tc>
        <w:tc>
          <w:tcPr>
            <w:tcW w:w="1597" w:type="dxa"/>
            <w:shd w:val="clear" w:color="auto" w:fill="auto"/>
            <w:noWrap/>
            <w:vAlign w:val="center"/>
          </w:tcPr>
          <w:p w14:paraId="4D5EA8C0" w14:textId="42002BA5" w:rsidR="009033E4" w:rsidRPr="001E4128" w:rsidRDefault="00382CE0"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179.490,00</w:t>
            </w:r>
          </w:p>
        </w:tc>
        <w:tc>
          <w:tcPr>
            <w:tcW w:w="1410" w:type="dxa"/>
            <w:shd w:val="clear" w:color="auto" w:fill="auto"/>
            <w:noWrap/>
            <w:vAlign w:val="center"/>
          </w:tcPr>
          <w:p w14:paraId="437CA232" w14:textId="4BC890F0" w:rsidR="009033E4" w:rsidRPr="001E4128" w:rsidRDefault="00382CE0"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132.937,21</w:t>
            </w:r>
          </w:p>
        </w:tc>
      </w:tr>
      <w:tr w:rsidR="00AB133B" w:rsidRPr="00AB133B" w14:paraId="3F35F0F2" w14:textId="77777777" w:rsidTr="005D6124">
        <w:trPr>
          <w:trHeight w:val="282"/>
          <w:jc w:val="center"/>
        </w:trPr>
        <w:tc>
          <w:tcPr>
            <w:tcW w:w="3701" w:type="dxa"/>
            <w:shd w:val="clear" w:color="auto" w:fill="auto"/>
            <w:noWrap/>
            <w:vAlign w:val="center"/>
          </w:tcPr>
          <w:p w14:paraId="5288EAF3"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xml:space="preserve">Kapitalni projekt K100015 Javne zelene površine-Uređenje </w:t>
            </w:r>
            <w:proofErr w:type="spellStart"/>
            <w:r w:rsidRPr="001E4128">
              <w:rPr>
                <w:rFonts w:ascii="Book Antiqua" w:eastAsia="Times New Roman" w:hAnsi="Book Antiqua" w:cs="Arial"/>
                <w:sz w:val="20"/>
                <w:szCs w:val="20"/>
                <w:lang w:eastAsia="hr-HR"/>
              </w:rPr>
              <w:t>Birtovog</w:t>
            </w:r>
            <w:proofErr w:type="spellEnd"/>
            <w:r w:rsidRPr="001E4128">
              <w:rPr>
                <w:rFonts w:ascii="Book Antiqua" w:eastAsia="Times New Roman" w:hAnsi="Book Antiqua" w:cs="Arial"/>
                <w:sz w:val="20"/>
                <w:szCs w:val="20"/>
                <w:lang w:eastAsia="hr-HR"/>
              </w:rPr>
              <w:t xml:space="preserve"> klanca</w:t>
            </w:r>
          </w:p>
        </w:tc>
        <w:tc>
          <w:tcPr>
            <w:tcW w:w="1410" w:type="dxa"/>
            <w:shd w:val="clear" w:color="auto" w:fill="auto"/>
            <w:noWrap/>
            <w:vAlign w:val="center"/>
          </w:tcPr>
          <w:p w14:paraId="69AA4F68" w14:textId="4BCB71A6"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862.698,00</w:t>
            </w:r>
          </w:p>
        </w:tc>
        <w:tc>
          <w:tcPr>
            <w:tcW w:w="1597" w:type="dxa"/>
            <w:shd w:val="clear" w:color="auto" w:fill="auto"/>
            <w:noWrap/>
            <w:vAlign w:val="center"/>
          </w:tcPr>
          <w:p w14:paraId="45B52E89" w14:textId="49B3DE48" w:rsidR="009033E4" w:rsidRPr="001E4128" w:rsidRDefault="00382CE0"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833.275,00</w:t>
            </w:r>
          </w:p>
        </w:tc>
        <w:tc>
          <w:tcPr>
            <w:tcW w:w="1410" w:type="dxa"/>
            <w:shd w:val="clear" w:color="auto" w:fill="auto"/>
            <w:noWrap/>
            <w:vAlign w:val="center"/>
          </w:tcPr>
          <w:p w14:paraId="52C70ADF" w14:textId="0EF76E30" w:rsidR="009033E4" w:rsidRPr="001E4128" w:rsidRDefault="00382CE0"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462.838,89</w:t>
            </w:r>
          </w:p>
        </w:tc>
      </w:tr>
      <w:tr w:rsidR="00AB133B" w:rsidRPr="00AB133B" w14:paraId="64B7A3E7" w14:textId="77777777" w:rsidTr="005D6124">
        <w:trPr>
          <w:trHeight w:val="282"/>
          <w:jc w:val="center"/>
        </w:trPr>
        <w:tc>
          <w:tcPr>
            <w:tcW w:w="3701" w:type="dxa"/>
            <w:shd w:val="clear" w:color="auto" w:fill="auto"/>
            <w:noWrap/>
            <w:vAlign w:val="center"/>
          </w:tcPr>
          <w:p w14:paraId="13694F2E"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xml:space="preserve">Kapitalni projekt K100016 Javne pješačke površine-Nathodnik preko željezničke pruge za </w:t>
            </w:r>
            <w:proofErr w:type="spellStart"/>
            <w:r w:rsidRPr="001E4128">
              <w:rPr>
                <w:rFonts w:ascii="Book Antiqua" w:eastAsia="Times New Roman" w:hAnsi="Book Antiqua" w:cs="Arial"/>
                <w:sz w:val="20"/>
                <w:szCs w:val="20"/>
                <w:lang w:eastAsia="hr-HR"/>
              </w:rPr>
              <w:t>Puhovo</w:t>
            </w:r>
            <w:proofErr w:type="spellEnd"/>
            <w:r w:rsidRPr="001E4128">
              <w:rPr>
                <w:rFonts w:ascii="Book Antiqua" w:eastAsia="Times New Roman" w:hAnsi="Book Antiqua" w:cs="Arial"/>
                <w:sz w:val="20"/>
                <w:szCs w:val="20"/>
                <w:lang w:eastAsia="hr-HR"/>
              </w:rPr>
              <w:t xml:space="preserve"> </w:t>
            </w:r>
          </w:p>
        </w:tc>
        <w:tc>
          <w:tcPr>
            <w:tcW w:w="1410" w:type="dxa"/>
            <w:shd w:val="clear" w:color="auto" w:fill="auto"/>
            <w:noWrap/>
            <w:vAlign w:val="center"/>
          </w:tcPr>
          <w:p w14:paraId="4A0F5454" w14:textId="07AAC53B" w:rsidR="009033E4" w:rsidRPr="001E4128" w:rsidRDefault="009033E4" w:rsidP="009033E4">
            <w:pPr>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597" w:type="dxa"/>
            <w:shd w:val="clear" w:color="auto" w:fill="auto"/>
            <w:noWrap/>
            <w:vAlign w:val="center"/>
          </w:tcPr>
          <w:p w14:paraId="4922F255" w14:textId="43B6A5C5"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410" w:type="dxa"/>
            <w:shd w:val="clear" w:color="auto" w:fill="auto"/>
            <w:noWrap/>
            <w:vAlign w:val="center"/>
          </w:tcPr>
          <w:p w14:paraId="5CB77C39" w14:textId="46D66052"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r>
      <w:tr w:rsidR="00AB133B" w:rsidRPr="00AB133B" w14:paraId="678C6C8D" w14:textId="77777777" w:rsidTr="005D6124">
        <w:trPr>
          <w:trHeight w:val="282"/>
          <w:jc w:val="center"/>
        </w:trPr>
        <w:tc>
          <w:tcPr>
            <w:tcW w:w="3701" w:type="dxa"/>
            <w:shd w:val="clear" w:color="auto" w:fill="auto"/>
            <w:noWrap/>
            <w:vAlign w:val="center"/>
          </w:tcPr>
          <w:p w14:paraId="7417B306"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K100017 Nerazvrstane ceste - Produžetak Ulice Miroslava Krleže</w:t>
            </w:r>
          </w:p>
        </w:tc>
        <w:tc>
          <w:tcPr>
            <w:tcW w:w="1410" w:type="dxa"/>
            <w:shd w:val="clear" w:color="auto" w:fill="auto"/>
            <w:noWrap/>
            <w:vAlign w:val="center"/>
          </w:tcPr>
          <w:p w14:paraId="4C3BF2C7" w14:textId="710E9043"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469.175,00</w:t>
            </w:r>
          </w:p>
        </w:tc>
        <w:tc>
          <w:tcPr>
            <w:tcW w:w="1597" w:type="dxa"/>
            <w:shd w:val="clear" w:color="auto" w:fill="auto"/>
            <w:noWrap/>
            <w:vAlign w:val="center"/>
          </w:tcPr>
          <w:p w14:paraId="32DD910A" w14:textId="7C14308C"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663.745,00</w:t>
            </w:r>
          </w:p>
        </w:tc>
        <w:tc>
          <w:tcPr>
            <w:tcW w:w="1410" w:type="dxa"/>
            <w:shd w:val="clear" w:color="auto" w:fill="auto"/>
            <w:noWrap/>
            <w:vAlign w:val="center"/>
          </w:tcPr>
          <w:p w14:paraId="7911F0D0" w14:textId="78E131C1"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632.810,66</w:t>
            </w:r>
          </w:p>
        </w:tc>
      </w:tr>
      <w:tr w:rsidR="00AB133B" w:rsidRPr="00AB133B" w14:paraId="291D431B" w14:textId="77777777" w:rsidTr="005D6124">
        <w:trPr>
          <w:trHeight w:val="282"/>
          <w:jc w:val="center"/>
        </w:trPr>
        <w:tc>
          <w:tcPr>
            <w:tcW w:w="3701" w:type="dxa"/>
            <w:shd w:val="clear" w:color="auto" w:fill="auto"/>
            <w:noWrap/>
          </w:tcPr>
          <w:p w14:paraId="112D393D"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K100020 Nerazvrstane ceste - Izgradnja Zelene ulice</w:t>
            </w:r>
          </w:p>
        </w:tc>
        <w:tc>
          <w:tcPr>
            <w:tcW w:w="1410" w:type="dxa"/>
            <w:shd w:val="clear" w:color="auto" w:fill="auto"/>
            <w:noWrap/>
            <w:vAlign w:val="center"/>
          </w:tcPr>
          <w:p w14:paraId="0EF98EBD" w14:textId="4EF2A3E6"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3.583,00</w:t>
            </w:r>
          </w:p>
        </w:tc>
        <w:tc>
          <w:tcPr>
            <w:tcW w:w="1597" w:type="dxa"/>
            <w:shd w:val="clear" w:color="auto" w:fill="auto"/>
            <w:noWrap/>
            <w:vAlign w:val="center"/>
          </w:tcPr>
          <w:p w14:paraId="16E59745" w14:textId="3EA6ED2F"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3.184,00</w:t>
            </w:r>
          </w:p>
        </w:tc>
        <w:tc>
          <w:tcPr>
            <w:tcW w:w="1410" w:type="dxa"/>
            <w:shd w:val="clear" w:color="auto" w:fill="auto"/>
            <w:noWrap/>
            <w:vAlign w:val="center"/>
          </w:tcPr>
          <w:p w14:paraId="00E8E4CC" w14:textId="1BE3A1D3"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1.965,97</w:t>
            </w:r>
          </w:p>
        </w:tc>
      </w:tr>
      <w:tr w:rsidR="00AB133B" w:rsidRPr="00AB133B" w14:paraId="65AB1E9E" w14:textId="77777777" w:rsidTr="005D6124">
        <w:trPr>
          <w:trHeight w:val="282"/>
          <w:jc w:val="center"/>
        </w:trPr>
        <w:tc>
          <w:tcPr>
            <w:tcW w:w="3701" w:type="dxa"/>
            <w:shd w:val="clear" w:color="auto" w:fill="auto"/>
            <w:noWrap/>
          </w:tcPr>
          <w:p w14:paraId="62A438C9"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K100021 Nerazvrstane ceste-Ulice na starom sajmištu</w:t>
            </w:r>
          </w:p>
        </w:tc>
        <w:tc>
          <w:tcPr>
            <w:tcW w:w="1410" w:type="dxa"/>
            <w:shd w:val="clear" w:color="auto" w:fill="auto"/>
            <w:noWrap/>
            <w:vAlign w:val="center"/>
          </w:tcPr>
          <w:p w14:paraId="51235DA2" w14:textId="4058D7C4"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7.963,00</w:t>
            </w:r>
          </w:p>
        </w:tc>
        <w:tc>
          <w:tcPr>
            <w:tcW w:w="1597" w:type="dxa"/>
            <w:shd w:val="clear" w:color="auto" w:fill="auto"/>
            <w:noWrap/>
            <w:vAlign w:val="center"/>
          </w:tcPr>
          <w:p w14:paraId="54CBF381" w14:textId="2305A8A0"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9.880,00</w:t>
            </w:r>
          </w:p>
        </w:tc>
        <w:tc>
          <w:tcPr>
            <w:tcW w:w="1410" w:type="dxa"/>
            <w:shd w:val="clear" w:color="auto" w:fill="auto"/>
            <w:noWrap/>
            <w:vAlign w:val="center"/>
          </w:tcPr>
          <w:p w14:paraId="2F498C08" w14:textId="1DFE2779" w:rsidR="009033E4" w:rsidRPr="001E4128" w:rsidRDefault="009D055D"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r>
      <w:tr w:rsidR="00AB133B" w:rsidRPr="00AB133B" w14:paraId="2BD7E47A" w14:textId="77777777" w:rsidTr="005D6124">
        <w:trPr>
          <w:trHeight w:val="282"/>
          <w:jc w:val="center"/>
        </w:trPr>
        <w:tc>
          <w:tcPr>
            <w:tcW w:w="3701" w:type="dxa"/>
            <w:shd w:val="clear" w:color="auto" w:fill="auto"/>
            <w:noWrap/>
          </w:tcPr>
          <w:p w14:paraId="70C2848A"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K100022 Nerazvrstane ceste - Veterinarska ulica</w:t>
            </w:r>
          </w:p>
        </w:tc>
        <w:tc>
          <w:tcPr>
            <w:tcW w:w="1410" w:type="dxa"/>
            <w:shd w:val="clear" w:color="auto" w:fill="auto"/>
            <w:noWrap/>
            <w:vAlign w:val="center"/>
          </w:tcPr>
          <w:p w14:paraId="7163869C" w14:textId="40F876F5"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55.478,00</w:t>
            </w:r>
          </w:p>
        </w:tc>
        <w:tc>
          <w:tcPr>
            <w:tcW w:w="1597" w:type="dxa"/>
            <w:shd w:val="clear" w:color="auto" w:fill="auto"/>
            <w:noWrap/>
            <w:vAlign w:val="center"/>
          </w:tcPr>
          <w:p w14:paraId="122FFED8" w14:textId="7B9C3E04"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7.670,00</w:t>
            </w:r>
          </w:p>
        </w:tc>
        <w:tc>
          <w:tcPr>
            <w:tcW w:w="1410" w:type="dxa"/>
            <w:shd w:val="clear" w:color="auto" w:fill="auto"/>
            <w:noWrap/>
            <w:vAlign w:val="center"/>
          </w:tcPr>
          <w:p w14:paraId="565054CC" w14:textId="6CDC9D92"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4.418,12</w:t>
            </w:r>
          </w:p>
        </w:tc>
      </w:tr>
      <w:tr w:rsidR="00AB133B" w:rsidRPr="00AB133B" w14:paraId="62AA901C" w14:textId="77777777" w:rsidTr="005D6124">
        <w:trPr>
          <w:trHeight w:val="282"/>
          <w:jc w:val="center"/>
        </w:trPr>
        <w:tc>
          <w:tcPr>
            <w:tcW w:w="3701" w:type="dxa"/>
            <w:shd w:val="clear" w:color="auto" w:fill="auto"/>
            <w:noWrap/>
          </w:tcPr>
          <w:p w14:paraId="1464DAD0"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K100024 Nerazvrstane ceste-poveznica nadvožnjaka Velika Ostrna</w:t>
            </w:r>
          </w:p>
        </w:tc>
        <w:tc>
          <w:tcPr>
            <w:tcW w:w="1410" w:type="dxa"/>
            <w:shd w:val="clear" w:color="auto" w:fill="auto"/>
            <w:noWrap/>
            <w:vAlign w:val="center"/>
          </w:tcPr>
          <w:p w14:paraId="7C2B23C4" w14:textId="51C45D08"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597" w:type="dxa"/>
            <w:shd w:val="clear" w:color="auto" w:fill="auto"/>
            <w:noWrap/>
            <w:vAlign w:val="center"/>
          </w:tcPr>
          <w:p w14:paraId="1E081DFA" w14:textId="02F40E81"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9.310,00</w:t>
            </w:r>
          </w:p>
        </w:tc>
        <w:tc>
          <w:tcPr>
            <w:tcW w:w="1410" w:type="dxa"/>
            <w:shd w:val="clear" w:color="auto" w:fill="auto"/>
            <w:noWrap/>
            <w:vAlign w:val="center"/>
          </w:tcPr>
          <w:p w14:paraId="3872B864" w14:textId="383AEB52"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r>
      <w:tr w:rsidR="00AB133B" w:rsidRPr="00AB133B" w14:paraId="378EB179" w14:textId="77777777" w:rsidTr="005D6124">
        <w:trPr>
          <w:trHeight w:val="282"/>
          <w:jc w:val="center"/>
        </w:trPr>
        <w:tc>
          <w:tcPr>
            <w:tcW w:w="3701" w:type="dxa"/>
            <w:shd w:val="clear" w:color="auto" w:fill="auto"/>
            <w:noWrap/>
          </w:tcPr>
          <w:p w14:paraId="446769DF"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lastRenderedPageBreak/>
              <w:t>Kapitalni projekt K100026 Nerazvrstane ceste-Cesta kroz voćnjak</w:t>
            </w:r>
          </w:p>
        </w:tc>
        <w:tc>
          <w:tcPr>
            <w:tcW w:w="1410" w:type="dxa"/>
            <w:shd w:val="clear" w:color="auto" w:fill="auto"/>
            <w:noWrap/>
            <w:vAlign w:val="center"/>
          </w:tcPr>
          <w:p w14:paraId="4E5578D6" w14:textId="13E4B1EF"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597" w:type="dxa"/>
            <w:shd w:val="clear" w:color="auto" w:fill="auto"/>
            <w:noWrap/>
            <w:vAlign w:val="center"/>
          </w:tcPr>
          <w:p w14:paraId="40098801" w14:textId="3BA4DA4F"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14.750,00</w:t>
            </w:r>
          </w:p>
        </w:tc>
        <w:tc>
          <w:tcPr>
            <w:tcW w:w="1410" w:type="dxa"/>
            <w:shd w:val="clear" w:color="auto" w:fill="auto"/>
            <w:noWrap/>
            <w:vAlign w:val="center"/>
          </w:tcPr>
          <w:p w14:paraId="48B3552C" w14:textId="18117B06"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r>
      <w:tr w:rsidR="00AB133B" w:rsidRPr="00AB133B" w14:paraId="63FF7CC1" w14:textId="77777777" w:rsidTr="005D6124">
        <w:trPr>
          <w:trHeight w:val="282"/>
          <w:jc w:val="center"/>
        </w:trPr>
        <w:tc>
          <w:tcPr>
            <w:tcW w:w="3701" w:type="dxa"/>
            <w:shd w:val="clear" w:color="auto" w:fill="auto"/>
            <w:noWrap/>
          </w:tcPr>
          <w:p w14:paraId="783B511C"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K10002 Nerazvrstana cesta-Šumske ceste</w:t>
            </w:r>
          </w:p>
        </w:tc>
        <w:tc>
          <w:tcPr>
            <w:tcW w:w="1410" w:type="dxa"/>
            <w:shd w:val="clear" w:color="auto" w:fill="auto"/>
            <w:noWrap/>
            <w:vAlign w:val="center"/>
          </w:tcPr>
          <w:p w14:paraId="16A39D6E" w14:textId="32DFD068" w:rsidR="009033E4" w:rsidRPr="001E4128" w:rsidRDefault="009033E4" w:rsidP="009033E4">
            <w:pPr>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597" w:type="dxa"/>
            <w:shd w:val="clear" w:color="auto" w:fill="auto"/>
            <w:noWrap/>
            <w:vAlign w:val="center"/>
          </w:tcPr>
          <w:p w14:paraId="1DDB3AFD" w14:textId="34E61D9D"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410" w:type="dxa"/>
            <w:shd w:val="clear" w:color="auto" w:fill="auto"/>
            <w:noWrap/>
            <w:vAlign w:val="center"/>
          </w:tcPr>
          <w:p w14:paraId="7E72ADF5" w14:textId="312EB8D8"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r>
      <w:tr w:rsidR="00AB133B" w:rsidRPr="00AB133B" w14:paraId="5AC14BAE" w14:textId="77777777" w:rsidTr="005D6124">
        <w:trPr>
          <w:trHeight w:val="282"/>
          <w:jc w:val="center"/>
        </w:trPr>
        <w:tc>
          <w:tcPr>
            <w:tcW w:w="3701" w:type="dxa"/>
            <w:shd w:val="clear" w:color="auto" w:fill="auto"/>
            <w:noWrap/>
          </w:tcPr>
          <w:p w14:paraId="5B61EC8D"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K100029 Nerazvrstane ceste-Nogostup Velika i Mala Ostrna</w:t>
            </w:r>
          </w:p>
        </w:tc>
        <w:tc>
          <w:tcPr>
            <w:tcW w:w="1410" w:type="dxa"/>
            <w:shd w:val="clear" w:color="auto" w:fill="auto"/>
            <w:noWrap/>
            <w:vAlign w:val="center"/>
          </w:tcPr>
          <w:p w14:paraId="56BCC167" w14:textId="07FBADF1"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1.353.773,00</w:t>
            </w:r>
          </w:p>
        </w:tc>
        <w:tc>
          <w:tcPr>
            <w:tcW w:w="1597" w:type="dxa"/>
            <w:shd w:val="clear" w:color="auto" w:fill="auto"/>
            <w:noWrap/>
            <w:vAlign w:val="center"/>
          </w:tcPr>
          <w:p w14:paraId="225460A4" w14:textId="7B0AED51"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115.450,00</w:t>
            </w:r>
          </w:p>
        </w:tc>
        <w:tc>
          <w:tcPr>
            <w:tcW w:w="1410" w:type="dxa"/>
            <w:shd w:val="clear" w:color="auto" w:fill="auto"/>
            <w:noWrap/>
            <w:vAlign w:val="center"/>
          </w:tcPr>
          <w:p w14:paraId="1A0C2D5A" w14:textId="1BB9335B"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115.430,00</w:t>
            </w:r>
          </w:p>
        </w:tc>
      </w:tr>
      <w:tr w:rsidR="00AB133B" w:rsidRPr="00AB133B" w14:paraId="54FC8B3F" w14:textId="77777777" w:rsidTr="005D6124">
        <w:trPr>
          <w:trHeight w:val="282"/>
          <w:jc w:val="center"/>
        </w:trPr>
        <w:tc>
          <w:tcPr>
            <w:tcW w:w="3701" w:type="dxa"/>
            <w:shd w:val="clear" w:color="auto" w:fill="auto"/>
            <w:noWrap/>
          </w:tcPr>
          <w:p w14:paraId="44813FE8"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K100030 Nerazvrstane ceste-Nogostup Domobranska ulica</w:t>
            </w:r>
          </w:p>
        </w:tc>
        <w:tc>
          <w:tcPr>
            <w:tcW w:w="1410" w:type="dxa"/>
            <w:shd w:val="clear" w:color="auto" w:fill="auto"/>
            <w:noWrap/>
            <w:vAlign w:val="center"/>
          </w:tcPr>
          <w:p w14:paraId="2D7D7E20" w14:textId="4B802364"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62.380,00</w:t>
            </w:r>
          </w:p>
        </w:tc>
        <w:tc>
          <w:tcPr>
            <w:tcW w:w="1597" w:type="dxa"/>
            <w:shd w:val="clear" w:color="auto" w:fill="auto"/>
            <w:noWrap/>
            <w:vAlign w:val="center"/>
          </w:tcPr>
          <w:p w14:paraId="425C591B" w14:textId="6D3F4218"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63.762,00</w:t>
            </w:r>
          </w:p>
        </w:tc>
        <w:tc>
          <w:tcPr>
            <w:tcW w:w="1410" w:type="dxa"/>
            <w:shd w:val="clear" w:color="auto" w:fill="auto"/>
            <w:noWrap/>
            <w:vAlign w:val="center"/>
          </w:tcPr>
          <w:p w14:paraId="6BD34596" w14:textId="085AC860"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w:t>
            </w:r>
            <w:r w:rsidR="009033E4" w:rsidRPr="001E4128">
              <w:rPr>
                <w:rFonts w:ascii="Book Antiqua" w:eastAsia="Times New Roman" w:hAnsi="Book Antiqua" w:cs="Arial"/>
                <w:sz w:val="20"/>
                <w:szCs w:val="20"/>
                <w:lang w:eastAsia="hr-HR"/>
              </w:rPr>
              <w:t>,00</w:t>
            </w:r>
          </w:p>
        </w:tc>
      </w:tr>
      <w:tr w:rsidR="00AB133B" w:rsidRPr="00AB133B" w14:paraId="05BF7871" w14:textId="77777777" w:rsidTr="005D6124">
        <w:trPr>
          <w:trHeight w:val="282"/>
          <w:jc w:val="center"/>
        </w:trPr>
        <w:tc>
          <w:tcPr>
            <w:tcW w:w="3701" w:type="dxa"/>
            <w:shd w:val="clear" w:color="auto" w:fill="auto"/>
            <w:noWrap/>
          </w:tcPr>
          <w:p w14:paraId="30B1FC83"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xml:space="preserve">Kapitalni projekt K100042 Nerazvrstane ceste-Nogostup Bože </w:t>
            </w:r>
            <w:proofErr w:type="spellStart"/>
            <w:r w:rsidRPr="001E4128">
              <w:rPr>
                <w:rFonts w:ascii="Book Antiqua" w:eastAsia="Times New Roman" w:hAnsi="Book Antiqua" w:cs="Arial"/>
                <w:sz w:val="20"/>
                <w:szCs w:val="20"/>
                <w:lang w:eastAsia="hr-HR"/>
              </w:rPr>
              <w:t>Huzanića</w:t>
            </w:r>
            <w:proofErr w:type="spellEnd"/>
          </w:p>
        </w:tc>
        <w:tc>
          <w:tcPr>
            <w:tcW w:w="1410" w:type="dxa"/>
            <w:shd w:val="clear" w:color="auto" w:fill="auto"/>
            <w:noWrap/>
            <w:vAlign w:val="center"/>
          </w:tcPr>
          <w:p w14:paraId="3730F0BA" w14:textId="4005A5A9"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597" w:type="dxa"/>
            <w:shd w:val="clear" w:color="auto" w:fill="auto"/>
            <w:noWrap/>
            <w:vAlign w:val="center"/>
          </w:tcPr>
          <w:p w14:paraId="6B8FDFD1" w14:textId="1F713661"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13.000,00</w:t>
            </w:r>
          </w:p>
        </w:tc>
        <w:tc>
          <w:tcPr>
            <w:tcW w:w="1410" w:type="dxa"/>
            <w:shd w:val="clear" w:color="auto" w:fill="auto"/>
            <w:noWrap/>
            <w:vAlign w:val="center"/>
          </w:tcPr>
          <w:p w14:paraId="098A4360" w14:textId="7F736895"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12.930,19</w:t>
            </w:r>
          </w:p>
        </w:tc>
      </w:tr>
      <w:tr w:rsidR="00AB133B" w:rsidRPr="00AB133B" w14:paraId="4575C1F0" w14:textId="77777777" w:rsidTr="005D6124">
        <w:trPr>
          <w:trHeight w:val="282"/>
          <w:jc w:val="center"/>
        </w:trPr>
        <w:tc>
          <w:tcPr>
            <w:tcW w:w="3701" w:type="dxa"/>
            <w:shd w:val="clear" w:color="auto" w:fill="auto"/>
            <w:noWrap/>
          </w:tcPr>
          <w:p w14:paraId="1D7C40F9"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K100050 Nogostup - Zagrebačka - nastavak</w:t>
            </w:r>
          </w:p>
        </w:tc>
        <w:tc>
          <w:tcPr>
            <w:tcW w:w="1410" w:type="dxa"/>
            <w:shd w:val="clear" w:color="auto" w:fill="auto"/>
            <w:noWrap/>
            <w:vAlign w:val="center"/>
          </w:tcPr>
          <w:p w14:paraId="42D55398" w14:textId="2E8B2254"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53.753,00</w:t>
            </w:r>
          </w:p>
        </w:tc>
        <w:tc>
          <w:tcPr>
            <w:tcW w:w="1597" w:type="dxa"/>
            <w:shd w:val="clear" w:color="auto" w:fill="auto"/>
            <w:noWrap/>
            <w:vAlign w:val="center"/>
          </w:tcPr>
          <w:p w14:paraId="0CF4BE78" w14:textId="130FD8A6"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161.181,00</w:t>
            </w:r>
          </w:p>
        </w:tc>
        <w:tc>
          <w:tcPr>
            <w:tcW w:w="1410" w:type="dxa"/>
            <w:shd w:val="clear" w:color="auto" w:fill="auto"/>
            <w:noWrap/>
            <w:vAlign w:val="center"/>
          </w:tcPr>
          <w:p w14:paraId="243BC9AD" w14:textId="0A4E3227"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129.027,75</w:t>
            </w:r>
          </w:p>
        </w:tc>
      </w:tr>
      <w:tr w:rsidR="00AB133B" w:rsidRPr="00AB133B" w14:paraId="656BAF25" w14:textId="77777777" w:rsidTr="005D6124">
        <w:trPr>
          <w:trHeight w:val="282"/>
          <w:jc w:val="center"/>
        </w:trPr>
        <w:tc>
          <w:tcPr>
            <w:tcW w:w="3701" w:type="dxa"/>
            <w:shd w:val="clear" w:color="auto" w:fill="auto"/>
            <w:noWrap/>
          </w:tcPr>
          <w:p w14:paraId="519DFCB6"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xml:space="preserve">Kapitalni projekt K100052 Nerazvrstane ceste - Cesta do PZ </w:t>
            </w:r>
            <w:proofErr w:type="spellStart"/>
            <w:r w:rsidRPr="001E4128">
              <w:rPr>
                <w:rFonts w:ascii="Book Antiqua" w:eastAsia="Times New Roman" w:hAnsi="Book Antiqua" w:cs="Arial"/>
                <w:sz w:val="20"/>
                <w:szCs w:val="20"/>
                <w:lang w:eastAsia="hr-HR"/>
              </w:rPr>
              <w:t>Črnovčak</w:t>
            </w:r>
            <w:proofErr w:type="spellEnd"/>
          </w:p>
        </w:tc>
        <w:tc>
          <w:tcPr>
            <w:tcW w:w="1410" w:type="dxa"/>
            <w:shd w:val="clear" w:color="auto" w:fill="auto"/>
            <w:noWrap/>
            <w:vAlign w:val="center"/>
          </w:tcPr>
          <w:p w14:paraId="34F4BADE" w14:textId="5BD410C8"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807.353,00</w:t>
            </w:r>
          </w:p>
        </w:tc>
        <w:tc>
          <w:tcPr>
            <w:tcW w:w="1597" w:type="dxa"/>
            <w:shd w:val="clear" w:color="auto" w:fill="auto"/>
            <w:noWrap/>
            <w:vAlign w:val="center"/>
          </w:tcPr>
          <w:p w14:paraId="2BB1ADF1" w14:textId="111D68F8"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1.624.024,00</w:t>
            </w:r>
          </w:p>
        </w:tc>
        <w:tc>
          <w:tcPr>
            <w:tcW w:w="1410" w:type="dxa"/>
            <w:shd w:val="clear" w:color="auto" w:fill="auto"/>
            <w:noWrap/>
            <w:vAlign w:val="center"/>
          </w:tcPr>
          <w:p w14:paraId="5A6AC17A" w14:textId="5250B01C"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1.089.251,12</w:t>
            </w:r>
          </w:p>
        </w:tc>
      </w:tr>
      <w:tr w:rsidR="00AB133B" w:rsidRPr="00AB133B" w14:paraId="0999918D" w14:textId="77777777" w:rsidTr="005D6124">
        <w:trPr>
          <w:trHeight w:val="282"/>
          <w:jc w:val="center"/>
        </w:trPr>
        <w:tc>
          <w:tcPr>
            <w:tcW w:w="3701" w:type="dxa"/>
            <w:shd w:val="clear" w:color="auto" w:fill="auto"/>
            <w:noWrap/>
          </w:tcPr>
          <w:p w14:paraId="6F2B1533"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K100053 Nerazvrstane ceste - Sportska produžetak (nasip)</w:t>
            </w:r>
          </w:p>
        </w:tc>
        <w:tc>
          <w:tcPr>
            <w:tcW w:w="1410" w:type="dxa"/>
            <w:shd w:val="clear" w:color="auto" w:fill="auto"/>
            <w:noWrap/>
            <w:vAlign w:val="center"/>
          </w:tcPr>
          <w:p w14:paraId="62D941E8" w14:textId="6E6FB0B4"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10.352,00</w:t>
            </w:r>
          </w:p>
        </w:tc>
        <w:tc>
          <w:tcPr>
            <w:tcW w:w="1597" w:type="dxa"/>
            <w:shd w:val="clear" w:color="auto" w:fill="auto"/>
            <w:noWrap/>
            <w:vAlign w:val="center"/>
          </w:tcPr>
          <w:p w14:paraId="43C24F33" w14:textId="3F3C2D42"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20.298,00</w:t>
            </w:r>
          </w:p>
        </w:tc>
        <w:tc>
          <w:tcPr>
            <w:tcW w:w="1410" w:type="dxa"/>
            <w:shd w:val="clear" w:color="auto" w:fill="auto"/>
            <w:noWrap/>
            <w:vAlign w:val="center"/>
          </w:tcPr>
          <w:p w14:paraId="10654347" w14:textId="11D662AC"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2.009,29</w:t>
            </w:r>
          </w:p>
        </w:tc>
      </w:tr>
      <w:tr w:rsidR="00AB133B" w:rsidRPr="00AB133B" w14:paraId="69BEAA4C" w14:textId="77777777" w:rsidTr="005D6124">
        <w:trPr>
          <w:trHeight w:val="282"/>
          <w:jc w:val="center"/>
        </w:trPr>
        <w:tc>
          <w:tcPr>
            <w:tcW w:w="3701" w:type="dxa"/>
            <w:shd w:val="clear" w:color="auto" w:fill="auto"/>
            <w:noWrap/>
          </w:tcPr>
          <w:p w14:paraId="637182E5"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xml:space="preserve">Kapitalni projekt K100054 Nerazvrstane ceste - Kolodvorska - Josipa </w:t>
            </w:r>
            <w:proofErr w:type="spellStart"/>
            <w:r w:rsidRPr="001E4128">
              <w:rPr>
                <w:rFonts w:ascii="Book Antiqua" w:eastAsia="Times New Roman" w:hAnsi="Book Antiqua" w:cs="Arial"/>
                <w:sz w:val="20"/>
                <w:szCs w:val="20"/>
                <w:lang w:eastAsia="hr-HR"/>
              </w:rPr>
              <w:t>Predavca</w:t>
            </w:r>
            <w:proofErr w:type="spellEnd"/>
          </w:p>
        </w:tc>
        <w:tc>
          <w:tcPr>
            <w:tcW w:w="1410" w:type="dxa"/>
            <w:shd w:val="clear" w:color="auto" w:fill="auto"/>
            <w:noWrap/>
            <w:vAlign w:val="center"/>
          </w:tcPr>
          <w:p w14:paraId="14B77FA2" w14:textId="5EE1E4C3"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86.270,00</w:t>
            </w:r>
          </w:p>
        </w:tc>
        <w:tc>
          <w:tcPr>
            <w:tcW w:w="1597" w:type="dxa"/>
            <w:shd w:val="clear" w:color="auto" w:fill="auto"/>
            <w:noWrap/>
            <w:vAlign w:val="center"/>
          </w:tcPr>
          <w:p w14:paraId="5EA827AA" w14:textId="438222F1"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87.970,00</w:t>
            </w:r>
          </w:p>
        </w:tc>
        <w:tc>
          <w:tcPr>
            <w:tcW w:w="1410" w:type="dxa"/>
            <w:shd w:val="clear" w:color="auto" w:fill="auto"/>
            <w:noWrap/>
            <w:vAlign w:val="center"/>
          </w:tcPr>
          <w:p w14:paraId="74069F56" w14:textId="2D282651" w:rsidR="009033E4" w:rsidRPr="001E4128" w:rsidRDefault="005D612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1.956,25</w:t>
            </w:r>
          </w:p>
        </w:tc>
      </w:tr>
      <w:tr w:rsidR="00AB133B" w:rsidRPr="00AB133B" w14:paraId="7CCB8073" w14:textId="77777777" w:rsidTr="005D6124">
        <w:trPr>
          <w:trHeight w:val="282"/>
          <w:jc w:val="center"/>
        </w:trPr>
        <w:tc>
          <w:tcPr>
            <w:tcW w:w="3701" w:type="dxa"/>
            <w:shd w:val="clear" w:color="auto" w:fill="auto"/>
            <w:noWrap/>
          </w:tcPr>
          <w:p w14:paraId="52980511"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xml:space="preserve">Kapitalni projekt K100055 Nerazvrstane ceste - </w:t>
            </w:r>
            <w:proofErr w:type="spellStart"/>
            <w:r w:rsidRPr="001E4128">
              <w:rPr>
                <w:rFonts w:ascii="Book Antiqua" w:eastAsia="Times New Roman" w:hAnsi="Book Antiqua" w:cs="Arial"/>
                <w:sz w:val="20"/>
                <w:szCs w:val="20"/>
                <w:lang w:eastAsia="hr-HR"/>
              </w:rPr>
              <w:t>Vincelerska</w:t>
            </w:r>
            <w:proofErr w:type="spellEnd"/>
            <w:r w:rsidRPr="001E4128">
              <w:rPr>
                <w:rFonts w:ascii="Book Antiqua" w:eastAsia="Times New Roman" w:hAnsi="Book Antiqua" w:cs="Arial"/>
                <w:sz w:val="20"/>
                <w:szCs w:val="20"/>
                <w:lang w:eastAsia="hr-HR"/>
              </w:rPr>
              <w:t>-Podravska</w:t>
            </w:r>
          </w:p>
        </w:tc>
        <w:tc>
          <w:tcPr>
            <w:tcW w:w="1410" w:type="dxa"/>
            <w:shd w:val="clear" w:color="auto" w:fill="auto"/>
            <w:noWrap/>
            <w:vAlign w:val="center"/>
          </w:tcPr>
          <w:p w14:paraId="2D0746C0" w14:textId="1B12F8A2"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8.627,00</w:t>
            </w:r>
          </w:p>
        </w:tc>
        <w:tc>
          <w:tcPr>
            <w:tcW w:w="1597" w:type="dxa"/>
            <w:shd w:val="clear" w:color="auto" w:fill="auto"/>
            <w:noWrap/>
            <w:vAlign w:val="center"/>
          </w:tcPr>
          <w:p w14:paraId="0B320AF8" w14:textId="1E891084"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8.227,00</w:t>
            </w:r>
          </w:p>
        </w:tc>
        <w:tc>
          <w:tcPr>
            <w:tcW w:w="1410" w:type="dxa"/>
            <w:shd w:val="clear" w:color="auto" w:fill="auto"/>
            <w:noWrap/>
            <w:vAlign w:val="center"/>
          </w:tcPr>
          <w:p w14:paraId="19DB900E" w14:textId="02E6F3FE"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w:t>
            </w:r>
            <w:r w:rsidR="009033E4" w:rsidRPr="001E4128">
              <w:rPr>
                <w:rFonts w:ascii="Book Antiqua" w:eastAsia="Times New Roman" w:hAnsi="Book Antiqua" w:cs="Arial"/>
                <w:sz w:val="20"/>
                <w:szCs w:val="20"/>
                <w:lang w:eastAsia="hr-HR"/>
              </w:rPr>
              <w:t>,00</w:t>
            </w:r>
          </w:p>
        </w:tc>
      </w:tr>
      <w:tr w:rsidR="00AB133B" w:rsidRPr="00AB133B" w14:paraId="672ADD9F" w14:textId="77777777" w:rsidTr="005D6124">
        <w:trPr>
          <w:trHeight w:val="282"/>
          <w:jc w:val="center"/>
        </w:trPr>
        <w:tc>
          <w:tcPr>
            <w:tcW w:w="3701" w:type="dxa"/>
            <w:shd w:val="clear" w:color="auto" w:fill="auto"/>
            <w:noWrap/>
          </w:tcPr>
          <w:p w14:paraId="5A940BED" w14:textId="3998AAB2"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xml:space="preserve">Kapitalni projekt K100056 </w:t>
            </w:r>
            <w:proofErr w:type="spellStart"/>
            <w:r w:rsidRPr="001E4128">
              <w:rPr>
                <w:rFonts w:ascii="Book Antiqua" w:eastAsia="Times New Roman" w:hAnsi="Book Antiqua" w:cs="Arial"/>
                <w:sz w:val="20"/>
                <w:szCs w:val="20"/>
                <w:lang w:eastAsia="hr-HR"/>
              </w:rPr>
              <w:t>Pump</w:t>
            </w:r>
            <w:proofErr w:type="spellEnd"/>
            <w:r w:rsidRPr="001E4128">
              <w:rPr>
                <w:rFonts w:ascii="Book Antiqua" w:eastAsia="Times New Roman" w:hAnsi="Book Antiqua" w:cs="Arial"/>
                <w:sz w:val="20"/>
                <w:szCs w:val="20"/>
                <w:lang w:eastAsia="hr-HR"/>
              </w:rPr>
              <w:t xml:space="preserve"> </w:t>
            </w:r>
            <w:proofErr w:type="spellStart"/>
            <w:r w:rsidRPr="001E4128">
              <w:rPr>
                <w:rFonts w:ascii="Book Antiqua" w:eastAsia="Times New Roman" w:hAnsi="Book Antiqua" w:cs="Arial"/>
                <w:sz w:val="20"/>
                <w:szCs w:val="20"/>
                <w:lang w:eastAsia="hr-HR"/>
              </w:rPr>
              <w:t>track</w:t>
            </w:r>
            <w:proofErr w:type="spellEnd"/>
          </w:p>
        </w:tc>
        <w:tc>
          <w:tcPr>
            <w:tcW w:w="1410" w:type="dxa"/>
            <w:shd w:val="clear" w:color="auto" w:fill="auto"/>
            <w:noWrap/>
            <w:vAlign w:val="center"/>
          </w:tcPr>
          <w:p w14:paraId="7C9A6B52" w14:textId="0445448D"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597" w:type="dxa"/>
            <w:shd w:val="clear" w:color="auto" w:fill="auto"/>
            <w:noWrap/>
            <w:vAlign w:val="center"/>
          </w:tcPr>
          <w:p w14:paraId="4B143308" w14:textId="61BCAE9E"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24.150,00</w:t>
            </w:r>
          </w:p>
        </w:tc>
        <w:tc>
          <w:tcPr>
            <w:tcW w:w="1410" w:type="dxa"/>
            <w:shd w:val="clear" w:color="auto" w:fill="auto"/>
            <w:noWrap/>
            <w:vAlign w:val="center"/>
          </w:tcPr>
          <w:p w14:paraId="60F698B0" w14:textId="04AF8276"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24.008,25</w:t>
            </w:r>
          </w:p>
        </w:tc>
      </w:tr>
      <w:tr w:rsidR="00AB133B" w:rsidRPr="00AB133B" w14:paraId="5C538AB6" w14:textId="77777777" w:rsidTr="005D6124">
        <w:trPr>
          <w:trHeight w:val="282"/>
          <w:jc w:val="center"/>
        </w:trPr>
        <w:tc>
          <w:tcPr>
            <w:tcW w:w="3701" w:type="dxa"/>
            <w:shd w:val="clear" w:color="auto" w:fill="auto"/>
            <w:noWrap/>
          </w:tcPr>
          <w:p w14:paraId="260BB610"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xml:space="preserve">Kapitalni projekt K100058 Kružni tok - Rimski put i spoj na nogostup </w:t>
            </w:r>
            <w:proofErr w:type="spellStart"/>
            <w:r w:rsidRPr="001E4128">
              <w:rPr>
                <w:rFonts w:ascii="Book Antiqua" w:eastAsia="Times New Roman" w:hAnsi="Book Antiqua" w:cs="Arial"/>
                <w:sz w:val="20"/>
                <w:szCs w:val="20"/>
                <w:lang w:eastAsia="hr-HR"/>
              </w:rPr>
              <w:t>J.Zorića</w:t>
            </w:r>
            <w:proofErr w:type="spellEnd"/>
          </w:p>
        </w:tc>
        <w:tc>
          <w:tcPr>
            <w:tcW w:w="1410" w:type="dxa"/>
            <w:shd w:val="clear" w:color="auto" w:fill="auto"/>
            <w:noWrap/>
            <w:vAlign w:val="center"/>
          </w:tcPr>
          <w:p w14:paraId="2A544813" w14:textId="40AC4629"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392.859,00</w:t>
            </w:r>
          </w:p>
        </w:tc>
        <w:tc>
          <w:tcPr>
            <w:tcW w:w="1597" w:type="dxa"/>
            <w:shd w:val="clear" w:color="auto" w:fill="auto"/>
            <w:noWrap/>
            <w:vAlign w:val="center"/>
          </w:tcPr>
          <w:p w14:paraId="7E5DC695" w14:textId="2BE20067"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351.150,00</w:t>
            </w:r>
          </w:p>
        </w:tc>
        <w:tc>
          <w:tcPr>
            <w:tcW w:w="1410" w:type="dxa"/>
            <w:shd w:val="clear" w:color="auto" w:fill="auto"/>
            <w:noWrap/>
            <w:vAlign w:val="center"/>
          </w:tcPr>
          <w:p w14:paraId="6E983F7B" w14:textId="4F15AC4C"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297.503,11</w:t>
            </w:r>
          </w:p>
        </w:tc>
      </w:tr>
      <w:tr w:rsidR="00AB133B" w:rsidRPr="00AB133B" w14:paraId="76AB84A3" w14:textId="77777777" w:rsidTr="005D6124">
        <w:trPr>
          <w:trHeight w:val="282"/>
          <w:jc w:val="center"/>
        </w:trPr>
        <w:tc>
          <w:tcPr>
            <w:tcW w:w="3701" w:type="dxa"/>
            <w:shd w:val="clear" w:color="auto" w:fill="auto"/>
            <w:noWrap/>
          </w:tcPr>
          <w:p w14:paraId="0BFD5152"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K100061 Nerazvrstane ceste - Spojna cesta Ulica B. A. Kažotića - Sajmišna</w:t>
            </w:r>
          </w:p>
        </w:tc>
        <w:tc>
          <w:tcPr>
            <w:tcW w:w="1410" w:type="dxa"/>
            <w:shd w:val="clear" w:color="auto" w:fill="auto"/>
            <w:noWrap/>
            <w:vAlign w:val="center"/>
          </w:tcPr>
          <w:p w14:paraId="10256B2B" w14:textId="73B15A18"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597" w:type="dxa"/>
            <w:shd w:val="clear" w:color="auto" w:fill="auto"/>
            <w:noWrap/>
            <w:vAlign w:val="center"/>
          </w:tcPr>
          <w:p w14:paraId="068D02D4" w14:textId="7349C3BF"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4.600,00</w:t>
            </w:r>
          </w:p>
        </w:tc>
        <w:tc>
          <w:tcPr>
            <w:tcW w:w="1410" w:type="dxa"/>
            <w:shd w:val="clear" w:color="auto" w:fill="auto"/>
            <w:noWrap/>
            <w:vAlign w:val="center"/>
          </w:tcPr>
          <w:p w14:paraId="6AB226F3" w14:textId="6FE77DA1" w:rsidR="009033E4" w:rsidRPr="001E4128" w:rsidRDefault="00E72DDC"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r>
      <w:tr w:rsidR="00AB133B" w:rsidRPr="00AB133B" w14:paraId="17E4478B" w14:textId="77777777" w:rsidTr="005D6124">
        <w:trPr>
          <w:trHeight w:val="282"/>
          <w:jc w:val="center"/>
        </w:trPr>
        <w:tc>
          <w:tcPr>
            <w:tcW w:w="3701" w:type="dxa"/>
            <w:shd w:val="clear" w:color="auto" w:fill="auto"/>
            <w:noWrap/>
          </w:tcPr>
          <w:p w14:paraId="2D0C68D6"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K100062 Javne pješačke površine - Šetnica uz potok Martin Breg</w:t>
            </w:r>
          </w:p>
        </w:tc>
        <w:tc>
          <w:tcPr>
            <w:tcW w:w="1410" w:type="dxa"/>
            <w:shd w:val="clear" w:color="auto" w:fill="auto"/>
            <w:noWrap/>
            <w:vAlign w:val="center"/>
          </w:tcPr>
          <w:p w14:paraId="501EAAE4" w14:textId="5305EB12"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9.954,00</w:t>
            </w:r>
          </w:p>
        </w:tc>
        <w:tc>
          <w:tcPr>
            <w:tcW w:w="1597" w:type="dxa"/>
            <w:shd w:val="clear" w:color="auto" w:fill="auto"/>
            <w:noWrap/>
            <w:vAlign w:val="center"/>
          </w:tcPr>
          <w:p w14:paraId="438EBBCD" w14:textId="69A6436F"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85.845,00</w:t>
            </w:r>
          </w:p>
        </w:tc>
        <w:tc>
          <w:tcPr>
            <w:tcW w:w="1410" w:type="dxa"/>
            <w:shd w:val="clear" w:color="auto" w:fill="auto"/>
            <w:noWrap/>
            <w:vAlign w:val="center"/>
          </w:tcPr>
          <w:p w14:paraId="55C7928B" w14:textId="0A4FFCDF"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69.423,14</w:t>
            </w:r>
          </w:p>
        </w:tc>
      </w:tr>
      <w:tr w:rsidR="00AB133B" w:rsidRPr="00AB133B" w14:paraId="3DE50D3D" w14:textId="77777777" w:rsidTr="005D6124">
        <w:trPr>
          <w:trHeight w:val="282"/>
          <w:jc w:val="center"/>
        </w:trPr>
        <w:tc>
          <w:tcPr>
            <w:tcW w:w="3701" w:type="dxa"/>
            <w:shd w:val="clear" w:color="auto" w:fill="auto"/>
            <w:noWrap/>
          </w:tcPr>
          <w:p w14:paraId="2B9950CD"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K100063 Groblje - proširenje</w:t>
            </w:r>
          </w:p>
        </w:tc>
        <w:tc>
          <w:tcPr>
            <w:tcW w:w="1410" w:type="dxa"/>
            <w:shd w:val="clear" w:color="auto" w:fill="auto"/>
            <w:noWrap/>
            <w:vAlign w:val="center"/>
          </w:tcPr>
          <w:p w14:paraId="33BD8FE1" w14:textId="201B4C05"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258.810,00</w:t>
            </w:r>
          </w:p>
        </w:tc>
        <w:tc>
          <w:tcPr>
            <w:tcW w:w="1597" w:type="dxa"/>
            <w:shd w:val="clear" w:color="auto" w:fill="auto"/>
            <w:noWrap/>
            <w:vAlign w:val="center"/>
          </w:tcPr>
          <w:p w14:paraId="0A45888D" w14:textId="13F54B1C"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5.309,00</w:t>
            </w:r>
          </w:p>
        </w:tc>
        <w:tc>
          <w:tcPr>
            <w:tcW w:w="1410" w:type="dxa"/>
            <w:shd w:val="clear" w:color="auto" w:fill="auto"/>
            <w:noWrap/>
            <w:vAlign w:val="center"/>
          </w:tcPr>
          <w:p w14:paraId="28944C96" w14:textId="56CB4AE0"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w:t>
            </w:r>
            <w:r w:rsidR="00255EF9" w:rsidRPr="001E4128">
              <w:rPr>
                <w:rFonts w:ascii="Book Antiqua" w:eastAsia="Times New Roman" w:hAnsi="Book Antiqua" w:cs="Arial"/>
                <w:sz w:val="20"/>
                <w:szCs w:val="20"/>
                <w:lang w:eastAsia="hr-HR"/>
              </w:rPr>
              <w:t>,00</w:t>
            </w:r>
          </w:p>
        </w:tc>
      </w:tr>
      <w:tr w:rsidR="00AB133B" w:rsidRPr="00AB133B" w14:paraId="7AA82601" w14:textId="77777777" w:rsidTr="005D6124">
        <w:trPr>
          <w:trHeight w:val="282"/>
          <w:jc w:val="center"/>
        </w:trPr>
        <w:tc>
          <w:tcPr>
            <w:tcW w:w="3701" w:type="dxa"/>
            <w:shd w:val="clear" w:color="auto" w:fill="auto"/>
            <w:noWrap/>
          </w:tcPr>
          <w:p w14:paraId="1739AE16"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xml:space="preserve">Kapitalni projekt K100064 Nerazvrstane ceste - </w:t>
            </w:r>
            <w:proofErr w:type="spellStart"/>
            <w:r w:rsidRPr="001E4128">
              <w:rPr>
                <w:rFonts w:ascii="Book Antiqua" w:eastAsia="Times New Roman" w:hAnsi="Book Antiqua" w:cs="Arial"/>
                <w:sz w:val="20"/>
                <w:szCs w:val="20"/>
                <w:lang w:eastAsia="hr-HR"/>
              </w:rPr>
              <w:t>Martinska</w:t>
            </w:r>
            <w:proofErr w:type="spellEnd"/>
            <w:r w:rsidRPr="001E4128">
              <w:rPr>
                <w:rFonts w:ascii="Book Antiqua" w:eastAsia="Times New Roman" w:hAnsi="Book Antiqua" w:cs="Arial"/>
                <w:sz w:val="20"/>
                <w:szCs w:val="20"/>
                <w:lang w:eastAsia="hr-HR"/>
              </w:rPr>
              <w:t xml:space="preserve"> ulica prema Cerju</w:t>
            </w:r>
          </w:p>
        </w:tc>
        <w:tc>
          <w:tcPr>
            <w:tcW w:w="1410" w:type="dxa"/>
            <w:shd w:val="clear" w:color="auto" w:fill="auto"/>
            <w:noWrap/>
            <w:vAlign w:val="center"/>
          </w:tcPr>
          <w:p w14:paraId="1AD83C10" w14:textId="7EBFC01B"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23.359,00</w:t>
            </w:r>
          </w:p>
        </w:tc>
        <w:tc>
          <w:tcPr>
            <w:tcW w:w="1597" w:type="dxa"/>
            <w:shd w:val="clear" w:color="auto" w:fill="auto"/>
            <w:noWrap/>
            <w:vAlign w:val="center"/>
          </w:tcPr>
          <w:p w14:paraId="748502E2" w14:textId="768AEAA5"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30.346,00</w:t>
            </w:r>
          </w:p>
        </w:tc>
        <w:tc>
          <w:tcPr>
            <w:tcW w:w="1410" w:type="dxa"/>
            <w:shd w:val="clear" w:color="auto" w:fill="auto"/>
            <w:noWrap/>
            <w:vAlign w:val="center"/>
          </w:tcPr>
          <w:p w14:paraId="2DCC8679" w14:textId="1EC33E2A"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w:t>
            </w:r>
            <w:r w:rsidR="00B00984" w:rsidRPr="001E4128">
              <w:rPr>
                <w:rFonts w:ascii="Book Antiqua" w:eastAsia="Times New Roman" w:hAnsi="Book Antiqua" w:cs="Arial"/>
                <w:sz w:val="20"/>
                <w:szCs w:val="20"/>
                <w:lang w:eastAsia="hr-HR"/>
              </w:rPr>
              <w:t>,00</w:t>
            </w:r>
          </w:p>
        </w:tc>
      </w:tr>
      <w:tr w:rsidR="00AB133B" w:rsidRPr="00AB133B" w14:paraId="6CA93DE3" w14:textId="77777777" w:rsidTr="005D6124">
        <w:trPr>
          <w:trHeight w:val="282"/>
          <w:jc w:val="center"/>
        </w:trPr>
        <w:tc>
          <w:tcPr>
            <w:tcW w:w="3701" w:type="dxa"/>
            <w:shd w:val="clear" w:color="auto" w:fill="auto"/>
            <w:noWrap/>
          </w:tcPr>
          <w:p w14:paraId="1FC6FEC2"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K100066 Uređenje pješačkih površina u centralnom dijelu grada</w:t>
            </w:r>
          </w:p>
        </w:tc>
        <w:tc>
          <w:tcPr>
            <w:tcW w:w="1410" w:type="dxa"/>
            <w:shd w:val="clear" w:color="auto" w:fill="auto"/>
            <w:noWrap/>
            <w:vAlign w:val="center"/>
          </w:tcPr>
          <w:p w14:paraId="30281ED6" w14:textId="4A5D82FA"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286.681,00</w:t>
            </w:r>
          </w:p>
        </w:tc>
        <w:tc>
          <w:tcPr>
            <w:tcW w:w="1597" w:type="dxa"/>
            <w:shd w:val="clear" w:color="auto" w:fill="auto"/>
            <w:noWrap/>
            <w:vAlign w:val="center"/>
          </w:tcPr>
          <w:p w14:paraId="0E33C0BA" w14:textId="4BB96131"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415.926,00</w:t>
            </w:r>
          </w:p>
        </w:tc>
        <w:tc>
          <w:tcPr>
            <w:tcW w:w="1410" w:type="dxa"/>
            <w:shd w:val="clear" w:color="auto" w:fill="auto"/>
            <w:noWrap/>
            <w:vAlign w:val="center"/>
          </w:tcPr>
          <w:p w14:paraId="72754FE5" w14:textId="525B9A5F"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293.259,13</w:t>
            </w:r>
          </w:p>
        </w:tc>
      </w:tr>
      <w:tr w:rsidR="00AB133B" w:rsidRPr="00AB133B" w14:paraId="49161A33" w14:textId="77777777" w:rsidTr="005D6124">
        <w:trPr>
          <w:trHeight w:val="282"/>
          <w:jc w:val="center"/>
        </w:trPr>
        <w:tc>
          <w:tcPr>
            <w:tcW w:w="3701" w:type="dxa"/>
            <w:shd w:val="clear" w:color="auto" w:fill="auto"/>
            <w:noWrap/>
          </w:tcPr>
          <w:p w14:paraId="33B81252"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K100067 Proširenje nogostupa na dijelu Bjelovarske ulice</w:t>
            </w:r>
          </w:p>
        </w:tc>
        <w:tc>
          <w:tcPr>
            <w:tcW w:w="1410" w:type="dxa"/>
            <w:shd w:val="clear" w:color="auto" w:fill="auto"/>
            <w:noWrap/>
            <w:vAlign w:val="center"/>
          </w:tcPr>
          <w:p w14:paraId="37A39A26" w14:textId="61BD4404"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7.963,00</w:t>
            </w:r>
          </w:p>
        </w:tc>
        <w:tc>
          <w:tcPr>
            <w:tcW w:w="1597" w:type="dxa"/>
            <w:shd w:val="clear" w:color="auto" w:fill="auto"/>
            <w:noWrap/>
            <w:vAlign w:val="center"/>
          </w:tcPr>
          <w:p w14:paraId="1A5D6CCA" w14:textId="2F0DD9AF"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6.050,00</w:t>
            </w:r>
          </w:p>
        </w:tc>
        <w:tc>
          <w:tcPr>
            <w:tcW w:w="1410" w:type="dxa"/>
            <w:shd w:val="clear" w:color="auto" w:fill="auto"/>
            <w:noWrap/>
            <w:vAlign w:val="center"/>
          </w:tcPr>
          <w:p w14:paraId="0D2331B7" w14:textId="6918CCF8"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6.038,89</w:t>
            </w:r>
          </w:p>
        </w:tc>
      </w:tr>
      <w:tr w:rsidR="00AB133B" w:rsidRPr="00AB133B" w14:paraId="047E8452" w14:textId="77777777" w:rsidTr="005D6124">
        <w:trPr>
          <w:trHeight w:val="282"/>
          <w:jc w:val="center"/>
        </w:trPr>
        <w:tc>
          <w:tcPr>
            <w:tcW w:w="3701" w:type="dxa"/>
            <w:shd w:val="clear" w:color="auto" w:fill="auto"/>
            <w:noWrap/>
          </w:tcPr>
          <w:p w14:paraId="7BCD0757" w14:textId="7236BF88"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xml:space="preserve">Kapitalni projekt K100069 Nerazvrstane ceste - Priključne ulice u Poduzetničkoj zoni </w:t>
            </w:r>
            <w:proofErr w:type="spellStart"/>
            <w:r w:rsidRPr="001E4128">
              <w:rPr>
                <w:rFonts w:ascii="Book Antiqua" w:eastAsia="Times New Roman" w:hAnsi="Book Antiqua" w:cs="Arial"/>
                <w:sz w:val="20"/>
                <w:szCs w:val="20"/>
                <w:lang w:eastAsia="hr-HR"/>
              </w:rPr>
              <w:t>Črnovčak</w:t>
            </w:r>
            <w:proofErr w:type="spellEnd"/>
          </w:p>
        </w:tc>
        <w:tc>
          <w:tcPr>
            <w:tcW w:w="1410" w:type="dxa"/>
            <w:shd w:val="clear" w:color="auto" w:fill="auto"/>
            <w:noWrap/>
            <w:vAlign w:val="center"/>
          </w:tcPr>
          <w:p w14:paraId="039F7FFB" w14:textId="29C0026C"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597" w:type="dxa"/>
            <w:shd w:val="clear" w:color="auto" w:fill="auto"/>
            <w:noWrap/>
            <w:vAlign w:val="center"/>
          </w:tcPr>
          <w:p w14:paraId="18FD7EE7" w14:textId="65A8008F"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15.200,00</w:t>
            </w:r>
          </w:p>
        </w:tc>
        <w:tc>
          <w:tcPr>
            <w:tcW w:w="1410" w:type="dxa"/>
            <w:shd w:val="clear" w:color="auto" w:fill="auto"/>
            <w:noWrap/>
            <w:vAlign w:val="center"/>
          </w:tcPr>
          <w:p w14:paraId="4FFA18AB" w14:textId="0731E4C2"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7.689,63</w:t>
            </w:r>
          </w:p>
        </w:tc>
      </w:tr>
      <w:tr w:rsidR="00AB133B" w:rsidRPr="00AB133B" w14:paraId="6E533F7A" w14:textId="77777777" w:rsidTr="005D6124">
        <w:trPr>
          <w:trHeight w:val="282"/>
          <w:jc w:val="center"/>
        </w:trPr>
        <w:tc>
          <w:tcPr>
            <w:tcW w:w="3701" w:type="dxa"/>
            <w:shd w:val="clear" w:color="auto" w:fill="auto"/>
            <w:noWrap/>
          </w:tcPr>
          <w:p w14:paraId="6FF7FB61"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K100070 Video nadzor javnih površina</w:t>
            </w:r>
          </w:p>
        </w:tc>
        <w:tc>
          <w:tcPr>
            <w:tcW w:w="1410" w:type="dxa"/>
            <w:shd w:val="clear" w:color="auto" w:fill="auto"/>
            <w:noWrap/>
            <w:vAlign w:val="center"/>
          </w:tcPr>
          <w:p w14:paraId="1773A4D0" w14:textId="27E5EB51"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18.581,00</w:t>
            </w:r>
          </w:p>
        </w:tc>
        <w:tc>
          <w:tcPr>
            <w:tcW w:w="1597" w:type="dxa"/>
            <w:shd w:val="clear" w:color="auto" w:fill="auto"/>
            <w:noWrap/>
            <w:vAlign w:val="center"/>
          </w:tcPr>
          <w:p w14:paraId="4A867AAE" w14:textId="70BF11A7"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42.000,00</w:t>
            </w:r>
          </w:p>
        </w:tc>
        <w:tc>
          <w:tcPr>
            <w:tcW w:w="1410" w:type="dxa"/>
            <w:shd w:val="clear" w:color="auto" w:fill="auto"/>
            <w:noWrap/>
            <w:vAlign w:val="center"/>
          </w:tcPr>
          <w:p w14:paraId="241D4B1E" w14:textId="321B18AB"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17.624,00</w:t>
            </w:r>
          </w:p>
        </w:tc>
      </w:tr>
      <w:tr w:rsidR="00AB133B" w:rsidRPr="00AB133B" w14:paraId="2937A04B" w14:textId="77777777" w:rsidTr="005D6124">
        <w:trPr>
          <w:trHeight w:val="282"/>
          <w:jc w:val="center"/>
        </w:trPr>
        <w:tc>
          <w:tcPr>
            <w:tcW w:w="3701" w:type="dxa"/>
            <w:shd w:val="clear" w:color="auto" w:fill="auto"/>
            <w:noWrap/>
          </w:tcPr>
          <w:p w14:paraId="0AB70F81"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lastRenderedPageBreak/>
              <w:t xml:space="preserve">Kapitalni projekt K100071 Nerazvrstane ceste - Rekonstrukcija </w:t>
            </w:r>
            <w:proofErr w:type="spellStart"/>
            <w:r w:rsidRPr="001E4128">
              <w:rPr>
                <w:rFonts w:ascii="Book Antiqua" w:eastAsia="Times New Roman" w:hAnsi="Book Antiqua" w:cs="Arial"/>
                <w:sz w:val="20"/>
                <w:szCs w:val="20"/>
                <w:lang w:eastAsia="hr-HR"/>
              </w:rPr>
              <w:t>Herendićeve</w:t>
            </w:r>
            <w:proofErr w:type="spellEnd"/>
            <w:r w:rsidRPr="001E4128">
              <w:rPr>
                <w:rFonts w:ascii="Book Antiqua" w:eastAsia="Times New Roman" w:hAnsi="Book Antiqua" w:cs="Arial"/>
                <w:sz w:val="20"/>
                <w:szCs w:val="20"/>
                <w:lang w:eastAsia="hr-HR"/>
              </w:rPr>
              <w:t xml:space="preserve"> ulice</w:t>
            </w:r>
          </w:p>
        </w:tc>
        <w:tc>
          <w:tcPr>
            <w:tcW w:w="1410" w:type="dxa"/>
            <w:shd w:val="clear" w:color="auto" w:fill="auto"/>
            <w:noWrap/>
            <w:vAlign w:val="center"/>
          </w:tcPr>
          <w:p w14:paraId="2BDA75CC" w14:textId="2C2FE997"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33.181,00</w:t>
            </w:r>
          </w:p>
        </w:tc>
        <w:tc>
          <w:tcPr>
            <w:tcW w:w="1597" w:type="dxa"/>
            <w:shd w:val="clear" w:color="auto" w:fill="auto"/>
            <w:noWrap/>
            <w:vAlign w:val="center"/>
          </w:tcPr>
          <w:p w14:paraId="76E5D3D8" w14:textId="2ECA3328"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12.672,00</w:t>
            </w:r>
          </w:p>
        </w:tc>
        <w:tc>
          <w:tcPr>
            <w:tcW w:w="1410" w:type="dxa"/>
            <w:shd w:val="clear" w:color="auto" w:fill="auto"/>
            <w:noWrap/>
            <w:vAlign w:val="center"/>
          </w:tcPr>
          <w:p w14:paraId="69FD0345" w14:textId="3EB07A50"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w:t>
            </w:r>
            <w:r w:rsidR="00DE7753" w:rsidRPr="001E4128">
              <w:rPr>
                <w:rFonts w:ascii="Book Antiqua" w:eastAsia="Times New Roman" w:hAnsi="Book Antiqua" w:cs="Arial"/>
                <w:sz w:val="20"/>
                <w:szCs w:val="20"/>
                <w:lang w:eastAsia="hr-HR"/>
              </w:rPr>
              <w:t>,00</w:t>
            </w:r>
          </w:p>
        </w:tc>
      </w:tr>
      <w:tr w:rsidR="00AB133B" w:rsidRPr="00AB133B" w14:paraId="1F3368FE" w14:textId="77777777" w:rsidTr="005D6124">
        <w:trPr>
          <w:trHeight w:val="282"/>
          <w:jc w:val="center"/>
        </w:trPr>
        <w:tc>
          <w:tcPr>
            <w:tcW w:w="3701" w:type="dxa"/>
            <w:shd w:val="clear" w:color="auto" w:fill="auto"/>
            <w:noWrap/>
          </w:tcPr>
          <w:p w14:paraId="560D1B5C"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K100072 Nerazvrstane ceste - prilazna cesta do OŠ Josipa Zorića</w:t>
            </w:r>
          </w:p>
        </w:tc>
        <w:tc>
          <w:tcPr>
            <w:tcW w:w="1410" w:type="dxa"/>
            <w:shd w:val="clear" w:color="auto" w:fill="auto"/>
            <w:noWrap/>
            <w:vAlign w:val="center"/>
          </w:tcPr>
          <w:p w14:paraId="4FDF8884" w14:textId="49AC79E3"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26.544,00</w:t>
            </w:r>
          </w:p>
        </w:tc>
        <w:tc>
          <w:tcPr>
            <w:tcW w:w="1597" w:type="dxa"/>
            <w:shd w:val="clear" w:color="auto" w:fill="auto"/>
            <w:noWrap/>
            <w:vAlign w:val="center"/>
          </w:tcPr>
          <w:p w14:paraId="4D84FF9A" w14:textId="4C0E25AC"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25.744,00</w:t>
            </w:r>
          </w:p>
        </w:tc>
        <w:tc>
          <w:tcPr>
            <w:tcW w:w="1410" w:type="dxa"/>
            <w:shd w:val="clear" w:color="auto" w:fill="auto"/>
            <w:noWrap/>
            <w:vAlign w:val="center"/>
          </w:tcPr>
          <w:p w14:paraId="024E9403" w14:textId="4B28652A"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w:t>
            </w:r>
            <w:r w:rsidR="009033E4" w:rsidRPr="001E4128">
              <w:rPr>
                <w:rFonts w:ascii="Book Antiqua" w:eastAsia="Times New Roman" w:hAnsi="Book Antiqua" w:cs="Arial"/>
                <w:sz w:val="20"/>
                <w:szCs w:val="20"/>
                <w:lang w:eastAsia="hr-HR"/>
              </w:rPr>
              <w:t>,00</w:t>
            </w:r>
          </w:p>
        </w:tc>
      </w:tr>
      <w:tr w:rsidR="00AB133B" w:rsidRPr="00AB133B" w14:paraId="42BB406B" w14:textId="77777777" w:rsidTr="005D6124">
        <w:trPr>
          <w:trHeight w:val="282"/>
          <w:jc w:val="center"/>
        </w:trPr>
        <w:tc>
          <w:tcPr>
            <w:tcW w:w="3701" w:type="dxa"/>
            <w:shd w:val="clear" w:color="auto" w:fill="auto"/>
            <w:noWrap/>
          </w:tcPr>
          <w:p w14:paraId="124FA740"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xml:space="preserve">Kapitalni projekt K100073 Nerazvrstane ceste - križanje Bjelovarske ulice i Ulice </w:t>
            </w:r>
            <w:proofErr w:type="spellStart"/>
            <w:r w:rsidRPr="001E4128">
              <w:rPr>
                <w:rFonts w:ascii="Book Antiqua" w:eastAsia="Times New Roman" w:hAnsi="Book Antiqua" w:cs="Arial"/>
                <w:sz w:val="20"/>
                <w:szCs w:val="20"/>
                <w:lang w:eastAsia="hr-HR"/>
              </w:rPr>
              <w:t>I.Lovretića</w:t>
            </w:r>
            <w:proofErr w:type="spellEnd"/>
          </w:p>
        </w:tc>
        <w:tc>
          <w:tcPr>
            <w:tcW w:w="1410" w:type="dxa"/>
            <w:shd w:val="clear" w:color="auto" w:fill="auto"/>
            <w:noWrap/>
            <w:vAlign w:val="center"/>
          </w:tcPr>
          <w:p w14:paraId="14D006F6" w14:textId="1FA64530"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11.613,00</w:t>
            </w:r>
          </w:p>
        </w:tc>
        <w:tc>
          <w:tcPr>
            <w:tcW w:w="1597" w:type="dxa"/>
            <w:shd w:val="clear" w:color="auto" w:fill="auto"/>
            <w:noWrap/>
            <w:vAlign w:val="center"/>
          </w:tcPr>
          <w:p w14:paraId="0BA7D480" w14:textId="21FE0CE2"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10.500,00</w:t>
            </w:r>
          </w:p>
        </w:tc>
        <w:tc>
          <w:tcPr>
            <w:tcW w:w="1410" w:type="dxa"/>
            <w:shd w:val="clear" w:color="auto" w:fill="auto"/>
            <w:noWrap/>
            <w:vAlign w:val="center"/>
          </w:tcPr>
          <w:p w14:paraId="408FF0C4" w14:textId="11702524"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r>
      <w:tr w:rsidR="00AB133B" w:rsidRPr="00AB133B" w14:paraId="2926DC72" w14:textId="77777777" w:rsidTr="005D6124">
        <w:trPr>
          <w:trHeight w:val="282"/>
          <w:jc w:val="center"/>
        </w:trPr>
        <w:tc>
          <w:tcPr>
            <w:tcW w:w="3701" w:type="dxa"/>
            <w:shd w:val="clear" w:color="auto" w:fill="auto"/>
            <w:noWrap/>
          </w:tcPr>
          <w:p w14:paraId="24A326C2"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K100074 Nerazvrstane ceste - Gospodarska ulica</w:t>
            </w:r>
          </w:p>
        </w:tc>
        <w:tc>
          <w:tcPr>
            <w:tcW w:w="1410" w:type="dxa"/>
            <w:shd w:val="clear" w:color="auto" w:fill="auto"/>
            <w:noWrap/>
            <w:vAlign w:val="center"/>
          </w:tcPr>
          <w:p w14:paraId="2212AACF" w14:textId="7CA1CDF3"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6.636,00</w:t>
            </w:r>
          </w:p>
        </w:tc>
        <w:tc>
          <w:tcPr>
            <w:tcW w:w="1597" w:type="dxa"/>
            <w:shd w:val="clear" w:color="auto" w:fill="auto"/>
            <w:noWrap/>
            <w:vAlign w:val="center"/>
          </w:tcPr>
          <w:p w14:paraId="412F81DE" w14:textId="5574DD61"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17.100,00</w:t>
            </w:r>
          </w:p>
        </w:tc>
        <w:tc>
          <w:tcPr>
            <w:tcW w:w="1410" w:type="dxa"/>
            <w:shd w:val="clear" w:color="auto" w:fill="auto"/>
            <w:noWrap/>
            <w:vAlign w:val="center"/>
          </w:tcPr>
          <w:p w14:paraId="5696041A" w14:textId="7C8A654F" w:rsidR="009033E4" w:rsidRPr="001E4128" w:rsidRDefault="006C076A"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r>
      <w:tr w:rsidR="00AB133B" w:rsidRPr="00AB133B" w14:paraId="71BFA0C9" w14:textId="77777777" w:rsidTr="005D6124">
        <w:trPr>
          <w:trHeight w:val="282"/>
          <w:jc w:val="center"/>
        </w:trPr>
        <w:tc>
          <w:tcPr>
            <w:tcW w:w="3701" w:type="dxa"/>
            <w:shd w:val="clear" w:color="auto" w:fill="auto"/>
            <w:noWrap/>
          </w:tcPr>
          <w:p w14:paraId="52E3D45C"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K100075 Nogostup i biciklistička staza Sajmišna ulica</w:t>
            </w:r>
          </w:p>
        </w:tc>
        <w:tc>
          <w:tcPr>
            <w:tcW w:w="1410" w:type="dxa"/>
            <w:shd w:val="clear" w:color="auto" w:fill="auto"/>
            <w:noWrap/>
            <w:vAlign w:val="center"/>
          </w:tcPr>
          <w:p w14:paraId="0956AA30" w14:textId="13DB7B50"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6.636,00</w:t>
            </w:r>
          </w:p>
        </w:tc>
        <w:tc>
          <w:tcPr>
            <w:tcW w:w="1597" w:type="dxa"/>
            <w:shd w:val="clear" w:color="auto" w:fill="auto"/>
            <w:noWrap/>
            <w:vAlign w:val="center"/>
          </w:tcPr>
          <w:p w14:paraId="5CCBA1F7" w14:textId="722AD776"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7.600,00</w:t>
            </w:r>
          </w:p>
        </w:tc>
        <w:tc>
          <w:tcPr>
            <w:tcW w:w="1410" w:type="dxa"/>
            <w:shd w:val="clear" w:color="auto" w:fill="auto"/>
            <w:noWrap/>
            <w:vAlign w:val="center"/>
          </w:tcPr>
          <w:p w14:paraId="0B117938" w14:textId="64919B1A"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r>
      <w:tr w:rsidR="00AB133B" w:rsidRPr="00AB133B" w14:paraId="262DE4ED" w14:textId="77777777" w:rsidTr="005D6124">
        <w:trPr>
          <w:trHeight w:val="282"/>
          <w:jc w:val="center"/>
        </w:trPr>
        <w:tc>
          <w:tcPr>
            <w:tcW w:w="3701" w:type="dxa"/>
            <w:shd w:val="clear" w:color="auto" w:fill="auto"/>
            <w:noWrap/>
          </w:tcPr>
          <w:p w14:paraId="5F883362"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K100076 Javne zelene površine uz Ulicu Dragutina Domjanića</w:t>
            </w:r>
          </w:p>
        </w:tc>
        <w:tc>
          <w:tcPr>
            <w:tcW w:w="1410" w:type="dxa"/>
            <w:shd w:val="clear" w:color="auto" w:fill="auto"/>
            <w:noWrap/>
            <w:vAlign w:val="center"/>
          </w:tcPr>
          <w:p w14:paraId="072813E4" w14:textId="059DC8D0"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36.499,00</w:t>
            </w:r>
          </w:p>
        </w:tc>
        <w:tc>
          <w:tcPr>
            <w:tcW w:w="1597" w:type="dxa"/>
            <w:shd w:val="clear" w:color="auto" w:fill="auto"/>
            <w:noWrap/>
            <w:vAlign w:val="center"/>
          </w:tcPr>
          <w:p w14:paraId="278FCAC7" w14:textId="43D94E02"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18.319,00</w:t>
            </w:r>
          </w:p>
        </w:tc>
        <w:tc>
          <w:tcPr>
            <w:tcW w:w="1410" w:type="dxa"/>
            <w:shd w:val="clear" w:color="auto" w:fill="auto"/>
            <w:noWrap/>
            <w:vAlign w:val="center"/>
          </w:tcPr>
          <w:p w14:paraId="5262E991" w14:textId="7BF34DE6"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w:t>
            </w:r>
            <w:r w:rsidR="009033E4" w:rsidRPr="001E4128">
              <w:rPr>
                <w:rFonts w:ascii="Book Antiqua" w:eastAsia="Times New Roman" w:hAnsi="Book Antiqua" w:cs="Arial"/>
                <w:sz w:val="20"/>
                <w:szCs w:val="20"/>
                <w:lang w:eastAsia="hr-HR"/>
              </w:rPr>
              <w:t>,00</w:t>
            </w:r>
          </w:p>
        </w:tc>
      </w:tr>
      <w:tr w:rsidR="00AB133B" w:rsidRPr="00AB133B" w14:paraId="68FF4A78" w14:textId="77777777" w:rsidTr="005D6124">
        <w:trPr>
          <w:trHeight w:val="282"/>
          <w:jc w:val="center"/>
        </w:trPr>
        <w:tc>
          <w:tcPr>
            <w:tcW w:w="3701" w:type="dxa"/>
            <w:shd w:val="clear" w:color="auto" w:fill="auto"/>
            <w:noWrap/>
          </w:tcPr>
          <w:p w14:paraId="49B42F50"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xml:space="preserve">Kapitalni projekt K100077 Nerazvrstane ceste - Ulica </w:t>
            </w:r>
            <w:proofErr w:type="spellStart"/>
            <w:r w:rsidRPr="001E4128">
              <w:rPr>
                <w:rFonts w:ascii="Book Antiqua" w:eastAsia="Times New Roman" w:hAnsi="Book Antiqua" w:cs="Arial"/>
                <w:sz w:val="20"/>
                <w:szCs w:val="20"/>
                <w:lang w:eastAsia="hr-HR"/>
              </w:rPr>
              <w:t>Osredek</w:t>
            </w:r>
            <w:proofErr w:type="spellEnd"/>
            <w:r w:rsidRPr="001E4128">
              <w:rPr>
                <w:rFonts w:ascii="Book Antiqua" w:eastAsia="Times New Roman" w:hAnsi="Book Antiqua" w:cs="Arial"/>
                <w:sz w:val="20"/>
                <w:szCs w:val="20"/>
                <w:lang w:eastAsia="hr-HR"/>
              </w:rPr>
              <w:t xml:space="preserve"> produžetak i spoj sa Ulicom </w:t>
            </w:r>
            <w:proofErr w:type="spellStart"/>
            <w:r w:rsidRPr="001E4128">
              <w:rPr>
                <w:rFonts w:ascii="Book Antiqua" w:eastAsia="Times New Roman" w:hAnsi="Book Antiqua" w:cs="Arial"/>
                <w:sz w:val="20"/>
                <w:szCs w:val="20"/>
                <w:lang w:eastAsia="hr-HR"/>
              </w:rPr>
              <w:t>Bregi</w:t>
            </w:r>
            <w:proofErr w:type="spellEnd"/>
          </w:p>
        </w:tc>
        <w:tc>
          <w:tcPr>
            <w:tcW w:w="1410" w:type="dxa"/>
            <w:shd w:val="clear" w:color="auto" w:fill="auto"/>
            <w:noWrap/>
            <w:vAlign w:val="center"/>
          </w:tcPr>
          <w:p w14:paraId="2087FA63" w14:textId="1CE9E20E"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6.636,00</w:t>
            </w:r>
          </w:p>
        </w:tc>
        <w:tc>
          <w:tcPr>
            <w:tcW w:w="1597" w:type="dxa"/>
            <w:shd w:val="clear" w:color="auto" w:fill="auto"/>
            <w:noWrap/>
            <w:vAlign w:val="center"/>
          </w:tcPr>
          <w:p w14:paraId="1B9D7824" w14:textId="137A4C51"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10.000,00</w:t>
            </w:r>
          </w:p>
        </w:tc>
        <w:tc>
          <w:tcPr>
            <w:tcW w:w="1410" w:type="dxa"/>
            <w:shd w:val="clear" w:color="auto" w:fill="auto"/>
            <w:noWrap/>
            <w:vAlign w:val="center"/>
          </w:tcPr>
          <w:p w14:paraId="0316BE32" w14:textId="1837C301"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r>
      <w:tr w:rsidR="00AB133B" w:rsidRPr="00AB133B" w14:paraId="3C533936" w14:textId="77777777" w:rsidTr="005D6124">
        <w:trPr>
          <w:trHeight w:val="282"/>
          <w:jc w:val="center"/>
        </w:trPr>
        <w:tc>
          <w:tcPr>
            <w:tcW w:w="3701" w:type="dxa"/>
            <w:shd w:val="clear" w:color="auto" w:fill="auto"/>
            <w:noWrap/>
          </w:tcPr>
          <w:p w14:paraId="24D8BA48"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K100078 Nogostup - Ulica Dubrava</w:t>
            </w:r>
          </w:p>
        </w:tc>
        <w:tc>
          <w:tcPr>
            <w:tcW w:w="1410" w:type="dxa"/>
            <w:shd w:val="clear" w:color="auto" w:fill="auto"/>
            <w:noWrap/>
            <w:vAlign w:val="center"/>
          </w:tcPr>
          <w:p w14:paraId="296F2A15" w14:textId="205247F6"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24.553,00</w:t>
            </w:r>
          </w:p>
        </w:tc>
        <w:tc>
          <w:tcPr>
            <w:tcW w:w="1597" w:type="dxa"/>
            <w:shd w:val="clear" w:color="auto" w:fill="auto"/>
            <w:noWrap/>
            <w:vAlign w:val="center"/>
          </w:tcPr>
          <w:p w14:paraId="28AE3DE0" w14:textId="332C1FC0"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25.099,00</w:t>
            </w:r>
          </w:p>
        </w:tc>
        <w:tc>
          <w:tcPr>
            <w:tcW w:w="1410" w:type="dxa"/>
            <w:shd w:val="clear" w:color="auto" w:fill="auto"/>
            <w:noWrap/>
            <w:vAlign w:val="center"/>
          </w:tcPr>
          <w:p w14:paraId="3F887079" w14:textId="1D7F8538"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w:t>
            </w:r>
            <w:r w:rsidR="009033E4" w:rsidRPr="001E4128">
              <w:rPr>
                <w:rFonts w:ascii="Book Antiqua" w:eastAsia="Times New Roman" w:hAnsi="Book Antiqua" w:cs="Arial"/>
                <w:sz w:val="20"/>
                <w:szCs w:val="20"/>
                <w:lang w:eastAsia="hr-HR"/>
              </w:rPr>
              <w:t>,00</w:t>
            </w:r>
          </w:p>
        </w:tc>
      </w:tr>
      <w:tr w:rsidR="00AB133B" w:rsidRPr="00AB133B" w14:paraId="6B053573" w14:textId="77777777" w:rsidTr="005D6124">
        <w:trPr>
          <w:trHeight w:val="282"/>
          <w:jc w:val="center"/>
        </w:trPr>
        <w:tc>
          <w:tcPr>
            <w:tcW w:w="3701" w:type="dxa"/>
            <w:shd w:val="clear" w:color="auto" w:fill="auto"/>
            <w:noWrap/>
          </w:tcPr>
          <w:p w14:paraId="5FC6A7F4" w14:textId="77777777" w:rsidR="009033E4" w:rsidRPr="001E4128" w:rsidRDefault="009033E4" w:rsidP="009033E4">
            <w:pPr>
              <w:spacing w:after="0"/>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xml:space="preserve">Kapitalni projekt K100079 Nogostup - Ulica A. i B. </w:t>
            </w:r>
            <w:proofErr w:type="spellStart"/>
            <w:r w:rsidRPr="001E4128">
              <w:rPr>
                <w:rFonts w:ascii="Book Antiqua" w:eastAsia="Times New Roman" w:hAnsi="Book Antiqua" w:cs="Arial"/>
                <w:sz w:val="20"/>
                <w:szCs w:val="20"/>
                <w:lang w:eastAsia="hr-HR"/>
              </w:rPr>
              <w:t>Božiković</w:t>
            </w:r>
            <w:proofErr w:type="spellEnd"/>
          </w:p>
        </w:tc>
        <w:tc>
          <w:tcPr>
            <w:tcW w:w="1410" w:type="dxa"/>
            <w:shd w:val="clear" w:color="auto" w:fill="auto"/>
            <w:noWrap/>
            <w:vAlign w:val="center"/>
          </w:tcPr>
          <w:p w14:paraId="63262596" w14:textId="6F905F44"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34.508,00</w:t>
            </w:r>
          </w:p>
        </w:tc>
        <w:tc>
          <w:tcPr>
            <w:tcW w:w="1597" w:type="dxa"/>
            <w:shd w:val="clear" w:color="auto" w:fill="auto"/>
            <w:noWrap/>
            <w:vAlign w:val="center"/>
          </w:tcPr>
          <w:p w14:paraId="497CE58D" w14:textId="79A1FDB1" w:rsidR="009033E4" w:rsidRPr="001E4128" w:rsidRDefault="009A741E"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44.676,00</w:t>
            </w:r>
          </w:p>
        </w:tc>
        <w:tc>
          <w:tcPr>
            <w:tcW w:w="1410" w:type="dxa"/>
            <w:shd w:val="clear" w:color="auto" w:fill="auto"/>
            <w:noWrap/>
            <w:vAlign w:val="center"/>
          </w:tcPr>
          <w:p w14:paraId="577F27F1" w14:textId="1ADD8B83" w:rsidR="009033E4" w:rsidRPr="001E4128" w:rsidRDefault="001E4128"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44.111,81</w:t>
            </w:r>
          </w:p>
        </w:tc>
      </w:tr>
      <w:tr w:rsidR="00AB133B" w:rsidRPr="00AB133B" w14:paraId="3215FB5D" w14:textId="77777777" w:rsidTr="005D6124">
        <w:trPr>
          <w:trHeight w:val="282"/>
          <w:jc w:val="center"/>
        </w:trPr>
        <w:tc>
          <w:tcPr>
            <w:tcW w:w="3701" w:type="dxa"/>
            <w:shd w:val="clear" w:color="auto" w:fill="auto"/>
            <w:noWrap/>
          </w:tcPr>
          <w:p w14:paraId="7C3CED1A" w14:textId="77777777" w:rsidR="009033E4" w:rsidRPr="001E4128" w:rsidRDefault="009033E4" w:rsidP="009033E4">
            <w:pPr>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K100081 Nerazvrstane ceste - rekonstrukcija i izgradnja Ulice grada Vukovara</w:t>
            </w:r>
          </w:p>
        </w:tc>
        <w:tc>
          <w:tcPr>
            <w:tcW w:w="1410" w:type="dxa"/>
            <w:shd w:val="clear" w:color="auto" w:fill="auto"/>
            <w:noWrap/>
            <w:vAlign w:val="center"/>
          </w:tcPr>
          <w:p w14:paraId="4860F0C9" w14:textId="77777777"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597" w:type="dxa"/>
            <w:shd w:val="clear" w:color="auto" w:fill="auto"/>
            <w:noWrap/>
            <w:vAlign w:val="center"/>
          </w:tcPr>
          <w:p w14:paraId="4A02300D" w14:textId="57FD72DE" w:rsidR="009033E4" w:rsidRPr="001E4128" w:rsidRDefault="001E4128"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25.244,00</w:t>
            </w:r>
          </w:p>
        </w:tc>
        <w:tc>
          <w:tcPr>
            <w:tcW w:w="1410" w:type="dxa"/>
            <w:shd w:val="clear" w:color="auto" w:fill="auto"/>
            <w:noWrap/>
            <w:vAlign w:val="center"/>
          </w:tcPr>
          <w:p w14:paraId="50FA452D" w14:textId="28A140B0" w:rsidR="009033E4" w:rsidRPr="001E4128" w:rsidRDefault="001E4128"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w:t>
            </w:r>
            <w:r w:rsidR="009033E4" w:rsidRPr="001E4128">
              <w:rPr>
                <w:rFonts w:ascii="Book Antiqua" w:eastAsia="Times New Roman" w:hAnsi="Book Antiqua" w:cs="Arial"/>
                <w:sz w:val="20"/>
                <w:szCs w:val="20"/>
                <w:lang w:eastAsia="hr-HR"/>
              </w:rPr>
              <w:t>,00</w:t>
            </w:r>
          </w:p>
        </w:tc>
      </w:tr>
      <w:tr w:rsidR="00AB133B" w:rsidRPr="00AB133B" w14:paraId="2FFC8BC8" w14:textId="77777777" w:rsidTr="005D6124">
        <w:trPr>
          <w:trHeight w:val="282"/>
          <w:jc w:val="center"/>
        </w:trPr>
        <w:tc>
          <w:tcPr>
            <w:tcW w:w="3701" w:type="dxa"/>
            <w:shd w:val="clear" w:color="auto" w:fill="auto"/>
            <w:noWrap/>
          </w:tcPr>
          <w:p w14:paraId="5F3FE1FD" w14:textId="77777777" w:rsidR="009033E4" w:rsidRPr="001E4128" w:rsidRDefault="009033E4" w:rsidP="009033E4">
            <w:pPr>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xml:space="preserve">Kapitalni projekt K100082 Nerazvrstane ceste - Nogostup Velika i Mala Ostrna i </w:t>
            </w:r>
            <w:proofErr w:type="spellStart"/>
            <w:r w:rsidRPr="001E4128">
              <w:rPr>
                <w:rFonts w:ascii="Book Antiqua" w:eastAsia="Times New Roman" w:hAnsi="Book Antiqua" w:cs="Arial"/>
                <w:sz w:val="20"/>
                <w:szCs w:val="20"/>
                <w:lang w:eastAsia="hr-HR"/>
              </w:rPr>
              <w:t>Leprovica</w:t>
            </w:r>
            <w:proofErr w:type="spellEnd"/>
          </w:p>
        </w:tc>
        <w:tc>
          <w:tcPr>
            <w:tcW w:w="1410" w:type="dxa"/>
            <w:shd w:val="clear" w:color="auto" w:fill="auto"/>
            <w:noWrap/>
            <w:vAlign w:val="center"/>
          </w:tcPr>
          <w:p w14:paraId="30CD90DC" w14:textId="77777777"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597" w:type="dxa"/>
            <w:shd w:val="clear" w:color="auto" w:fill="auto"/>
            <w:noWrap/>
            <w:vAlign w:val="center"/>
          </w:tcPr>
          <w:p w14:paraId="593B1B9E" w14:textId="1D45ED0B" w:rsidR="009033E4" w:rsidRPr="001E4128" w:rsidRDefault="001E4128"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2.252.000,00</w:t>
            </w:r>
          </w:p>
        </w:tc>
        <w:tc>
          <w:tcPr>
            <w:tcW w:w="1410" w:type="dxa"/>
            <w:shd w:val="clear" w:color="auto" w:fill="auto"/>
            <w:noWrap/>
            <w:vAlign w:val="center"/>
          </w:tcPr>
          <w:p w14:paraId="4B9F521E" w14:textId="40B47ACC" w:rsidR="00D62324" w:rsidRPr="001E4128" w:rsidRDefault="001E4128" w:rsidP="001E4128">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994.835,52</w:t>
            </w:r>
          </w:p>
        </w:tc>
      </w:tr>
      <w:tr w:rsidR="00AB133B" w:rsidRPr="00AB133B" w14:paraId="2A61E8B9" w14:textId="77777777" w:rsidTr="005D6124">
        <w:trPr>
          <w:trHeight w:val="282"/>
          <w:jc w:val="center"/>
        </w:trPr>
        <w:tc>
          <w:tcPr>
            <w:tcW w:w="3701" w:type="dxa"/>
            <w:shd w:val="clear" w:color="auto" w:fill="auto"/>
            <w:noWrap/>
          </w:tcPr>
          <w:p w14:paraId="4A3141E2" w14:textId="77777777" w:rsidR="009033E4" w:rsidRPr="001E4128" w:rsidRDefault="009033E4" w:rsidP="009033E4">
            <w:pPr>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K100083 Promatračnica - Vidikovac</w:t>
            </w:r>
          </w:p>
        </w:tc>
        <w:tc>
          <w:tcPr>
            <w:tcW w:w="1410" w:type="dxa"/>
            <w:shd w:val="clear" w:color="auto" w:fill="auto"/>
            <w:noWrap/>
            <w:vAlign w:val="center"/>
          </w:tcPr>
          <w:p w14:paraId="5EB96A85" w14:textId="77777777"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597" w:type="dxa"/>
            <w:shd w:val="clear" w:color="auto" w:fill="auto"/>
            <w:noWrap/>
            <w:vAlign w:val="center"/>
          </w:tcPr>
          <w:p w14:paraId="0A384DFB" w14:textId="5C022CE3"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12.300,00</w:t>
            </w:r>
          </w:p>
        </w:tc>
        <w:tc>
          <w:tcPr>
            <w:tcW w:w="1410" w:type="dxa"/>
            <w:shd w:val="clear" w:color="auto" w:fill="auto"/>
            <w:noWrap/>
            <w:vAlign w:val="center"/>
          </w:tcPr>
          <w:p w14:paraId="2D144B9C" w14:textId="2092FBB4" w:rsidR="009033E4" w:rsidRPr="001E4128" w:rsidRDefault="001E4128"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11.672,08</w:t>
            </w:r>
          </w:p>
        </w:tc>
      </w:tr>
      <w:tr w:rsidR="00AB133B" w:rsidRPr="00AB133B" w14:paraId="3D45273A" w14:textId="77777777" w:rsidTr="005D6124">
        <w:trPr>
          <w:trHeight w:val="282"/>
          <w:jc w:val="center"/>
        </w:trPr>
        <w:tc>
          <w:tcPr>
            <w:tcW w:w="3701" w:type="dxa"/>
            <w:shd w:val="clear" w:color="auto" w:fill="auto"/>
            <w:noWrap/>
          </w:tcPr>
          <w:p w14:paraId="7E3DAD3E" w14:textId="41C377EC" w:rsidR="009033E4" w:rsidRPr="001E4128" w:rsidRDefault="009033E4" w:rsidP="009033E4">
            <w:pPr>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K100084 Nerazvrstane ceste - Uređenje parkirališta</w:t>
            </w:r>
          </w:p>
        </w:tc>
        <w:tc>
          <w:tcPr>
            <w:tcW w:w="1410" w:type="dxa"/>
            <w:shd w:val="clear" w:color="auto" w:fill="auto"/>
            <w:noWrap/>
            <w:vAlign w:val="center"/>
          </w:tcPr>
          <w:p w14:paraId="1F2C2E38" w14:textId="57C05937"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597" w:type="dxa"/>
            <w:shd w:val="clear" w:color="auto" w:fill="auto"/>
            <w:noWrap/>
            <w:vAlign w:val="center"/>
          </w:tcPr>
          <w:p w14:paraId="7CF5D635" w14:textId="5A80E518"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30.000,00</w:t>
            </w:r>
          </w:p>
        </w:tc>
        <w:tc>
          <w:tcPr>
            <w:tcW w:w="1410" w:type="dxa"/>
            <w:shd w:val="clear" w:color="auto" w:fill="auto"/>
            <w:noWrap/>
            <w:vAlign w:val="center"/>
          </w:tcPr>
          <w:p w14:paraId="7E27B479" w14:textId="6D8CCF1D" w:rsidR="009033E4" w:rsidRPr="001E4128" w:rsidRDefault="009033E4" w:rsidP="009033E4">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30.000,00</w:t>
            </w:r>
          </w:p>
        </w:tc>
      </w:tr>
      <w:tr w:rsidR="00AB133B" w:rsidRPr="00AB133B" w14:paraId="29FBE7A3" w14:textId="77777777" w:rsidTr="005D6124">
        <w:trPr>
          <w:trHeight w:val="282"/>
          <w:jc w:val="center"/>
        </w:trPr>
        <w:tc>
          <w:tcPr>
            <w:tcW w:w="3701" w:type="dxa"/>
            <w:shd w:val="clear" w:color="auto" w:fill="auto"/>
            <w:noWrap/>
          </w:tcPr>
          <w:p w14:paraId="35A646D0" w14:textId="06DB6F82" w:rsidR="002D570B" w:rsidRPr="001E4128" w:rsidRDefault="002D570B" w:rsidP="002D570B">
            <w:pPr>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K100085 Uređenje zelene površine uz PUMP TRACK</w:t>
            </w:r>
          </w:p>
        </w:tc>
        <w:tc>
          <w:tcPr>
            <w:tcW w:w="1410" w:type="dxa"/>
            <w:shd w:val="clear" w:color="auto" w:fill="auto"/>
            <w:noWrap/>
            <w:vAlign w:val="center"/>
          </w:tcPr>
          <w:p w14:paraId="46F76E9B" w14:textId="22C57C59" w:rsidR="002D570B" w:rsidRPr="001E4128" w:rsidRDefault="001E4128" w:rsidP="002D570B">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597" w:type="dxa"/>
            <w:shd w:val="clear" w:color="auto" w:fill="auto"/>
            <w:noWrap/>
            <w:vAlign w:val="center"/>
          </w:tcPr>
          <w:p w14:paraId="1D5B105E" w14:textId="266E0EC7" w:rsidR="002D570B" w:rsidRPr="001E4128" w:rsidRDefault="001E4128" w:rsidP="002D570B">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21.400,00</w:t>
            </w:r>
          </w:p>
        </w:tc>
        <w:tc>
          <w:tcPr>
            <w:tcW w:w="1410" w:type="dxa"/>
            <w:shd w:val="clear" w:color="auto" w:fill="auto"/>
            <w:noWrap/>
            <w:vAlign w:val="center"/>
          </w:tcPr>
          <w:p w14:paraId="498FBABE" w14:textId="40F658A7" w:rsidR="002D570B" w:rsidRPr="001E4128" w:rsidRDefault="001E4128" w:rsidP="002D570B">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15.900,00</w:t>
            </w:r>
          </w:p>
        </w:tc>
      </w:tr>
      <w:tr w:rsidR="001E4128" w:rsidRPr="00AB133B" w14:paraId="20502A62" w14:textId="77777777" w:rsidTr="005D6124">
        <w:trPr>
          <w:trHeight w:val="282"/>
          <w:jc w:val="center"/>
        </w:trPr>
        <w:tc>
          <w:tcPr>
            <w:tcW w:w="3701" w:type="dxa"/>
            <w:shd w:val="clear" w:color="auto" w:fill="auto"/>
            <w:noWrap/>
          </w:tcPr>
          <w:p w14:paraId="599ECD24" w14:textId="11E2C863" w:rsidR="001E4128" w:rsidRPr="001E4128" w:rsidRDefault="001E4128" w:rsidP="001E4128">
            <w:pPr>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xml:space="preserve">Kapitalni projekt K100087 Nerazvrstane ceste -Kružni tok </w:t>
            </w:r>
            <w:proofErr w:type="spellStart"/>
            <w:r w:rsidRPr="001E4128">
              <w:rPr>
                <w:rFonts w:ascii="Book Antiqua" w:eastAsia="Times New Roman" w:hAnsi="Book Antiqua" w:cs="Arial"/>
                <w:sz w:val="20"/>
                <w:szCs w:val="20"/>
                <w:lang w:eastAsia="hr-HR"/>
              </w:rPr>
              <w:t>Rugvička</w:t>
            </w:r>
            <w:proofErr w:type="spellEnd"/>
            <w:r w:rsidRPr="001E4128">
              <w:rPr>
                <w:rFonts w:ascii="Book Antiqua" w:eastAsia="Times New Roman" w:hAnsi="Book Antiqua" w:cs="Arial"/>
                <w:sz w:val="20"/>
                <w:szCs w:val="20"/>
                <w:lang w:eastAsia="hr-HR"/>
              </w:rPr>
              <w:t xml:space="preserve"> ulica</w:t>
            </w:r>
          </w:p>
        </w:tc>
        <w:tc>
          <w:tcPr>
            <w:tcW w:w="1410" w:type="dxa"/>
            <w:shd w:val="clear" w:color="auto" w:fill="auto"/>
            <w:noWrap/>
            <w:vAlign w:val="center"/>
          </w:tcPr>
          <w:p w14:paraId="3C30B79E" w14:textId="714ED850" w:rsidR="001E4128" w:rsidRPr="001E4128" w:rsidRDefault="001E4128" w:rsidP="001E4128">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597" w:type="dxa"/>
            <w:shd w:val="clear" w:color="auto" w:fill="auto"/>
            <w:noWrap/>
            <w:vAlign w:val="center"/>
          </w:tcPr>
          <w:p w14:paraId="34010490" w14:textId="64946C0B" w:rsidR="001E4128" w:rsidRPr="001E4128" w:rsidRDefault="001E4128" w:rsidP="001E4128">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12.500,00</w:t>
            </w:r>
          </w:p>
        </w:tc>
        <w:tc>
          <w:tcPr>
            <w:tcW w:w="1410" w:type="dxa"/>
            <w:shd w:val="clear" w:color="auto" w:fill="auto"/>
            <w:noWrap/>
            <w:vAlign w:val="center"/>
          </w:tcPr>
          <w:p w14:paraId="2618CBD3" w14:textId="7C50E30F" w:rsidR="001E4128" w:rsidRPr="001E4128" w:rsidRDefault="001E4128" w:rsidP="001E4128">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r>
      <w:tr w:rsidR="001E4128" w:rsidRPr="00AB133B" w14:paraId="393252A7" w14:textId="77777777" w:rsidTr="005D6124">
        <w:trPr>
          <w:trHeight w:val="282"/>
          <w:jc w:val="center"/>
        </w:trPr>
        <w:tc>
          <w:tcPr>
            <w:tcW w:w="3701" w:type="dxa"/>
            <w:shd w:val="clear" w:color="auto" w:fill="auto"/>
            <w:noWrap/>
          </w:tcPr>
          <w:p w14:paraId="543F0F15" w14:textId="39D1A030" w:rsidR="001E4128" w:rsidRPr="001E4128" w:rsidRDefault="001E4128" w:rsidP="001E4128">
            <w:pPr>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 xml:space="preserve">Kapitalni projekt K100088 Rekonstrukcija dijela Omladinske ulice u Velikoj </w:t>
            </w:r>
            <w:proofErr w:type="spellStart"/>
            <w:r w:rsidRPr="001E4128">
              <w:rPr>
                <w:rFonts w:ascii="Book Antiqua" w:eastAsia="Times New Roman" w:hAnsi="Book Antiqua" w:cs="Arial"/>
                <w:sz w:val="20"/>
                <w:szCs w:val="20"/>
                <w:lang w:eastAsia="hr-HR"/>
              </w:rPr>
              <w:t>Ostrni</w:t>
            </w:r>
            <w:proofErr w:type="spellEnd"/>
          </w:p>
        </w:tc>
        <w:tc>
          <w:tcPr>
            <w:tcW w:w="1410" w:type="dxa"/>
            <w:shd w:val="clear" w:color="auto" w:fill="auto"/>
            <w:noWrap/>
            <w:vAlign w:val="center"/>
          </w:tcPr>
          <w:p w14:paraId="12326A9B" w14:textId="7BD0D231" w:rsidR="001E4128" w:rsidRPr="001E4128" w:rsidRDefault="001E4128" w:rsidP="001E4128">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597" w:type="dxa"/>
            <w:shd w:val="clear" w:color="auto" w:fill="auto"/>
            <w:noWrap/>
            <w:vAlign w:val="center"/>
          </w:tcPr>
          <w:p w14:paraId="333064D9" w14:textId="7410093E" w:rsidR="001E4128" w:rsidRPr="001E4128" w:rsidRDefault="001E4128" w:rsidP="001E4128">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6.250,00</w:t>
            </w:r>
          </w:p>
        </w:tc>
        <w:tc>
          <w:tcPr>
            <w:tcW w:w="1410" w:type="dxa"/>
            <w:shd w:val="clear" w:color="auto" w:fill="auto"/>
            <w:noWrap/>
            <w:vAlign w:val="center"/>
          </w:tcPr>
          <w:p w14:paraId="62999692" w14:textId="2192CE33" w:rsidR="001E4128" w:rsidRPr="001E4128" w:rsidRDefault="001E4128" w:rsidP="001E4128">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r>
      <w:tr w:rsidR="00AB133B" w:rsidRPr="00AB133B" w14:paraId="23F011AD" w14:textId="77777777" w:rsidTr="001E4128">
        <w:trPr>
          <w:trHeight w:val="282"/>
          <w:jc w:val="center"/>
        </w:trPr>
        <w:tc>
          <w:tcPr>
            <w:tcW w:w="3701" w:type="dxa"/>
            <w:shd w:val="clear" w:color="auto" w:fill="auto"/>
            <w:noWrap/>
          </w:tcPr>
          <w:p w14:paraId="37C94BD7" w14:textId="10E5F377" w:rsidR="00FC7861" w:rsidRPr="001E4128" w:rsidRDefault="00FC7861" w:rsidP="00FC7861">
            <w:pPr>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lastRenderedPageBreak/>
              <w:t xml:space="preserve">Kapitalni projekt K100089 Rekonstrukcija nogostupa uz Zagrebačku </w:t>
            </w:r>
            <w:r w:rsidR="006B3F4D" w:rsidRPr="001E4128">
              <w:rPr>
                <w:rFonts w:ascii="Book Antiqua" w:eastAsia="Times New Roman" w:hAnsi="Book Antiqua" w:cs="Arial"/>
                <w:sz w:val="20"/>
                <w:szCs w:val="20"/>
                <w:lang w:eastAsia="hr-HR"/>
              </w:rPr>
              <w:t>ulicu</w:t>
            </w:r>
            <w:r w:rsidRPr="001E4128">
              <w:rPr>
                <w:rFonts w:ascii="Book Antiqua" w:eastAsia="Times New Roman" w:hAnsi="Book Antiqua" w:cs="Arial"/>
                <w:sz w:val="20"/>
                <w:szCs w:val="20"/>
                <w:lang w:eastAsia="hr-HR"/>
              </w:rPr>
              <w:t xml:space="preserve"> - sjever</w:t>
            </w:r>
          </w:p>
        </w:tc>
        <w:tc>
          <w:tcPr>
            <w:tcW w:w="1410" w:type="dxa"/>
            <w:shd w:val="clear" w:color="auto" w:fill="auto"/>
            <w:noWrap/>
            <w:vAlign w:val="center"/>
          </w:tcPr>
          <w:p w14:paraId="406F39CB" w14:textId="7E4AD058" w:rsidR="00FC7861" w:rsidRPr="001E4128" w:rsidRDefault="001E4128" w:rsidP="00FC7861">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597" w:type="dxa"/>
            <w:shd w:val="clear" w:color="auto" w:fill="auto"/>
            <w:noWrap/>
            <w:vAlign w:val="center"/>
          </w:tcPr>
          <w:p w14:paraId="0608ED8D" w14:textId="48913B17" w:rsidR="00FC7861" w:rsidRPr="001E4128" w:rsidRDefault="001E4128" w:rsidP="00FC7861">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15.000,00</w:t>
            </w:r>
          </w:p>
        </w:tc>
        <w:tc>
          <w:tcPr>
            <w:tcW w:w="1410" w:type="dxa"/>
            <w:shd w:val="clear" w:color="auto" w:fill="auto"/>
            <w:noWrap/>
            <w:vAlign w:val="center"/>
          </w:tcPr>
          <w:p w14:paraId="1F8DF4AB" w14:textId="1DB92BB8" w:rsidR="00FC7861" w:rsidRPr="001E4128" w:rsidRDefault="00FC7861" w:rsidP="00FC7861">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15.000,00</w:t>
            </w:r>
          </w:p>
        </w:tc>
      </w:tr>
      <w:tr w:rsidR="00AB133B" w:rsidRPr="00AB133B" w14:paraId="37C9CA2F" w14:textId="77777777" w:rsidTr="005D6124">
        <w:trPr>
          <w:trHeight w:val="763"/>
          <w:jc w:val="center"/>
        </w:trPr>
        <w:tc>
          <w:tcPr>
            <w:tcW w:w="3701" w:type="dxa"/>
            <w:shd w:val="clear" w:color="auto" w:fill="auto"/>
            <w:noWrap/>
          </w:tcPr>
          <w:p w14:paraId="53EBB60F" w14:textId="2AE710E9" w:rsidR="00BD7FFE" w:rsidRPr="001E4128" w:rsidRDefault="00E51D8C" w:rsidP="00FC7861">
            <w:pPr>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Kapitalni projekt K100090 Postava spomenika hrvatskom branitelju Željku Filipoviću</w:t>
            </w:r>
          </w:p>
        </w:tc>
        <w:tc>
          <w:tcPr>
            <w:tcW w:w="1410" w:type="dxa"/>
            <w:shd w:val="clear" w:color="auto" w:fill="auto"/>
            <w:noWrap/>
            <w:vAlign w:val="center"/>
          </w:tcPr>
          <w:p w14:paraId="14B43B0A" w14:textId="6BAAE23A" w:rsidR="00BD7FFE" w:rsidRPr="001E4128" w:rsidRDefault="001E4128" w:rsidP="00FC7861">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0,00</w:t>
            </w:r>
          </w:p>
        </w:tc>
        <w:tc>
          <w:tcPr>
            <w:tcW w:w="1597" w:type="dxa"/>
            <w:shd w:val="clear" w:color="auto" w:fill="auto"/>
            <w:noWrap/>
            <w:vAlign w:val="center"/>
          </w:tcPr>
          <w:p w14:paraId="61499D16" w14:textId="242169CF" w:rsidR="00BD7FFE" w:rsidRPr="001E4128" w:rsidRDefault="001E4128" w:rsidP="00FC7861">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35.000,00</w:t>
            </w:r>
          </w:p>
        </w:tc>
        <w:tc>
          <w:tcPr>
            <w:tcW w:w="1410" w:type="dxa"/>
            <w:shd w:val="clear" w:color="auto" w:fill="auto"/>
            <w:noWrap/>
            <w:vAlign w:val="center"/>
          </w:tcPr>
          <w:p w14:paraId="601C4682" w14:textId="7CC1BAC4" w:rsidR="00BD7FFE" w:rsidRPr="001E4128" w:rsidRDefault="00E51D8C" w:rsidP="00FC7861">
            <w:pPr>
              <w:spacing w:after="0"/>
              <w:jc w:val="right"/>
              <w:rPr>
                <w:rFonts w:ascii="Book Antiqua" w:eastAsia="Times New Roman" w:hAnsi="Book Antiqua" w:cs="Arial"/>
                <w:sz w:val="20"/>
                <w:szCs w:val="20"/>
                <w:lang w:eastAsia="hr-HR"/>
              </w:rPr>
            </w:pPr>
            <w:r w:rsidRPr="001E4128">
              <w:rPr>
                <w:rFonts w:ascii="Book Antiqua" w:eastAsia="Times New Roman" w:hAnsi="Book Antiqua" w:cs="Arial"/>
                <w:sz w:val="20"/>
                <w:szCs w:val="20"/>
                <w:lang w:eastAsia="hr-HR"/>
              </w:rPr>
              <w:t>35.000,00</w:t>
            </w:r>
          </w:p>
        </w:tc>
      </w:tr>
      <w:tr w:rsidR="00AB133B" w:rsidRPr="00AB133B" w14:paraId="5D3C139C" w14:textId="77777777" w:rsidTr="005D6124">
        <w:trPr>
          <w:trHeight w:val="282"/>
          <w:jc w:val="center"/>
        </w:trPr>
        <w:tc>
          <w:tcPr>
            <w:tcW w:w="3701" w:type="dxa"/>
            <w:shd w:val="clear" w:color="auto" w:fill="auto"/>
            <w:noWrap/>
            <w:hideMark/>
          </w:tcPr>
          <w:p w14:paraId="20FEC220" w14:textId="77777777" w:rsidR="00FC7861" w:rsidRPr="001E4128" w:rsidRDefault="00FC7861" w:rsidP="00FC7861">
            <w:pPr>
              <w:spacing w:after="0"/>
              <w:rPr>
                <w:rFonts w:ascii="Book Antiqua" w:eastAsia="Times New Roman" w:hAnsi="Book Antiqua" w:cs="Arial"/>
                <w:b/>
                <w:bCs/>
                <w:sz w:val="20"/>
                <w:szCs w:val="20"/>
                <w:lang w:eastAsia="hr-HR"/>
              </w:rPr>
            </w:pPr>
            <w:r w:rsidRPr="001E4128">
              <w:rPr>
                <w:rFonts w:ascii="Book Antiqua" w:eastAsia="Times New Roman" w:hAnsi="Book Antiqua" w:cs="Arial"/>
                <w:b/>
                <w:bCs/>
                <w:sz w:val="20"/>
                <w:szCs w:val="20"/>
                <w:lang w:eastAsia="hr-HR"/>
              </w:rPr>
              <w:t>Ukupno program:</w:t>
            </w:r>
          </w:p>
        </w:tc>
        <w:tc>
          <w:tcPr>
            <w:tcW w:w="1410" w:type="dxa"/>
            <w:shd w:val="clear" w:color="auto" w:fill="auto"/>
            <w:noWrap/>
            <w:vAlign w:val="center"/>
            <w:hideMark/>
          </w:tcPr>
          <w:p w14:paraId="686A083C" w14:textId="64D784FB" w:rsidR="00FC7861" w:rsidRPr="001E4128" w:rsidRDefault="00FC7861" w:rsidP="00FC7861">
            <w:pPr>
              <w:spacing w:after="0"/>
              <w:jc w:val="right"/>
              <w:rPr>
                <w:rFonts w:ascii="Book Antiqua" w:eastAsia="Times New Roman" w:hAnsi="Book Antiqua" w:cs="Arial"/>
                <w:b/>
                <w:bCs/>
                <w:sz w:val="20"/>
                <w:szCs w:val="20"/>
                <w:lang w:eastAsia="hr-HR"/>
              </w:rPr>
            </w:pPr>
            <w:r w:rsidRPr="001E4128">
              <w:rPr>
                <w:rFonts w:ascii="Book Antiqua" w:eastAsia="Times New Roman" w:hAnsi="Book Antiqua" w:cs="Arial"/>
                <w:b/>
                <w:bCs/>
                <w:sz w:val="20"/>
                <w:szCs w:val="20"/>
                <w:lang w:eastAsia="hr-HR"/>
              </w:rPr>
              <w:t> 5.853.871,00</w:t>
            </w:r>
          </w:p>
        </w:tc>
        <w:tc>
          <w:tcPr>
            <w:tcW w:w="1597" w:type="dxa"/>
            <w:shd w:val="clear" w:color="auto" w:fill="auto"/>
            <w:noWrap/>
            <w:vAlign w:val="center"/>
          </w:tcPr>
          <w:p w14:paraId="46CAD1FE" w14:textId="0DD29121" w:rsidR="00FC7861" w:rsidRPr="001E4128" w:rsidRDefault="001E4128" w:rsidP="00FC7861">
            <w:pPr>
              <w:spacing w:after="0"/>
              <w:jc w:val="right"/>
              <w:rPr>
                <w:rFonts w:ascii="Book Antiqua" w:eastAsia="Times New Roman" w:hAnsi="Book Antiqua" w:cs="Arial"/>
                <w:b/>
                <w:bCs/>
                <w:sz w:val="20"/>
                <w:szCs w:val="20"/>
                <w:lang w:eastAsia="hr-HR"/>
              </w:rPr>
            </w:pPr>
            <w:r w:rsidRPr="001E4128">
              <w:rPr>
                <w:rFonts w:ascii="Book Antiqua" w:eastAsia="Times New Roman" w:hAnsi="Book Antiqua" w:cs="Arial"/>
                <w:b/>
                <w:bCs/>
                <w:sz w:val="20"/>
                <w:szCs w:val="20"/>
                <w:lang w:eastAsia="hr-HR"/>
              </w:rPr>
              <w:t>7.667.602,00</w:t>
            </w:r>
          </w:p>
        </w:tc>
        <w:tc>
          <w:tcPr>
            <w:tcW w:w="1410" w:type="dxa"/>
            <w:shd w:val="clear" w:color="auto" w:fill="auto"/>
            <w:noWrap/>
            <w:vAlign w:val="center"/>
            <w:hideMark/>
          </w:tcPr>
          <w:p w14:paraId="6DE6E233" w14:textId="3AD96792" w:rsidR="00FC7861" w:rsidRPr="001E4128" w:rsidRDefault="001E4128" w:rsidP="00FC7861">
            <w:pPr>
              <w:spacing w:after="0"/>
              <w:jc w:val="right"/>
              <w:rPr>
                <w:rFonts w:ascii="Book Antiqua" w:eastAsia="Times New Roman" w:hAnsi="Book Antiqua" w:cs="Arial"/>
                <w:b/>
                <w:bCs/>
                <w:sz w:val="20"/>
                <w:szCs w:val="20"/>
                <w:lang w:eastAsia="hr-HR"/>
              </w:rPr>
            </w:pPr>
            <w:r w:rsidRPr="001E4128">
              <w:rPr>
                <w:rFonts w:ascii="Book Antiqua" w:eastAsia="Times New Roman" w:hAnsi="Book Antiqua" w:cs="Arial"/>
                <w:b/>
                <w:bCs/>
                <w:sz w:val="20"/>
                <w:szCs w:val="20"/>
                <w:lang w:eastAsia="hr-HR"/>
              </w:rPr>
              <w:t>4.521.282,32</w:t>
            </w:r>
          </w:p>
        </w:tc>
      </w:tr>
    </w:tbl>
    <w:p w14:paraId="15FFEEC5" w14:textId="77777777" w:rsidR="00900C8F" w:rsidRPr="00AB133B" w:rsidRDefault="00900C8F" w:rsidP="00A73E30">
      <w:pPr>
        <w:spacing w:after="0"/>
        <w:rPr>
          <w:rFonts w:ascii="Book Antiqua" w:hAnsi="Book Antiqua" w:cs="Arial"/>
          <w:b/>
          <w:bCs/>
          <w:color w:val="FF0000"/>
        </w:rPr>
      </w:pPr>
    </w:p>
    <w:p w14:paraId="1677B56A" w14:textId="77777777" w:rsidR="00900C8F" w:rsidRPr="00AB133B" w:rsidRDefault="00900C8F" w:rsidP="00A73E30">
      <w:pPr>
        <w:spacing w:after="0"/>
        <w:rPr>
          <w:rFonts w:ascii="Book Antiqua" w:hAnsi="Book Antiqua" w:cs="Arial"/>
          <w:b/>
          <w:bCs/>
          <w:color w:val="FF0000"/>
        </w:rPr>
      </w:pPr>
    </w:p>
    <w:p w14:paraId="5D234D3C" w14:textId="4F1F5CAE" w:rsidR="00900C8F" w:rsidRPr="006144B1" w:rsidRDefault="00900C8F" w:rsidP="0016563B">
      <w:pPr>
        <w:pStyle w:val="Odlomakpopisa"/>
        <w:numPr>
          <w:ilvl w:val="0"/>
          <w:numId w:val="1"/>
        </w:numPr>
        <w:spacing w:after="0"/>
        <w:rPr>
          <w:rFonts w:ascii="Book Antiqua" w:hAnsi="Book Antiqua" w:cs="Arial"/>
        </w:rPr>
      </w:pPr>
      <w:r w:rsidRPr="006144B1">
        <w:rPr>
          <w:rFonts w:ascii="Book Antiqua" w:hAnsi="Book Antiqua" w:cs="Arial"/>
        </w:rPr>
        <w:t>U nastavku se za svaku aktivnost/projekt daje obrazloženje i definiraju pokazatelji rezultata:</w:t>
      </w:r>
    </w:p>
    <w:p w14:paraId="2E56DD73" w14:textId="77777777" w:rsidR="00900C8F" w:rsidRPr="00DA1C46" w:rsidRDefault="00900C8F" w:rsidP="00A73E30">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DA1C46" w:rsidRPr="00DA1C46" w14:paraId="5F313975" w14:textId="77777777" w:rsidTr="00660E4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557A58C5" w14:textId="77777777" w:rsidR="00900C8F" w:rsidRPr="00DA1C46" w:rsidRDefault="00900C8F" w:rsidP="00A73E30">
            <w:pPr>
              <w:spacing w:after="0"/>
              <w:rPr>
                <w:rFonts w:ascii="Book Antiqua" w:eastAsia="Times New Roman" w:hAnsi="Book Antiqua" w:cs="Arial"/>
                <w:b/>
                <w:bCs/>
                <w:lang w:eastAsia="hr-HR"/>
              </w:rPr>
            </w:pPr>
            <w:r w:rsidRPr="00DA1C46">
              <w:rPr>
                <w:rFonts w:ascii="Book Antiqua" w:eastAsia="Times New Roman" w:hAnsi="Book Antiqua" w:cs="Arial"/>
                <w:b/>
                <w:bCs/>
                <w:lang w:eastAsia="hr-HR"/>
              </w:rPr>
              <w:t xml:space="preserve">Naziv aktivnosti/projekta u Proračunu: </w:t>
            </w:r>
          </w:p>
          <w:p w14:paraId="51AC6F28" w14:textId="77777777" w:rsidR="00900C8F" w:rsidRPr="00DA1C46" w:rsidRDefault="00900C8F" w:rsidP="00A73E30">
            <w:pPr>
              <w:spacing w:after="0"/>
              <w:rPr>
                <w:rFonts w:ascii="Book Antiqua" w:eastAsia="Times New Roman" w:hAnsi="Book Antiqua" w:cs="Arial"/>
                <w:b/>
                <w:bCs/>
                <w:lang w:eastAsia="hr-HR"/>
              </w:rPr>
            </w:pPr>
            <w:r w:rsidRPr="00DA1C46">
              <w:rPr>
                <w:rFonts w:ascii="Book Antiqua" w:eastAsia="Times New Roman" w:hAnsi="Book Antiqua" w:cs="Arial"/>
                <w:b/>
                <w:bCs/>
                <w:lang w:eastAsia="hr-HR"/>
              </w:rPr>
              <w:t>Aktivnost A100003 Otkup zemljišta za izgradnju komunalne infrastrukture</w:t>
            </w:r>
          </w:p>
        </w:tc>
      </w:tr>
      <w:tr w:rsidR="00DA1C46" w:rsidRPr="00DA1C46" w14:paraId="130B80E9"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7614DE" w14:textId="77777777" w:rsidR="00900C8F" w:rsidRPr="00DA1C46" w:rsidRDefault="00900C8F" w:rsidP="00A73E30">
            <w:pPr>
              <w:spacing w:after="0"/>
              <w:rPr>
                <w:rFonts w:ascii="Book Antiqua" w:eastAsia="Times New Roman" w:hAnsi="Book Antiqua" w:cs="Arial"/>
                <w:lang w:eastAsia="hr-HR"/>
              </w:rPr>
            </w:pPr>
            <w:r w:rsidRPr="00DA1C46">
              <w:rPr>
                <w:rFonts w:ascii="Book Antiqua" w:eastAsia="Times New Roman" w:hAnsi="Book Antiqua" w:cs="Arial"/>
                <w:lang w:eastAsia="hr-HR"/>
              </w:rPr>
              <w:t>U 2023. godini i narednim godinama predviđa se otkup zemljišta za proširenje ulica sukladno prostornim planovima.</w:t>
            </w:r>
          </w:p>
        </w:tc>
      </w:tr>
      <w:tr w:rsidR="00DA1C46" w:rsidRPr="00DA1C46" w14:paraId="016CF981" w14:textId="77777777" w:rsidTr="00660E4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3B5D32A7" w14:textId="77777777" w:rsidR="00900C8F" w:rsidRPr="00DA1C46" w:rsidRDefault="00900C8F" w:rsidP="00A73E30">
            <w:pPr>
              <w:spacing w:after="0"/>
              <w:rPr>
                <w:rFonts w:ascii="Book Antiqua" w:eastAsia="Times New Roman" w:hAnsi="Book Antiqua" w:cs="Arial"/>
                <w:lang w:eastAsia="hr-HR"/>
              </w:rPr>
            </w:pPr>
          </w:p>
        </w:tc>
      </w:tr>
    </w:tbl>
    <w:p w14:paraId="7D29AB45" w14:textId="77777777" w:rsidR="00D0658E" w:rsidRPr="00DA1C46" w:rsidRDefault="00D0658E" w:rsidP="00A73E30">
      <w:pPr>
        <w:rPr>
          <w:rFonts w:ascii="Book Antiqua" w:hAnsi="Book Antiqua" w:cs="Arial"/>
          <w:b/>
          <w:bCs/>
        </w:rPr>
      </w:pPr>
    </w:p>
    <w:p w14:paraId="4CAC6C41" w14:textId="4C2D33D1" w:rsidR="00900C8F" w:rsidRPr="00DA1C46" w:rsidRDefault="00900C8F" w:rsidP="00A73E30">
      <w:pPr>
        <w:rPr>
          <w:rFonts w:ascii="Book Antiqua" w:hAnsi="Book Antiqua" w:cs="Arial"/>
          <w:b/>
          <w:bCs/>
        </w:rPr>
      </w:pPr>
      <w:r w:rsidRPr="00DA1C46">
        <w:rPr>
          <w:rFonts w:ascii="Book Antiqua" w:hAnsi="Book Antiqua" w:cs="Arial"/>
          <w:b/>
          <w:bCs/>
        </w:rPr>
        <w:t>Pokazatelji rezultata :</w:t>
      </w:r>
    </w:p>
    <w:tbl>
      <w:tblPr>
        <w:tblW w:w="7914" w:type="dxa"/>
        <w:jc w:val="center"/>
        <w:tblLook w:val="04A0" w:firstRow="1" w:lastRow="0" w:firstColumn="1" w:lastColumn="0" w:noHBand="0" w:noVBand="1"/>
      </w:tblPr>
      <w:tblGrid>
        <w:gridCol w:w="1433"/>
        <w:gridCol w:w="1417"/>
        <w:gridCol w:w="1119"/>
        <w:gridCol w:w="1315"/>
        <w:gridCol w:w="1315"/>
        <w:gridCol w:w="1315"/>
      </w:tblGrid>
      <w:tr w:rsidR="00DA1C46" w:rsidRPr="00DA1C46" w14:paraId="37A05CA8" w14:textId="77777777" w:rsidTr="00960F72">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1E1C5" w14:textId="77777777"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Pokazatelj</w:t>
            </w:r>
          </w:p>
          <w:p w14:paraId="61FEED93" w14:textId="77777777"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BED0449" w14:textId="77777777"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Definicija pokazatelja</w:t>
            </w:r>
          </w:p>
        </w:tc>
        <w:tc>
          <w:tcPr>
            <w:tcW w:w="1119" w:type="dxa"/>
            <w:tcBorders>
              <w:top w:val="single" w:sz="4" w:space="0" w:color="auto"/>
              <w:left w:val="nil"/>
              <w:bottom w:val="single" w:sz="4" w:space="0" w:color="auto"/>
              <w:right w:val="single" w:sz="4" w:space="0" w:color="auto"/>
            </w:tcBorders>
            <w:vAlign w:val="center"/>
          </w:tcPr>
          <w:p w14:paraId="1ECA1CDE" w14:textId="77777777"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Jedinica</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23AE7" w14:textId="524CDDA3"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Polazna vrijednost 2022.</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40B779FB" w14:textId="77777777"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Ciljana vrijednost</w:t>
            </w:r>
          </w:p>
          <w:p w14:paraId="646C48C2" w14:textId="59CF7935"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2023.</w:t>
            </w:r>
          </w:p>
        </w:tc>
        <w:tc>
          <w:tcPr>
            <w:tcW w:w="1315" w:type="dxa"/>
            <w:tcBorders>
              <w:top w:val="single" w:sz="4" w:space="0" w:color="auto"/>
              <w:left w:val="nil"/>
              <w:bottom w:val="single" w:sz="4" w:space="0" w:color="auto"/>
              <w:right w:val="single" w:sz="4" w:space="0" w:color="auto"/>
            </w:tcBorders>
            <w:vAlign w:val="center"/>
          </w:tcPr>
          <w:p w14:paraId="385C6D00" w14:textId="394FEC98" w:rsidR="00C54B4B" w:rsidRPr="00DA1C46" w:rsidRDefault="00380017"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Realizacija</w:t>
            </w:r>
          </w:p>
        </w:tc>
      </w:tr>
      <w:tr w:rsidR="00F11BCD" w:rsidRPr="00DA1C46" w14:paraId="53FD1700" w14:textId="77777777" w:rsidTr="00960F72">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F5F17"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Površina otkupljenog zemljišta u tekućoj god.</w:t>
            </w:r>
          </w:p>
        </w:tc>
        <w:tc>
          <w:tcPr>
            <w:tcW w:w="1417" w:type="dxa"/>
            <w:tcBorders>
              <w:top w:val="nil"/>
              <w:left w:val="nil"/>
              <w:bottom w:val="single" w:sz="4" w:space="0" w:color="auto"/>
              <w:right w:val="single" w:sz="4" w:space="0" w:color="auto"/>
            </w:tcBorders>
            <w:shd w:val="clear" w:color="auto" w:fill="auto"/>
            <w:noWrap/>
            <w:vAlign w:val="center"/>
            <w:hideMark/>
          </w:tcPr>
          <w:p w14:paraId="4EBFC8D3"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Otkupljeno zemljište omogućit će realizaciju proširenja postojećih prometnica</w:t>
            </w:r>
          </w:p>
        </w:tc>
        <w:tc>
          <w:tcPr>
            <w:tcW w:w="1119" w:type="dxa"/>
            <w:tcBorders>
              <w:top w:val="nil"/>
              <w:left w:val="nil"/>
              <w:bottom w:val="single" w:sz="4" w:space="0" w:color="auto"/>
              <w:right w:val="single" w:sz="4" w:space="0" w:color="auto"/>
            </w:tcBorders>
            <w:vAlign w:val="center"/>
          </w:tcPr>
          <w:p w14:paraId="2E882DD4"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m</w:t>
            </w:r>
            <w:r w:rsidRPr="00DA1C46">
              <w:rPr>
                <w:rFonts w:ascii="Book Antiqua" w:eastAsia="Times New Roman" w:hAnsi="Book Antiqua" w:cs="Arial"/>
                <w:sz w:val="20"/>
                <w:szCs w:val="20"/>
                <w:vertAlign w:val="superscript"/>
                <w:lang w:eastAsia="hr-HR"/>
              </w:rPr>
              <w:t>2</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90C58" w14:textId="77777777" w:rsidR="000E0EA6" w:rsidRPr="00DA1C46" w:rsidRDefault="000E0EA6" w:rsidP="00A73E30">
            <w:pPr>
              <w:spacing w:after="0"/>
              <w:jc w:val="center"/>
              <w:rPr>
                <w:rFonts w:ascii="Book Antiqua" w:eastAsia="Times New Roman" w:hAnsi="Book Antiqua" w:cs="Arial"/>
                <w:strike/>
                <w:sz w:val="20"/>
                <w:szCs w:val="20"/>
                <w:lang w:eastAsia="hr-HR"/>
              </w:rPr>
            </w:pPr>
            <w:r w:rsidRPr="00DA1C46">
              <w:rPr>
                <w:rFonts w:ascii="Book Antiqua" w:eastAsia="Times New Roman" w:hAnsi="Book Antiqua" w:cs="Arial"/>
                <w:strike/>
                <w:sz w:val="20"/>
                <w:szCs w:val="20"/>
                <w:lang w:eastAsia="hr-HR"/>
              </w:rPr>
              <w:t>215</w:t>
            </w:r>
          </w:p>
          <w:p w14:paraId="3952FC6D" w14:textId="2E575DC8"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215</w:t>
            </w:r>
          </w:p>
        </w:tc>
        <w:tc>
          <w:tcPr>
            <w:tcW w:w="1315" w:type="dxa"/>
            <w:tcBorders>
              <w:top w:val="nil"/>
              <w:left w:val="nil"/>
              <w:bottom w:val="single" w:sz="4" w:space="0" w:color="auto"/>
              <w:right w:val="single" w:sz="4" w:space="0" w:color="auto"/>
            </w:tcBorders>
            <w:shd w:val="clear" w:color="auto" w:fill="auto"/>
            <w:noWrap/>
            <w:vAlign w:val="center"/>
            <w:hideMark/>
          </w:tcPr>
          <w:p w14:paraId="153BA0F0" w14:textId="77777777" w:rsidR="000E0EA6" w:rsidRPr="00DA1C46" w:rsidRDefault="000E0EA6" w:rsidP="00A73E30">
            <w:pPr>
              <w:spacing w:after="0"/>
              <w:jc w:val="center"/>
              <w:rPr>
                <w:rFonts w:ascii="Book Antiqua" w:eastAsia="Times New Roman" w:hAnsi="Book Antiqua" w:cs="Arial"/>
                <w:strike/>
                <w:sz w:val="20"/>
                <w:szCs w:val="20"/>
                <w:lang w:eastAsia="hr-HR"/>
              </w:rPr>
            </w:pPr>
            <w:r w:rsidRPr="00DA1C46">
              <w:rPr>
                <w:rFonts w:ascii="Book Antiqua" w:eastAsia="Times New Roman" w:hAnsi="Book Antiqua" w:cs="Arial"/>
                <w:strike/>
                <w:sz w:val="20"/>
                <w:szCs w:val="20"/>
                <w:lang w:eastAsia="hr-HR"/>
              </w:rPr>
              <w:t>400</w:t>
            </w:r>
          </w:p>
          <w:p w14:paraId="49818514" w14:textId="01334CFE"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1</w:t>
            </w:r>
            <w:r w:rsidR="00D0658E" w:rsidRPr="00DA1C46">
              <w:rPr>
                <w:rFonts w:ascii="Book Antiqua" w:eastAsia="Times New Roman" w:hAnsi="Book Antiqua" w:cs="Arial"/>
                <w:sz w:val="20"/>
                <w:szCs w:val="20"/>
                <w:lang w:eastAsia="hr-HR"/>
              </w:rPr>
              <w:t>.</w:t>
            </w:r>
            <w:r w:rsidRPr="00DA1C46">
              <w:rPr>
                <w:rFonts w:ascii="Book Antiqua" w:eastAsia="Times New Roman" w:hAnsi="Book Antiqua" w:cs="Arial"/>
                <w:sz w:val="20"/>
                <w:szCs w:val="20"/>
                <w:lang w:eastAsia="hr-HR"/>
              </w:rPr>
              <w:t>500</w:t>
            </w:r>
          </w:p>
          <w:p w14:paraId="3FAAB658" w14:textId="77777777" w:rsidR="000E0EA6" w:rsidRPr="00DA1C46" w:rsidRDefault="000E0EA6" w:rsidP="00A73E30">
            <w:pPr>
              <w:spacing w:after="0"/>
              <w:jc w:val="center"/>
              <w:rPr>
                <w:rFonts w:ascii="Book Antiqua" w:eastAsia="Times New Roman" w:hAnsi="Book Antiqua" w:cs="Arial"/>
                <w:sz w:val="20"/>
                <w:szCs w:val="20"/>
                <w:lang w:eastAsia="hr-HR"/>
              </w:rPr>
            </w:pPr>
          </w:p>
        </w:tc>
        <w:tc>
          <w:tcPr>
            <w:tcW w:w="1315" w:type="dxa"/>
            <w:tcBorders>
              <w:top w:val="nil"/>
              <w:left w:val="nil"/>
              <w:bottom w:val="single" w:sz="4" w:space="0" w:color="auto"/>
              <w:right w:val="single" w:sz="4" w:space="0" w:color="auto"/>
            </w:tcBorders>
            <w:vAlign w:val="center"/>
          </w:tcPr>
          <w:p w14:paraId="665DA499" w14:textId="205B581A" w:rsidR="000E0EA6" w:rsidRPr="00DA1C46" w:rsidRDefault="00DA1C4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1579</w:t>
            </w:r>
          </w:p>
          <w:p w14:paraId="13221228" w14:textId="13637E05" w:rsidR="000E0EA6" w:rsidRPr="00DA1C46" w:rsidRDefault="000E0EA6" w:rsidP="00A73E30">
            <w:pPr>
              <w:spacing w:after="0"/>
              <w:jc w:val="center"/>
              <w:rPr>
                <w:rFonts w:ascii="Book Antiqua" w:eastAsia="Times New Roman" w:hAnsi="Book Antiqua" w:cs="Arial"/>
                <w:sz w:val="20"/>
                <w:szCs w:val="20"/>
                <w:lang w:eastAsia="hr-HR"/>
              </w:rPr>
            </w:pPr>
          </w:p>
        </w:tc>
      </w:tr>
    </w:tbl>
    <w:p w14:paraId="02E025E7" w14:textId="77777777" w:rsidR="000A6119" w:rsidRPr="00DA1C46" w:rsidRDefault="000A6119" w:rsidP="00A73E30">
      <w:pPr>
        <w:rPr>
          <w:rFonts w:ascii="Book Antiqua" w:hAnsi="Book Antiqua" w:cs="Arial"/>
        </w:rPr>
      </w:pPr>
    </w:p>
    <w:p w14:paraId="01760076" w14:textId="4F7DA763" w:rsidR="000C6CA1" w:rsidRPr="00DA1C46" w:rsidRDefault="00DA1C46" w:rsidP="00D0658E">
      <w:pPr>
        <w:ind w:right="685"/>
        <w:rPr>
          <w:rFonts w:ascii="Book Antiqua" w:hAnsi="Book Antiqua" w:cs="Arial"/>
        </w:rPr>
      </w:pPr>
      <w:r w:rsidRPr="00DA1C46">
        <w:rPr>
          <w:rFonts w:ascii="Book Antiqua" w:hAnsi="Book Antiqua" w:cs="Arial"/>
        </w:rPr>
        <w:t>Realizacija: Kupljeno je 5 čestica na različitim lokacijama za proširenje  .Ukupna površina iznosi 1356 m2m</w:t>
      </w:r>
    </w:p>
    <w:p w14:paraId="6878BBB5" w14:textId="77777777" w:rsidR="00D0658E" w:rsidRPr="00AB133B" w:rsidRDefault="00D0658E" w:rsidP="00D0658E">
      <w:pPr>
        <w:ind w:right="685"/>
        <w:rPr>
          <w:rFonts w:ascii="Book Antiqua" w:hAnsi="Book Antiqua" w:cs="Arial"/>
          <w:color w:val="FF0000"/>
        </w:rPr>
      </w:pPr>
    </w:p>
    <w:p w14:paraId="4B07F60E" w14:textId="77777777" w:rsidR="00900C8F" w:rsidRPr="00DA1C46" w:rsidRDefault="00900C8F" w:rsidP="00A73E30">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DA1C46" w:rsidRPr="00DA1C46" w14:paraId="47D41B9C" w14:textId="77777777" w:rsidTr="00DA1C46">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0B774BAF" w14:textId="77777777" w:rsidR="00900C8F" w:rsidRPr="00DA1C46" w:rsidRDefault="00900C8F" w:rsidP="00A73E30">
            <w:pPr>
              <w:spacing w:after="0"/>
              <w:rPr>
                <w:rFonts w:ascii="Book Antiqua" w:eastAsia="Times New Roman" w:hAnsi="Book Antiqua" w:cs="Arial"/>
                <w:b/>
                <w:bCs/>
                <w:lang w:eastAsia="hr-HR"/>
              </w:rPr>
            </w:pPr>
            <w:r w:rsidRPr="00DA1C46">
              <w:rPr>
                <w:rFonts w:ascii="Book Antiqua" w:eastAsia="Times New Roman" w:hAnsi="Book Antiqua" w:cs="Arial"/>
                <w:b/>
                <w:bCs/>
                <w:lang w:eastAsia="hr-HR"/>
              </w:rPr>
              <w:t xml:space="preserve">Naziv aktivnosti/projekta u Proračunu: </w:t>
            </w:r>
          </w:p>
          <w:p w14:paraId="7A9F2ED2" w14:textId="77777777" w:rsidR="00900C8F" w:rsidRPr="00DA1C46" w:rsidRDefault="00900C8F" w:rsidP="00A73E30">
            <w:pPr>
              <w:spacing w:after="0"/>
              <w:rPr>
                <w:rFonts w:ascii="Book Antiqua" w:eastAsia="Times New Roman" w:hAnsi="Book Antiqua" w:cs="Arial"/>
                <w:b/>
                <w:bCs/>
                <w:lang w:eastAsia="hr-HR"/>
              </w:rPr>
            </w:pPr>
            <w:r w:rsidRPr="00DA1C46">
              <w:rPr>
                <w:rFonts w:ascii="Book Antiqua" w:eastAsia="Times New Roman" w:hAnsi="Book Antiqua" w:cs="Arial"/>
                <w:b/>
                <w:bCs/>
                <w:lang w:eastAsia="hr-HR"/>
              </w:rPr>
              <w:t>Aktivnost A100011 Groblje - rekonstrukcija i gradnja</w:t>
            </w:r>
          </w:p>
        </w:tc>
      </w:tr>
      <w:tr w:rsidR="00DA1C46" w:rsidRPr="00DA1C46" w14:paraId="7A74B739"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340A1D" w14:textId="77777777" w:rsidR="00900C8F" w:rsidRPr="00DA1C46" w:rsidRDefault="00900C8F" w:rsidP="00A73E30">
            <w:pPr>
              <w:spacing w:after="0"/>
              <w:rPr>
                <w:rFonts w:ascii="Book Antiqua" w:eastAsia="Times New Roman" w:hAnsi="Book Antiqua" w:cs="Arial"/>
                <w:lang w:eastAsia="hr-HR"/>
              </w:rPr>
            </w:pPr>
            <w:r w:rsidRPr="00DA1C46">
              <w:rPr>
                <w:rFonts w:ascii="Book Antiqua" w:eastAsia="Times New Roman" w:hAnsi="Book Antiqua" w:cs="Arial"/>
                <w:lang w:eastAsia="hr-HR"/>
              </w:rPr>
              <w:t>Tijekom 2023. predviđeni su radovi na izgradnji kosturnice i djelomično uređenje Starog groblja (izvedba vodovoda za potrebe groblja te djelomično uređenje staza), a u narednim godinama predviđa se nastavak radova na uređenju istog groblja (nastavak uređenja staza, prostora za otpad, ograde i zelenih površina).</w:t>
            </w:r>
          </w:p>
        </w:tc>
      </w:tr>
      <w:tr w:rsidR="00DA1C46" w:rsidRPr="00DA1C46" w14:paraId="7EFB44DA" w14:textId="77777777" w:rsidTr="00DA1C46">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6AA60ADA" w14:textId="77777777" w:rsidR="00900C8F" w:rsidRPr="00DA1C46" w:rsidRDefault="00900C8F" w:rsidP="00A73E30">
            <w:pPr>
              <w:spacing w:after="0"/>
              <w:rPr>
                <w:rFonts w:ascii="Book Antiqua" w:eastAsia="Times New Roman" w:hAnsi="Book Antiqua" w:cs="Arial"/>
                <w:lang w:eastAsia="hr-HR"/>
              </w:rPr>
            </w:pPr>
          </w:p>
        </w:tc>
      </w:tr>
    </w:tbl>
    <w:p w14:paraId="1A095C49" w14:textId="77777777" w:rsidR="00D0658E" w:rsidRPr="00DA1C46" w:rsidRDefault="00D0658E" w:rsidP="00A73E30">
      <w:pPr>
        <w:rPr>
          <w:rFonts w:ascii="Book Antiqua" w:hAnsi="Book Antiqua" w:cs="Arial"/>
          <w:b/>
          <w:bCs/>
        </w:rPr>
      </w:pPr>
    </w:p>
    <w:p w14:paraId="088D6279" w14:textId="7AC6070C" w:rsidR="00900C8F" w:rsidRPr="00DA1C46" w:rsidRDefault="00900C8F" w:rsidP="00A73E30">
      <w:pPr>
        <w:rPr>
          <w:rFonts w:ascii="Book Antiqua" w:hAnsi="Book Antiqua" w:cs="Arial"/>
          <w:b/>
          <w:bCs/>
        </w:rPr>
      </w:pPr>
      <w:r w:rsidRPr="00DA1C46">
        <w:rPr>
          <w:rFonts w:ascii="Book Antiqua" w:hAnsi="Book Antiqua" w:cs="Arial"/>
          <w:b/>
          <w:bCs/>
        </w:rPr>
        <w:t>Pokazatelji rezultata :</w:t>
      </w:r>
    </w:p>
    <w:tbl>
      <w:tblPr>
        <w:tblW w:w="7914" w:type="dxa"/>
        <w:jc w:val="center"/>
        <w:tblLook w:val="04A0" w:firstRow="1" w:lastRow="0" w:firstColumn="1" w:lastColumn="0" w:noHBand="0" w:noVBand="1"/>
      </w:tblPr>
      <w:tblGrid>
        <w:gridCol w:w="1433"/>
        <w:gridCol w:w="1417"/>
        <w:gridCol w:w="1119"/>
        <w:gridCol w:w="1315"/>
        <w:gridCol w:w="1315"/>
        <w:gridCol w:w="1315"/>
      </w:tblGrid>
      <w:tr w:rsidR="00DA1C46" w:rsidRPr="00DA1C46" w14:paraId="4DC62EF2" w14:textId="77777777" w:rsidTr="00960F72">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7786D" w14:textId="77777777"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lastRenderedPageBreak/>
              <w:t>Pokazatelj</w:t>
            </w:r>
          </w:p>
          <w:p w14:paraId="40A3B77A" w14:textId="77777777"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3C2A0E7" w14:textId="77777777"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Definicija pokazatelja</w:t>
            </w:r>
          </w:p>
        </w:tc>
        <w:tc>
          <w:tcPr>
            <w:tcW w:w="1119" w:type="dxa"/>
            <w:tcBorders>
              <w:top w:val="single" w:sz="4" w:space="0" w:color="auto"/>
              <w:left w:val="nil"/>
              <w:bottom w:val="single" w:sz="4" w:space="0" w:color="auto"/>
              <w:right w:val="single" w:sz="4" w:space="0" w:color="auto"/>
            </w:tcBorders>
            <w:vAlign w:val="center"/>
          </w:tcPr>
          <w:p w14:paraId="3CA3B91A" w14:textId="77777777"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Jedinica</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0E599" w14:textId="213DFC8F"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Polazna vrijednost 2022.</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6D448509" w14:textId="77777777"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Ciljana vrijednost</w:t>
            </w:r>
          </w:p>
          <w:p w14:paraId="3C7C2CC5" w14:textId="78B0A260"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2023.</w:t>
            </w:r>
          </w:p>
        </w:tc>
        <w:tc>
          <w:tcPr>
            <w:tcW w:w="1315" w:type="dxa"/>
            <w:tcBorders>
              <w:top w:val="single" w:sz="4" w:space="0" w:color="auto"/>
              <w:left w:val="nil"/>
              <w:bottom w:val="single" w:sz="4" w:space="0" w:color="auto"/>
              <w:right w:val="single" w:sz="4" w:space="0" w:color="auto"/>
            </w:tcBorders>
            <w:vAlign w:val="center"/>
          </w:tcPr>
          <w:p w14:paraId="426FECA0" w14:textId="526D81F4" w:rsidR="00C54B4B" w:rsidRPr="00DA1C46" w:rsidRDefault="00380017"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Realizacija</w:t>
            </w:r>
          </w:p>
        </w:tc>
      </w:tr>
      <w:tr w:rsidR="00DA1C46" w:rsidRPr="00DA1C46" w14:paraId="20B76EC9" w14:textId="77777777" w:rsidTr="00960F72">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3CD9C"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Izgradnja objekta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7F3AF63"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Izgradnja kosturnice za potrebe uređenja napuštenih grobova</w:t>
            </w:r>
          </w:p>
        </w:tc>
        <w:tc>
          <w:tcPr>
            <w:tcW w:w="1119" w:type="dxa"/>
            <w:tcBorders>
              <w:top w:val="single" w:sz="4" w:space="0" w:color="auto"/>
              <w:left w:val="nil"/>
              <w:bottom w:val="single" w:sz="4" w:space="0" w:color="auto"/>
              <w:right w:val="single" w:sz="4" w:space="0" w:color="auto"/>
            </w:tcBorders>
            <w:vAlign w:val="center"/>
          </w:tcPr>
          <w:p w14:paraId="5A9C6160"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kom</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075D1"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0</w:t>
            </w: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14:paraId="75C4B9E0" w14:textId="5CA88ABD" w:rsidR="000E0EA6" w:rsidRPr="00DA1C46" w:rsidRDefault="00DA1C4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1</w:t>
            </w:r>
          </w:p>
        </w:tc>
        <w:tc>
          <w:tcPr>
            <w:tcW w:w="1315" w:type="dxa"/>
            <w:tcBorders>
              <w:top w:val="single" w:sz="4" w:space="0" w:color="auto"/>
              <w:left w:val="nil"/>
              <w:bottom w:val="single" w:sz="4" w:space="0" w:color="auto"/>
              <w:right w:val="single" w:sz="4" w:space="0" w:color="auto"/>
            </w:tcBorders>
            <w:vAlign w:val="center"/>
          </w:tcPr>
          <w:p w14:paraId="171BB63F"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0</w:t>
            </w:r>
          </w:p>
        </w:tc>
      </w:tr>
      <w:tr w:rsidR="00DA1C46" w:rsidRPr="00DA1C46" w14:paraId="2A883AAE" w14:textId="77777777" w:rsidTr="00960F72">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1DA2E"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Izgradnja vodovoda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5BBE34B"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Izgradnjom vodovoda izvest će se javne slavine za potrebe uređenja grobnih mjesta.</w:t>
            </w:r>
          </w:p>
        </w:tc>
        <w:tc>
          <w:tcPr>
            <w:tcW w:w="1119" w:type="dxa"/>
            <w:tcBorders>
              <w:top w:val="single" w:sz="4" w:space="0" w:color="auto"/>
              <w:left w:val="nil"/>
              <w:bottom w:val="single" w:sz="4" w:space="0" w:color="auto"/>
              <w:right w:val="single" w:sz="4" w:space="0" w:color="auto"/>
            </w:tcBorders>
            <w:vAlign w:val="center"/>
          </w:tcPr>
          <w:p w14:paraId="140B59CA"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m'</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04DF0"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0</w:t>
            </w: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14:paraId="5F3AA276"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130</w:t>
            </w:r>
          </w:p>
        </w:tc>
        <w:tc>
          <w:tcPr>
            <w:tcW w:w="1315" w:type="dxa"/>
            <w:tcBorders>
              <w:top w:val="single" w:sz="4" w:space="0" w:color="auto"/>
              <w:left w:val="nil"/>
              <w:bottom w:val="single" w:sz="4" w:space="0" w:color="auto"/>
              <w:right w:val="single" w:sz="4" w:space="0" w:color="auto"/>
            </w:tcBorders>
            <w:vAlign w:val="center"/>
          </w:tcPr>
          <w:p w14:paraId="6777847F" w14:textId="3B5484D8" w:rsidR="000E0EA6" w:rsidRPr="00DA1C46" w:rsidRDefault="00DA1C4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0</w:t>
            </w:r>
          </w:p>
        </w:tc>
      </w:tr>
      <w:tr w:rsidR="00F11BCD" w:rsidRPr="00DA1C46" w14:paraId="37278B6B" w14:textId="77777777" w:rsidTr="00960F72">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FDC95"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Izgradnja ograde</w:t>
            </w:r>
          </w:p>
        </w:tc>
        <w:tc>
          <w:tcPr>
            <w:tcW w:w="1417" w:type="dxa"/>
            <w:tcBorders>
              <w:top w:val="nil"/>
              <w:left w:val="nil"/>
              <w:bottom w:val="single" w:sz="4" w:space="0" w:color="auto"/>
              <w:right w:val="single" w:sz="4" w:space="0" w:color="auto"/>
            </w:tcBorders>
            <w:shd w:val="clear" w:color="auto" w:fill="auto"/>
            <w:noWrap/>
            <w:vAlign w:val="center"/>
            <w:hideMark/>
          </w:tcPr>
          <w:p w14:paraId="77FE22E2"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Izgradnjom ograde osigurat će se zaklonjenost i sigurnost groblja</w:t>
            </w:r>
          </w:p>
        </w:tc>
        <w:tc>
          <w:tcPr>
            <w:tcW w:w="1119" w:type="dxa"/>
            <w:tcBorders>
              <w:top w:val="nil"/>
              <w:left w:val="nil"/>
              <w:bottom w:val="single" w:sz="4" w:space="0" w:color="auto"/>
              <w:right w:val="single" w:sz="4" w:space="0" w:color="auto"/>
            </w:tcBorders>
            <w:vAlign w:val="center"/>
          </w:tcPr>
          <w:p w14:paraId="6B8D2160"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m'</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641A9"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100</w:t>
            </w:r>
          </w:p>
        </w:tc>
        <w:tc>
          <w:tcPr>
            <w:tcW w:w="1315" w:type="dxa"/>
            <w:tcBorders>
              <w:top w:val="nil"/>
              <w:left w:val="nil"/>
              <w:bottom w:val="single" w:sz="4" w:space="0" w:color="auto"/>
              <w:right w:val="single" w:sz="4" w:space="0" w:color="auto"/>
            </w:tcBorders>
            <w:shd w:val="clear" w:color="auto" w:fill="auto"/>
            <w:noWrap/>
            <w:vAlign w:val="center"/>
            <w:hideMark/>
          </w:tcPr>
          <w:p w14:paraId="4251A585"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0</w:t>
            </w:r>
          </w:p>
        </w:tc>
        <w:tc>
          <w:tcPr>
            <w:tcW w:w="1315" w:type="dxa"/>
            <w:tcBorders>
              <w:top w:val="nil"/>
              <w:left w:val="nil"/>
              <w:bottom w:val="single" w:sz="4" w:space="0" w:color="auto"/>
              <w:right w:val="single" w:sz="4" w:space="0" w:color="auto"/>
            </w:tcBorders>
            <w:vAlign w:val="center"/>
          </w:tcPr>
          <w:p w14:paraId="5147B0D6" w14:textId="254FBF46" w:rsidR="000E0EA6" w:rsidRPr="00DA1C46" w:rsidRDefault="00DA1C4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0</w:t>
            </w:r>
          </w:p>
        </w:tc>
      </w:tr>
    </w:tbl>
    <w:p w14:paraId="42365167" w14:textId="77777777" w:rsidR="00D0658E" w:rsidRPr="00DA1C46" w:rsidRDefault="00D0658E" w:rsidP="0018081C">
      <w:pPr>
        <w:ind w:right="685"/>
        <w:rPr>
          <w:rFonts w:ascii="Book Antiqua" w:hAnsi="Book Antiqua" w:cs="Arial"/>
        </w:rPr>
      </w:pPr>
    </w:p>
    <w:p w14:paraId="7592581A" w14:textId="53B2060D" w:rsidR="0071216E" w:rsidRPr="00DA1C46" w:rsidRDefault="00DA1C46" w:rsidP="0018081C">
      <w:pPr>
        <w:ind w:right="685"/>
        <w:rPr>
          <w:rFonts w:ascii="Book Antiqua" w:hAnsi="Book Antiqua" w:cs="Arial"/>
        </w:rPr>
      </w:pPr>
      <w:r w:rsidRPr="00DA1C46">
        <w:rPr>
          <w:rFonts w:ascii="Book Antiqua" w:hAnsi="Book Antiqua" w:cs="Arial"/>
        </w:rPr>
        <w:t xml:space="preserve">Realizacija: napravljena je projektna dokumentacija za uređenje starog groblja i izgradnju kosturnice. Projekt kosturnice prijavljen ja na natječaj LAG-a Prigorje za sufinanciranje izgradnje. U 2023. nije zaprimljena odluka o rezultatima natječaja. </w:t>
      </w:r>
    </w:p>
    <w:p w14:paraId="160D6303" w14:textId="77777777" w:rsidR="00900C8F" w:rsidRPr="00DA1C46" w:rsidRDefault="00900C8F" w:rsidP="00A73E30">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DA1C46" w:rsidRPr="00DA1C46" w14:paraId="170202B0" w14:textId="77777777" w:rsidTr="00DA1C46">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A9C3386" w14:textId="77777777" w:rsidR="00900C8F" w:rsidRPr="00DA1C46" w:rsidRDefault="00900C8F" w:rsidP="00A73E30">
            <w:pPr>
              <w:spacing w:after="0"/>
              <w:rPr>
                <w:rFonts w:ascii="Book Antiqua" w:eastAsia="Times New Roman" w:hAnsi="Book Antiqua" w:cs="Arial"/>
                <w:b/>
                <w:bCs/>
                <w:lang w:eastAsia="hr-HR"/>
              </w:rPr>
            </w:pPr>
            <w:r w:rsidRPr="00DA1C46">
              <w:rPr>
                <w:rFonts w:ascii="Book Antiqua" w:eastAsia="Times New Roman" w:hAnsi="Book Antiqua" w:cs="Arial"/>
                <w:b/>
                <w:bCs/>
                <w:lang w:eastAsia="hr-HR"/>
              </w:rPr>
              <w:t xml:space="preserve">Naziv aktivnosti/projekta u Proračunu: </w:t>
            </w:r>
          </w:p>
          <w:p w14:paraId="75714F74" w14:textId="77777777" w:rsidR="00900C8F" w:rsidRPr="00DA1C46" w:rsidRDefault="00900C8F" w:rsidP="00A73E30">
            <w:pPr>
              <w:spacing w:after="0"/>
              <w:rPr>
                <w:rFonts w:ascii="Book Antiqua" w:eastAsia="Times New Roman" w:hAnsi="Book Antiqua" w:cs="Arial"/>
                <w:b/>
                <w:bCs/>
                <w:lang w:eastAsia="hr-HR"/>
              </w:rPr>
            </w:pPr>
            <w:r w:rsidRPr="00DA1C46">
              <w:rPr>
                <w:rFonts w:ascii="Book Antiqua" w:eastAsia="Times New Roman" w:hAnsi="Book Antiqua" w:cs="Arial"/>
                <w:b/>
                <w:bCs/>
                <w:lang w:eastAsia="hr-HR"/>
              </w:rPr>
              <w:t>Aktivnost A100018 Spomenik poginulim braniteljima</w:t>
            </w:r>
          </w:p>
        </w:tc>
      </w:tr>
      <w:tr w:rsidR="00DA1C46" w:rsidRPr="00DA1C46" w14:paraId="526A07EF"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2DE2FE" w14:textId="77777777" w:rsidR="00900C8F" w:rsidRPr="00DA1C46" w:rsidRDefault="00900C8F" w:rsidP="00A73E30">
            <w:pPr>
              <w:spacing w:after="0"/>
              <w:rPr>
                <w:rFonts w:ascii="Book Antiqua" w:eastAsia="Times New Roman" w:hAnsi="Book Antiqua" w:cs="Arial"/>
                <w:lang w:eastAsia="hr-HR"/>
              </w:rPr>
            </w:pPr>
            <w:r w:rsidRPr="00DA1C46">
              <w:rPr>
                <w:rFonts w:ascii="Book Antiqua" w:eastAsia="Times New Roman" w:hAnsi="Book Antiqua" w:cs="Arial"/>
                <w:lang w:eastAsia="hr-HR"/>
              </w:rPr>
              <w:t>Tijekom 2023. predviđaju se pripremni radovi na realizaciji spomenika. U narednim godinama predviđaju se radovi na postavi spomenika.</w:t>
            </w:r>
          </w:p>
        </w:tc>
      </w:tr>
      <w:tr w:rsidR="00DA1C46" w:rsidRPr="00DA1C46" w14:paraId="6AC54911" w14:textId="77777777" w:rsidTr="00DA1C46">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48BF379C" w14:textId="77777777" w:rsidR="00900C8F" w:rsidRPr="00DA1C46" w:rsidRDefault="00900C8F" w:rsidP="00A73E30">
            <w:pPr>
              <w:spacing w:after="0"/>
              <w:rPr>
                <w:rFonts w:ascii="Book Antiqua" w:eastAsia="Times New Roman" w:hAnsi="Book Antiqua" w:cs="Arial"/>
                <w:lang w:eastAsia="hr-HR"/>
              </w:rPr>
            </w:pPr>
          </w:p>
        </w:tc>
      </w:tr>
    </w:tbl>
    <w:p w14:paraId="2B2D4497" w14:textId="77777777" w:rsidR="00D0658E" w:rsidRPr="00DA1C46" w:rsidRDefault="00D0658E" w:rsidP="00A73E30">
      <w:pPr>
        <w:rPr>
          <w:rFonts w:ascii="Book Antiqua" w:hAnsi="Book Antiqua" w:cs="Arial"/>
          <w:b/>
          <w:bCs/>
        </w:rPr>
      </w:pPr>
    </w:p>
    <w:p w14:paraId="2D90F282" w14:textId="38DDAC71" w:rsidR="00900C8F" w:rsidRPr="00DA1C46" w:rsidRDefault="00900C8F" w:rsidP="00A73E30">
      <w:pPr>
        <w:rPr>
          <w:rFonts w:ascii="Book Antiqua" w:hAnsi="Book Antiqua" w:cs="Arial"/>
          <w:b/>
          <w:bCs/>
        </w:rPr>
      </w:pPr>
      <w:r w:rsidRPr="00DA1C46">
        <w:rPr>
          <w:rFonts w:ascii="Book Antiqua" w:hAnsi="Book Antiqua" w:cs="Arial"/>
          <w:b/>
          <w:bCs/>
        </w:rPr>
        <w:t>Pokazatelji rezultata :</w:t>
      </w:r>
    </w:p>
    <w:tbl>
      <w:tblPr>
        <w:tblW w:w="7914" w:type="dxa"/>
        <w:jc w:val="center"/>
        <w:tblLook w:val="04A0" w:firstRow="1" w:lastRow="0" w:firstColumn="1" w:lastColumn="0" w:noHBand="0" w:noVBand="1"/>
      </w:tblPr>
      <w:tblGrid>
        <w:gridCol w:w="1433"/>
        <w:gridCol w:w="1417"/>
        <w:gridCol w:w="1119"/>
        <w:gridCol w:w="1315"/>
        <w:gridCol w:w="1315"/>
        <w:gridCol w:w="1315"/>
      </w:tblGrid>
      <w:tr w:rsidR="00DA1C46" w:rsidRPr="00DA1C46" w14:paraId="7866447F" w14:textId="77777777" w:rsidTr="00DA1C46">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43D45" w14:textId="77777777"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Pokazatelj</w:t>
            </w:r>
          </w:p>
          <w:p w14:paraId="199F43F4" w14:textId="77777777"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DFEB0D9" w14:textId="77777777"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Definicija pokazatelja</w:t>
            </w:r>
          </w:p>
        </w:tc>
        <w:tc>
          <w:tcPr>
            <w:tcW w:w="1119" w:type="dxa"/>
            <w:tcBorders>
              <w:top w:val="single" w:sz="4" w:space="0" w:color="auto"/>
              <w:left w:val="nil"/>
              <w:bottom w:val="single" w:sz="4" w:space="0" w:color="auto"/>
              <w:right w:val="single" w:sz="4" w:space="0" w:color="auto"/>
            </w:tcBorders>
            <w:vAlign w:val="center"/>
          </w:tcPr>
          <w:p w14:paraId="7ED33A10" w14:textId="77777777"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Jedinica</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771B9" w14:textId="5FB2AF55"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Polazna vrijednost 2022.</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6180AF22" w14:textId="77777777"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Ciljana vrijednost</w:t>
            </w:r>
          </w:p>
          <w:p w14:paraId="4290DD12" w14:textId="20CB880A" w:rsidR="00C54B4B" w:rsidRPr="00DA1C46" w:rsidRDefault="00C54B4B"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2023.</w:t>
            </w:r>
          </w:p>
        </w:tc>
        <w:tc>
          <w:tcPr>
            <w:tcW w:w="1315" w:type="dxa"/>
            <w:tcBorders>
              <w:top w:val="single" w:sz="4" w:space="0" w:color="auto"/>
              <w:left w:val="nil"/>
              <w:bottom w:val="single" w:sz="4" w:space="0" w:color="auto"/>
              <w:right w:val="single" w:sz="4" w:space="0" w:color="auto"/>
            </w:tcBorders>
            <w:vAlign w:val="center"/>
          </w:tcPr>
          <w:p w14:paraId="571C8B2B" w14:textId="21734671" w:rsidR="00C54B4B" w:rsidRPr="00DA1C46" w:rsidRDefault="00380017" w:rsidP="00C54B4B">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Realizacija</w:t>
            </w:r>
          </w:p>
        </w:tc>
      </w:tr>
      <w:tr w:rsidR="00DA1C46" w:rsidRPr="00DA1C46" w14:paraId="175174BD" w14:textId="77777777" w:rsidTr="00DA1C46">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EA4AA"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Izrada spomenika</w:t>
            </w:r>
          </w:p>
        </w:tc>
        <w:tc>
          <w:tcPr>
            <w:tcW w:w="1417" w:type="dxa"/>
            <w:tcBorders>
              <w:top w:val="nil"/>
              <w:left w:val="nil"/>
              <w:bottom w:val="single" w:sz="4" w:space="0" w:color="auto"/>
              <w:right w:val="single" w:sz="4" w:space="0" w:color="auto"/>
            </w:tcBorders>
            <w:shd w:val="clear" w:color="auto" w:fill="auto"/>
            <w:noWrap/>
            <w:vAlign w:val="center"/>
            <w:hideMark/>
          </w:tcPr>
          <w:p w14:paraId="77DFD037"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Spomenik će odati počast svim poginulim braniteljima s područja Grada Dugog Sela</w:t>
            </w:r>
          </w:p>
        </w:tc>
        <w:tc>
          <w:tcPr>
            <w:tcW w:w="1119" w:type="dxa"/>
            <w:tcBorders>
              <w:top w:val="single" w:sz="4" w:space="0" w:color="auto"/>
              <w:left w:val="nil"/>
              <w:bottom w:val="single" w:sz="4" w:space="0" w:color="auto"/>
              <w:right w:val="single" w:sz="4" w:space="0" w:color="auto"/>
            </w:tcBorders>
            <w:vAlign w:val="center"/>
          </w:tcPr>
          <w:p w14:paraId="6043D29A"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kom</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34B45"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0</w:t>
            </w:r>
          </w:p>
        </w:tc>
        <w:tc>
          <w:tcPr>
            <w:tcW w:w="1315" w:type="dxa"/>
            <w:tcBorders>
              <w:top w:val="nil"/>
              <w:left w:val="nil"/>
              <w:bottom w:val="single" w:sz="4" w:space="0" w:color="auto"/>
              <w:right w:val="single" w:sz="4" w:space="0" w:color="auto"/>
            </w:tcBorders>
            <w:shd w:val="clear" w:color="auto" w:fill="auto"/>
            <w:noWrap/>
            <w:vAlign w:val="center"/>
            <w:hideMark/>
          </w:tcPr>
          <w:p w14:paraId="249B4A12" w14:textId="77777777" w:rsidR="000E0EA6" w:rsidRPr="00DA1C46" w:rsidRDefault="000E0EA6"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0</w:t>
            </w:r>
          </w:p>
        </w:tc>
        <w:tc>
          <w:tcPr>
            <w:tcW w:w="1315" w:type="dxa"/>
            <w:tcBorders>
              <w:top w:val="nil"/>
              <w:left w:val="nil"/>
              <w:bottom w:val="single" w:sz="4" w:space="0" w:color="auto"/>
              <w:right w:val="single" w:sz="4" w:space="0" w:color="auto"/>
            </w:tcBorders>
            <w:vAlign w:val="center"/>
          </w:tcPr>
          <w:p w14:paraId="74754A43" w14:textId="00F2DD9B" w:rsidR="000E0EA6" w:rsidRPr="00DA1C46" w:rsidRDefault="00BB1A0D" w:rsidP="00A73E30">
            <w:pPr>
              <w:spacing w:after="0"/>
              <w:jc w:val="center"/>
              <w:rPr>
                <w:rFonts w:ascii="Book Antiqua" w:eastAsia="Times New Roman" w:hAnsi="Book Antiqua" w:cs="Arial"/>
                <w:sz w:val="20"/>
                <w:szCs w:val="20"/>
                <w:lang w:eastAsia="hr-HR"/>
              </w:rPr>
            </w:pPr>
            <w:r w:rsidRPr="00DA1C46">
              <w:rPr>
                <w:rFonts w:ascii="Book Antiqua" w:eastAsia="Times New Roman" w:hAnsi="Book Antiqua" w:cs="Arial"/>
                <w:sz w:val="20"/>
                <w:szCs w:val="20"/>
                <w:lang w:eastAsia="hr-HR"/>
              </w:rPr>
              <w:t>0</w:t>
            </w:r>
          </w:p>
        </w:tc>
      </w:tr>
    </w:tbl>
    <w:p w14:paraId="2AF829C3" w14:textId="2C4B5B1D" w:rsidR="00900C8F" w:rsidRPr="00DA1C46" w:rsidRDefault="00DA1C46" w:rsidP="00A73E30">
      <w:pPr>
        <w:spacing w:after="0"/>
        <w:rPr>
          <w:rFonts w:ascii="Book Antiqua" w:eastAsia="Times New Roman" w:hAnsi="Book Antiqua" w:cs="Arial"/>
          <w:lang w:eastAsia="hr-HR"/>
        </w:rPr>
      </w:pPr>
      <w:r w:rsidRPr="00DA1C46">
        <w:rPr>
          <w:rFonts w:ascii="Book Antiqua" w:eastAsia="Times New Roman" w:hAnsi="Book Antiqua" w:cs="Arial"/>
          <w:lang w:eastAsia="hr-HR"/>
        </w:rPr>
        <w:t>Realizacija Aktivnosti nije započela tijekom 2023. godine.</w:t>
      </w:r>
    </w:p>
    <w:p w14:paraId="0D66F309" w14:textId="77777777" w:rsidR="00900C8F" w:rsidRPr="000A5FC0" w:rsidRDefault="00900C8F" w:rsidP="00A73E30">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0A5FC0" w:rsidRPr="000A5FC0" w14:paraId="0A9E956E" w14:textId="77777777" w:rsidTr="00DA1C46">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418667E7" w14:textId="77777777" w:rsidR="00900C8F" w:rsidRPr="000A5FC0" w:rsidRDefault="00900C8F" w:rsidP="00A73E30">
            <w:pPr>
              <w:spacing w:after="0"/>
              <w:rPr>
                <w:rFonts w:ascii="Book Antiqua" w:eastAsia="Times New Roman" w:hAnsi="Book Antiqua" w:cs="Arial"/>
                <w:b/>
                <w:bCs/>
                <w:lang w:eastAsia="hr-HR"/>
              </w:rPr>
            </w:pPr>
            <w:r w:rsidRPr="000A5FC0">
              <w:rPr>
                <w:rFonts w:ascii="Book Antiqua" w:eastAsia="Times New Roman" w:hAnsi="Book Antiqua" w:cs="Arial"/>
                <w:b/>
                <w:bCs/>
                <w:lang w:eastAsia="hr-HR"/>
              </w:rPr>
              <w:t>Naziv aktivnosti/projekta u Proračunu:</w:t>
            </w:r>
          </w:p>
          <w:p w14:paraId="5C4CD545" w14:textId="77777777" w:rsidR="00900C8F" w:rsidRPr="000A5FC0" w:rsidRDefault="00900C8F" w:rsidP="00A73E30">
            <w:pPr>
              <w:spacing w:after="0"/>
              <w:rPr>
                <w:rFonts w:ascii="Book Antiqua" w:eastAsia="Times New Roman" w:hAnsi="Book Antiqua" w:cs="Arial"/>
                <w:b/>
                <w:bCs/>
                <w:lang w:eastAsia="hr-HR"/>
              </w:rPr>
            </w:pPr>
            <w:r w:rsidRPr="000A5FC0">
              <w:rPr>
                <w:rFonts w:ascii="Book Antiqua" w:eastAsia="Times New Roman" w:hAnsi="Book Antiqua" w:cs="Arial"/>
                <w:b/>
                <w:bCs/>
                <w:lang w:eastAsia="hr-HR"/>
              </w:rPr>
              <w:t>Kapitalni projekt K100002 Javne zelene površine - Zelene površine Osječka ulica</w:t>
            </w:r>
          </w:p>
        </w:tc>
      </w:tr>
      <w:tr w:rsidR="000A5FC0" w:rsidRPr="000A5FC0" w14:paraId="6112D4E4"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D75CE1" w14:textId="77777777" w:rsidR="00900C8F" w:rsidRPr="000A5FC0" w:rsidRDefault="00900C8F" w:rsidP="00D0658E">
            <w:pPr>
              <w:spacing w:after="0"/>
              <w:jc w:val="both"/>
              <w:rPr>
                <w:rFonts w:ascii="Book Antiqua" w:eastAsia="Times New Roman" w:hAnsi="Book Antiqua" w:cs="Arial"/>
                <w:lang w:eastAsia="hr-HR"/>
              </w:rPr>
            </w:pPr>
            <w:r w:rsidRPr="000A5FC0">
              <w:rPr>
                <w:rFonts w:ascii="Book Antiqua" w:eastAsia="Times New Roman" w:hAnsi="Book Antiqua" w:cs="Arial"/>
                <w:lang w:eastAsia="hr-HR"/>
              </w:rPr>
              <w:t>Urediti zelenu površinu uz Osječku ulicu za potrebe građana svih generacija kao svojevrstan zeleni centar Grada. Prostor se sastoji od prostora za slobodno puštanje pasa, dječjih igrališta, prostora za vježbanje odraslih, šljivika, pozornice i prostora za spomenik.</w:t>
            </w:r>
          </w:p>
        </w:tc>
      </w:tr>
      <w:tr w:rsidR="000A5FC0" w:rsidRPr="000A5FC0" w14:paraId="41055AE9" w14:textId="77777777" w:rsidTr="00DA1C46">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2A7E0EAA" w14:textId="77777777" w:rsidR="00900C8F" w:rsidRPr="000A5FC0" w:rsidRDefault="00900C8F" w:rsidP="00A73E30">
            <w:pPr>
              <w:spacing w:after="0"/>
              <w:rPr>
                <w:rFonts w:ascii="Book Antiqua" w:eastAsia="Times New Roman" w:hAnsi="Book Antiqua" w:cs="Arial"/>
                <w:lang w:eastAsia="hr-HR"/>
              </w:rPr>
            </w:pPr>
          </w:p>
        </w:tc>
      </w:tr>
    </w:tbl>
    <w:p w14:paraId="17A92A37" w14:textId="77777777" w:rsidR="005C74BD" w:rsidRPr="000A5FC0" w:rsidRDefault="005C74BD" w:rsidP="00A73E30">
      <w:pPr>
        <w:rPr>
          <w:rFonts w:ascii="Book Antiqua" w:hAnsi="Book Antiqua" w:cs="Arial"/>
          <w:b/>
          <w:bCs/>
        </w:rPr>
      </w:pPr>
    </w:p>
    <w:p w14:paraId="057D7D9B" w14:textId="341B556E" w:rsidR="00900C8F" w:rsidRPr="000A5FC0" w:rsidRDefault="00900C8F" w:rsidP="00A73E30">
      <w:pPr>
        <w:rPr>
          <w:rFonts w:ascii="Book Antiqua" w:hAnsi="Book Antiqua" w:cs="Arial"/>
          <w:b/>
          <w:bCs/>
        </w:rPr>
      </w:pPr>
      <w:r w:rsidRPr="000A5FC0">
        <w:rPr>
          <w:rFonts w:ascii="Book Antiqua" w:hAnsi="Book Antiqua" w:cs="Arial"/>
          <w:b/>
          <w:bCs/>
        </w:rPr>
        <w:t>Pokazatelji rezultata :</w:t>
      </w:r>
    </w:p>
    <w:tbl>
      <w:tblPr>
        <w:tblW w:w="7988" w:type="dxa"/>
        <w:jc w:val="center"/>
        <w:tblLook w:val="04A0" w:firstRow="1" w:lastRow="0" w:firstColumn="1" w:lastColumn="0" w:noHBand="0" w:noVBand="1"/>
      </w:tblPr>
      <w:tblGrid>
        <w:gridCol w:w="1549"/>
        <w:gridCol w:w="1417"/>
        <w:gridCol w:w="1050"/>
        <w:gridCol w:w="1324"/>
        <w:gridCol w:w="1324"/>
        <w:gridCol w:w="1324"/>
      </w:tblGrid>
      <w:tr w:rsidR="000A5FC0" w:rsidRPr="000A5FC0" w14:paraId="229F40AE" w14:textId="77777777" w:rsidTr="00960F72">
        <w:trPr>
          <w:trHeight w:val="564"/>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8586F" w14:textId="77777777" w:rsidR="00C54B4B" w:rsidRPr="000A5FC0" w:rsidRDefault="00C54B4B" w:rsidP="00C54B4B">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Pokazatelj</w:t>
            </w:r>
          </w:p>
          <w:p w14:paraId="04756BDA" w14:textId="77777777" w:rsidR="00C54B4B" w:rsidRPr="000A5FC0" w:rsidRDefault="00C54B4B" w:rsidP="00C54B4B">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7B72F49" w14:textId="77777777" w:rsidR="00C54B4B" w:rsidRPr="000A5FC0" w:rsidRDefault="00C54B4B" w:rsidP="00C54B4B">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Definicija pokazatelja</w:t>
            </w:r>
          </w:p>
        </w:tc>
        <w:tc>
          <w:tcPr>
            <w:tcW w:w="1050" w:type="dxa"/>
            <w:tcBorders>
              <w:top w:val="single" w:sz="4" w:space="0" w:color="auto"/>
              <w:left w:val="nil"/>
              <w:bottom w:val="single" w:sz="4" w:space="0" w:color="auto"/>
              <w:right w:val="single" w:sz="4" w:space="0" w:color="auto"/>
            </w:tcBorders>
            <w:vAlign w:val="center"/>
          </w:tcPr>
          <w:p w14:paraId="399DD9FD" w14:textId="77777777" w:rsidR="00C54B4B" w:rsidRPr="000A5FC0" w:rsidRDefault="00C54B4B" w:rsidP="00C54B4B">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Jedinica</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089E9" w14:textId="74DCB12E" w:rsidR="00C54B4B" w:rsidRPr="000A5FC0" w:rsidRDefault="00C54B4B" w:rsidP="00C54B4B">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Polazna vrijednost 2022.</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2577A146" w14:textId="77777777" w:rsidR="00C54B4B" w:rsidRPr="000A5FC0" w:rsidRDefault="00C54B4B" w:rsidP="00C54B4B">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Ciljana vrijednost</w:t>
            </w:r>
          </w:p>
          <w:p w14:paraId="799C5545" w14:textId="7972B339" w:rsidR="00C54B4B" w:rsidRPr="000A5FC0" w:rsidRDefault="00C54B4B" w:rsidP="00C54B4B">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2023.</w:t>
            </w:r>
          </w:p>
        </w:tc>
        <w:tc>
          <w:tcPr>
            <w:tcW w:w="1324" w:type="dxa"/>
            <w:tcBorders>
              <w:top w:val="single" w:sz="4" w:space="0" w:color="auto"/>
              <w:left w:val="nil"/>
              <w:bottom w:val="single" w:sz="4" w:space="0" w:color="auto"/>
              <w:right w:val="single" w:sz="4" w:space="0" w:color="auto"/>
            </w:tcBorders>
            <w:vAlign w:val="center"/>
          </w:tcPr>
          <w:p w14:paraId="399FB08A" w14:textId="7856A0B4" w:rsidR="00C54B4B" w:rsidRPr="000A5FC0" w:rsidRDefault="00380017" w:rsidP="00C54B4B">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Realizacija</w:t>
            </w:r>
          </w:p>
        </w:tc>
      </w:tr>
      <w:tr w:rsidR="000A5FC0" w:rsidRPr="000A5FC0" w14:paraId="48DA6CED" w14:textId="77777777" w:rsidTr="00960F72">
        <w:trPr>
          <w:trHeight w:val="282"/>
          <w:jc w:val="center"/>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11825" w14:textId="77777777" w:rsidR="000E0EA6" w:rsidRPr="000A5FC0" w:rsidRDefault="000E0EA6" w:rsidP="00A73E30">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Izrada projektne dokumentacije za uređenje</w:t>
            </w:r>
          </w:p>
        </w:tc>
        <w:tc>
          <w:tcPr>
            <w:tcW w:w="1417" w:type="dxa"/>
            <w:tcBorders>
              <w:top w:val="nil"/>
              <w:left w:val="nil"/>
              <w:bottom w:val="single" w:sz="4" w:space="0" w:color="auto"/>
              <w:right w:val="single" w:sz="4" w:space="0" w:color="auto"/>
            </w:tcBorders>
            <w:shd w:val="clear" w:color="auto" w:fill="auto"/>
            <w:noWrap/>
            <w:vAlign w:val="center"/>
            <w:hideMark/>
          </w:tcPr>
          <w:p w14:paraId="3D88217A" w14:textId="77777777" w:rsidR="000E0EA6" w:rsidRPr="000A5FC0" w:rsidRDefault="000E0EA6" w:rsidP="00A73E30">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Izgradnjom pozornice unaprijedit će se korištenje površne</w:t>
            </w:r>
          </w:p>
        </w:tc>
        <w:tc>
          <w:tcPr>
            <w:tcW w:w="1050" w:type="dxa"/>
            <w:tcBorders>
              <w:top w:val="nil"/>
              <w:left w:val="nil"/>
              <w:bottom w:val="single" w:sz="4" w:space="0" w:color="auto"/>
              <w:right w:val="single" w:sz="4" w:space="0" w:color="auto"/>
            </w:tcBorders>
            <w:vAlign w:val="center"/>
          </w:tcPr>
          <w:p w14:paraId="2A791D96" w14:textId="77777777" w:rsidR="000E0EA6" w:rsidRPr="000A5FC0" w:rsidRDefault="000E0EA6" w:rsidP="00A73E30">
            <w:pPr>
              <w:spacing w:after="0"/>
              <w:jc w:val="center"/>
              <w:rPr>
                <w:rFonts w:ascii="Book Antiqua" w:eastAsia="Times New Roman" w:hAnsi="Book Antiqua" w:cs="Arial"/>
                <w:sz w:val="20"/>
                <w:szCs w:val="20"/>
                <w:lang w:eastAsia="hr-HR"/>
              </w:rPr>
            </w:pPr>
            <w:r w:rsidRPr="000A5FC0">
              <w:rPr>
                <w:rFonts w:ascii="Book Antiqua" w:hAnsi="Book Antiqua"/>
              </w:rPr>
              <w:t>kom</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0DC49" w14:textId="77777777" w:rsidR="000E0EA6" w:rsidRPr="000A5FC0" w:rsidRDefault="000E0EA6" w:rsidP="00A73E30">
            <w:pPr>
              <w:spacing w:after="0"/>
              <w:jc w:val="center"/>
              <w:rPr>
                <w:rFonts w:ascii="Book Antiqua" w:eastAsia="Times New Roman" w:hAnsi="Book Antiqua" w:cs="Arial"/>
                <w:sz w:val="20"/>
                <w:szCs w:val="20"/>
                <w:lang w:eastAsia="hr-HR"/>
              </w:rPr>
            </w:pPr>
            <w:r w:rsidRPr="000A5FC0">
              <w:rPr>
                <w:rFonts w:ascii="Book Antiqua" w:hAnsi="Book Antiqua"/>
              </w:rPr>
              <w:t>1</w:t>
            </w:r>
          </w:p>
        </w:tc>
        <w:tc>
          <w:tcPr>
            <w:tcW w:w="1324" w:type="dxa"/>
            <w:tcBorders>
              <w:top w:val="nil"/>
              <w:left w:val="nil"/>
              <w:bottom w:val="single" w:sz="4" w:space="0" w:color="auto"/>
              <w:right w:val="single" w:sz="4" w:space="0" w:color="auto"/>
            </w:tcBorders>
            <w:shd w:val="clear" w:color="auto" w:fill="auto"/>
            <w:noWrap/>
            <w:vAlign w:val="center"/>
            <w:hideMark/>
          </w:tcPr>
          <w:p w14:paraId="1BBF995D" w14:textId="77777777" w:rsidR="000E0EA6" w:rsidRPr="000A5FC0" w:rsidRDefault="000E0EA6" w:rsidP="00A73E30">
            <w:pPr>
              <w:spacing w:after="0"/>
              <w:jc w:val="center"/>
              <w:rPr>
                <w:rFonts w:ascii="Book Antiqua" w:eastAsia="Times New Roman" w:hAnsi="Book Antiqua" w:cs="Arial"/>
                <w:sz w:val="20"/>
                <w:szCs w:val="20"/>
                <w:lang w:eastAsia="hr-HR"/>
              </w:rPr>
            </w:pPr>
            <w:r w:rsidRPr="000A5FC0">
              <w:rPr>
                <w:rFonts w:ascii="Book Antiqua" w:hAnsi="Book Antiqua"/>
              </w:rPr>
              <w:t>2</w:t>
            </w:r>
          </w:p>
        </w:tc>
        <w:tc>
          <w:tcPr>
            <w:tcW w:w="1324" w:type="dxa"/>
            <w:tcBorders>
              <w:top w:val="nil"/>
              <w:left w:val="nil"/>
              <w:bottom w:val="single" w:sz="4" w:space="0" w:color="auto"/>
              <w:right w:val="single" w:sz="4" w:space="0" w:color="auto"/>
            </w:tcBorders>
            <w:vAlign w:val="center"/>
          </w:tcPr>
          <w:p w14:paraId="206B4B25" w14:textId="2FAF7A62" w:rsidR="000E0EA6" w:rsidRPr="000A5FC0" w:rsidRDefault="000A5FC0" w:rsidP="00A73E30">
            <w:pPr>
              <w:spacing w:after="0"/>
              <w:jc w:val="center"/>
              <w:rPr>
                <w:rFonts w:ascii="Book Antiqua" w:eastAsia="Times New Roman" w:hAnsi="Book Antiqua" w:cs="Arial"/>
                <w:sz w:val="20"/>
                <w:szCs w:val="20"/>
                <w:lang w:eastAsia="hr-HR"/>
              </w:rPr>
            </w:pPr>
            <w:r w:rsidRPr="000A5FC0">
              <w:rPr>
                <w:rFonts w:ascii="Book Antiqua" w:hAnsi="Book Antiqua"/>
              </w:rPr>
              <w:t>1</w:t>
            </w:r>
          </w:p>
        </w:tc>
      </w:tr>
      <w:tr w:rsidR="000A5FC0" w:rsidRPr="000A5FC0" w14:paraId="1ABED7D9" w14:textId="77777777" w:rsidTr="00960F72">
        <w:trPr>
          <w:trHeight w:val="282"/>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1A001" w14:textId="77777777" w:rsidR="000E0EA6" w:rsidRPr="000A5FC0" w:rsidRDefault="000E0EA6" w:rsidP="00A73E30">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Izgradanja pješačkih staza</w:t>
            </w:r>
          </w:p>
        </w:tc>
        <w:tc>
          <w:tcPr>
            <w:tcW w:w="1417" w:type="dxa"/>
            <w:tcBorders>
              <w:top w:val="nil"/>
              <w:left w:val="nil"/>
              <w:bottom w:val="single" w:sz="4" w:space="0" w:color="auto"/>
              <w:right w:val="single" w:sz="4" w:space="0" w:color="auto"/>
            </w:tcBorders>
            <w:shd w:val="clear" w:color="auto" w:fill="auto"/>
            <w:noWrap/>
            <w:vAlign w:val="center"/>
          </w:tcPr>
          <w:p w14:paraId="37AF7B46" w14:textId="12BC00F2" w:rsidR="000E0EA6" w:rsidRPr="000A5FC0" w:rsidRDefault="000E0EA6" w:rsidP="00A73E30">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Povećanje mogućnost</w:t>
            </w:r>
          </w:p>
          <w:p w14:paraId="33B43363" w14:textId="67B17C09" w:rsidR="000E0EA6" w:rsidRPr="000A5FC0" w:rsidRDefault="000E0EA6" w:rsidP="00A73E30">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i za šetnju zelenom površinom</w:t>
            </w:r>
          </w:p>
        </w:tc>
        <w:tc>
          <w:tcPr>
            <w:tcW w:w="1050" w:type="dxa"/>
            <w:tcBorders>
              <w:top w:val="nil"/>
              <w:left w:val="nil"/>
              <w:bottom w:val="single" w:sz="4" w:space="0" w:color="auto"/>
              <w:right w:val="single" w:sz="4" w:space="0" w:color="auto"/>
            </w:tcBorders>
            <w:vAlign w:val="center"/>
          </w:tcPr>
          <w:p w14:paraId="23241B88" w14:textId="77777777" w:rsidR="000E0EA6" w:rsidRPr="000A5FC0" w:rsidRDefault="000E0EA6" w:rsidP="00A73E30">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m'</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0FD95" w14:textId="77777777" w:rsidR="000E0EA6" w:rsidRPr="000A5FC0" w:rsidRDefault="000E0EA6" w:rsidP="00A73E30">
            <w:pPr>
              <w:spacing w:after="0"/>
              <w:jc w:val="center"/>
              <w:rPr>
                <w:rFonts w:ascii="Book Antiqua" w:eastAsia="Times New Roman" w:hAnsi="Book Antiqua" w:cs="Arial"/>
                <w:sz w:val="20"/>
                <w:szCs w:val="20"/>
                <w:lang w:eastAsia="hr-HR"/>
              </w:rPr>
            </w:pPr>
            <w:r w:rsidRPr="000A5FC0">
              <w:rPr>
                <w:rFonts w:ascii="Book Antiqua" w:hAnsi="Book Antiqua"/>
              </w:rPr>
              <w:t>400</w:t>
            </w:r>
          </w:p>
        </w:tc>
        <w:tc>
          <w:tcPr>
            <w:tcW w:w="1324" w:type="dxa"/>
            <w:tcBorders>
              <w:top w:val="nil"/>
              <w:left w:val="nil"/>
              <w:bottom w:val="single" w:sz="4" w:space="0" w:color="auto"/>
              <w:right w:val="single" w:sz="4" w:space="0" w:color="auto"/>
            </w:tcBorders>
            <w:shd w:val="clear" w:color="auto" w:fill="auto"/>
            <w:noWrap/>
            <w:vAlign w:val="center"/>
          </w:tcPr>
          <w:p w14:paraId="474D1A6A" w14:textId="4AF28F84" w:rsidR="000E0EA6" w:rsidRPr="000A5FC0" w:rsidRDefault="000E0EA6" w:rsidP="00A73E30">
            <w:pPr>
              <w:spacing w:after="0"/>
              <w:jc w:val="center"/>
              <w:rPr>
                <w:rFonts w:ascii="Book Antiqua" w:eastAsia="Times New Roman" w:hAnsi="Book Antiqua" w:cs="Arial"/>
                <w:sz w:val="20"/>
                <w:szCs w:val="20"/>
                <w:lang w:eastAsia="hr-HR"/>
              </w:rPr>
            </w:pPr>
            <w:r w:rsidRPr="000A5FC0">
              <w:rPr>
                <w:rFonts w:ascii="Book Antiqua" w:eastAsia="Times New Roman" w:hAnsi="Book Antiqua"/>
                <w:sz w:val="20"/>
                <w:szCs w:val="20"/>
                <w:lang w:eastAsia="hr-HR"/>
              </w:rPr>
              <w:t>0</w:t>
            </w:r>
          </w:p>
        </w:tc>
        <w:tc>
          <w:tcPr>
            <w:tcW w:w="1324" w:type="dxa"/>
            <w:tcBorders>
              <w:top w:val="nil"/>
              <w:left w:val="nil"/>
              <w:bottom w:val="single" w:sz="4" w:space="0" w:color="auto"/>
              <w:right w:val="single" w:sz="4" w:space="0" w:color="auto"/>
            </w:tcBorders>
            <w:vAlign w:val="center"/>
          </w:tcPr>
          <w:p w14:paraId="73FB33D0" w14:textId="77777777" w:rsidR="000E0EA6" w:rsidRPr="000A5FC0" w:rsidRDefault="000E0EA6" w:rsidP="00A73E30">
            <w:pPr>
              <w:spacing w:after="0"/>
              <w:jc w:val="center"/>
              <w:rPr>
                <w:rFonts w:ascii="Book Antiqua" w:eastAsia="Times New Roman" w:hAnsi="Book Antiqua" w:cs="Arial"/>
                <w:sz w:val="20"/>
                <w:szCs w:val="20"/>
                <w:lang w:eastAsia="hr-HR"/>
              </w:rPr>
            </w:pPr>
            <w:r w:rsidRPr="000A5FC0">
              <w:rPr>
                <w:rFonts w:ascii="Book Antiqua" w:hAnsi="Book Antiqua"/>
              </w:rPr>
              <w:t>0</w:t>
            </w:r>
          </w:p>
        </w:tc>
      </w:tr>
      <w:tr w:rsidR="000A5FC0" w:rsidRPr="000A5FC0" w14:paraId="3A053DD6" w14:textId="77777777" w:rsidTr="00960F72">
        <w:trPr>
          <w:trHeight w:val="282"/>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B6A03" w14:textId="77777777" w:rsidR="000E0EA6" w:rsidRPr="000A5FC0" w:rsidRDefault="000E0EA6" w:rsidP="00A73E30">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Proširenje sustava javne rasvjete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1CEC830" w14:textId="77777777" w:rsidR="000E0EA6" w:rsidRPr="000A5FC0" w:rsidRDefault="000E0EA6" w:rsidP="00A73E30">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Povećat će se sigurnost korištenja</w:t>
            </w:r>
          </w:p>
        </w:tc>
        <w:tc>
          <w:tcPr>
            <w:tcW w:w="1050" w:type="dxa"/>
            <w:tcBorders>
              <w:top w:val="single" w:sz="4" w:space="0" w:color="auto"/>
              <w:left w:val="nil"/>
              <w:bottom w:val="single" w:sz="4" w:space="0" w:color="auto"/>
              <w:right w:val="single" w:sz="4" w:space="0" w:color="auto"/>
            </w:tcBorders>
            <w:vAlign w:val="center"/>
          </w:tcPr>
          <w:p w14:paraId="74E29DC5" w14:textId="77777777" w:rsidR="000E0EA6" w:rsidRPr="000A5FC0" w:rsidRDefault="000E0EA6" w:rsidP="00A73E30">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m'</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B8196" w14:textId="77777777" w:rsidR="000E0EA6" w:rsidRPr="000A5FC0" w:rsidRDefault="000E0EA6" w:rsidP="00A73E30">
            <w:pPr>
              <w:spacing w:after="0"/>
              <w:jc w:val="center"/>
              <w:rPr>
                <w:rFonts w:ascii="Book Antiqua" w:eastAsia="Times New Roman" w:hAnsi="Book Antiqua" w:cs="Arial"/>
                <w:sz w:val="20"/>
                <w:szCs w:val="20"/>
                <w:lang w:eastAsia="hr-HR"/>
              </w:rPr>
            </w:pPr>
            <w:r w:rsidRPr="000A5FC0">
              <w:rPr>
                <w:rFonts w:ascii="Book Antiqua" w:hAnsi="Book Antiqua"/>
              </w:rPr>
              <w:t>400</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7E371B00" w14:textId="77777777" w:rsidR="000E0EA6" w:rsidRPr="000A5FC0" w:rsidRDefault="000E0EA6" w:rsidP="00A73E30">
            <w:pPr>
              <w:spacing w:after="0"/>
              <w:jc w:val="center"/>
              <w:rPr>
                <w:rFonts w:ascii="Book Antiqua" w:eastAsia="Times New Roman" w:hAnsi="Book Antiqua" w:cs="Arial"/>
                <w:sz w:val="20"/>
                <w:szCs w:val="20"/>
                <w:lang w:eastAsia="hr-HR"/>
              </w:rPr>
            </w:pPr>
            <w:r w:rsidRPr="000A5FC0">
              <w:rPr>
                <w:rFonts w:ascii="Book Antiqua" w:hAnsi="Book Antiqua"/>
              </w:rPr>
              <w:t>0</w:t>
            </w:r>
          </w:p>
        </w:tc>
        <w:tc>
          <w:tcPr>
            <w:tcW w:w="1324" w:type="dxa"/>
            <w:tcBorders>
              <w:top w:val="single" w:sz="4" w:space="0" w:color="auto"/>
              <w:left w:val="nil"/>
              <w:bottom w:val="single" w:sz="4" w:space="0" w:color="auto"/>
              <w:right w:val="single" w:sz="4" w:space="0" w:color="auto"/>
            </w:tcBorders>
            <w:vAlign w:val="center"/>
          </w:tcPr>
          <w:p w14:paraId="2313C218" w14:textId="23920332" w:rsidR="000E0EA6" w:rsidRPr="000A5FC0" w:rsidRDefault="00DA1C46" w:rsidP="00A73E30">
            <w:pPr>
              <w:spacing w:after="0"/>
              <w:jc w:val="center"/>
              <w:rPr>
                <w:rFonts w:ascii="Book Antiqua" w:eastAsia="Times New Roman" w:hAnsi="Book Antiqua" w:cs="Arial"/>
                <w:sz w:val="20"/>
                <w:szCs w:val="20"/>
                <w:lang w:eastAsia="hr-HR"/>
              </w:rPr>
            </w:pPr>
            <w:r w:rsidRPr="000A5FC0">
              <w:rPr>
                <w:rFonts w:ascii="Book Antiqua" w:hAnsi="Book Antiqua"/>
              </w:rPr>
              <w:t>40</w:t>
            </w:r>
            <w:r w:rsidR="000E0EA6" w:rsidRPr="000A5FC0">
              <w:rPr>
                <w:rFonts w:ascii="Book Antiqua" w:hAnsi="Book Antiqua"/>
              </w:rPr>
              <w:t>0</w:t>
            </w:r>
          </w:p>
        </w:tc>
      </w:tr>
      <w:tr w:rsidR="00F11BCD" w:rsidRPr="000A5FC0" w14:paraId="6D0E58FA" w14:textId="77777777" w:rsidTr="00960F72">
        <w:trPr>
          <w:trHeight w:val="282"/>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29825" w14:textId="4D1757E9" w:rsidR="000E0EA6" w:rsidRPr="000A5FC0" w:rsidRDefault="000E0EA6">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Postava skulpture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EE3A2D3" w14:textId="616EB640" w:rsidR="000E0EA6" w:rsidRPr="000A5FC0" w:rsidRDefault="000E0EA6">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Izrada skulpture i izvedba radova na postavi</w:t>
            </w:r>
          </w:p>
        </w:tc>
        <w:tc>
          <w:tcPr>
            <w:tcW w:w="1050" w:type="dxa"/>
            <w:tcBorders>
              <w:top w:val="single" w:sz="4" w:space="0" w:color="auto"/>
              <w:left w:val="nil"/>
              <w:bottom w:val="single" w:sz="4" w:space="0" w:color="auto"/>
              <w:right w:val="single" w:sz="4" w:space="0" w:color="auto"/>
            </w:tcBorders>
            <w:vAlign w:val="center"/>
          </w:tcPr>
          <w:p w14:paraId="0DEA5B56" w14:textId="45EB8514" w:rsidR="000E0EA6" w:rsidRPr="000A5FC0" w:rsidRDefault="000E0EA6">
            <w:pPr>
              <w:spacing w:after="0"/>
              <w:jc w:val="center"/>
              <w:rPr>
                <w:rFonts w:ascii="Book Antiqua" w:eastAsia="Times New Roman" w:hAnsi="Book Antiqua" w:cs="Arial"/>
                <w:sz w:val="20"/>
                <w:szCs w:val="20"/>
                <w:lang w:eastAsia="hr-HR"/>
              </w:rPr>
            </w:pPr>
            <w:r w:rsidRPr="000A5FC0">
              <w:rPr>
                <w:rFonts w:ascii="Book Antiqua" w:eastAsia="Times New Roman" w:hAnsi="Book Antiqua" w:cs="Arial"/>
                <w:sz w:val="20"/>
                <w:szCs w:val="20"/>
                <w:lang w:eastAsia="hr-HR"/>
              </w:rPr>
              <w:t>kom</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EAE2F" w14:textId="09682582" w:rsidR="000E0EA6" w:rsidRPr="000A5FC0" w:rsidRDefault="000E0EA6">
            <w:pPr>
              <w:spacing w:after="0"/>
              <w:jc w:val="center"/>
              <w:rPr>
                <w:rFonts w:ascii="Book Antiqua" w:hAnsi="Book Antiqua"/>
              </w:rPr>
            </w:pPr>
            <w:r w:rsidRPr="000A5FC0">
              <w:rPr>
                <w:rFonts w:ascii="Book Antiqua" w:hAnsi="Book Antiqua"/>
              </w:rPr>
              <w:t>0</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173A4011" w14:textId="16F8D092" w:rsidR="000E0EA6" w:rsidRPr="000A5FC0" w:rsidRDefault="000E0EA6">
            <w:pPr>
              <w:spacing w:after="0"/>
              <w:jc w:val="center"/>
              <w:rPr>
                <w:rFonts w:ascii="Book Antiqua" w:hAnsi="Book Antiqua"/>
              </w:rPr>
            </w:pPr>
            <w:r w:rsidRPr="000A5FC0">
              <w:rPr>
                <w:rFonts w:ascii="Book Antiqua" w:hAnsi="Book Antiqua"/>
              </w:rPr>
              <w:t>1</w:t>
            </w:r>
          </w:p>
        </w:tc>
        <w:tc>
          <w:tcPr>
            <w:tcW w:w="1324" w:type="dxa"/>
            <w:tcBorders>
              <w:top w:val="single" w:sz="4" w:space="0" w:color="auto"/>
              <w:left w:val="nil"/>
              <w:bottom w:val="single" w:sz="4" w:space="0" w:color="auto"/>
              <w:right w:val="single" w:sz="4" w:space="0" w:color="auto"/>
            </w:tcBorders>
            <w:vAlign w:val="center"/>
          </w:tcPr>
          <w:p w14:paraId="30B87EFA" w14:textId="77777777" w:rsidR="000E0EA6" w:rsidRPr="000A5FC0" w:rsidRDefault="000E0EA6">
            <w:pPr>
              <w:spacing w:after="0"/>
              <w:jc w:val="center"/>
              <w:rPr>
                <w:rFonts w:ascii="Book Antiqua" w:hAnsi="Book Antiqua"/>
              </w:rPr>
            </w:pPr>
            <w:r w:rsidRPr="000A5FC0">
              <w:rPr>
                <w:rFonts w:ascii="Book Antiqua" w:hAnsi="Book Antiqua"/>
              </w:rPr>
              <w:t>0</w:t>
            </w:r>
          </w:p>
        </w:tc>
      </w:tr>
    </w:tbl>
    <w:p w14:paraId="29D1B17C" w14:textId="77777777" w:rsidR="0018081C" w:rsidRPr="000A5FC0" w:rsidRDefault="0018081C"/>
    <w:p w14:paraId="5CE36F33" w14:textId="3B70F3BC" w:rsidR="005C74BD" w:rsidRPr="000A5FC0" w:rsidRDefault="000A5FC0" w:rsidP="000A5FC0">
      <w:pPr>
        <w:ind w:right="1252"/>
        <w:rPr>
          <w:rFonts w:ascii="Book Antiqua" w:hAnsi="Book Antiqua" w:cs="Arial"/>
          <w:b/>
          <w:bCs/>
        </w:rPr>
      </w:pPr>
      <w:r w:rsidRPr="000A5FC0">
        <w:rPr>
          <w:rFonts w:ascii="Book Antiqua" w:hAnsi="Book Antiqua" w:cs="Arial"/>
        </w:rPr>
        <w:t>Dovršeni su radovi na proširenju sustava javne rasvjete. Nisu poduzimane dodatne aktivnosti na uređenju zelene površine uz Osječku ulicu</w:t>
      </w:r>
      <w:r w:rsidR="005C74BD" w:rsidRPr="000A5FC0">
        <w:rPr>
          <w:rFonts w:ascii="Book Antiqua" w:hAnsi="Book Antiqua" w:cs="Arial"/>
        </w:rPr>
        <w:t>.</w:t>
      </w:r>
      <w:r w:rsidRPr="000A5FC0">
        <w:rPr>
          <w:rFonts w:ascii="Book Antiqua" w:hAnsi="Book Antiqua" w:cs="Arial"/>
        </w:rPr>
        <w:t xml:space="preserve"> Postava skulpture Vere </w:t>
      </w:r>
      <w:proofErr w:type="spellStart"/>
      <w:r w:rsidRPr="000A5FC0">
        <w:rPr>
          <w:rFonts w:ascii="Book Antiqua" w:hAnsi="Book Antiqua" w:cs="Arial"/>
        </w:rPr>
        <w:t>Dajht</w:t>
      </w:r>
      <w:proofErr w:type="spellEnd"/>
      <w:r w:rsidRPr="000A5FC0">
        <w:rPr>
          <w:rFonts w:ascii="Book Antiqua" w:hAnsi="Book Antiqua" w:cs="Arial"/>
        </w:rPr>
        <w:t xml:space="preserve"> Kralj odgođeno je za naredno razdoblje.</w:t>
      </w:r>
    </w:p>
    <w:p w14:paraId="384DC9FD" w14:textId="1C2DD38B" w:rsidR="00CF5107" w:rsidRPr="00AB133B" w:rsidRDefault="00CF5107" w:rsidP="0018081C">
      <w:pPr>
        <w:ind w:right="827"/>
        <w:rPr>
          <w:rFonts w:ascii="Book Antiqua" w:hAnsi="Book Antiqua" w:cs="Arial"/>
          <w:color w:val="FF0000"/>
        </w:rPr>
      </w:pPr>
    </w:p>
    <w:p w14:paraId="146B2A94" w14:textId="77777777" w:rsidR="00900C8F" w:rsidRPr="00556B43" w:rsidRDefault="00900C8F" w:rsidP="00A73E30">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556B43" w:rsidRPr="00556B43" w14:paraId="75CA0346" w14:textId="77777777" w:rsidTr="000A5FC0">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6E4D3B84" w14:textId="77777777" w:rsidR="00900C8F" w:rsidRPr="00556B43" w:rsidRDefault="00900C8F" w:rsidP="00A73E30">
            <w:pPr>
              <w:spacing w:after="0"/>
              <w:rPr>
                <w:rFonts w:ascii="Book Antiqua" w:eastAsia="Times New Roman" w:hAnsi="Book Antiqua" w:cs="Arial"/>
                <w:b/>
                <w:bCs/>
                <w:lang w:eastAsia="hr-HR"/>
              </w:rPr>
            </w:pPr>
            <w:r w:rsidRPr="00556B43">
              <w:rPr>
                <w:rFonts w:ascii="Book Antiqua" w:eastAsia="Times New Roman" w:hAnsi="Book Antiqua" w:cs="Arial"/>
                <w:b/>
                <w:bCs/>
                <w:lang w:eastAsia="hr-HR"/>
              </w:rPr>
              <w:t>Naziv aktivnosti/projekta u Proračunu:</w:t>
            </w:r>
          </w:p>
          <w:p w14:paraId="23F1294C" w14:textId="77777777" w:rsidR="00900C8F" w:rsidRPr="00556B43" w:rsidRDefault="00900C8F" w:rsidP="00A73E30">
            <w:pPr>
              <w:spacing w:after="0"/>
              <w:rPr>
                <w:rFonts w:ascii="Book Antiqua" w:eastAsia="Times New Roman" w:hAnsi="Book Antiqua" w:cs="Arial"/>
                <w:b/>
                <w:bCs/>
                <w:lang w:eastAsia="hr-HR"/>
              </w:rPr>
            </w:pPr>
            <w:r w:rsidRPr="00556B43">
              <w:rPr>
                <w:rFonts w:ascii="Book Antiqua" w:eastAsia="Times New Roman" w:hAnsi="Book Antiqua" w:cs="Arial"/>
                <w:b/>
                <w:bCs/>
                <w:lang w:eastAsia="hr-HR"/>
              </w:rPr>
              <w:t>Kapitalni projekt K100006 Javna rasvjeta</w:t>
            </w:r>
          </w:p>
        </w:tc>
      </w:tr>
      <w:tr w:rsidR="00556B43" w:rsidRPr="00556B43" w14:paraId="05458DDE"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EC9D3F" w14:textId="1198F341" w:rsidR="00900C8F" w:rsidRPr="00556B43" w:rsidRDefault="00900C8F" w:rsidP="00D0658E">
            <w:pPr>
              <w:spacing w:after="0"/>
              <w:jc w:val="both"/>
              <w:rPr>
                <w:rFonts w:ascii="Book Antiqua" w:eastAsia="Times New Roman" w:hAnsi="Book Antiqua" w:cs="Arial"/>
                <w:lang w:eastAsia="hr-HR"/>
              </w:rPr>
            </w:pPr>
            <w:r w:rsidRPr="00556B43">
              <w:rPr>
                <w:rFonts w:ascii="Book Antiqua" w:eastAsia="Times New Roman" w:hAnsi="Book Antiqua" w:cs="Arial"/>
                <w:lang w:eastAsia="hr-HR"/>
              </w:rPr>
              <w:t>U 202</w:t>
            </w:r>
            <w:r w:rsidR="00402DC4" w:rsidRPr="00556B43">
              <w:rPr>
                <w:rFonts w:ascii="Book Antiqua" w:eastAsia="Times New Roman" w:hAnsi="Book Antiqua" w:cs="Arial"/>
                <w:lang w:eastAsia="hr-HR"/>
              </w:rPr>
              <w:t>3</w:t>
            </w:r>
            <w:r w:rsidRPr="00556B43">
              <w:rPr>
                <w:rFonts w:ascii="Book Antiqua" w:eastAsia="Times New Roman" w:hAnsi="Book Antiqua" w:cs="Arial"/>
                <w:lang w:eastAsia="hr-HR"/>
              </w:rPr>
              <w:t xml:space="preserve">. godini planira se izraditi slijedeće projekte javne rasvjete: Industrijska ulica, produžetak Ulice A. i B. </w:t>
            </w:r>
            <w:proofErr w:type="spellStart"/>
            <w:r w:rsidRPr="00556B43">
              <w:rPr>
                <w:rFonts w:ascii="Book Antiqua" w:eastAsia="Times New Roman" w:hAnsi="Book Antiqua" w:cs="Arial"/>
                <w:lang w:eastAsia="hr-HR"/>
              </w:rPr>
              <w:t>Božikovića</w:t>
            </w:r>
            <w:proofErr w:type="spellEnd"/>
            <w:r w:rsidRPr="00556B43">
              <w:rPr>
                <w:rFonts w:ascii="Book Antiqua" w:eastAsia="Times New Roman" w:hAnsi="Book Antiqua" w:cs="Arial"/>
                <w:lang w:eastAsia="hr-HR"/>
              </w:rPr>
              <w:t>, te će se rekonstruirati dva ormara</w:t>
            </w:r>
          </w:p>
          <w:p w14:paraId="4D596DCD" w14:textId="77777777" w:rsidR="00900C8F" w:rsidRPr="00556B43" w:rsidRDefault="00900C8F" w:rsidP="00D0658E">
            <w:pPr>
              <w:spacing w:after="0"/>
              <w:jc w:val="both"/>
              <w:rPr>
                <w:rFonts w:ascii="Book Antiqua" w:eastAsia="Times New Roman" w:hAnsi="Book Antiqua" w:cs="Arial"/>
                <w:lang w:eastAsia="hr-HR"/>
              </w:rPr>
            </w:pPr>
            <w:r w:rsidRPr="00556B43">
              <w:rPr>
                <w:rFonts w:ascii="Book Antiqua" w:eastAsia="Times New Roman" w:hAnsi="Book Antiqua" w:cs="Arial"/>
                <w:lang w:eastAsia="hr-HR"/>
              </w:rPr>
              <w:t>javne rasvjete. U narednim godinama nastavit će se radovi na rekonstrukciji ormara javne rasvjete te će se izgraditi javna rasvjeta u Industrijskoj</w:t>
            </w:r>
          </w:p>
          <w:p w14:paraId="7AD62B3C" w14:textId="77777777" w:rsidR="00900C8F" w:rsidRPr="00556B43" w:rsidRDefault="00900C8F" w:rsidP="00D0658E">
            <w:pPr>
              <w:spacing w:after="0"/>
              <w:jc w:val="both"/>
              <w:rPr>
                <w:rFonts w:ascii="Book Antiqua" w:eastAsia="Times New Roman" w:hAnsi="Book Antiqua" w:cs="Arial"/>
                <w:lang w:eastAsia="hr-HR"/>
              </w:rPr>
            </w:pPr>
            <w:r w:rsidRPr="00556B43">
              <w:rPr>
                <w:rFonts w:ascii="Book Antiqua" w:eastAsia="Times New Roman" w:hAnsi="Book Antiqua" w:cs="Arial"/>
                <w:lang w:eastAsia="hr-HR"/>
              </w:rPr>
              <w:t xml:space="preserve">ulici i u produžetku Ulice A. i B. </w:t>
            </w:r>
            <w:proofErr w:type="spellStart"/>
            <w:r w:rsidRPr="00556B43">
              <w:rPr>
                <w:rFonts w:ascii="Book Antiqua" w:eastAsia="Times New Roman" w:hAnsi="Book Antiqua" w:cs="Arial"/>
                <w:lang w:eastAsia="hr-HR"/>
              </w:rPr>
              <w:t>Božikovića</w:t>
            </w:r>
            <w:proofErr w:type="spellEnd"/>
            <w:r w:rsidRPr="00556B43">
              <w:rPr>
                <w:rFonts w:ascii="Book Antiqua" w:eastAsia="Times New Roman" w:hAnsi="Book Antiqua" w:cs="Arial"/>
                <w:lang w:eastAsia="hr-HR"/>
              </w:rPr>
              <w:t>, Aleji tišine i parkiralištu Novog groblja.</w:t>
            </w:r>
          </w:p>
        </w:tc>
      </w:tr>
      <w:tr w:rsidR="00556B43" w:rsidRPr="00556B43" w14:paraId="7DD923D4" w14:textId="77777777" w:rsidTr="000A5FC0">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586034DF" w14:textId="77777777" w:rsidR="00900C8F" w:rsidRPr="00556B43" w:rsidRDefault="00900C8F" w:rsidP="00A73E30">
            <w:pPr>
              <w:spacing w:after="0"/>
              <w:rPr>
                <w:rFonts w:ascii="Book Antiqua" w:eastAsia="Times New Roman" w:hAnsi="Book Antiqua" w:cs="Arial"/>
                <w:lang w:eastAsia="hr-HR"/>
              </w:rPr>
            </w:pPr>
          </w:p>
        </w:tc>
      </w:tr>
    </w:tbl>
    <w:p w14:paraId="6AFE025D" w14:textId="77777777" w:rsidR="00D0658E" w:rsidRDefault="00D0658E" w:rsidP="00A73E30">
      <w:pPr>
        <w:rPr>
          <w:rFonts w:ascii="Book Antiqua" w:hAnsi="Book Antiqua" w:cs="Arial"/>
          <w:b/>
          <w:bCs/>
        </w:rPr>
      </w:pPr>
    </w:p>
    <w:p w14:paraId="7552A5BB" w14:textId="77777777" w:rsidR="006144B1" w:rsidRDefault="006144B1" w:rsidP="00A73E30">
      <w:pPr>
        <w:rPr>
          <w:rFonts w:ascii="Book Antiqua" w:hAnsi="Book Antiqua" w:cs="Arial"/>
          <w:b/>
          <w:bCs/>
        </w:rPr>
      </w:pPr>
    </w:p>
    <w:p w14:paraId="4BA3361F" w14:textId="77777777" w:rsidR="006144B1" w:rsidRPr="00556B43" w:rsidRDefault="006144B1" w:rsidP="00A73E30">
      <w:pPr>
        <w:rPr>
          <w:rFonts w:ascii="Book Antiqua" w:hAnsi="Book Antiqua" w:cs="Arial"/>
          <w:b/>
          <w:bCs/>
        </w:rPr>
      </w:pPr>
    </w:p>
    <w:p w14:paraId="0E406D89" w14:textId="769C733E" w:rsidR="00900C8F" w:rsidRPr="00556B43" w:rsidRDefault="00900C8F" w:rsidP="00A73E30">
      <w:pPr>
        <w:rPr>
          <w:rFonts w:ascii="Book Antiqua" w:hAnsi="Book Antiqua" w:cs="Arial"/>
          <w:b/>
          <w:bCs/>
        </w:rPr>
      </w:pPr>
      <w:r w:rsidRPr="00556B43">
        <w:rPr>
          <w:rFonts w:ascii="Book Antiqua" w:hAnsi="Book Antiqua" w:cs="Arial"/>
          <w:b/>
          <w:bCs/>
        </w:rPr>
        <w:t>Pokazatelji rezultata :</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408"/>
        <w:gridCol w:w="1026"/>
        <w:gridCol w:w="1287"/>
        <w:gridCol w:w="1287"/>
        <w:gridCol w:w="1238"/>
      </w:tblGrid>
      <w:tr w:rsidR="00556B43" w:rsidRPr="00556B43" w14:paraId="0FA5A1B7" w14:textId="77777777" w:rsidTr="00960F72">
        <w:trPr>
          <w:trHeight w:val="564"/>
          <w:jc w:val="center"/>
        </w:trPr>
        <w:tc>
          <w:tcPr>
            <w:tcW w:w="1746" w:type="dxa"/>
            <w:shd w:val="clear" w:color="auto" w:fill="auto"/>
            <w:noWrap/>
            <w:vAlign w:val="center"/>
            <w:hideMark/>
          </w:tcPr>
          <w:p w14:paraId="58B6DB70" w14:textId="77777777" w:rsidR="00C54B4B" w:rsidRPr="00556B43" w:rsidRDefault="00C54B4B" w:rsidP="00C54B4B">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Pokazatelj</w:t>
            </w:r>
          </w:p>
          <w:p w14:paraId="7A0D3A24" w14:textId="77777777" w:rsidR="00C54B4B" w:rsidRPr="00556B43" w:rsidRDefault="00C54B4B" w:rsidP="00C54B4B">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rezultata</w:t>
            </w:r>
          </w:p>
        </w:tc>
        <w:tc>
          <w:tcPr>
            <w:tcW w:w="1408" w:type="dxa"/>
            <w:shd w:val="clear" w:color="auto" w:fill="auto"/>
            <w:noWrap/>
            <w:vAlign w:val="center"/>
            <w:hideMark/>
          </w:tcPr>
          <w:p w14:paraId="687C6AD7" w14:textId="77777777" w:rsidR="00C54B4B" w:rsidRPr="00556B43" w:rsidRDefault="00C54B4B" w:rsidP="00C54B4B">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Definicija pokazatelja</w:t>
            </w:r>
          </w:p>
        </w:tc>
        <w:tc>
          <w:tcPr>
            <w:tcW w:w="1026" w:type="dxa"/>
            <w:vAlign w:val="center"/>
          </w:tcPr>
          <w:p w14:paraId="081BAC60" w14:textId="77777777" w:rsidR="00C54B4B" w:rsidRPr="00556B43" w:rsidRDefault="00C54B4B" w:rsidP="00C54B4B">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Jedinica</w:t>
            </w:r>
          </w:p>
        </w:tc>
        <w:tc>
          <w:tcPr>
            <w:tcW w:w="1287" w:type="dxa"/>
            <w:shd w:val="clear" w:color="auto" w:fill="auto"/>
            <w:vAlign w:val="center"/>
            <w:hideMark/>
          </w:tcPr>
          <w:p w14:paraId="28B0926D" w14:textId="5906F42F" w:rsidR="00C54B4B" w:rsidRPr="00556B43" w:rsidRDefault="00C54B4B" w:rsidP="00C54B4B">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Polazna vrijednost 2022.</w:t>
            </w:r>
          </w:p>
        </w:tc>
        <w:tc>
          <w:tcPr>
            <w:tcW w:w="1287" w:type="dxa"/>
            <w:shd w:val="clear" w:color="auto" w:fill="auto"/>
            <w:vAlign w:val="center"/>
            <w:hideMark/>
          </w:tcPr>
          <w:p w14:paraId="79964DC8" w14:textId="77777777" w:rsidR="00C54B4B" w:rsidRPr="00556B43" w:rsidRDefault="00C54B4B" w:rsidP="00C54B4B">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Ciljana vrijednost</w:t>
            </w:r>
          </w:p>
          <w:p w14:paraId="05F0516F" w14:textId="1632E161" w:rsidR="00C54B4B" w:rsidRPr="00556B43" w:rsidRDefault="00C54B4B" w:rsidP="00C54B4B">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2023.</w:t>
            </w:r>
          </w:p>
        </w:tc>
        <w:tc>
          <w:tcPr>
            <w:tcW w:w="1238" w:type="dxa"/>
            <w:vAlign w:val="center"/>
          </w:tcPr>
          <w:p w14:paraId="523ED78B" w14:textId="38976465" w:rsidR="00C54B4B" w:rsidRPr="00556B43" w:rsidRDefault="00380017" w:rsidP="00C54B4B">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Realizacija</w:t>
            </w:r>
          </w:p>
        </w:tc>
      </w:tr>
      <w:tr w:rsidR="00556B43" w:rsidRPr="00556B43" w14:paraId="0707956F" w14:textId="77777777" w:rsidTr="00960F72">
        <w:trPr>
          <w:trHeight w:val="282"/>
          <w:jc w:val="center"/>
        </w:trPr>
        <w:tc>
          <w:tcPr>
            <w:tcW w:w="1746" w:type="dxa"/>
            <w:shd w:val="clear" w:color="auto" w:fill="auto"/>
            <w:hideMark/>
          </w:tcPr>
          <w:p w14:paraId="6039A4D2" w14:textId="77777777" w:rsidR="002238A7" w:rsidRPr="00556B43" w:rsidRDefault="002238A7" w:rsidP="00A73E30">
            <w:pPr>
              <w:spacing w:after="0"/>
              <w:jc w:val="center"/>
              <w:rPr>
                <w:rFonts w:ascii="Book Antiqua" w:eastAsia="Times New Roman" w:hAnsi="Book Antiqua" w:cs="Arial"/>
                <w:sz w:val="20"/>
                <w:szCs w:val="20"/>
                <w:lang w:eastAsia="hr-HR"/>
              </w:rPr>
            </w:pPr>
            <w:r w:rsidRPr="00556B43">
              <w:rPr>
                <w:rFonts w:ascii="Book Antiqua" w:hAnsi="Book Antiqua"/>
              </w:rPr>
              <w:t>Broj izrađenih dokumentacija.</w:t>
            </w:r>
          </w:p>
        </w:tc>
        <w:tc>
          <w:tcPr>
            <w:tcW w:w="1408" w:type="dxa"/>
            <w:vMerge w:val="restart"/>
            <w:shd w:val="clear" w:color="auto" w:fill="auto"/>
            <w:noWrap/>
            <w:vAlign w:val="center"/>
            <w:hideMark/>
          </w:tcPr>
          <w:p w14:paraId="1E750719" w14:textId="77777777" w:rsidR="002238A7" w:rsidRPr="00556B43" w:rsidRDefault="002238A7" w:rsidP="00A73E30">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Izgradnjom javne rasvjete unaprijedit će se promet i sigurnost</w:t>
            </w:r>
          </w:p>
        </w:tc>
        <w:tc>
          <w:tcPr>
            <w:tcW w:w="1026" w:type="dxa"/>
            <w:vAlign w:val="center"/>
          </w:tcPr>
          <w:p w14:paraId="0A9E18C3" w14:textId="77777777" w:rsidR="002238A7" w:rsidRPr="00556B43" w:rsidRDefault="002238A7" w:rsidP="00A73E30">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kom</w:t>
            </w:r>
          </w:p>
        </w:tc>
        <w:tc>
          <w:tcPr>
            <w:tcW w:w="1287" w:type="dxa"/>
            <w:shd w:val="clear" w:color="auto" w:fill="auto"/>
            <w:noWrap/>
            <w:vAlign w:val="center"/>
            <w:hideMark/>
          </w:tcPr>
          <w:p w14:paraId="6E2899AC" w14:textId="77777777" w:rsidR="002238A7" w:rsidRPr="00556B43" w:rsidRDefault="002238A7" w:rsidP="00A73E30">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0</w:t>
            </w:r>
          </w:p>
        </w:tc>
        <w:tc>
          <w:tcPr>
            <w:tcW w:w="1287" w:type="dxa"/>
            <w:shd w:val="clear" w:color="auto" w:fill="auto"/>
            <w:noWrap/>
            <w:vAlign w:val="center"/>
            <w:hideMark/>
          </w:tcPr>
          <w:p w14:paraId="269C5B77" w14:textId="2C3C09CE" w:rsidR="002238A7" w:rsidRPr="00556B43" w:rsidRDefault="002238A7" w:rsidP="00A73E30">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3</w:t>
            </w:r>
          </w:p>
        </w:tc>
        <w:tc>
          <w:tcPr>
            <w:tcW w:w="1238" w:type="dxa"/>
            <w:vAlign w:val="center"/>
          </w:tcPr>
          <w:p w14:paraId="576DA0FF" w14:textId="6FC287DC" w:rsidR="002238A7" w:rsidRPr="00556B43" w:rsidRDefault="000A5FC0" w:rsidP="00A73E30">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3</w:t>
            </w:r>
          </w:p>
        </w:tc>
      </w:tr>
      <w:tr w:rsidR="00556B43" w:rsidRPr="00556B43" w14:paraId="248129EF" w14:textId="77777777" w:rsidTr="00960F72">
        <w:trPr>
          <w:trHeight w:val="282"/>
          <w:jc w:val="center"/>
        </w:trPr>
        <w:tc>
          <w:tcPr>
            <w:tcW w:w="1746" w:type="dxa"/>
            <w:shd w:val="clear" w:color="auto" w:fill="auto"/>
            <w:noWrap/>
          </w:tcPr>
          <w:p w14:paraId="48FC7347" w14:textId="77777777" w:rsidR="002238A7" w:rsidRPr="00556B43" w:rsidRDefault="002238A7" w:rsidP="00A73E30">
            <w:pPr>
              <w:spacing w:after="0"/>
              <w:jc w:val="center"/>
              <w:rPr>
                <w:rFonts w:ascii="Book Antiqua" w:eastAsia="Times New Roman" w:hAnsi="Book Antiqua" w:cs="Arial"/>
                <w:sz w:val="20"/>
                <w:szCs w:val="20"/>
                <w:lang w:eastAsia="hr-HR"/>
              </w:rPr>
            </w:pPr>
            <w:r w:rsidRPr="00556B43">
              <w:rPr>
                <w:rFonts w:ascii="Book Antiqua" w:hAnsi="Book Antiqua"/>
              </w:rPr>
              <w:t>Broj izvedenih radova na izgradnji javne rasvjete.</w:t>
            </w:r>
          </w:p>
        </w:tc>
        <w:tc>
          <w:tcPr>
            <w:tcW w:w="1408" w:type="dxa"/>
            <w:vMerge/>
            <w:noWrap/>
            <w:vAlign w:val="center"/>
          </w:tcPr>
          <w:p w14:paraId="17DF4E3A" w14:textId="77777777" w:rsidR="002238A7" w:rsidRPr="00556B43" w:rsidRDefault="002238A7" w:rsidP="00A73E30">
            <w:pPr>
              <w:spacing w:after="0"/>
              <w:jc w:val="center"/>
              <w:rPr>
                <w:rFonts w:ascii="Book Antiqua" w:eastAsia="Times New Roman" w:hAnsi="Book Antiqua" w:cs="Arial"/>
                <w:sz w:val="20"/>
                <w:lang w:eastAsia="hr-HR"/>
              </w:rPr>
            </w:pPr>
          </w:p>
        </w:tc>
        <w:tc>
          <w:tcPr>
            <w:tcW w:w="1026" w:type="dxa"/>
            <w:vAlign w:val="center"/>
          </w:tcPr>
          <w:p w14:paraId="6CC8BBF8" w14:textId="77777777" w:rsidR="002238A7" w:rsidRPr="00556B43" w:rsidRDefault="002238A7" w:rsidP="00A73E30">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kom</w:t>
            </w:r>
          </w:p>
        </w:tc>
        <w:tc>
          <w:tcPr>
            <w:tcW w:w="1287" w:type="dxa"/>
            <w:shd w:val="clear" w:color="auto" w:fill="auto"/>
            <w:noWrap/>
            <w:vAlign w:val="center"/>
          </w:tcPr>
          <w:p w14:paraId="6BDFFC12" w14:textId="77777777" w:rsidR="002238A7" w:rsidRPr="00556B43" w:rsidRDefault="002238A7" w:rsidP="00A73E30">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0</w:t>
            </w:r>
          </w:p>
        </w:tc>
        <w:tc>
          <w:tcPr>
            <w:tcW w:w="1287" w:type="dxa"/>
            <w:shd w:val="clear" w:color="auto" w:fill="auto"/>
            <w:noWrap/>
            <w:vAlign w:val="center"/>
          </w:tcPr>
          <w:p w14:paraId="0AD63CCC" w14:textId="5CCE0D3D" w:rsidR="002238A7" w:rsidRPr="00556B43" w:rsidRDefault="002238A7" w:rsidP="00A73E30">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1</w:t>
            </w:r>
          </w:p>
        </w:tc>
        <w:tc>
          <w:tcPr>
            <w:tcW w:w="1238" w:type="dxa"/>
            <w:vAlign w:val="center"/>
          </w:tcPr>
          <w:p w14:paraId="57E71422" w14:textId="0ED14528" w:rsidR="002238A7" w:rsidRPr="00556B43" w:rsidRDefault="00556B43" w:rsidP="00A73E30">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3</w:t>
            </w:r>
          </w:p>
        </w:tc>
      </w:tr>
      <w:tr w:rsidR="00F11BCD" w:rsidRPr="00556B43" w14:paraId="1FFCB592" w14:textId="77777777" w:rsidTr="00960F72">
        <w:trPr>
          <w:trHeight w:val="282"/>
          <w:jc w:val="center"/>
        </w:trPr>
        <w:tc>
          <w:tcPr>
            <w:tcW w:w="1746" w:type="dxa"/>
            <w:shd w:val="clear" w:color="auto" w:fill="auto"/>
            <w:noWrap/>
          </w:tcPr>
          <w:p w14:paraId="0A326A6D" w14:textId="77777777" w:rsidR="002238A7" w:rsidRPr="00556B43" w:rsidRDefault="002238A7" w:rsidP="00A73E30">
            <w:pPr>
              <w:spacing w:after="0"/>
              <w:jc w:val="center"/>
              <w:rPr>
                <w:rFonts w:ascii="Book Antiqua" w:eastAsia="Times New Roman" w:hAnsi="Book Antiqua" w:cs="Arial"/>
                <w:sz w:val="20"/>
                <w:szCs w:val="20"/>
                <w:lang w:eastAsia="hr-HR"/>
              </w:rPr>
            </w:pPr>
            <w:r w:rsidRPr="00556B43">
              <w:rPr>
                <w:rFonts w:ascii="Book Antiqua" w:hAnsi="Book Antiqua"/>
              </w:rPr>
              <w:t>Broj rekonstruiranih ormara javne rasvjete.</w:t>
            </w:r>
          </w:p>
        </w:tc>
        <w:tc>
          <w:tcPr>
            <w:tcW w:w="1408" w:type="dxa"/>
            <w:vMerge/>
            <w:noWrap/>
            <w:vAlign w:val="center"/>
          </w:tcPr>
          <w:p w14:paraId="4B299EB4" w14:textId="77777777" w:rsidR="002238A7" w:rsidRPr="00556B43" w:rsidRDefault="002238A7" w:rsidP="00A73E30">
            <w:pPr>
              <w:spacing w:after="0"/>
              <w:jc w:val="center"/>
              <w:rPr>
                <w:rFonts w:ascii="Book Antiqua" w:eastAsia="Times New Roman" w:hAnsi="Book Antiqua" w:cs="Arial"/>
                <w:sz w:val="20"/>
                <w:lang w:eastAsia="hr-HR"/>
              </w:rPr>
            </w:pPr>
          </w:p>
        </w:tc>
        <w:tc>
          <w:tcPr>
            <w:tcW w:w="1026" w:type="dxa"/>
            <w:vAlign w:val="center"/>
          </w:tcPr>
          <w:p w14:paraId="16BA47B2" w14:textId="77777777" w:rsidR="002238A7" w:rsidRPr="00556B43" w:rsidRDefault="002238A7" w:rsidP="00A73E30">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kom</w:t>
            </w:r>
          </w:p>
        </w:tc>
        <w:tc>
          <w:tcPr>
            <w:tcW w:w="1287" w:type="dxa"/>
            <w:shd w:val="clear" w:color="auto" w:fill="auto"/>
            <w:noWrap/>
            <w:vAlign w:val="center"/>
          </w:tcPr>
          <w:p w14:paraId="035D2526" w14:textId="77777777" w:rsidR="002238A7" w:rsidRPr="00556B43" w:rsidRDefault="002238A7" w:rsidP="00A73E30">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2</w:t>
            </w:r>
          </w:p>
        </w:tc>
        <w:tc>
          <w:tcPr>
            <w:tcW w:w="1287" w:type="dxa"/>
            <w:shd w:val="clear" w:color="auto" w:fill="auto"/>
            <w:noWrap/>
            <w:vAlign w:val="center"/>
          </w:tcPr>
          <w:p w14:paraId="2766E019" w14:textId="77777777" w:rsidR="002238A7" w:rsidRPr="00556B43" w:rsidRDefault="002238A7" w:rsidP="00A73E30">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2</w:t>
            </w:r>
          </w:p>
        </w:tc>
        <w:tc>
          <w:tcPr>
            <w:tcW w:w="1238" w:type="dxa"/>
            <w:vAlign w:val="center"/>
          </w:tcPr>
          <w:p w14:paraId="30AFE8E3" w14:textId="4BE4D297" w:rsidR="002238A7" w:rsidRPr="00556B43" w:rsidRDefault="000A5FC0" w:rsidP="00A73E30">
            <w:pPr>
              <w:spacing w:after="0"/>
              <w:jc w:val="center"/>
              <w:rPr>
                <w:rFonts w:ascii="Book Antiqua" w:eastAsia="Times New Roman" w:hAnsi="Book Antiqua" w:cs="Arial"/>
                <w:sz w:val="20"/>
                <w:szCs w:val="20"/>
                <w:lang w:eastAsia="hr-HR"/>
              </w:rPr>
            </w:pPr>
            <w:r w:rsidRPr="00556B43">
              <w:rPr>
                <w:rFonts w:ascii="Book Antiqua" w:eastAsia="Times New Roman" w:hAnsi="Book Antiqua" w:cs="Arial"/>
                <w:sz w:val="20"/>
                <w:szCs w:val="20"/>
                <w:lang w:eastAsia="hr-HR"/>
              </w:rPr>
              <w:t>18</w:t>
            </w:r>
          </w:p>
        </w:tc>
      </w:tr>
    </w:tbl>
    <w:p w14:paraId="36D150C1" w14:textId="77777777" w:rsidR="00D0658E" w:rsidRPr="00556B43" w:rsidRDefault="00D0658E" w:rsidP="00163D14">
      <w:pPr>
        <w:ind w:right="827"/>
        <w:rPr>
          <w:rFonts w:ascii="Book Antiqua" w:hAnsi="Book Antiqua" w:cs="Arial"/>
        </w:rPr>
      </w:pPr>
    </w:p>
    <w:p w14:paraId="372460F1" w14:textId="53D4BAAD" w:rsidR="00163D14" w:rsidRPr="00556B43" w:rsidRDefault="00556B43" w:rsidP="00163D14">
      <w:pPr>
        <w:ind w:right="827"/>
        <w:rPr>
          <w:rFonts w:ascii="Book Antiqua" w:hAnsi="Book Antiqua" w:cs="Arial"/>
        </w:rPr>
      </w:pPr>
      <w:r w:rsidRPr="00556B43">
        <w:rPr>
          <w:rFonts w:ascii="Book Antiqua" w:hAnsi="Book Antiqua" w:cs="Arial"/>
        </w:rPr>
        <w:t xml:space="preserve">Za potrebe ugradnje nove mjerene opreme rekonstruirani su svi ormari javne rasvjete koji do tada nisu bili rekonstruirani. Izrađena je dokumentacija i izvedeni su radovi na zamjeni izolacije na dalekovodu uz ulicu prema PZ </w:t>
      </w:r>
      <w:proofErr w:type="spellStart"/>
      <w:r w:rsidRPr="00556B43">
        <w:rPr>
          <w:rFonts w:ascii="Book Antiqua" w:hAnsi="Book Antiqua" w:cs="Arial"/>
        </w:rPr>
        <w:t>Črnovčak</w:t>
      </w:r>
      <w:proofErr w:type="spellEnd"/>
      <w:r w:rsidRPr="00556B43">
        <w:rPr>
          <w:rFonts w:ascii="Book Antiqua" w:hAnsi="Book Antiqua" w:cs="Arial"/>
        </w:rPr>
        <w:t xml:space="preserve">. Izrađena je dokumentacija za dopunsku javnu rasvjetu u nastavku Ulice A. i B. </w:t>
      </w:r>
      <w:proofErr w:type="spellStart"/>
      <w:r w:rsidRPr="00556B43">
        <w:rPr>
          <w:rFonts w:ascii="Book Antiqua" w:hAnsi="Book Antiqua" w:cs="Arial"/>
        </w:rPr>
        <w:t>Božiković</w:t>
      </w:r>
      <w:proofErr w:type="spellEnd"/>
      <w:r w:rsidRPr="00556B43">
        <w:rPr>
          <w:rFonts w:ascii="Book Antiqua" w:hAnsi="Book Antiqua" w:cs="Arial"/>
        </w:rPr>
        <w:t>, te pripremni radovi za rasvjetu u nastavku Nove ceste. Izvedeni su radovi izmještanja instalacije i stupova za potrebe izvedbe kružnog toka. Izvršen je dokup snage za spajanje nove instalacije.</w:t>
      </w:r>
    </w:p>
    <w:p w14:paraId="3CCE6CD1" w14:textId="77777777" w:rsidR="00900C8F" w:rsidRPr="00AB133B" w:rsidRDefault="00900C8F" w:rsidP="00A73E30">
      <w:pPr>
        <w:rPr>
          <w:rFonts w:ascii="Book Antiqua" w:hAnsi="Book Antiqua" w:cs="Arial"/>
          <w:b/>
          <w:bCs/>
          <w:color w:val="FF0000"/>
        </w:rPr>
      </w:pPr>
    </w:p>
    <w:tbl>
      <w:tblPr>
        <w:tblW w:w="9229" w:type="dxa"/>
        <w:tblInd w:w="93" w:type="dxa"/>
        <w:tblLayout w:type="fixed"/>
        <w:tblLook w:val="04A0" w:firstRow="1" w:lastRow="0" w:firstColumn="1" w:lastColumn="0" w:noHBand="0" w:noVBand="1"/>
      </w:tblPr>
      <w:tblGrid>
        <w:gridCol w:w="9229"/>
      </w:tblGrid>
      <w:tr w:rsidR="00F50DFF" w:rsidRPr="00F50DFF" w14:paraId="6685763D" w14:textId="77777777" w:rsidTr="00556B4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56317267" w14:textId="77777777" w:rsidR="00900C8F" w:rsidRPr="00F50DFF" w:rsidRDefault="00900C8F" w:rsidP="00A73E30">
            <w:pPr>
              <w:spacing w:after="0"/>
              <w:rPr>
                <w:rFonts w:ascii="Book Antiqua" w:eastAsia="Times New Roman" w:hAnsi="Book Antiqua" w:cs="Arial"/>
                <w:b/>
                <w:bCs/>
                <w:lang w:eastAsia="hr-HR"/>
              </w:rPr>
            </w:pPr>
            <w:r w:rsidRPr="00F50DFF">
              <w:rPr>
                <w:rFonts w:ascii="Book Antiqua" w:eastAsia="Times New Roman" w:hAnsi="Book Antiqua" w:cs="Arial"/>
                <w:b/>
                <w:bCs/>
                <w:lang w:eastAsia="hr-HR"/>
              </w:rPr>
              <w:t>Naziv aktivnosti/projekta u Proračunu:</w:t>
            </w:r>
          </w:p>
          <w:p w14:paraId="41FEC983" w14:textId="77777777" w:rsidR="00900C8F" w:rsidRPr="00F50DFF" w:rsidRDefault="00900C8F" w:rsidP="00A73E30">
            <w:pPr>
              <w:spacing w:after="0"/>
              <w:rPr>
                <w:rFonts w:ascii="Book Antiqua" w:eastAsia="Times New Roman" w:hAnsi="Book Antiqua" w:cs="Arial"/>
                <w:b/>
                <w:bCs/>
                <w:lang w:eastAsia="hr-HR"/>
              </w:rPr>
            </w:pPr>
            <w:r w:rsidRPr="00F50DFF">
              <w:rPr>
                <w:rFonts w:ascii="Book Antiqua" w:eastAsia="Times New Roman" w:hAnsi="Book Antiqua" w:cs="Arial"/>
                <w:b/>
                <w:bCs/>
                <w:lang w:eastAsia="hr-HR"/>
              </w:rPr>
              <w:t xml:space="preserve">Kapitalni projekt K100015 Javne zelene površine-Uređenje </w:t>
            </w:r>
            <w:proofErr w:type="spellStart"/>
            <w:r w:rsidRPr="00F50DFF">
              <w:rPr>
                <w:rFonts w:ascii="Book Antiqua" w:eastAsia="Times New Roman" w:hAnsi="Book Antiqua" w:cs="Arial"/>
                <w:b/>
                <w:bCs/>
                <w:lang w:eastAsia="hr-HR"/>
              </w:rPr>
              <w:t>Birtovog</w:t>
            </w:r>
            <w:proofErr w:type="spellEnd"/>
            <w:r w:rsidRPr="00F50DFF">
              <w:rPr>
                <w:rFonts w:ascii="Book Antiqua" w:eastAsia="Times New Roman" w:hAnsi="Book Antiqua" w:cs="Arial"/>
                <w:b/>
                <w:bCs/>
                <w:lang w:eastAsia="hr-HR"/>
              </w:rPr>
              <w:t xml:space="preserve"> klanca</w:t>
            </w:r>
          </w:p>
        </w:tc>
      </w:tr>
      <w:tr w:rsidR="00F50DFF" w:rsidRPr="00F50DFF" w14:paraId="4721581C"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15DF39" w14:textId="1AE53526" w:rsidR="00900C8F" w:rsidRPr="00F50DFF" w:rsidRDefault="00900C8F" w:rsidP="00D0658E">
            <w:pPr>
              <w:spacing w:after="0"/>
              <w:jc w:val="both"/>
              <w:rPr>
                <w:rFonts w:ascii="Book Antiqua" w:eastAsia="Times New Roman" w:hAnsi="Book Antiqua" w:cs="Arial"/>
                <w:lang w:eastAsia="hr-HR"/>
              </w:rPr>
            </w:pPr>
            <w:r w:rsidRPr="00F50DFF">
              <w:rPr>
                <w:rFonts w:ascii="Book Antiqua" w:eastAsia="Times New Roman" w:hAnsi="Book Antiqua" w:cs="Arial"/>
                <w:lang w:eastAsia="hr-HR"/>
              </w:rPr>
              <w:t xml:space="preserve">Projektom je predviđena izgradnja nastavka pješačke staze u </w:t>
            </w:r>
            <w:proofErr w:type="spellStart"/>
            <w:r w:rsidRPr="00F50DFF">
              <w:rPr>
                <w:rFonts w:ascii="Book Antiqua" w:eastAsia="Times New Roman" w:hAnsi="Book Antiqua" w:cs="Arial"/>
                <w:lang w:eastAsia="hr-HR"/>
              </w:rPr>
              <w:t>B</w:t>
            </w:r>
            <w:r w:rsidR="00402DC4" w:rsidRPr="00F50DFF">
              <w:rPr>
                <w:rFonts w:ascii="Book Antiqua" w:eastAsia="Times New Roman" w:hAnsi="Book Antiqua" w:cs="Arial"/>
                <w:lang w:eastAsia="hr-HR"/>
              </w:rPr>
              <w:t>i</w:t>
            </w:r>
            <w:r w:rsidRPr="00F50DFF">
              <w:rPr>
                <w:rFonts w:ascii="Book Antiqua" w:eastAsia="Times New Roman" w:hAnsi="Book Antiqua" w:cs="Arial"/>
                <w:lang w:eastAsia="hr-HR"/>
              </w:rPr>
              <w:t>rtovom</w:t>
            </w:r>
            <w:proofErr w:type="spellEnd"/>
            <w:r w:rsidRPr="00F50DFF">
              <w:rPr>
                <w:rFonts w:ascii="Book Antiqua" w:eastAsia="Times New Roman" w:hAnsi="Book Antiqua" w:cs="Arial"/>
                <w:lang w:eastAsia="hr-HR"/>
              </w:rPr>
              <w:t xml:space="preserve"> klancu uz djelomično </w:t>
            </w:r>
            <w:proofErr w:type="spellStart"/>
            <w:r w:rsidRPr="00F50DFF">
              <w:rPr>
                <w:rFonts w:ascii="Book Antiqua" w:eastAsia="Times New Roman" w:hAnsi="Book Antiqua" w:cs="Arial"/>
                <w:lang w:eastAsia="hr-HR"/>
              </w:rPr>
              <w:t>zacjevljenje</w:t>
            </w:r>
            <w:proofErr w:type="spellEnd"/>
            <w:r w:rsidRPr="00F50DFF">
              <w:rPr>
                <w:rFonts w:ascii="Book Antiqua" w:eastAsia="Times New Roman" w:hAnsi="Book Antiqua" w:cs="Arial"/>
                <w:lang w:eastAsia="hr-HR"/>
              </w:rPr>
              <w:t xml:space="preserve"> istog. Projektom se želi spojiti zeleni, pješački put od Ulice Antuna Mihanovića do šume </w:t>
            </w:r>
            <w:proofErr w:type="spellStart"/>
            <w:r w:rsidRPr="00F50DFF">
              <w:rPr>
                <w:rFonts w:ascii="Book Antiqua" w:eastAsia="Times New Roman" w:hAnsi="Book Antiqua" w:cs="Arial"/>
                <w:lang w:eastAsia="hr-HR"/>
              </w:rPr>
              <w:t>Starjak</w:t>
            </w:r>
            <w:proofErr w:type="spellEnd"/>
            <w:r w:rsidRPr="00F50DFF">
              <w:rPr>
                <w:rFonts w:ascii="Book Antiqua" w:eastAsia="Times New Roman" w:hAnsi="Book Antiqua" w:cs="Arial"/>
                <w:lang w:eastAsia="hr-HR"/>
              </w:rPr>
              <w:t xml:space="preserve"> i dalje do Perivoja grofa Draškovića. Početak radova planira se u 2023. godini. Projekt je prijavljen za sufinanciranje izgradnje zelene infrastrukture na natječaj Fonda za zaštitu okoliša i energetsku učinkovitost.</w:t>
            </w:r>
          </w:p>
        </w:tc>
      </w:tr>
      <w:tr w:rsidR="00F50DFF" w:rsidRPr="00F50DFF" w14:paraId="194C0052" w14:textId="77777777" w:rsidTr="00556B4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653E122C" w14:textId="77777777" w:rsidR="00900C8F" w:rsidRPr="00F50DFF" w:rsidRDefault="00900C8F" w:rsidP="00A73E30">
            <w:pPr>
              <w:spacing w:after="0"/>
              <w:rPr>
                <w:rFonts w:ascii="Book Antiqua" w:eastAsia="Times New Roman" w:hAnsi="Book Antiqua" w:cs="Arial"/>
                <w:lang w:eastAsia="hr-HR"/>
              </w:rPr>
            </w:pPr>
          </w:p>
        </w:tc>
      </w:tr>
    </w:tbl>
    <w:p w14:paraId="6D1B194C" w14:textId="77777777" w:rsidR="00D0658E" w:rsidRPr="00F50DFF" w:rsidRDefault="00D0658E" w:rsidP="00A73E30">
      <w:pPr>
        <w:rPr>
          <w:rFonts w:ascii="Book Antiqua" w:hAnsi="Book Antiqua" w:cs="Arial"/>
          <w:b/>
          <w:bCs/>
        </w:rPr>
      </w:pPr>
    </w:p>
    <w:p w14:paraId="13B51791" w14:textId="1713C938" w:rsidR="00900C8F" w:rsidRPr="00F50DFF" w:rsidRDefault="00900C8F" w:rsidP="00A73E30">
      <w:pPr>
        <w:rPr>
          <w:rFonts w:ascii="Book Antiqua" w:hAnsi="Book Antiqua" w:cs="Arial"/>
          <w:b/>
          <w:bCs/>
        </w:rPr>
      </w:pPr>
      <w:r w:rsidRPr="00F50DFF">
        <w:rPr>
          <w:rFonts w:ascii="Book Antiqua" w:hAnsi="Book Antiqua" w:cs="Arial"/>
          <w:b/>
          <w:bCs/>
        </w:rPr>
        <w:t>Pokazatelji rezultata :</w:t>
      </w:r>
    </w:p>
    <w:tbl>
      <w:tblPr>
        <w:tblW w:w="7914" w:type="dxa"/>
        <w:jc w:val="center"/>
        <w:tblLook w:val="04A0" w:firstRow="1" w:lastRow="0" w:firstColumn="1" w:lastColumn="0" w:noHBand="0" w:noVBand="1"/>
      </w:tblPr>
      <w:tblGrid>
        <w:gridCol w:w="1433"/>
        <w:gridCol w:w="1417"/>
        <w:gridCol w:w="1119"/>
        <w:gridCol w:w="1315"/>
        <w:gridCol w:w="1315"/>
        <w:gridCol w:w="1315"/>
      </w:tblGrid>
      <w:tr w:rsidR="00F50DFF" w:rsidRPr="00F50DFF" w14:paraId="25F62944" w14:textId="77777777" w:rsidTr="00960F72">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5DDFC" w14:textId="77777777" w:rsidR="00C54B4B" w:rsidRPr="00F50DFF" w:rsidRDefault="00C54B4B" w:rsidP="00C54B4B">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Pokazatelj</w:t>
            </w:r>
          </w:p>
          <w:p w14:paraId="6A31CAE3" w14:textId="77777777" w:rsidR="00C54B4B" w:rsidRPr="00F50DFF" w:rsidRDefault="00C54B4B" w:rsidP="00C54B4B">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341451A" w14:textId="77777777" w:rsidR="00C54B4B" w:rsidRPr="00F50DFF" w:rsidRDefault="00C54B4B" w:rsidP="00C54B4B">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Definicija pokazatelja</w:t>
            </w:r>
          </w:p>
        </w:tc>
        <w:tc>
          <w:tcPr>
            <w:tcW w:w="1119" w:type="dxa"/>
            <w:tcBorders>
              <w:top w:val="single" w:sz="4" w:space="0" w:color="auto"/>
              <w:left w:val="nil"/>
              <w:bottom w:val="single" w:sz="4" w:space="0" w:color="auto"/>
              <w:right w:val="single" w:sz="4" w:space="0" w:color="auto"/>
            </w:tcBorders>
            <w:vAlign w:val="center"/>
          </w:tcPr>
          <w:p w14:paraId="4A04B9BB" w14:textId="77777777" w:rsidR="00C54B4B" w:rsidRPr="00F50DFF" w:rsidRDefault="00C54B4B" w:rsidP="00C54B4B">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Jedinica</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6191F" w14:textId="03B5A994" w:rsidR="00C54B4B" w:rsidRPr="00F50DFF" w:rsidRDefault="00C54B4B" w:rsidP="00C54B4B">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Polazna vrijednost 2022.</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408081DD" w14:textId="77777777" w:rsidR="00C54B4B" w:rsidRPr="00F50DFF" w:rsidRDefault="00C54B4B" w:rsidP="00C54B4B">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Ciljana vrijednost</w:t>
            </w:r>
          </w:p>
          <w:p w14:paraId="426F07FE" w14:textId="1D02C7A4" w:rsidR="00C54B4B" w:rsidRPr="00F50DFF" w:rsidRDefault="00C54B4B" w:rsidP="00C54B4B">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2023.</w:t>
            </w:r>
          </w:p>
        </w:tc>
        <w:tc>
          <w:tcPr>
            <w:tcW w:w="1315" w:type="dxa"/>
            <w:tcBorders>
              <w:top w:val="single" w:sz="4" w:space="0" w:color="auto"/>
              <w:left w:val="nil"/>
              <w:bottom w:val="single" w:sz="4" w:space="0" w:color="auto"/>
              <w:right w:val="single" w:sz="4" w:space="0" w:color="auto"/>
            </w:tcBorders>
            <w:vAlign w:val="center"/>
          </w:tcPr>
          <w:p w14:paraId="6727B9BF" w14:textId="6CAA1476" w:rsidR="00C54B4B" w:rsidRPr="00F50DFF" w:rsidRDefault="00380017" w:rsidP="00C54B4B">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Realizacija</w:t>
            </w:r>
          </w:p>
        </w:tc>
      </w:tr>
      <w:tr w:rsidR="00F50DFF" w:rsidRPr="00F50DFF" w14:paraId="6CDC510E" w14:textId="77777777" w:rsidTr="00960F72">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9D52A" w14:textId="77777777"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Izgradnja biciklističko -pješačke staze</w:t>
            </w:r>
          </w:p>
        </w:tc>
        <w:tc>
          <w:tcPr>
            <w:tcW w:w="1417" w:type="dxa"/>
            <w:tcBorders>
              <w:top w:val="nil"/>
              <w:left w:val="nil"/>
              <w:bottom w:val="single" w:sz="4" w:space="0" w:color="auto"/>
              <w:right w:val="single" w:sz="4" w:space="0" w:color="auto"/>
            </w:tcBorders>
            <w:shd w:val="clear" w:color="auto" w:fill="auto"/>
            <w:noWrap/>
            <w:vAlign w:val="center"/>
          </w:tcPr>
          <w:p w14:paraId="7B93A6B0" w14:textId="77777777"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Planirana staza se gradi u svrhu podizanja kvalitete života</w:t>
            </w:r>
          </w:p>
        </w:tc>
        <w:tc>
          <w:tcPr>
            <w:tcW w:w="1119" w:type="dxa"/>
            <w:tcBorders>
              <w:top w:val="nil"/>
              <w:left w:val="nil"/>
              <w:bottom w:val="single" w:sz="4" w:space="0" w:color="auto"/>
              <w:right w:val="single" w:sz="4" w:space="0" w:color="auto"/>
            </w:tcBorders>
            <w:vAlign w:val="center"/>
          </w:tcPr>
          <w:p w14:paraId="6A6EA6A5" w14:textId="77777777" w:rsidR="002238A7" w:rsidRPr="00F50DFF" w:rsidRDefault="002238A7" w:rsidP="00A73E30">
            <w:pPr>
              <w:spacing w:after="0"/>
              <w:jc w:val="center"/>
              <w:rPr>
                <w:rFonts w:ascii="Book Antiqua" w:hAnsi="Book Antiqua"/>
              </w:rPr>
            </w:pPr>
            <w:r w:rsidRPr="00F50DFF">
              <w:rPr>
                <w:rFonts w:ascii="Book Antiqua" w:eastAsia="Times New Roman" w:hAnsi="Book Antiqua" w:cs="Arial"/>
                <w:sz w:val="20"/>
                <w:szCs w:val="20"/>
                <w:lang w:eastAsia="hr-HR"/>
              </w:rPr>
              <w:t>%</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BF9C2" w14:textId="77777777"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0</w:t>
            </w:r>
          </w:p>
        </w:tc>
        <w:tc>
          <w:tcPr>
            <w:tcW w:w="1315" w:type="dxa"/>
            <w:tcBorders>
              <w:top w:val="nil"/>
              <w:left w:val="nil"/>
              <w:bottom w:val="single" w:sz="4" w:space="0" w:color="auto"/>
              <w:right w:val="single" w:sz="4" w:space="0" w:color="auto"/>
            </w:tcBorders>
            <w:shd w:val="clear" w:color="auto" w:fill="auto"/>
            <w:noWrap/>
            <w:vAlign w:val="center"/>
          </w:tcPr>
          <w:p w14:paraId="2AA95DF2" w14:textId="77777777" w:rsidR="002238A7" w:rsidRPr="00F50DFF" w:rsidRDefault="002238A7" w:rsidP="00A73E30">
            <w:pPr>
              <w:spacing w:after="0"/>
              <w:jc w:val="center"/>
              <w:rPr>
                <w:rFonts w:ascii="Book Antiqua" w:hAnsi="Book Antiqua"/>
              </w:rPr>
            </w:pPr>
            <w:r w:rsidRPr="00F50DFF">
              <w:rPr>
                <w:rFonts w:ascii="Book Antiqua" w:eastAsia="Times New Roman" w:hAnsi="Book Antiqua" w:cs="Arial"/>
                <w:sz w:val="20"/>
                <w:szCs w:val="20"/>
                <w:lang w:eastAsia="hr-HR"/>
              </w:rPr>
              <w:t>100</w:t>
            </w:r>
          </w:p>
        </w:tc>
        <w:tc>
          <w:tcPr>
            <w:tcW w:w="1315" w:type="dxa"/>
            <w:tcBorders>
              <w:top w:val="nil"/>
              <w:left w:val="nil"/>
              <w:bottom w:val="single" w:sz="4" w:space="0" w:color="auto"/>
              <w:right w:val="single" w:sz="4" w:space="0" w:color="auto"/>
            </w:tcBorders>
            <w:vAlign w:val="center"/>
          </w:tcPr>
          <w:p w14:paraId="3E85D7EB" w14:textId="5514FBFA" w:rsidR="002238A7" w:rsidRPr="00F50DFF" w:rsidRDefault="00556B43"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50%</w:t>
            </w:r>
          </w:p>
        </w:tc>
      </w:tr>
    </w:tbl>
    <w:p w14:paraId="5B1E7D38" w14:textId="0DC02918" w:rsidR="00900C8F" w:rsidRPr="00F50DFF" w:rsidRDefault="00556B43" w:rsidP="00A8155A">
      <w:pPr>
        <w:ind w:right="827"/>
        <w:rPr>
          <w:rFonts w:ascii="Book Antiqua" w:hAnsi="Book Antiqua" w:cs="Arial"/>
        </w:rPr>
      </w:pPr>
      <w:r w:rsidRPr="00F50DFF">
        <w:rPr>
          <w:rFonts w:ascii="Book Antiqua" w:hAnsi="Book Antiqua" w:cs="Arial"/>
        </w:rPr>
        <w:lastRenderedPageBreak/>
        <w:t xml:space="preserve">Započeti su radovi na izvedbi </w:t>
      </w:r>
      <w:proofErr w:type="spellStart"/>
      <w:r w:rsidRPr="00F50DFF">
        <w:rPr>
          <w:rFonts w:ascii="Book Antiqua" w:hAnsi="Book Antiqua" w:cs="Arial"/>
        </w:rPr>
        <w:t>zacjevljenja</w:t>
      </w:r>
      <w:proofErr w:type="spellEnd"/>
      <w:r w:rsidRPr="00F50DFF">
        <w:rPr>
          <w:rFonts w:ascii="Book Antiqua" w:hAnsi="Book Antiqua" w:cs="Arial"/>
        </w:rPr>
        <w:t xml:space="preserve"> klanca i izgradnje biciklističko-pješačke staze. Za izvedbu radova ostvareno je sufinanciranje Fonda za zaštitu okoliša i energetsku učinkovitost. Izrađen je projekt za uređenje južnog djela </w:t>
      </w:r>
      <w:proofErr w:type="spellStart"/>
      <w:r w:rsidRPr="00F50DFF">
        <w:rPr>
          <w:rFonts w:ascii="Book Antiqua" w:hAnsi="Book Antiqua" w:cs="Arial"/>
        </w:rPr>
        <w:t>Birtovog</w:t>
      </w:r>
      <w:proofErr w:type="spellEnd"/>
      <w:r w:rsidRPr="00F50DFF">
        <w:rPr>
          <w:rFonts w:ascii="Book Antiqua" w:hAnsi="Book Antiqua" w:cs="Arial"/>
        </w:rPr>
        <w:t xml:space="preserve"> klanca (ispod Ulice Vladimira Nazora) kojom se taj dio pretvara u park</w:t>
      </w:r>
      <w:r w:rsidR="00F50DFF" w:rsidRPr="00F50DFF">
        <w:rPr>
          <w:rFonts w:ascii="Book Antiqua" w:hAnsi="Book Antiqua" w:cs="Arial"/>
        </w:rPr>
        <w:t>, biciklističku stazu i šetnicu.</w:t>
      </w:r>
    </w:p>
    <w:tbl>
      <w:tblPr>
        <w:tblW w:w="9229" w:type="dxa"/>
        <w:tblInd w:w="93" w:type="dxa"/>
        <w:tblLayout w:type="fixed"/>
        <w:tblLook w:val="04A0" w:firstRow="1" w:lastRow="0" w:firstColumn="1" w:lastColumn="0" w:noHBand="0" w:noVBand="1"/>
      </w:tblPr>
      <w:tblGrid>
        <w:gridCol w:w="9229"/>
      </w:tblGrid>
      <w:tr w:rsidR="00F50DFF" w:rsidRPr="00F50DFF" w14:paraId="6B28964A" w14:textId="77777777" w:rsidTr="00F50DFF">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3BB6C65B" w14:textId="77777777" w:rsidR="00900C8F" w:rsidRPr="00F50DFF" w:rsidRDefault="00900C8F" w:rsidP="00A73E30">
            <w:pPr>
              <w:spacing w:after="0"/>
              <w:rPr>
                <w:rFonts w:ascii="Book Antiqua" w:eastAsia="Times New Roman" w:hAnsi="Book Antiqua" w:cs="Arial"/>
                <w:b/>
                <w:bCs/>
                <w:lang w:eastAsia="hr-HR"/>
              </w:rPr>
            </w:pPr>
            <w:r w:rsidRPr="00F50DFF">
              <w:rPr>
                <w:rFonts w:ascii="Book Antiqua" w:eastAsia="Times New Roman" w:hAnsi="Book Antiqua" w:cs="Arial"/>
                <w:b/>
                <w:bCs/>
                <w:lang w:eastAsia="hr-HR"/>
              </w:rPr>
              <w:t>Naziv aktivnosti/projekta u Proračunu:</w:t>
            </w:r>
          </w:p>
          <w:p w14:paraId="6DE451F2" w14:textId="77777777" w:rsidR="00900C8F" w:rsidRPr="00F50DFF" w:rsidRDefault="00900C8F" w:rsidP="00A73E30">
            <w:pPr>
              <w:spacing w:after="0"/>
              <w:rPr>
                <w:rFonts w:ascii="Book Antiqua" w:eastAsia="Times New Roman" w:hAnsi="Book Antiqua" w:cs="Arial"/>
                <w:b/>
                <w:bCs/>
                <w:lang w:eastAsia="hr-HR"/>
              </w:rPr>
            </w:pPr>
            <w:r w:rsidRPr="00F50DFF">
              <w:rPr>
                <w:rFonts w:ascii="Book Antiqua" w:eastAsia="Times New Roman" w:hAnsi="Book Antiqua" w:cs="Arial"/>
                <w:b/>
                <w:bCs/>
                <w:lang w:eastAsia="hr-HR"/>
              </w:rPr>
              <w:t>Kapitalni projekt K100017 Nerazvrstane ceste - Produžetak Ulice Miroslava Krleže</w:t>
            </w:r>
          </w:p>
        </w:tc>
      </w:tr>
      <w:tr w:rsidR="00F50DFF" w:rsidRPr="00F50DFF" w14:paraId="08778E85"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1A8BF2" w14:textId="77777777" w:rsidR="00900C8F" w:rsidRPr="00F50DFF" w:rsidRDefault="00900C8F" w:rsidP="00D0658E">
            <w:pPr>
              <w:spacing w:after="0"/>
              <w:jc w:val="both"/>
              <w:rPr>
                <w:rFonts w:ascii="Book Antiqua" w:eastAsia="Times New Roman" w:hAnsi="Book Antiqua" w:cs="Arial"/>
                <w:lang w:eastAsia="hr-HR"/>
              </w:rPr>
            </w:pPr>
            <w:r w:rsidRPr="00F50DFF">
              <w:rPr>
                <w:rFonts w:ascii="Book Antiqua" w:eastAsia="Times New Roman" w:hAnsi="Book Antiqua" w:cs="Arial"/>
                <w:lang w:eastAsia="hr-HR"/>
              </w:rPr>
              <w:t>Tijekom 2023. godine planira se otkup zemljišta potrebnog za izgradnju produžetka Ulice Miroslava Krleže do Ulice hrvatskih branitelja. U narednoj godini planira se izrada projekta usklađenog s novom zakonskom regulativom. Izgradnja ulice sa pješačkom i biciklističkom stazom te planira se 2025. godine.</w:t>
            </w:r>
          </w:p>
        </w:tc>
      </w:tr>
      <w:tr w:rsidR="00F50DFF" w:rsidRPr="00F50DFF" w14:paraId="2B35862F" w14:textId="77777777" w:rsidTr="00F50DFF">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6DA3425B" w14:textId="77777777" w:rsidR="00900C8F" w:rsidRPr="00F50DFF" w:rsidRDefault="00900C8F" w:rsidP="00A73E30">
            <w:pPr>
              <w:spacing w:after="0"/>
              <w:rPr>
                <w:rFonts w:ascii="Book Antiqua" w:eastAsia="Times New Roman" w:hAnsi="Book Antiqua" w:cs="Arial"/>
                <w:lang w:eastAsia="hr-HR"/>
              </w:rPr>
            </w:pPr>
          </w:p>
        </w:tc>
      </w:tr>
    </w:tbl>
    <w:p w14:paraId="6025C6F8" w14:textId="77777777" w:rsidR="00D0658E" w:rsidRPr="00F50DFF" w:rsidRDefault="00D0658E" w:rsidP="00A73E30">
      <w:pPr>
        <w:rPr>
          <w:rFonts w:ascii="Book Antiqua" w:hAnsi="Book Antiqua" w:cs="Arial"/>
          <w:b/>
          <w:bCs/>
        </w:rPr>
      </w:pPr>
    </w:p>
    <w:p w14:paraId="3F698CEB" w14:textId="43A65C0A" w:rsidR="00900C8F" w:rsidRPr="00F50DFF" w:rsidRDefault="00900C8F" w:rsidP="00A73E30">
      <w:pPr>
        <w:rPr>
          <w:rFonts w:ascii="Book Antiqua" w:hAnsi="Book Antiqua" w:cs="Arial"/>
          <w:b/>
          <w:bCs/>
        </w:rPr>
      </w:pPr>
      <w:r w:rsidRPr="00F50DFF">
        <w:rPr>
          <w:rFonts w:ascii="Book Antiqua" w:hAnsi="Book Antiqua" w:cs="Arial"/>
          <w:b/>
          <w:bCs/>
        </w:rPr>
        <w:t>Pokazatelji rezultata :</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458"/>
        <w:gridCol w:w="1106"/>
        <w:gridCol w:w="1315"/>
        <w:gridCol w:w="1315"/>
        <w:gridCol w:w="1301"/>
      </w:tblGrid>
      <w:tr w:rsidR="00F50DFF" w:rsidRPr="00F50DFF" w14:paraId="5EBD1AB7" w14:textId="77777777" w:rsidTr="00960F72">
        <w:trPr>
          <w:trHeight w:val="564"/>
          <w:jc w:val="center"/>
        </w:trPr>
        <w:tc>
          <w:tcPr>
            <w:tcW w:w="1433" w:type="dxa"/>
            <w:shd w:val="clear" w:color="auto" w:fill="auto"/>
            <w:noWrap/>
            <w:vAlign w:val="center"/>
            <w:hideMark/>
          </w:tcPr>
          <w:p w14:paraId="4F4FF706" w14:textId="77777777" w:rsidR="00C54B4B" w:rsidRPr="00F50DFF" w:rsidRDefault="00C54B4B" w:rsidP="00C54B4B">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Pokazatelj</w:t>
            </w:r>
          </w:p>
          <w:p w14:paraId="49C49159" w14:textId="77777777" w:rsidR="00C54B4B" w:rsidRPr="00F50DFF" w:rsidRDefault="00C54B4B" w:rsidP="00C54B4B">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rezultata</w:t>
            </w:r>
          </w:p>
        </w:tc>
        <w:tc>
          <w:tcPr>
            <w:tcW w:w="1458" w:type="dxa"/>
            <w:shd w:val="clear" w:color="auto" w:fill="auto"/>
            <w:noWrap/>
            <w:vAlign w:val="center"/>
            <w:hideMark/>
          </w:tcPr>
          <w:p w14:paraId="1508D9F4" w14:textId="77777777" w:rsidR="00C54B4B" w:rsidRPr="00F50DFF" w:rsidRDefault="00C54B4B" w:rsidP="00C54B4B">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Definicija pokazatelja</w:t>
            </w:r>
          </w:p>
        </w:tc>
        <w:tc>
          <w:tcPr>
            <w:tcW w:w="1106" w:type="dxa"/>
            <w:vAlign w:val="center"/>
          </w:tcPr>
          <w:p w14:paraId="0F9E1838" w14:textId="77777777" w:rsidR="00C54B4B" w:rsidRPr="00F50DFF" w:rsidRDefault="00C54B4B" w:rsidP="00C54B4B">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Jedinica</w:t>
            </w:r>
          </w:p>
        </w:tc>
        <w:tc>
          <w:tcPr>
            <w:tcW w:w="1315" w:type="dxa"/>
            <w:shd w:val="clear" w:color="auto" w:fill="auto"/>
            <w:vAlign w:val="center"/>
            <w:hideMark/>
          </w:tcPr>
          <w:p w14:paraId="3F13E71F" w14:textId="6F501038" w:rsidR="00C54B4B" w:rsidRPr="00F50DFF" w:rsidRDefault="00C54B4B" w:rsidP="00C54B4B">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Polazna vrijednost 2022.</w:t>
            </w:r>
          </w:p>
        </w:tc>
        <w:tc>
          <w:tcPr>
            <w:tcW w:w="1315" w:type="dxa"/>
            <w:shd w:val="clear" w:color="auto" w:fill="auto"/>
            <w:vAlign w:val="center"/>
            <w:hideMark/>
          </w:tcPr>
          <w:p w14:paraId="0F0FE055" w14:textId="77777777" w:rsidR="00C54B4B" w:rsidRPr="00F50DFF" w:rsidRDefault="00C54B4B" w:rsidP="00C54B4B">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Ciljana vrijednost</w:t>
            </w:r>
          </w:p>
          <w:p w14:paraId="1C0966C1" w14:textId="6F1DDDD7" w:rsidR="00C54B4B" w:rsidRPr="00F50DFF" w:rsidRDefault="00C54B4B" w:rsidP="00C54B4B">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2023.</w:t>
            </w:r>
          </w:p>
        </w:tc>
        <w:tc>
          <w:tcPr>
            <w:tcW w:w="1301" w:type="dxa"/>
            <w:vAlign w:val="center"/>
          </w:tcPr>
          <w:p w14:paraId="38C41AE7" w14:textId="509F7551" w:rsidR="00C54B4B" w:rsidRPr="00F50DFF" w:rsidRDefault="00380017" w:rsidP="00C54B4B">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Realizacija</w:t>
            </w:r>
          </w:p>
        </w:tc>
      </w:tr>
      <w:tr w:rsidR="00F50DFF" w:rsidRPr="00F50DFF" w14:paraId="644F9203" w14:textId="77777777" w:rsidTr="00960F72">
        <w:trPr>
          <w:trHeight w:val="282"/>
          <w:jc w:val="center"/>
        </w:trPr>
        <w:tc>
          <w:tcPr>
            <w:tcW w:w="1433" w:type="dxa"/>
            <w:shd w:val="clear" w:color="auto" w:fill="auto"/>
            <w:vAlign w:val="center"/>
            <w:hideMark/>
          </w:tcPr>
          <w:p w14:paraId="17B6D29F" w14:textId="77777777"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Procjena i otkup zemljišta</w:t>
            </w:r>
          </w:p>
        </w:tc>
        <w:tc>
          <w:tcPr>
            <w:tcW w:w="1458" w:type="dxa"/>
            <w:shd w:val="clear" w:color="auto" w:fill="auto"/>
            <w:noWrap/>
            <w:vAlign w:val="center"/>
            <w:hideMark/>
          </w:tcPr>
          <w:p w14:paraId="5BBAE611" w14:textId="77777777"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 xml:space="preserve">Rješavanje imovinsko pravnih odnosa </w:t>
            </w:r>
          </w:p>
        </w:tc>
        <w:tc>
          <w:tcPr>
            <w:tcW w:w="1106" w:type="dxa"/>
            <w:vAlign w:val="center"/>
          </w:tcPr>
          <w:p w14:paraId="2C18FEE2" w14:textId="77777777"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w:t>
            </w:r>
          </w:p>
        </w:tc>
        <w:tc>
          <w:tcPr>
            <w:tcW w:w="1315" w:type="dxa"/>
            <w:shd w:val="clear" w:color="auto" w:fill="auto"/>
            <w:noWrap/>
            <w:vAlign w:val="center"/>
            <w:hideMark/>
          </w:tcPr>
          <w:p w14:paraId="55F6DC5F" w14:textId="77777777"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0</w:t>
            </w:r>
          </w:p>
        </w:tc>
        <w:tc>
          <w:tcPr>
            <w:tcW w:w="1315" w:type="dxa"/>
            <w:shd w:val="clear" w:color="auto" w:fill="auto"/>
            <w:noWrap/>
            <w:vAlign w:val="center"/>
            <w:hideMark/>
          </w:tcPr>
          <w:p w14:paraId="7A711228" w14:textId="77777777"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100</w:t>
            </w:r>
          </w:p>
        </w:tc>
        <w:tc>
          <w:tcPr>
            <w:tcW w:w="1301" w:type="dxa"/>
            <w:vAlign w:val="center"/>
          </w:tcPr>
          <w:p w14:paraId="5ED28D14" w14:textId="214DCCEF" w:rsidR="002238A7" w:rsidRPr="00F50DFF" w:rsidRDefault="00F50DFF"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100</w:t>
            </w:r>
          </w:p>
        </w:tc>
      </w:tr>
      <w:tr w:rsidR="00F50DFF" w:rsidRPr="00F50DFF" w14:paraId="35584313" w14:textId="77777777" w:rsidTr="00960F72">
        <w:trPr>
          <w:trHeight w:val="282"/>
          <w:jc w:val="center"/>
        </w:trPr>
        <w:tc>
          <w:tcPr>
            <w:tcW w:w="1433" w:type="dxa"/>
            <w:shd w:val="clear" w:color="auto" w:fill="auto"/>
            <w:noWrap/>
            <w:vAlign w:val="center"/>
          </w:tcPr>
          <w:p w14:paraId="5BA15CEC" w14:textId="77777777"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Izrada projekta</w:t>
            </w:r>
          </w:p>
        </w:tc>
        <w:tc>
          <w:tcPr>
            <w:tcW w:w="1458" w:type="dxa"/>
            <w:shd w:val="clear" w:color="auto" w:fill="auto"/>
            <w:noWrap/>
            <w:vAlign w:val="center"/>
          </w:tcPr>
          <w:p w14:paraId="5876AFC9" w14:textId="56D9B542"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 xml:space="preserve">Usklađivanje sa zakon. regulativom i ishođenje </w:t>
            </w:r>
            <w:proofErr w:type="spellStart"/>
            <w:r w:rsidRPr="00F50DFF">
              <w:rPr>
                <w:rFonts w:ascii="Book Antiqua" w:eastAsia="Times New Roman" w:hAnsi="Book Antiqua" w:cs="Arial"/>
                <w:sz w:val="20"/>
                <w:szCs w:val="20"/>
                <w:lang w:eastAsia="hr-HR"/>
              </w:rPr>
              <w:t>građ</w:t>
            </w:r>
            <w:proofErr w:type="spellEnd"/>
            <w:r w:rsidRPr="00F50DFF">
              <w:rPr>
                <w:rFonts w:ascii="Book Antiqua" w:eastAsia="Times New Roman" w:hAnsi="Book Antiqua" w:cs="Arial"/>
                <w:sz w:val="20"/>
                <w:szCs w:val="20"/>
                <w:lang w:eastAsia="hr-HR"/>
              </w:rPr>
              <w:t xml:space="preserve">. dozvole </w:t>
            </w:r>
          </w:p>
        </w:tc>
        <w:tc>
          <w:tcPr>
            <w:tcW w:w="1106" w:type="dxa"/>
            <w:vAlign w:val="center"/>
          </w:tcPr>
          <w:p w14:paraId="5C429AFE" w14:textId="77777777"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kom</w:t>
            </w:r>
          </w:p>
        </w:tc>
        <w:tc>
          <w:tcPr>
            <w:tcW w:w="1315" w:type="dxa"/>
            <w:shd w:val="clear" w:color="auto" w:fill="auto"/>
            <w:noWrap/>
            <w:vAlign w:val="center"/>
          </w:tcPr>
          <w:p w14:paraId="0240EE79" w14:textId="77777777"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0</w:t>
            </w:r>
          </w:p>
        </w:tc>
        <w:tc>
          <w:tcPr>
            <w:tcW w:w="1315" w:type="dxa"/>
            <w:shd w:val="clear" w:color="auto" w:fill="auto"/>
            <w:noWrap/>
            <w:vAlign w:val="center"/>
          </w:tcPr>
          <w:p w14:paraId="10095687" w14:textId="77777777"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0</w:t>
            </w:r>
          </w:p>
        </w:tc>
        <w:tc>
          <w:tcPr>
            <w:tcW w:w="1301" w:type="dxa"/>
            <w:vAlign w:val="center"/>
          </w:tcPr>
          <w:p w14:paraId="51491FDC" w14:textId="7BD5DB0D" w:rsidR="002238A7" w:rsidRPr="00F50DFF" w:rsidRDefault="00F50DFF"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0</w:t>
            </w:r>
          </w:p>
        </w:tc>
      </w:tr>
      <w:tr w:rsidR="00F11BCD" w:rsidRPr="00F50DFF" w14:paraId="15A0ED3A" w14:textId="77777777" w:rsidTr="00960F72">
        <w:trPr>
          <w:trHeight w:val="282"/>
          <w:jc w:val="center"/>
        </w:trPr>
        <w:tc>
          <w:tcPr>
            <w:tcW w:w="1433" w:type="dxa"/>
            <w:shd w:val="clear" w:color="auto" w:fill="auto"/>
            <w:noWrap/>
            <w:vAlign w:val="center"/>
          </w:tcPr>
          <w:p w14:paraId="16120C71" w14:textId="77777777"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Gradnja prometnice i pratećeg sadržaja (dio)</w:t>
            </w:r>
          </w:p>
        </w:tc>
        <w:tc>
          <w:tcPr>
            <w:tcW w:w="1458" w:type="dxa"/>
            <w:shd w:val="clear" w:color="auto" w:fill="auto"/>
            <w:noWrap/>
            <w:vAlign w:val="center"/>
          </w:tcPr>
          <w:p w14:paraId="4D740B0A" w14:textId="77777777"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Izgradnja infrastrukture u skladu sa UPU centar</w:t>
            </w:r>
          </w:p>
        </w:tc>
        <w:tc>
          <w:tcPr>
            <w:tcW w:w="1106" w:type="dxa"/>
            <w:vAlign w:val="center"/>
          </w:tcPr>
          <w:p w14:paraId="77D85D1D" w14:textId="77777777"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w:t>
            </w:r>
          </w:p>
        </w:tc>
        <w:tc>
          <w:tcPr>
            <w:tcW w:w="1315" w:type="dxa"/>
            <w:shd w:val="clear" w:color="auto" w:fill="auto"/>
            <w:noWrap/>
            <w:vAlign w:val="center"/>
          </w:tcPr>
          <w:p w14:paraId="4279239C" w14:textId="77777777"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0</w:t>
            </w:r>
          </w:p>
        </w:tc>
        <w:tc>
          <w:tcPr>
            <w:tcW w:w="1315" w:type="dxa"/>
            <w:shd w:val="clear" w:color="auto" w:fill="auto"/>
            <w:noWrap/>
            <w:vAlign w:val="center"/>
          </w:tcPr>
          <w:p w14:paraId="3C57FE19" w14:textId="77777777" w:rsidR="002238A7" w:rsidRPr="00F50DFF" w:rsidRDefault="002238A7"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0</w:t>
            </w:r>
          </w:p>
        </w:tc>
        <w:tc>
          <w:tcPr>
            <w:tcW w:w="1301" w:type="dxa"/>
            <w:vAlign w:val="center"/>
          </w:tcPr>
          <w:p w14:paraId="16BBEA8A" w14:textId="490E2E9A" w:rsidR="002238A7" w:rsidRPr="00F50DFF" w:rsidRDefault="00F50DFF" w:rsidP="00A73E30">
            <w:pPr>
              <w:spacing w:after="0"/>
              <w:jc w:val="center"/>
              <w:rPr>
                <w:rFonts w:ascii="Book Antiqua" w:eastAsia="Times New Roman" w:hAnsi="Book Antiqua" w:cs="Arial"/>
                <w:sz w:val="20"/>
                <w:szCs w:val="20"/>
                <w:lang w:eastAsia="hr-HR"/>
              </w:rPr>
            </w:pPr>
            <w:r w:rsidRPr="00F50DFF">
              <w:rPr>
                <w:rFonts w:ascii="Book Antiqua" w:eastAsia="Times New Roman" w:hAnsi="Book Antiqua" w:cs="Arial"/>
                <w:sz w:val="20"/>
                <w:szCs w:val="20"/>
                <w:lang w:eastAsia="hr-HR"/>
              </w:rPr>
              <w:t>20%</w:t>
            </w:r>
          </w:p>
        </w:tc>
      </w:tr>
    </w:tbl>
    <w:p w14:paraId="060E33B2" w14:textId="77777777" w:rsidR="00D0658E" w:rsidRPr="00F50DFF" w:rsidRDefault="00D0658E" w:rsidP="00DE4A9B">
      <w:pPr>
        <w:ind w:right="827"/>
        <w:rPr>
          <w:rFonts w:ascii="Book Antiqua" w:hAnsi="Book Antiqua" w:cs="Arial"/>
        </w:rPr>
      </w:pPr>
    </w:p>
    <w:p w14:paraId="59B985A3" w14:textId="7C2F043B" w:rsidR="00900C8F" w:rsidRPr="00F50DFF" w:rsidRDefault="00F50DFF" w:rsidP="00DE4A9B">
      <w:pPr>
        <w:ind w:right="827"/>
        <w:rPr>
          <w:rFonts w:ascii="Book Antiqua" w:hAnsi="Book Antiqua" w:cs="Arial"/>
          <w:b/>
          <w:bCs/>
        </w:rPr>
      </w:pPr>
      <w:r w:rsidRPr="00F50DFF">
        <w:rPr>
          <w:rFonts w:ascii="Book Antiqua" w:hAnsi="Book Antiqua" w:cs="Arial"/>
        </w:rPr>
        <w:t xml:space="preserve">Tijekom godine nakon provedenih vještačenja riješeni su svi imovinski odnosi na dionici od zgrade pošte do Ulice hrvatskih branitelja. Temeljem ugovora o financiranju uređenja građevinskog zemljišta izgrađen je dio ulice istočno od Ulice hrvatskih branitelja. Naknadno odustalo se od imenovanja tog djela Ulicom Miroslava Krleže zbog usklade s Katastrom. Započela je </w:t>
      </w:r>
      <w:proofErr w:type="spellStart"/>
      <w:r w:rsidRPr="00F50DFF">
        <w:rPr>
          <w:rFonts w:ascii="Book Antiqua" w:hAnsi="Book Antiqua" w:cs="Arial"/>
        </w:rPr>
        <w:t>novelacija</w:t>
      </w:r>
      <w:proofErr w:type="spellEnd"/>
      <w:r w:rsidRPr="00F50DFF">
        <w:rPr>
          <w:rFonts w:ascii="Book Antiqua" w:hAnsi="Book Antiqua" w:cs="Arial"/>
        </w:rPr>
        <w:t xml:space="preserve"> projektne dokumentacije za izvođenje radova.</w:t>
      </w:r>
    </w:p>
    <w:tbl>
      <w:tblPr>
        <w:tblW w:w="9229" w:type="dxa"/>
        <w:tblInd w:w="93" w:type="dxa"/>
        <w:tblLayout w:type="fixed"/>
        <w:tblLook w:val="04A0" w:firstRow="1" w:lastRow="0" w:firstColumn="1" w:lastColumn="0" w:noHBand="0" w:noVBand="1"/>
      </w:tblPr>
      <w:tblGrid>
        <w:gridCol w:w="9229"/>
      </w:tblGrid>
      <w:tr w:rsidR="000468AF" w:rsidRPr="000468AF" w14:paraId="6F77E53B" w14:textId="77777777" w:rsidTr="00F50DFF">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3D48A791" w14:textId="77777777" w:rsidR="00900C8F" w:rsidRPr="000468AF" w:rsidRDefault="00900C8F" w:rsidP="00A73E30">
            <w:pPr>
              <w:spacing w:after="0"/>
              <w:rPr>
                <w:rFonts w:ascii="Book Antiqua" w:eastAsia="Times New Roman" w:hAnsi="Book Antiqua" w:cs="Arial"/>
                <w:b/>
                <w:bCs/>
                <w:lang w:eastAsia="hr-HR"/>
              </w:rPr>
            </w:pPr>
            <w:r w:rsidRPr="000468AF">
              <w:rPr>
                <w:rFonts w:ascii="Book Antiqua" w:eastAsia="Times New Roman" w:hAnsi="Book Antiqua" w:cs="Arial"/>
                <w:b/>
                <w:bCs/>
                <w:lang w:eastAsia="hr-HR"/>
              </w:rPr>
              <w:t>Naziv aktivnosti/projekta u Proračunu:</w:t>
            </w:r>
          </w:p>
          <w:p w14:paraId="275127FD" w14:textId="77777777" w:rsidR="00900C8F" w:rsidRPr="000468AF" w:rsidRDefault="00900C8F" w:rsidP="00A73E30">
            <w:pPr>
              <w:spacing w:after="0"/>
              <w:rPr>
                <w:rFonts w:ascii="Book Antiqua" w:eastAsia="Times New Roman" w:hAnsi="Book Antiqua" w:cs="Arial"/>
                <w:b/>
                <w:bCs/>
                <w:lang w:eastAsia="hr-HR"/>
              </w:rPr>
            </w:pPr>
            <w:r w:rsidRPr="000468AF">
              <w:rPr>
                <w:rFonts w:ascii="Book Antiqua" w:eastAsia="Times New Roman" w:hAnsi="Book Antiqua" w:cs="Arial"/>
                <w:b/>
                <w:bCs/>
                <w:lang w:eastAsia="hr-HR"/>
              </w:rPr>
              <w:t>Kapitalni projekt K100020 Nerazvrstane ceste - Izgradnja Zelene ulice</w:t>
            </w:r>
          </w:p>
        </w:tc>
      </w:tr>
      <w:tr w:rsidR="000468AF" w:rsidRPr="000468AF" w14:paraId="12943996"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1FDD8" w14:textId="491854CE" w:rsidR="00900C8F" w:rsidRPr="000468AF" w:rsidRDefault="00900C8F" w:rsidP="00A73E30">
            <w:pPr>
              <w:spacing w:after="0"/>
              <w:rPr>
                <w:rFonts w:ascii="Book Antiqua" w:eastAsia="Times New Roman" w:hAnsi="Book Antiqua" w:cs="Arial"/>
                <w:lang w:eastAsia="hr-HR"/>
              </w:rPr>
            </w:pPr>
            <w:r w:rsidRPr="000468AF">
              <w:rPr>
                <w:rFonts w:ascii="Book Antiqua" w:eastAsia="Times New Roman" w:hAnsi="Book Antiqua" w:cs="Arial"/>
                <w:lang w:eastAsia="hr-HR"/>
              </w:rPr>
              <w:t xml:space="preserve">Rekonstrukcija Zelene ulice dio je projekta izgradnje III osnovne škole. Izmjena projektne dokumentacije sukladno zakonskoj regulativi i ishođenje dozvole planira se u 2023. </w:t>
            </w:r>
            <w:r w:rsidR="002238A7" w:rsidRPr="000468AF">
              <w:rPr>
                <w:rFonts w:ascii="Book Antiqua" w:eastAsia="Times New Roman" w:hAnsi="Book Antiqua" w:cs="Arial"/>
                <w:lang w:eastAsia="hr-HR"/>
              </w:rPr>
              <w:t>g</w:t>
            </w:r>
            <w:r w:rsidRPr="000468AF">
              <w:rPr>
                <w:rFonts w:ascii="Book Antiqua" w:eastAsia="Times New Roman" w:hAnsi="Book Antiqua" w:cs="Arial"/>
                <w:lang w:eastAsia="hr-HR"/>
              </w:rPr>
              <w:t xml:space="preserve">odini, izgradnja ulice planira se u 2024. godini. </w:t>
            </w:r>
          </w:p>
        </w:tc>
      </w:tr>
      <w:tr w:rsidR="000468AF" w:rsidRPr="000468AF" w14:paraId="3EC90B7A" w14:textId="77777777" w:rsidTr="00F50DFF">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5B71FB78" w14:textId="77777777" w:rsidR="00900C8F" w:rsidRPr="000468AF" w:rsidRDefault="00900C8F" w:rsidP="00A73E30">
            <w:pPr>
              <w:spacing w:after="0"/>
              <w:rPr>
                <w:rFonts w:ascii="Book Antiqua" w:eastAsia="Times New Roman" w:hAnsi="Book Antiqua" w:cs="Arial"/>
                <w:lang w:eastAsia="hr-HR"/>
              </w:rPr>
            </w:pPr>
          </w:p>
        </w:tc>
      </w:tr>
    </w:tbl>
    <w:p w14:paraId="19CF08DE" w14:textId="77777777" w:rsidR="00D0658E" w:rsidRPr="000468AF" w:rsidRDefault="00D0658E" w:rsidP="00A73E30">
      <w:pPr>
        <w:rPr>
          <w:rFonts w:ascii="Book Antiqua" w:hAnsi="Book Antiqua" w:cs="Arial"/>
          <w:b/>
          <w:bCs/>
        </w:rPr>
      </w:pPr>
    </w:p>
    <w:p w14:paraId="41CA1BD7" w14:textId="69E1E304" w:rsidR="00900C8F" w:rsidRPr="000468AF" w:rsidRDefault="00900C8F" w:rsidP="00A73E30">
      <w:pPr>
        <w:rPr>
          <w:rFonts w:ascii="Book Antiqua" w:hAnsi="Book Antiqua" w:cs="Arial"/>
          <w:b/>
          <w:bCs/>
        </w:rPr>
      </w:pPr>
      <w:r w:rsidRPr="000468AF">
        <w:rPr>
          <w:rFonts w:ascii="Book Antiqua" w:hAnsi="Book Antiqua" w:cs="Arial"/>
          <w:b/>
          <w:bCs/>
        </w:rPr>
        <w:t>Pokazatelji rezultata :</w:t>
      </w:r>
    </w:p>
    <w:tbl>
      <w:tblPr>
        <w:tblW w:w="7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393"/>
        <w:gridCol w:w="1095"/>
        <w:gridCol w:w="1303"/>
        <w:gridCol w:w="1303"/>
        <w:gridCol w:w="1303"/>
      </w:tblGrid>
      <w:tr w:rsidR="000468AF" w:rsidRPr="000468AF" w14:paraId="48C4A658" w14:textId="77777777" w:rsidTr="00F50DFF">
        <w:trPr>
          <w:trHeight w:val="564"/>
          <w:jc w:val="center"/>
        </w:trPr>
        <w:tc>
          <w:tcPr>
            <w:tcW w:w="1530" w:type="dxa"/>
            <w:shd w:val="clear" w:color="auto" w:fill="auto"/>
            <w:noWrap/>
            <w:vAlign w:val="center"/>
            <w:hideMark/>
          </w:tcPr>
          <w:p w14:paraId="019ADCC1" w14:textId="77777777" w:rsidR="00C54B4B" w:rsidRPr="000468AF" w:rsidRDefault="00C54B4B" w:rsidP="00C54B4B">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lastRenderedPageBreak/>
              <w:t>Pokazatelj</w:t>
            </w:r>
          </w:p>
          <w:p w14:paraId="2D137CD4" w14:textId="77777777" w:rsidR="00C54B4B" w:rsidRPr="000468AF" w:rsidRDefault="00C54B4B" w:rsidP="00C54B4B">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rezultata</w:t>
            </w:r>
          </w:p>
        </w:tc>
        <w:tc>
          <w:tcPr>
            <w:tcW w:w="1393" w:type="dxa"/>
            <w:shd w:val="clear" w:color="auto" w:fill="auto"/>
            <w:noWrap/>
            <w:vAlign w:val="center"/>
            <w:hideMark/>
          </w:tcPr>
          <w:p w14:paraId="5FA8AB01" w14:textId="77777777" w:rsidR="00C54B4B" w:rsidRPr="000468AF" w:rsidRDefault="00C54B4B" w:rsidP="00C54B4B">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Definicija pokazatelja</w:t>
            </w:r>
          </w:p>
        </w:tc>
        <w:tc>
          <w:tcPr>
            <w:tcW w:w="1095" w:type="dxa"/>
            <w:vAlign w:val="center"/>
          </w:tcPr>
          <w:p w14:paraId="64B53079" w14:textId="77777777" w:rsidR="00C54B4B" w:rsidRPr="000468AF" w:rsidRDefault="00C54B4B" w:rsidP="00C54B4B">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Jedinica</w:t>
            </w:r>
          </w:p>
        </w:tc>
        <w:tc>
          <w:tcPr>
            <w:tcW w:w="1303" w:type="dxa"/>
            <w:shd w:val="clear" w:color="auto" w:fill="auto"/>
            <w:vAlign w:val="center"/>
            <w:hideMark/>
          </w:tcPr>
          <w:p w14:paraId="161171B8" w14:textId="2F95E193" w:rsidR="00C54B4B" w:rsidRPr="000468AF" w:rsidRDefault="00C54B4B" w:rsidP="00C54B4B">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Polazna vrijednost 2022.</w:t>
            </w:r>
          </w:p>
        </w:tc>
        <w:tc>
          <w:tcPr>
            <w:tcW w:w="1303" w:type="dxa"/>
            <w:shd w:val="clear" w:color="auto" w:fill="auto"/>
            <w:vAlign w:val="center"/>
            <w:hideMark/>
          </w:tcPr>
          <w:p w14:paraId="0271D60F" w14:textId="77777777" w:rsidR="00C54B4B" w:rsidRPr="000468AF" w:rsidRDefault="00C54B4B" w:rsidP="00C54B4B">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Ciljana vrijednost</w:t>
            </w:r>
          </w:p>
          <w:p w14:paraId="77067968" w14:textId="642DB365" w:rsidR="00C54B4B" w:rsidRPr="000468AF" w:rsidRDefault="00C54B4B" w:rsidP="00C54B4B">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2023.</w:t>
            </w:r>
          </w:p>
        </w:tc>
        <w:tc>
          <w:tcPr>
            <w:tcW w:w="1303" w:type="dxa"/>
            <w:vAlign w:val="center"/>
          </w:tcPr>
          <w:p w14:paraId="320EDA79" w14:textId="7DE1BF1E" w:rsidR="00C54B4B" w:rsidRPr="000468AF" w:rsidRDefault="00380017" w:rsidP="00C54B4B">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Realizacija</w:t>
            </w:r>
          </w:p>
        </w:tc>
      </w:tr>
      <w:tr w:rsidR="000468AF" w:rsidRPr="000468AF" w14:paraId="33744EAD" w14:textId="77777777" w:rsidTr="00F50DFF">
        <w:trPr>
          <w:trHeight w:val="282"/>
          <w:jc w:val="center"/>
        </w:trPr>
        <w:tc>
          <w:tcPr>
            <w:tcW w:w="1530" w:type="dxa"/>
            <w:shd w:val="clear" w:color="auto" w:fill="auto"/>
            <w:vAlign w:val="center"/>
            <w:hideMark/>
          </w:tcPr>
          <w:p w14:paraId="3B2E5111" w14:textId="77777777" w:rsidR="002238A7" w:rsidRPr="000468AF" w:rsidRDefault="002238A7" w:rsidP="00A73E30">
            <w:pPr>
              <w:spacing w:after="0"/>
              <w:jc w:val="center"/>
              <w:rPr>
                <w:rFonts w:ascii="Book Antiqua" w:hAnsi="Book Antiqua"/>
              </w:rPr>
            </w:pPr>
            <w:r w:rsidRPr="000468AF">
              <w:rPr>
                <w:rFonts w:ascii="Book Antiqua" w:eastAsia="Times New Roman" w:hAnsi="Book Antiqua" w:cs="Arial"/>
                <w:sz w:val="20"/>
                <w:szCs w:val="20"/>
                <w:lang w:eastAsia="hr-HR"/>
              </w:rPr>
              <w:t>Izrada projektne dokumentacije</w:t>
            </w:r>
          </w:p>
        </w:tc>
        <w:tc>
          <w:tcPr>
            <w:tcW w:w="1393" w:type="dxa"/>
            <w:vMerge w:val="restart"/>
            <w:shd w:val="clear" w:color="auto" w:fill="auto"/>
            <w:noWrap/>
            <w:vAlign w:val="center"/>
            <w:hideMark/>
          </w:tcPr>
          <w:p w14:paraId="7AE8BD82"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Planiranom prometni. će se osigurati siguran pristup do III osnovne škole</w:t>
            </w:r>
          </w:p>
        </w:tc>
        <w:tc>
          <w:tcPr>
            <w:tcW w:w="1095" w:type="dxa"/>
            <w:vAlign w:val="center"/>
          </w:tcPr>
          <w:p w14:paraId="4DBB173E"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kom</w:t>
            </w:r>
          </w:p>
        </w:tc>
        <w:tc>
          <w:tcPr>
            <w:tcW w:w="1303" w:type="dxa"/>
            <w:shd w:val="clear" w:color="auto" w:fill="auto"/>
            <w:noWrap/>
            <w:vAlign w:val="center"/>
            <w:hideMark/>
          </w:tcPr>
          <w:p w14:paraId="1D777879"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0</w:t>
            </w:r>
          </w:p>
        </w:tc>
        <w:tc>
          <w:tcPr>
            <w:tcW w:w="1303" w:type="dxa"/>
            <w:shd w:val="clear" w:color="auto" w:fill="auto"/>
            <w:noWrap/>
            <w:vAlign w:val="center"/>
            <w:hideMark/>
          </w:tcPr>
          <w:p w14:paraId="0B55705C"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1</w:t>
            </w:r>
          </w:p>
        </w:tc>
        <w:tc>
          <w:tcPr>
            <w:tcW w:w="1303" w:type="dxa"/>
            <w:vAlign w:val="center"/>
          </w:tcPr>
          <w:p w14:paraId="67C427F3" w14:textId="60ABF71B" w:rsidR="002238A7" w:rsidRPr="000468AF" w:rsidRDefault="00F50DFF"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1</w:t>
            </w:r>
          </w:p>
        </w:tc>
      </w:tr>
      <w:tr w:rsidR="000468AF" w:rsidRPr="000468AF" w14:paraId="4E857173" w14:textId="77777777" w:rsidTr="00F50DFF">
        <w:trPr>
          <w:trHeight w:val="282"/>
          <w:jc w:val="center"/>
        </w:trPr>
        <w:tc>
          <w:tcPr>
            <w:tcW w:w="1530" w:type="dxa"/>
            <w:shd w:val="clear" w:color="auto" w:fill="auto"/>
            <w:noWrap/>
            <w:vAlign w:val="center"/>
          </w:tcPr>
          <w:p w14:paraId="0FFB1ECA"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 xml:space="preserve">Izgradnja Zelene ulice s ciljem razvoja naselja </w:t>
            </w:r>
            <w:proofErr w:type="spellStart"/>
            <w:r w:rsidRPr="000468AF">
              <w:rPr>
                <w:rFonts w:ascii="Book Antiqua" w:eastAsia="Times New Roman" w:hAnsi="Book Antiqua" w:cs="Arial"/>
                <w:sz w:val="20"/>
                <w:szCs w:val="20"/>
                <w:lang w:eastAsia="hr-HR"/>
              </w:rPr>
              <w:t>Lukarišće</w:t>
            </w:r>
            <w:proofErr w:type="spellEnd"/>
          </w:p>
          <w:p w14:paraId="2FD8D9FD" w14:textId="77777777" w:rsidR="002238A7" w:rsidRPr="000468AF" w:rsidRDefault="002238A7" w:rsidP="00A73E30">
            <w:pPr>
              <w:spacing w:after="0"/>
              <w:jc w:val="center"/>
              <w:rPr>
                <w:rFonts w:ascii="Book Antiqua" w:eastAsia="Times New Roman" w:hAnsi="Book Antiqua" w:cs="Arial"/>
                <w:sz w:val="20"/>
                <w:szCs w:val="20"/>
                <w:lang w:eastAsia="hr-HR"/>
              </w:rPr>
            </w:pPr>
          </w:p>
        </w:tc>
        <w:tc>
          <w:tcPr>
            <w:tcW w:w="1393" w:type="dxa"/>
            <w:vMerge/>
            <w:noWrap/>
            <w:vAlign w:val="center"/>
          </w:tcPr>
          <w:p w14:paraId="2D2F9800" w14:textId="77777777" w:rsidR="002238A7" w:rsidRPr="000468AF" w:rsidRDefault="002238A7" w:rsidP="00A73E30">
            <w:pPr>
              <w:spacing w:after="0"/>
              <w:jc w:val="center"/>
              <w:rPr>
                <w:rFonts w:ascii="Book Antiqua" w:eastAsia="Times New Roman" w:hAnsi="Book Antiqua" w:cs="Arial"/>
                <w:sz w:val="20"/>
                <w:szCs w:val="20"/>
                <w:lang w:eastAsia="hr-HR"/>
              </w:rPr>
            </w:pPr>
          </w:p>
        </w:tc>
        <w:tc>
          <w:tcPr>
            <w:tcW w:w="1095" w:type="dxa"/>
            <w:vAlign w:val="center"/>
          </w:tcPr>
          <w:p w14:paraId="15E710B8"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w:t>
            </w:r>
          </w:p>
        </w:tc>
        <w:tc>
          <w:tcPr>
            <w:tcW w:w="1303" w:type="dxa"/>
            <w:shd w:val="clear" w:color="auto" w:fill="auto"/>
            <w:noWrap/>
            <w:vAlign w:val="center"/>
          </w:tcPr>
          <w:p w14:paraId="5C7918B7"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0</w:t>
            </w:r>
          </w:p>
        </w:tc>
        <w:tc>
          <w:tcPr>
            <w:tcW w:w="1303" w:type="dxa"/>
            <w:shd w:val="clear" w:color="auto" w:fill="auto"/>
            <w:noWrap/>
            <w:vAlign w:val="center"/>
          </w:tcPr>
          <w:p w14:paraId="2CB61553"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0</w:t>
            </w:r>
          </w:p>
        </w:tc>
        <w:tc>
          <w:tcPr>
            <w:tcW w:w="1303" w:type="dxa"/>
            <w:vAlign w:val="center"/>
          </w:tcPr>
          <w:p w14:paraId="605CD9C2" w14:textId="1747F63F" w:rsidR="002238A7" w:rsidRPr="000468AF" w:rsidRDefault="00F50DFF"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0</w:t>
            </w:r>
          </w:p>
        </w:tc>
      </w:tr>
    </w:tbl>
    <w:p w14:paraId="6FC45893" w14:textId="27E1CC2A" w:rsidR="000468AF" w:rsidRPr="000468AF" w:rsidRDefault="00F50DFF" w:rsidP="003B08F2">
      <w:pPr>
        <w:ind w:right="827"/>
        <w:rPr>
          <w:rFonts w:ascii="Book Antiqua" w:hAnsi="Book Antiqua" w:cs="Arial"/>
        </w:rPr>
      </w:pPr>
      <w:r w:rsidRPr="000468AF">
        <w:rPr>
          <w:rFonts w:ascii="Book Antiqua" w:hAnsi="Book Antiqua" w:cs="Arial"/>
        </w:rPr>
        <w:t>Zagrebačka nadbiskupija poklonila je Gradu dio čestice za proširenje ceste. Zbog potrebe za rekonstrukcijom vodovoda za potrebe III. osnovne škole</w:t>
      </w:r>
      <w:r w:rsidR="000468AF" w:rsidRPr="000468AF">
        <w:rPr>
          <w:rFonts w:ascii="Book Antiqua" w:hAnsi="Book Antiqua" w:cs="Arial"/>
        </w:rPr>
        <w:t xml:space="preserve"> pristupilo se izmjeni lokacijske dozvole. Po dobivanju izmijenjene lokacijske dozvole pristupilo se izradi glavnog projekta. Radovi na izgradnji započet će zajedno s radovima na rekonstrukciji vodovoda koju će izvoditi VIO ZŽ d.o.o.</w:t>
      </w:r>
    </w:p>
    <w:p w14:paraId="705E33EC" w14:textId="77777777" w:rsidR="00900C8F" w:rsidRPr="00AB133B" w:rsidRDefault="00900C8F" w:rsidP="00A73E30">
      <w:pPr>
        <w:rPr>
          <w:rFonts w:ascii="Book Antiqua" w:hAnsi="Book Antiqua" w:cs="Arial"/>
          <w:b/>
          <w:color w:val="FF0000"/>
        </w:rPr>
      </w:pPr>
    </w:p>
    <w:tbl>
      <w:tblPr>
        <w:tblW w:w="9229" w:type="dxa"/>
        <w:tblInd w:w="93" w:type="dxa"/>
        <w:tblLayout w:type="fixed"/>
        <w:tblLook w:val="04A0" w:firstRow="1" w:lastRow="0" w:firstColumn="1" w:lastColumn="0" w:noHBand="0" w:noVBand="1"/>
      </w:tblPr>
      <w:tblGrid>
        <w:gridCol w:w="9229"/>
      </w:tblGrid>
      <w:tr w:rsidR="000468AF" w:rsidRPr="000468AF" w14:paraId="7D289764"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68FADB32" w14:textId="77777777" w:rsidR="00900C8F" w:rsidRPr="000468AF" w:rsidRDefault="00900C8F" w:rsidP="00A73E30">
            <w:pPr>
              <w:spacing w:after="0"/>
              <w:rPr>
                <w:rFonts w:ascii="Book Antiqua" w:eastAsia="Times New Roman" w:hAnsi="Book Antiqua" w:cs="Arial"/>
                <w:b/>
                <w:bCs/>
                <w:lang w:eastAsia="hr-HR"/>
              </w:rPr>
            </w:pPr>
            <w:r w:rsidRPr="000468AF">
              <w:rPr>
                <w:rFonts w:ascii="Book Antiqua" w:eastAsia="Times New Roman" w:hAnsi="Book Antiqua" w:cs="Arial"/>
                <w:b/>
                <w:bCs/>
                <w:lang w:eastAsia="hr-HR"/>
              </w:rPr>
              <w:t>Naziv aktivnosti/projekta u Proračunu:</w:t>
            </w:r>
          </w:p>
          <w:p w14:paraId="7AB7EDBE" w14:textId="77777777" w:rsidR="00900C8F" w:rsidRPr="000468AF" w:rsidRDefault="00900C8F" w:rsidP="00A73E30">
            <w:pPr>
              <w:spacing w:after="0"/>
              <w:rPr>
                <w:rFonts w:ascii="Book Antiqua" w:eastAsia="Times New Roman" w:hAnsi="Book Antiqua" w:cs="Arial"/>
                <w:b/>
                <w:bCs/>
                <w:lang w:eastAsia="hr-HR"/>
              </w:rPr>
            </w:pPr>
            <w:r w:rsidRPr="000468AF">
              <w:rPr>
                <w:rFonts w:ascii="Book Antiqua" w:eastAsia="Times New Roman" w:hAnsi="Book Antiqua" w:cs="Arial"/>
                <w:b/>
                <w:bCs/>
                <w:lang w:eastAsia="hr-HR"/>
              </w:rPr>
              <w:t>Kapitalni projekt K100021 Nerazvrstane ceste-Ulice na starom sajmištu</w:t>
            </w:r>
          </w:p>
        </w:tc>
      </w:tr>
      <w:tr w:rsidR="000468AF" w:rsidRPr="000468AF" w14:paraId="02E4B8F3"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44E3D2" w14:textId="77777777" w:rsidR="00900C8F" w:rsidRPr="000468AF" w:rsidRDefault="00900C8F" w:rsidP="00D0658E">
            <w:pPr>
              <w:spacing w:after="0"/>
              <w:jc w:val="both"/>
              <w:rPr>
                <w:rFonts w:ascii="Book Antiqua" w:eastAsia="Times New Roman" w:hAnsi="Book Antiqua" w:cs="Arial"/>
                <w:lang w:eastAsia="hr-HR"/>
              </w:rPr>
            </w:pPr>
            <w:r w:rsidRPr="000468AF">
              <w:rPr>
                <w:rFonts w:ascii="Book Antiqua" w:eastAsia="Times New Roman" w:hAnsi="Book Antiqua" w:cs="Arial"/>
                <w:lang w:eastAsia="hr-HR"/>
              </w:rPr>
              <w:t>Ulice na starom sajmištu potrebno je izgraditi zbog izgradnje planiranih objekata i javnih parkirališta uz ulice. Tijekom 2023. godine planira se dovršetak izrade projektne dokumentacije, a u narednom razdoblju planira se izgraditi prvu od tri etape.</w:t>
            </w:r>
          </w:p>
        </w:tc>
      </w:tr>
      <w:tr w:rsidR="00550AF5" w:rsidRPr="000468AF" w14:paraId="2D297C68" w14:textId="77777777">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B97E499" w14:textId="77777777" w:rsidR="00900C8F" w:rsidRPr="000468AF" w:rsidRDefault="00900C8F" w:rsidP="00A73E30">
            <w:pPr>
              <w:spacing w:after="0"/>
              <w:rPr>
                <w:rFonts w:ascii="Book Antiqua" w:eastAsia="Times New Roman" w:hAnsi="Book Antiqua" w:cs="Arial"/>
                <w:lang w:eastAsia="hr-HR"/>
              </w:rPr>
            </w:pPr>
          </w:p>
        </w:tc>
      </w:tr>
    </w:tbl>
    <w:p w14:paraId="6171A426" w14:textId="77777777" w:rsidR="00D0658E" w:rsidRPr="000468AF" w:rsidRDefault="00D0658E" w:rsidP="00A73E30">
      <w:pPr>
        <w:rPr>
          <w:rFonts w:ascii="Book Antiqua" w:hAnsi="Book Antiqua" w:cs="Arial"/>
          <w:b/>
        </w:rPr>
      </w:pPr>
    </w:p>
    <w:p w14:paraId="2B965C74" w14:textId="3693DC27" w:rsidR="00900C8F" w:rsidRPr="000468AF" w:rsidRDefault="00900C8F" w:rsidP="00A73E30">
      <w:pPr>
        <w:rPr>
          <w:rFonts w:ascii="Book Antiqua" w:hAnsi="Book Antiqua" w:cs="Arial"/>
          <w:b/>
        </w:rPr>
      </w:pPr>
      <w:r w:rsidRPr="000468AF">
        <w:rPr>
          <w:rFonts w:ascii="Book Antiqua" w:hAnsi="Book Antiqua" w:cs="Arial"/>
          <w:b/>
        </w:rPr>
        <w:t>Pokazatelji rezultata :</w:t>
      </w:r>
    </w:p>
    <w:tbl>
      <w:tblPr>
        <w:tblW w:w="7914" w:type="dxa"/>
        <w:jc w:val="center"/>
        <w:tblLook w:val="04A0" w:firstRow="1" w:lastRow="0" w:firstColumn="1" w:lastColumn="0" w:noHBand="0" w:noVBand="1"/>
      </w:tblPr>
      <w:tblGrid>
        <w:gridCol w:w="1433"/>
        <w:gridCol w:w="1417"/>
        <w:gridCol w:w="1119"/>
        <w:gridCol w:w="1315"/>
        <w:gridCol w:w="1315"/>
        <w:gridCol w:w="1315"/>
      </w:tblGrid>
      <w:tr w:rsidR="000468AF" w:rsidRPr="000468AF" w14:paraId="4ABC5D9E" w14:textId="77777777" w:rsidTr="00960F72">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8A3C" w14:textId="77777777" w:rsidR="00C54B4B" w:rsidRPr="000468AF" w:rsidRDefault="00C54B4B" w:rsidP="00C54B4B">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Pokazatelj</w:t>
            </w:r>
          </w:p>
          <w:p w14:paraId="4C74ED33" w14:textId="77777777" w:rsidR="00C54B4B" w:rsidRPr="000468AF" w:rsidRDefault="00C54B4B" w:rsidP="00C54B4B">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CBC895B" w14:textId="77777777" w:rsidR="00C54B4B" w:rsidRPr="000468AF" w:rsidRDefault="00C54B4B" w:rsidP="00C54B4B">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Definicija pokazatelja</w:t>
            </w:r>
          </w:p>
        </w:tc>
        <w:tc>
          <w:tcPr>
            <w:tcW w:w="1119" w:type="dxa"/>
            <w:tcBorders>
              <w:top w:val="single" w:sz="4" w:space="0" w:color="auto"/>
              <w:left w:val="nil"/>
              <w:bottom w:val="single" w:sz="4" w:space="0" w:color="auto"/>
              <w:right w:val="single" w:sz="4" w:space="0" w:color="auto"/>
            </w:tcBorders>
            <w:vAlign w:val="center"/>
          </w:tcPr>
          <w:p w14:paraId="27EE3B02" w14:textId="77777777" w:rsidR="00C54B4B" w:rsidRPr="000468AF" w:rsidRDefault="00C54B4B" w:rsidP="00C54B4B">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Jedinica</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A721F" w14:textId="7AE42790" w:rsidR="00C54B4B" w:rsidRPr="000468AF" w:rsidRDefault="00C54B4B" w:rsidP="00C54B4B">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Polazna vrijednost 2022.</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1C6E411E" w14:textId="77777777" w:rsidR="00C54B4B" w:rsidRPr="000468AF" w:rsidRDefault="00C54B4B" w:rsidP="00C54B4B">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Ciljana vrijednost</w:t>
            </w:r>
          </w:p>
          <w:p w14:paraId="2A756284" w14:textId="4CC4E3FB" w:rsidR="00C54B4B" w:rsidRPr="000468AF" w:rsidRDefault="00C54B4B" w:rsidP="00C54B4B">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2023.</w:t>
            </w:r>
          </w:p>
        </w:tc>
        <w:tc>
          <w:tcPr>
            <w:tcW w:w="1315" w:type="dxa"/>
            <w:tcBorders>
              <w:top w:val="single" w:sz="4" w:space="0" w:color="auto"/>
              <w:left w:val="nil"/>
              <w:bottom w:val="single" w:sz="4" w:space="0" w:color="auto"/>
              <w:right w:val="single" w:sz="4" w:space="0" w:color="auto"/>
            </w:tcBorders>
            <w:vAlign w:val="center"/>
          </w:tcPr>
          <w:p w14:paraId="672E3D6E" w14:textId="08ECC39D" w:rsidR="00C54B4B" w:rsidRPr="000468AF" w:rsidRDefault="00380017" w:rsidP="00C54B4B">
            <w:pPr>
              <w:spacing w:after="0"/>
              <w:jc w:val="center"/>
              <w:rPr>
                <w:rFonts w:ascii="Book Antiqua" w:eastAsia="Times New Roman" w:hAnsi="Book Antiqua" w:cs="Arial"/>
                <w:sz w:val="20"/>
                <w:lang w:eastAsia="hr-HR"/>
              </w:rPr>
            </w:pPr>
            <w:r w:rsidRPr="000468AF">
              <w:rPr>
                <w:rFonts w:ascii="Book Antiqua" w:eastAsia="Times New Roman" w:hAnsi="Book Antiqua" w:cs="Arial"/>
                <w:bCs/>
                <w:sz w:val="20"/>
                <w:lang w:eastAsia="hr-HR"/>
              </w:rPr>
              <w:t>Realizacija</w:t>
            </w:r>
          </w:p>
        </w:tc>
      </w:tr>
      <w:tr w:rsidR="000468AF" w:rsidRPr="000468AF" w14:paraId="397FF08A" w14:textId="77777777" w:rsidTr="00960F72">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0666B" w14:textId="77777777" w:rsidR="002238A7" w:rsidRPr="000468AF" w:rsidRDefault="002238A7" w:rsidP="00A73E30">
            <w:pPr>
              <w:spacing w:after="0"/>
              <w:jc w:val="center"/>
              <w:rPr>
                <w:rFonts w:ascii="Book Antiqua" w:hAnsi="Book Antiqua"/>
              </w:rPr>
            </w:pPr>
            <w:r w:rsidRPr="000468AF">
              <w:rPr>
                <w:rFonts w:ascii="Book Antiqua" w:eastAsia="Times New Roman" w:hAnsi="Book Antiqua" w:cs="Arial"/>
                <w:sz w:val="20"/>
                <w:szCs w:val="20"/>
                <w:lang w:eastAsia="hr-HR"/>
              </w:rPr>
              <w:t>Izrada glavnog projekta</w:t>
            </w:r>
          </w:p>
        </w:tc>
        <w:tc>
          <w:tcPr>
            <w:tcW w:w="1417"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0845DF8E"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Realizacijom projekta omogućit će se razvoj na području obuhvata</w:t>
            </w:r>
          </w:p>
        </w:tc>
        <w:tc>
          <w:tcPr>
            <w:tcW w:w="1119" w:type="dxa"/>
            <w:tcBorders>
              <w:top w:val="nil"/>
              <w:left w:val="nil"/>
              <w:bottom w:val="single" w:sz="4" w:space="0" w:color="auto"/>
              <w:right w:val="single" w:sz="4" w:space="0" w:color="auto"/>
            </w:tcBorders>
            <w:vAlign w:val="center"/>
          </w:tcPr>
          <w:p w14:paraId="7B9E0567" w14:textId="77777777" w:rsidR="002238A7" w:rsidRPr="000468AF" w:rsidRDefault="002238A7" w:rsidP="00A73E30">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kom</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230CF" w14:textId="77777777" w:rsidR="002238A7" w:rsidRPr="000468AF" w:rsidRDefault="002238A7" w:rsidP="00A73E30">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0</w:t>
            </w:r>
          </w:p>
        </w:tc>
        <w:tc>
          <w:tcPr>
            <w:tcW w:w="1315" w:type="dxa"/>
            <w:tcBorders>
              <w:top w:val="nil"/>
              <w:left w:val="nil"/>
              <w:bottom w:val="single" w:sz="4" w:space="0" w:color="auto"/>
              <w:right w:val="single" w:sz="4" w:space="0" w:color="auto"/>
            </w:tcBorders>
            <w:shd w:val="clear" w:color="auto" w:fill="auto"/>
            <w:noWrap/>
            <w:vAlign w:val="center"/>
            <w:hideMark/>
          </w:tcPr>
          <w:p w14:paraId="1E5760B9"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1</w:t>
            </w:r>
          </w:p>
        </w:tc>
        <w:tc>
          <w:tcPr>
            <w:tcW w:w="1315" w:type="dxa"/>
            <w:tcBorders>
              <w:top w:val="nil"/>
              <w:left w:val="nil"/>
              <w:bottom w:val="single" w:sz="4" w:space="0" w:color="auto"/>
              <w:right w:val="single" w:sz="4" w:space="0" w:color="auto"/>
            </w:tcBorders>
            <w:vAlign w:val="center"/>
          </w:tcPr>
          <w:p w14:paraId="192665DD" w14:textId="7D62F08A" w:rsidR="002238A7" w:rsidRPr="000468AF" w:rsidRDefault="000468AF"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0</w:t>
            </w:r>
          </w:p>
        </w:tc>
      </w:tr>
      <w:tr w:rsidR="000468AF" w:rsidRPr="000468AF" w14:paraId="677F5A99" w14:textId="77777777" w:rsidTr="00960F72">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BB738"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Izgradnja I etape ulice</w:t>
            </w:r>
          </w:p>
        </w:tc>
        <w:tc>
          <w:tcPr>
            <w:tcW w:w="1417" w:type="dxa"/>
            <w:vMerge/>
            <w:tcBorders>
              <w:top w:val="single" w:sz="4" w:space="0" w:color="auto"/>
              <w:bottom w:val="single" w:sz="4" w:space="0" w:color="auto"/>
              <w:right w:val="single" w:sz="4" w:space="0" w:color="auto"/>
            </w:tcBorders>
            <w:noWrap/>
            <w:vAlign w:val="center"/>
          </w:tcPr>
          <w:p w14:paraId="19F0DE6D" w14:textId="77777777" w:rsidR="002238A7" w:rsidRPr="000468AF" w:rsidRDefault="002238A7" w:rsidP="00A73E30">
            <w:pPr>
              <w:spacing w:after="0"/>
              <w:jc w:val="center"/>
              <w:rPr>
                <w:rFonts w:ascii="Book Antiqua" w:eastAsia="Times New Roman" w:hAnsi="Book Antiqua" w:cs="Arial"/>
                <w:sz w:val="20"/>
                <w:szCs w:val="20"/>
                <w:lang w:eastAsia="hr-HR"/>
              </w:rPr>
            </w:pPr>
          </w:p>
        </w:tc>
        <w:tc>
          <w:tcPr>
            <w:tcW w:w="1119" w:type="dxa"/>
            <w:tcBorders>
              <w:top w:val="nil"/>
              <w:left w:val="single" w:sz="4" w:space="0" w:color="auto"/>
              <w:bottom w:val="single" w:sz="4" w:space="0" w:color="auto"/>
              <w:right w:val="single" w:sz="4" w:space="0" w:color="auto"/>
            </w:tcBorders>
            <w:vAlign w:val="center"/>
          </w:tcPr>
          <w:p w14:paraId="4891B179"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23970"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0</w:t>
            </w:r>
          </w:p>
        </w:tc>
        <w:tc>
          <w:tcPr>
            <w:tcW w:w="1315" w:type="dxa"/>
            <w:tcBorders>
              <w:top w:val="nil"/>
              <w:left w:val="nil"/>
              <w:bottom w:val="single" w:sz="4" w:space="0" w:color="auto"/>
              <w:right w:val="single" w:sz="4" w:space="0" w:color="auto"/>
            </w:tcBorders>
            <w:shd w:val="clear" w:color="auto" w:fill="auto"/>
            <w:noWrap/>
            <w:vAlign w:val="center"/>
          </w:tcPr>
          <w:p w14:paraId="2572464C"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0</w:t>
            </w:r>
          </w:p>
        </w:tc>
        <w:tc>
          <w:tcPr>
            <w:tcW w:w="1315" w:type="dxa"/>
            <w:tcBorders>
              <w:top w:val="nil"/>
              <w:left w:val="nil"/>
              <w:bottom w:val="single" w:sz="4" w:space="0" w:color="auto"/>
              <w:right w:val="single" w:sz="4" w:space="0" w:color="auto"/>
            </w:tcBorders>
            <w:vAlign w:val="center"/>
          </w:tcPr>
          <w:p w14:paraId="2BFF8576"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0</w:t>
            </w:r>
          </w:p>
        </w:tc>
      </w:tr>
    </w:tbl>
    <w:p w14:paraId="38A06DB3" w14:textId="328203ED" w:rsidR="000468AF" w:rsidRPr="000468AF" w:rsidRDefault="000468AF" w:rsidP="00243E8C">
      <w:pPr>
        <w:ind w:right="827"/>
        <w:rPr>
          <w:rFonts w:ascii="Book Antiqua" w:hAnsi="Book Antiqua" w:cs="Arial"/>
        </w:rPr>
      </w:pPr>
      <w:r w:rsidRPr="000468AF">
        <w:rPr>
          <w:rFonts w:ascii="Book Antiqua" w:hAnsi="Book Antiqua" w:cs="Arial"/>
        </w:rPr>
        <w:t>Tijekom godine nije se nastavilo s izradom projektne dokumentacije za ulice na „starom sajmištu“. Postojeće idejno rješenje potrebno je izmijeniti uzimajući u obzir projekt obilazne ceste koji planira ŽUC, te potrebe za spajanjem oborinske odvodnje centralnog djela naselja Dugo Selo na kanal Puhove. Za nastavak izrade projektne dokumentacije potrebno je osigurati dodatna sredstva i izmijeniti postojeći ugovor.</w:t>
      </w:r>
    </w:p>
    <w:p w14:paraId="1BC3960C" w14:textId="77777777" w:rsidR="00900C8F" w:rsidRPr="000468AF" w:rsidRDefault="00900C8F" w:rsidP="00A73E30">
      <w:pPr>
        <w:rPr>
          <w:rFonts w:ascii="Book Antiqua" w:hAnsi="Book Antiqua" w:cs="Arial"/>
          <w:b/>
        </w:rPr>
      </w:pPr>
    </w:p>
    <w:tbl>
      <w:tblPr>
        <w:tblW w:w="9229" w:type="dxa"/>
        <w:tblInd w:w="93" w:type="dxa"/>
        <w:tblLayout w:type="fixed"/>
        <w:tblLook w:val="04A0" w:firstRow="1" w:lastRow="0" w:firstColumn="1" w:lastColumn="0" w:noHBand="0" w:noVBand="1"/>
      </w:tblPr>
      <w:tblGrid>
        <w:gridCol w:w="9229"/>
      </w:tblGrid>
      <w:tr w:rsidR="000468AF" w:rsidRPr="000468AF" w14:paraId="27BEA82B"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39600481" w14:textId="77777777" w:rsidR="00900C8F" w:rsidRPr="000468AF" w:rsidRDefault="00900C8F" w:rsidP="00A73E30">
            <w:pPr>
              <w:spacing w:after="0"/>
              <w:rPr>
                <w:rFonts w:ascii="Book Antiqua" w:eastAsia="Times New Roman" w:hAnsi="Book Antiqua" w:cs="Arial"/>
                <w:b/>
                <w:bCs/>
                <w:lang w:eastAsia="hr-HR"/>
              </w:rPr>
            </w:pPr>
            <w:r w:rsidRPr="000468AF">
              <w:rPr>
                <w:rFonts w:ascii="Book Antiqua" w:hAnsi="Book Antiqua" w:cs="Arial"/>
                <w:b/>
              </w:rPr>
              <w:br w:type="page"/>
            </w:r>
            <w:r w:rsidRPr="000468AF">
              <w:rPr>
                <w:rFonts w:ascii="Book Antiqua" w:eastAsia="Times New Roman" w:hAnsi="Book Antiqua" w:cs="Arial"/>
                <w:b/>
                <w:bCs/>
                <w:lang w:eastAsia="hr-HR"/>
              </w:rPr>
              <w:t>Naziv aktivnosti/projekta u Proračunu:</w:t>
            </w:r>
          </w:p>
          <w:p w14:paraId="3399A0E8" w14:textId="77777777" w:rsidR="00900C8F" w:rsidRPr="000468AF" w:rsidRDefault="00900C8F" w:rsidP="00A73E30">
            <w:pPr>
              <w:spacing w:after="0"/>
              <w:rPr>
                <w:rFonts w:ascii="Book Antiqua" w:eastAsia="Times New Roman" w:hAnsi="Book Antiqua" w:cs="Arial"/>
                <w:b/>
                <w:bCs/>
                <w:lang w:eastAsia="hr-HR"/>
              </w:rPr>
            </w:pPr>
            <w:r w:rsidRPr="000468AF">
              <w:rPr>
                <w:rFonts w:ascii="Book Antiqua" w:eastAsia="Times New Roman" w:hAnsi="Book Antiqua" w:cs="Arial"/>
                <w:b/>
                <w:bCs/>
                <w:lang w:eastAsia="hr-HR"/>
              </w:rPr>
              <w:t>Kapitalni projekt K100022 Nerazvrstane ceste - Veterinarska ulica</w:t>
            </w:r>
          </w:p>
        </w:tc>
      </w:tr>
      <w:tr w:rsidR="000468AF" w:rsidRPr="000468AF" w14:paraId="1A7E8441"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4642D3" w14:textId="77777777" w:rsidR="00900C8F" w:rsidRPr="000468AF" w:rsidRDefault="00900C8F" w:rsidP="00A73E30">
            <w:pPr>
              <w:spacing w:after="0"/>
              <w:rPr>
                <w:rFonts w:ascii="Book Antiqua" w:eastAsia="Times New Roman" w:hAnsi="Book Antiqua" w:cs="Arial"/>
                <w:lang w:eastAsia="hr-HR"/>
              </w:rPr>
            </w:pPr>
            <w:r w:rsidRPr="000468AF">
              <w:rPr>
                <w:rFonts w:ascii="Book Antiqua" w:eastAsia="Times New Roman" w:hAnsi="Book Antiqua" w:cs="Arial"/>
                <w:lang w:eastAsia="hr-HR"/>
              </w:rPr>
              <w:t>Projektom se želi urediti jedno od neuređenih područja u centru grada. U 2023. godini planira se dovršiti izrada dokumentacije sa potrebnim aktima za gradnju i kompletna rekonstrukcija sa pratećim sadržajem.</w:t>
            </w:r>
          </w:p>
        </w:tc>
      </w:tr>
      <w:tr w:rsidR="00900C8F" w:rsidRPr="000468AF" w14:paraId="76D57FE3" w14:textId="77777777">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02A45ECD" w14:textId="77777777" w:rsidR="00900C8F" w:rsidRPr="000468AF" w:rsidRDefault="00900C8F" w:rsidP="00A73E30">
            <w:pPr>
              <w:spacing w:after="0"/>
              <w:rPr>
                <w:rFonts w:ascii="Book Antiqua" w:eastAsia="Times New Roman" w:hAnsi="Book Antiqua" w:cs="Arial"/>
                <w:lang w:eastAsia="hr-HR"/>
              </w:rPr>
            </w:pPr>
          </w:p>
        </w:tc>
      </w:tr>
    </w:tbl>
    <w:p w14:paraId="2347F306" w14:textId="77777777" w:rsidR="00900C8F" w:rsidRPr="000468AF" w:rsidRDefault="00900C8F" w:rsidP="00A73E30">
      <w:pPr>
        <w:rPr>
          <w:rFonts w:ascii="Book Antiqua" w:hAnsi="Book Antiqua" w:cs="Arial"/>
          <w:b/>
        </w:rPr>
      </w:pPr>
    </w:p>
    <w:p w14:paraId="1A42E4DB" w14:textId="77777777" w:rsidR="00900C8F" w:rsidRPr="000468AF" w:rsidRDefault="00900C8F" w:rsidP="00A73E30">
      <w:pPr>
        <w:rPr>
          <w:rFonts w:ascii="Book Antiqua" w:hAnsi="Book Antiqua" w:cs="Arial"/>
          <w:b/>
        </w:rPr>
      </w:pPr>
      <w:r w:rsidRPr="000468AF">
        <w:rPr>
          <w:rFonts w:ascii="Book Antiqua" w:hAnsi="Book Antiqua" w:cs="Arial"/>
          <w:b/>
        </w:rPr>
        <w:t>Pokazatelji rezultata :</w:t>
      </w:r>
    </w:p>
    <w:tbl>
      <w:tblPr>
        <w:tblW w:w="7930" w:type="dxa"/>
        <w:jc w:val="center"/>
        <w:tblLook w:val="04A0" w:firstRow="1" w:lastRow="0" w:firstColumn="1" w:lastColumn="0" w:noHBand="0" w:noVBand="1"/>
      </w:tblPr>
      <w:tblGrid>
        <w:gridCol w:w="1609"/>
        <w:gridCol w:w="1336"/>
        <w:gridCol w:w="1088"/>
        <w:gridCol w:w="1299"/>
        <w:gridCol w:w="1299"/>
        <w:gridCol w:w="1299"/>
      </w:tblGrid>
      <w:tr w:rsidR="000468AF" w:rsidRPr="000468AF" w14:paraId="69E823E5" w14:textId="77777777" w:rsidTr="00960F72">
        <w:trPr>
          <w:trHeight w:val="564"/>
          <w:jc w:val="center"/>
        </w:trPr>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25777" w14:textId="77777777" w:rsidR="00C54B4B" w:rsidRPr="000468AF" w:rsidRDefault="00C54B4B" w:rsidP="00C54B4B">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Pokazatelj</w:t>
            </w:r>
          </w:p>
          <w:p w14:paraId="58F222A8" w14:textId="77777777" w:rsidR="00C54B4B" w:rsidRPr="000468AF" w:rsidRDefault="00C54B4B" w:rsidP="00C54B4B">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rezultata</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5C286A3C" w14:textId="77777777" w:rsidR="00C54B4B" w:rsidRPr="000468AF" w:rsidRDefault="00C54B4B" w:rsidP="00C54B4B">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Definicija pokazatelja</w:t>
            </w:r>
          </w:p>
        </w:tc>
        <w:tc>
          <w:tcPr>
            <w:tcW w:w="1088" w:type="dxa"/>
            <w:tcBorders>
              <w:top w:val="single" w:sz="4" w:space="0" w:color="auto"/>
              <w:left w:val="nil"/>
              <w:bottom w:val="single" w:sz="4" w:space="0" w:color="auto"/>
              <w:right w:val="single" w:sz="4" w:space="0" w:color="auto"/>
            </w:tcBorders>
            <w:vAlign w:val="center"/>
          </w:tcPr>
          <w:p w14:paraId="15806C85" w14:textId="77777777" w:rsidR="00C54B4B" w:rsidRPr="000468AF" w:rsidRDefault="00C54B4B" w:rsidP="00C54B4B">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Jedinica</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FF34B" w14:textId="27782131" w:rsidR="00C54B4B" w:rsidRPr="000468AF" w:rsidRDefault="00C54B4B" w:rsidP="00C54B4B">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Polazna vrijednost 2022.</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3A8D5C7D" w14:textId="77777777" w:rsidR="00C54B4B" w:rsidRPr="000468AF" w:rsidRDefault="00C54B4B" w:rsidP="00C54B4B">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Ciljana vrijednost</w:t>
            </w:r>
          </w:p>
          <w:p w14:paraId="4C2E46F5" w14:textId="5C21F1BD" w:rsidR="00C54B4B" w:rsidRPr="000468AF" w:rsidRDefault="00C54B4B" w:rsidP="00C54B4B">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2023.</w:t>
            </w:r>
          </w:p>
        </w:tc>
        <w:tc>
          <w:tcPr>
            <w:tcW w:w="1299" w:type="dxa"/>
            <w:tcBorders>
              <w:top w:val="single" w:sz="4" w:space="0" w:color="auto"/>
              <w:left w:val="nil"/>
              <w:bottom w:val="single" w:sz="4" w:space="0" w:color="auto"/>
              <w:right w:val="single" w:sz="4" w:space="0" w:color="auto"/>
            </w:tcBorders>
            <w:vAlign w:val="center"/>
          </w:tcPr>
          <w:p w14:paraId="09BCEB39" w14:textId="24C4291D" w:rsidR="00C54B4B" w:rsidRPr="000468AF" w:rsidRDefault="00380017" w:rsidP="00C54B4B">
            <w:pPr>
              <w:spacing w:after="0"/>
              <w:jc w:val="center"/>
              <w:rPr>
                <w:rFonts w:ascii="Book Antiqua" w:eastAsia="Times New Roman" w:hAnsi="Book Antiqua" w:cs="Arial"/>
                <w:sz w:val="20"/>
                <w:lang w:eastAsia="hr-HR"/>
              </w:rPr>
            </w:pPr>
            <w:r w:rsidRPr="000468AF">
              <w:rPr>
                <w:rFonts w:ascii="Book Antiqua" w:eastAsia="Times New Roman" w:hAnsi="Book Antiqua" w:cs="Arial"/>
                <w:bCs/>
                <w:sz w:val="20"/>
                <w:lang w:eastAsia="hr-HR"/>
              </w:rPr>
              <w:t>Realizacija</w:t>
            </w:r>
          </w:p>
        </w:tc>
      </w:tr>
      <w:tr w:rsidR="000468AF" w:rsidRPr="000468AF" w14:paraId="387D08AE" w14:textId="77777777" w:rsidTr="00960F72">
        <w:trPr>
          <w:trHeight w:val="282"/>
          <w:jc w:val="center"/>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5E93A" w14:textId="77777777" w:rsidR="002238A7" w:rsidRPr="000468AF" w:rsidRDefault="002238A7" w:rsidP="00A73E30">
            <w:pPr>
              <w:spacing w:after="0"/>
              <w:jc w:val="center"/>
              <w:rPr>
                <w:rFonts w:ascii="Book Antiqua" w:hAnsi="Book Antiqua"/>
              </w:rPr>
            </w:pPr>
            <w:r w:rsidRPr="000468AF">
              <w:rPr>
                <w:rFonts w:ascii="Book Antiqua" w:eastAsia="Times New Roman" w:hAnsi="Book Antiqua" w:cs="Arial"/>
                <w:sz w:val="20"/>
                <w:szCs w:val="20"/>
                <w:lang w:eastAsia="hr-HR"/>
              </w:rPr>
              <w:t>Izrada glavnog projekta</w:t>
            </w:r>
          </w:p>
        </w:tc>
        <w:tc>
          <w:tcPr>
            <w:tcW w:w="1336" w:type="dxa"/>
            <w:tcBorders>
              <w:top w:val="nil"/>
              <w:left w:val="nil"/>
              <w:bottom w:val="single" w:sz="4" w:space="0" w:color="auto"/>
              <w:right w:val="single" w:sz="4" w:space="0" w:color="auto"/>
            </w:tcBorders>
            <w:shd w:val="clear" w:color="auto" w:fill="auto"/>
            <w:noWrap/>
            <w:vAlign w:val="center"/>
            <w:hideMark/>
          </w:tcPr>
          <w:p w14:paraId="22C1122A" w14:textId="77777777" w:rsidR="002238A7" w:rsidRPr="000468AF" w:rsidRDefault="002238A7" w:rsidP="00A73E30">
            <w:pPr>
              <w:spacing w:after="0"/>
              <w:jc w:val="center"/>
              <w:rPr>
                <w:rFonts w:ascii="Book Antiqua" w:hAnsi="Book Antiqua"/>
              </w:rPr>
            </w:pPr>
            <w:r w:rsidRPr="000468AF">
              <w:rPr>
                <w:rFonts w:ascii="Book Antiqua" w:eastAsia="Times New Roman" w:hAnsi="Book Antiqua" w:cs="Arial"/>
                <w:sz w:val="20"/>
                <w:szCs w:val="20"/>
                <w:lang w:eastAsia="hr-HR"/>
              </w:rPr>
              <w:t>Potreban za ishođenje akta za gradnju</w:t>
            </w:r>
          </w:p>
        </w:tc>
        <w:tc>
          <w:tcPr>
            <w:tcW w:w="1088" w:type="dxa"/>
            <w:tcBorders>
              <w:top w:val="nil"/>
              <w:left w:val="nil"/>
              <w:bottom w:val="single" w:sz="4" w:space="0" w:color="auto"/>
              <w:right w:val="single" w:sz="4" w:space="0" w:color="auto"/>
            </w:tcBorders>
            <w:vAlign w:val="center"/>
          </w:tcPr>
          <w:p w14:paraId="63E2A2A8" w14:textId="77777777" w:rsidR="002238A7" w:rsidRPr="000468AF" w:rsidRDefault="002238A7" w:rsidP="00A73E30">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kom</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6F93A" w14:textId="77777777" w:rsidR="002238A7" w:rsidRPr="000468AF" w:rsidRDefault="002238A7" w:rsidP="00A73E30">
            <w:pPr>
              <w:spacing w:after="0"/>
              <w:jc w:val="center"/>
              <w:rPr>
                <w:rFonts w:ascii="Book Antiqua" w:eastAsia="Times New Roman" w:hAnsi="Book Antiqua" w:cs="Arial"/>
                <w:sz w:val="20"/>
                <w:lang w:eastAsia="hr-HR"/>
              </w:rPr>
            </w:pPr>
            <w:r w:rsidRPr="000468AF">
              <w:rPr>
                <w:rFonts w:ascii="Book Antiqua" w:eastAsia="Times New Roman" w:hAnsi="Book Antiqua" w:cs="Arial"/>
                <w:sz w:val="20"/>
                <w:lang w:eastAsia="hr-HR"/>
              </w:rPr>
              <w:t>0</w:t>
            </w:r>
          </w:p>
        </w:tc>
        <w:tc>
          <w:tcPr>
            <w:tcW w:w="1299" w:type="dxa"/>
            <w:tcBorders>
              <w:top w:val="nil"/>
              <w:left w:val="nil"/>
              <w:bottom w:val="single" w:sz="4" w:space="0" w:color="auto"/>
              <w:right w:val="single" w:sz="4" w:space="0" w:color="auto"/>
            </w:tcBorders>
            <w:shd w:val="clear" w:color="auto" w:fill="auto"/>
            <w:noWrap/>
            <w:vAlign w:val="center"/>
            <w:hideMark/>
          </w:tcPr>
          <w:p w14:paraId="3D13D2A7"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1</w:t>
            </w:r>
          </w:p>
        </w:tc>
        <w:tc>
          <w:tcPr>
            <w:tcW w:w="1299" w:type="dxa"/>
            <w:tcBorders>
              <w:top w:val="nil"/>
              <w:left w:val="nil"/>
              <w:bottom w:val="single" w:sz="4" w:space="0" w:color="auto"/>
              <w:right w:val="single" w:sz="4" w:space="0" w:color="auto"/>
            </w:tcBorders>
            <w:vAlign w:val="center"/>
          </w:tcPr>
          <w:p w14:paraId="3C852D6E" w14:textId="7E2C6F4F" w:rsidR="002238A7" w:rsidRPr="000468AF" w:rsidRDefault="000468AF"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0</w:t>
            </w:r>
          </w:p>
        </w:tc>
      </w:tr>
      <w:tr w:rsidR="000468AF" w:rsidRPr="000468AF" w14:paraId="3AA36F23" w14:textId="77777777" w:rsidTr="00960F72">
        <w:trPr>
          <w:trHeight w:val="282"/>
          <w:jc w:val="center"/>
        </w:trPr>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2D80C"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Rekonstrukcija ulice sa parkiralištima</w:t>
            </w:r>
          </w:p>
        </w:tc>
        <w:tc>
          <w:tcPr>
            <w:tcW w:w="1336" w:type="dxa"/>
            <w:tcBorders>
              <w:top w:val="nil"/>
              <w:left w:val="nil"/>
              <w:bottom w:val="single" w:sz="4" w:space="0" w:color="auto"/>
              <w:right w:val="single" w:sz="4" w:space="0" w:color="auto"/>
            </w:tcBorders>
            <w:shd w:val="clear" w:color="auto" w:fill="auto"/>
            <w:noWrap/>
            <w:vAlign w:val="center"/>
          </w:tcPr>
          <w:p w14:paraId="60E72038"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Izgradnjom će se urediti promet unutar zone obuhvata.</w:t>
            </w:r>
          </w:p>
        </w:tc>
        <w:tc>
          <w:tcPr>
            <w:tcW w:w="1088" w:type="dxa"/>
            <w:tcBorders>
              <w:top w:val="nil"/>
              <w:left w:val="nil"/>
              <w:bottom w:val="single" w:sz="4" w:space="0" w:color="auto"/>
              <w:right w:val="single" w:sz="4" w:space="0" w:color="auto"/>
            </w:tcBorders>
            <w:vAlign w:val="center"/>
          </w:tcPr>
          <w:p w14:paraId="1DCBF8B6"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114F7"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0</w:t>
            </w:r>
          </w:p>
        </w:tc>
        <w:tc>
          <w:tcPr>
            <w:tcW w:w="1299" w:type="dxa"/>
            <w:tcBorders>
              <w:top w:val="nil"/>
              <w:left w:val="nil"/>
              <w:bottom w:val="single" w:sz="4" w:space="0" w:color="auto"/>
              <w:right w:val="single" w:sz="4" w:space="0" w:color="auto"/>
            </w:tcBorders>
            <w:shd w:val="clear" w:color="auto" w:fill="auto"/>
            <w:noWrap/>
            <w:vAlign w:val="center"/>
          </w:tcPr>
          <w:p w14:paraId="6B5E2012"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100</w:t>
            </w:r>
          </w:p>
        </w:tc>
        <w:tc>
          <w:tcPr>
            <w:tcW w:w="1299" w:type="dxa"/>
            <w:tcBorders>
              <w:top w:val="nil"/>
              <w:left w:val="nil"/>
              <w:bottom w:val="single" w:sz="4" w:space="0" w:color="auto"/>
              <w:right w:val="single" w:sz="4" w:space="0" w:color="auto"/>
            </w:tcBorders>
            <w:vAlign w:val="center"/>
          </w:tcPr>
          <w:p w14:paraId="1501324D"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0</w:t>
            </w:r>
          </w:p>
        </w:tc>
      </w:tr>
    </w:tbl>
    <w:p w14:paraId="2E7A9C2F" w14:textId="31708AEC" w:rsidR="002D39EB" w:rsidRPr="000468AF" w:rsidRDefault="000468AF" w:rsidP="002D39EB">
      <w:pPr>
        <w:ind w:right="827"/>
        <w:rPr>
          <w:rFonts w:ascii="Book Antiqua" w:hAnsi="Book Antiqua" w:cs="Arial"/>
        </w:rPr>
      </w:pPr>
      <w:r w:rsidRPr="000468AF">
        <w:rPr>
          <w:rFonts w:ascii="Book Antiqua" w:hAnsi="Book Antiqua" w:cs="Arial"/>
        </w:rPr>
        <w:t>Djelomično je izrađena je dokumentacija za lokacijsku dozvolu i geodetski elaborat za parcelaciju. Rad na projektu nastavlja se u narednom razdoblju.</w:t>
      </w:r>
    </w:p>
    <w:p w14:paraId="2AEB754C" w14:textId="77777777" w:rsidR="00900C8F" w:rsidRPr="00AB133B" w:rsidRDefault="00900C8F" w:rsidP="00A73E30">
      <w:pPr>
        <w:rPr>
          <w:rFonts w:ascii="Book Antiqua" w:hAnsi="Book Antiqua" w:cs="Arial"/>
          <w:b/>
          <w:color w:val="FF0000"/>
        </w:rPr>
      </w:pPr>
    </w:p>
    <w:tbl>
      <w:tblPr>
        <w:tblW w:w="9229" w:type="dxa"/>
        <w:tblInd w:w="93" w:type="dxa"/>
        <w:tblLayout w:type="fixed"/>
        <w:tblLook w:val="04A0" w:firstRow="1" w:lastRow="0" w:firstColumn="1" w:lastColumn="0" w:noHBand="0" w:noVBand="1"/>
      </w:tblPr>
      <w:tblGrid>
        <w:gridCol w:w="9229"/>
      </w:tblGrid>
      <w:tr w:rsidR="000468AF" w:rsidRPr="000468AF" w14:paraId="1397FFBC" w14:textId="77777777" w:rsidTr="000468AF">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25FFA773" w14:textId="77777777" w:rsidR="00900C8F" w:rsidRPr="000468AF" w:rsidRDefault="00900C8F" w:rsidP="00A73E30">
            <w:pPr>
              <w:spacing w:after="0"/>
              <w:rPr>
                <w:rFonts w:ascii="Book Antiqua" w:eastAsia="Times New Roman" w:hAnsi="Book Antiqua" w:cs="Arial"/>
                <w:b/>
                <w:bCs/>
                <w:lang w:eastAsia="hr-HR"/>
              </w:rPr>
            </w:pPr>
            <w:r w:rsidRPr="000468AF">
              <w:rPr>
                <w:rFonts w:ascii="Book Antiqua" w:eastAsia="Times New Roman" w:hAnsi="Book Antiqua" w:cs="Arial"/>
                <w:b/>
                <w:bCs/>
                <w:lang w:eastAsia="hr-HR"/>
              </w:rPr>
              <w:t>Naziv aktivnosti/projekta u Proračunu:</w:t>
            </w:r>
          </w:p>
          <w:p w14:paraId="5BC79B27" w14:textId="77777777" w:rsidR="00900C8F" w:rsidRPr="000468AF" w:rsidRDefault="00900C8F" w:rsidP="00A73E30">
            <w:pPr>
              <w:spacing w:after="0"/>
              <w:rPr>
                <w:rFonts w:ascii="Book Antiqua" w:eastAsia="Times New Roman" w:hAnsi="Book Antiqua" w:cs="Arial"/>
                <w:b/>
                <w:bCs/>
                <w:lang w:eastAsia="hr-HR"/>
              </w:rPr>
            </w:pPr>
            <w:r w:rsidRPr="000468AF">
              <w:rPr>
                <w:rFonts w:ascii="Book Antiqua" w:eastAsia="Times New Roman" w:hAnsi="Book Antiqua" w:cs="Arial"/>
                <w:b/>
                <w:bCs/>
                <w:lang w:eastAsia="hr-HR"/>
              </w:rPr>
              <w:t>Kapitalni projekt K100024 Nerazvrstane ceste-poveznica nadvožnjaka Velika Ostrna</w:t>
            </w:r>
          </w:p>
        </w:tc>
      </w:tr>
      <w:tr w:rsidR="000468AF" w:rsidRPr="000468AF" w14:paraId="68BCC94D"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3A9D99" w14:textId="77777777" w:rsidR="00900C8F" w:rsidRPr="000468AF" w:rsidRDefault="00900C8F" w:rsidP="00D0658E">
            <w:pPr>
              <w:spacing w:after="0"/>
              <w:jc w:val="both"/>
              <w:rPr>
                <w:rFonts w:ascii="Book Antiqua" w:eastAsia="Times New Roman" w:hAnsi="Book Antiqua" w:cs="Arial"/>
                <w:lang w:eastAsia="hr-HR"/>
              </w:rPr>
            </w:pPr>
            <w:r w:rsidRPr="000468AF">
              <w:rPr>
                <w:rFonts w:ascii="Book Antiqua" w:eastAsia="Times New Roman" w:hAnsi="Book Antiqua" w:cs="Arial"/>
                <w:lang w:eastAsia="hr-HR"/>
              </w:rPr>
              <w:t xml:space="preserve">Planirana izgradnja dva nadvožnjaka za Veliku </w:t>
            </w:r>
            <w:proofErr w:type="spellStart"/>
            <w:r w:rsidRPr="000468AF">
              <w:rPr>
                <w:rFonts w:ascii="Book Antiqua" w:eastAsia="Times New Roman" w:hAnsi="Book Antiqua" w:cs="Arial"/>
                <w:lang w:eastAsia="hr-HR"/>
              </w:rPr>
              <w:t>Ostrnu</w:t>
            </w:r>
            <w:proofErr w:type="spellEnd"/>
            <w:r w:rsidRPr="000468AF">
              <w:rPr>
                <w:rFonts w:ascii="Book Antiqua" w:eastAsia="Times New Roman" w:hAnsi="Book Antiqua" w:cs="Arial"/>
                <w:lang w:eastAsia="hr-HR"/>
              </w:rPr>
              <w:t xml:space="preserve"> nije u potpunosti riješila promet jer ne postoj kvalitetna veza koja bi ih povezivala. Da bi se ispravilo takvo stanje planira se izgradnja prometnice koja ih povezuje. Planiraju prometnicu predviđeno je prijaviti na natječaj za ruralni razvoj. Da bi se pripremio projekt potrebno je riješiti vlasničke odnose. U 2023. godini predviđa se dobivanje lokacijske dozvole i započeti rješavanje imovinskih odnosa, u narednom razdoblju riješiti imovinske odnose te izraditi potrebnu dokumentaciju za  izvedbu.</w:t>
            </w:r>
          </w:p>
        </w:tc>
      </w:tr>
      <w:tr w:rsidR="000468AF" w:rsidRPr="000468AF" w14:paraId="2866A20F" w14:textId="77777777" w:rsidTr="000468AF">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2D837D32" w14:textId="77777777" w:rsidR="00900C8F" w:rsidRPr="000468AF" w:rsidRDefault="00900C8F" w:rsidP="00A73E30">
            <w:pPr>
              <w:spacing w:after="0"/>
              <w:rPr>
                <w:rFonts w:ascii="Book Antiqua" w:eastAsia="Times New Roman" w:hAnsi="Book Antiqua" w:cs="Arial"/>
                <w:lang w:eastAsia="hr-HR"/>
              </w:rPr>
            </w:pPr>
          </w:p>
        </w:tc>
      </w:tr>
    </w:tbl>
    <w:p w14:paraId="79BD017A" w14:textId="77777777" w:rsidR="00D0658E" w:rsidRPr="000468AF" w:rsidRDefault="00D0658E" w:rsidP="00A73E30">
      <w:pPr>
        <w:rPr>
          <w:rFonts w:ascii="Book Antiqua" w:hAnsi="Book Antiqua" w:cs="Arial"/>
          <w:b/>
          <w:bCs/>
        </w:rPr>
      </w:pPr>
    </w:p>
    <w:p w14:paraId="0463EA73" w14:textId="5FB339CB" w:rsidR="00900C8F" w:rsidRPr="000468AF" w:rsidRDefault="00900C8F" w:rsidP="00A73E30">
      <w:pPr>
        <w:rPr>
          <w:rFonts w:ascii="Book Antiqua" w:hAnsi="Book Antiqua" w:cs="Arial"/>
          <w:b/>
          <w:bCs/>
        </w:rPr>
      </w:pPr>
      <w:r w:rsidRPr="000468AF">
        <w:rPr>
          <w:rFonts w:ascii="Book Antiqua" w:hAnsi="Book Antiqua" w:cs="Arial"/>
          <w:b/>
          <w:bCs/>
        </w:rPr>
        <w:t>Pokazatelji rezultata :</w:t>
      </w:r>
    </w:p>
    <w:tbl>
      <w:tblPr>
        <w:tblW w:w="7914" w:type="dxa"/>
        <w:jc w:val="center"/>
        <w:tblLook w:val="04A0" w:firstRow="1" w:lastRow="0" w:firstColumn="1" w:lastColumn="0" w:noHBand="0" w:noVBand="1"/>
      </w:tblPr>
      <w:tblGrid>
        <w:gridCol w:w="1433"/>
        <w:gridCol w:w="1417"/>
        <w:gridCol w:w="1119"/>
        <w:gridCol w:w="1315"/>
        <w:gridCol w:w="1315"/>
        <w:gridCol w:w="1315"/>
      </w:tblGrid>
      <w:tr w:rsidR="000468AF" w:rsidRPr="000468AF" w14:paraId="3E54B777" w14:textId="77777777" w:rsidTr="00960F72">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5FED2" w14:textId="77777777" w:rsidR="00C54B4B" w:rsidRPr="000468AF" w:rsidRDefault="00C54B4B" w:rsidP="00C54B4B">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Pokazatelj</w:t>
            </w:r>
          </w:p>
          <w:p w14:paraId="34AD64E1" w14:textId="77777777" w:rsidR="00C54B4B" w:rsidRPr="000468AF" w:rsidRDefault="00C54B4B" w:rsidP="00C54B4B">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B03D41E" w14:textId="77777777" w:rsidR="00C54B4B" w:rsidRPr="000468AF" w:rsidRDefault="00C54B4B" w:rsidP="00C54B4B">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Definicija pokazatelja</w:t>
            </w:r>
          </w:p>
        </w:tc>
        <w:tc>
          <w:tcPr>
            <w:tcW w:w="1119" w:type="dxa"/>
            <w:tcBorders>
              <w:top w:val="single" w:sz="4" w:space="0" w:color="auto"/>
              <w:left w:val="nil"/>
              <w:bottom w:val="single" w:sz="4" w:space="0" w:color="auto"/>
              <w:right w:val="single" w:sz="4" w:space="0" w:color="auto"/>
            </w:tcBorders>
            <w:vAlign w:val="center"/>
          </w:tcPr>
          <w:p w14:paraId="5CED6E92" w14:textId="77777777" w:rsidR="00C54B4B" w:rsidRPr="000468AF" w:rsidRDefault="00C54B4B" w:rsidP="00C54B4B">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Jedinica</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7B1A1" w14:textId="25C404AC" w:rsidR="00C54B4B" w:rsidRPr="000468AF" w:rsidRDefault="00C54B4B" w:rsidP="00C54B4B">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Polazna vrijednost 2022.</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08D17E79" w14:textId="77777777" w:rsidR="00C54B4B" w:rsidRPr="000468AF" w:rsidRDefault="00C54B4B" w:rsidP="00C54B4B">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Ciljana vrijednost</w:t>
            </w:r>
          </w:p>
          <w:p w14:paraId="6243AD70" w14:textId="67ED9CEE" w:rsidR="00C54B4B" w:rsidRPr="000468AF" w:rsidRDefault="00C54B4B" w:rsidP="00C54B4B">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2023.</w:t>
            </w:r>
          </w:p>
        </w:tc>
        <w:tc>
          <w:tcPr>
            <w:tcW w:w="1315" w:type="dxa"/>
            <w:tcBorders>
              <w:top w:val="single" w:sz="4" w:space="0" w:color="auto"/>
              <w:left w:val="nil"/>
              <w:bottom w:val="single" w:sz="4" w:space="0" w:color="auto"/>
              <w:right w:val="single" w:sz="4" w:space="0" w:color="auto"/>
            </w:tcBorders>
            <w:vAlign w:val="center"/>
          </w:tcPr>
          <w:p w14:paraId="106186F4" w14:textId="43B0DF53" w:rsidR="00C54B4B" w:rsidRPr="000468AF" w:rsidRDefault="00380017" w:rsidP="00C54B4B">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Realizacija</w:t>
            </w:r>
          </w:p>
        </w:tc>
      </w:tr>
      <w:tr w:rsidR="000468AF" w:rsidRPr="000468AF" w14:paraId="686D95A5" w14:textId="77777777" w:rsidTr="00960F72">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F16D0" w14:textId="77777777" w:rsidR="002238A7" w:rsidRPr="000468AF" w:rsidRDefault="002238A7" w:rsidP="00A73E30">
            <w:pPr>
              <w:spacing w:after="0"/>
              <w:jc w:val="center"/>
              <w:rPr>
                <w:rFonts w:ascii="Book Antiqua" w:hAnsi="Book Antiqua"/>
              </w:rPr>
            </w:pPr>
            <w:r w:rsidRPr="000468AF">
              <w:rPr>
                <w:rFonts w:ascii="Book Antiqua" w:eastAsia="Times New Roman" w:hAnsi="Book Antiqua" w:cs="Arial"/>
                <w:sz w:val="20"/>
                <w:szCs w:val="20"/>
                <w:lang w:eastAsia="hr-HR"/>
              </w:rPr>
              <w:t>Lokacijska dozvola</w:t>
            </w:r>
          </w:p>
        </w:tc>
        <w:tc>
          <w:tcPr>
            <w:tcW w:w="1417" w:type="dxa"/>
            <w:tcBorders>
              <w:top w:val="nil"/>
              <w:left w:val="nil"/>
              <w:bottom w:val="single" w:sz="4" w:space="0" w:color="auto"/>
              <w:right w:val="single" w:sz="4" w:space="0" w:color="auto"/>
            </w:tcBorders>
            <w:shd w:val="clear" w:color="auto" w:fill="auto"/>
            <w:noWrap/>
            <w:vAlign w:val="center"/>
            <w:hideMark/>
          </w:tcPr>
          <w:p w14:paraId="04EB0774" w14:textId="77777777" w:rsidR="002238A7" w:rsidRPr="000468AF" w:rsidRDefault="002238A7" w:rsidP="00A73E30">
            <w:pPr>
              <w:spacing w:after="0"/>
              <w:jc w:val="center"/>
              <w:rPr>
                <w:rFonts w:ascii="Book Antiqua" w:hAnsi="Book Antiqua"/>
              </w:rPr>
            </w:pPr>
            <w:r w:rsidRPr="000468AF">
              <w:rPr>
                <w:rFonts w:ascii="Book Antiqua" w:eastAsia="Times New Roman" w:hAnsi="Book Antiqua" w:cs="Arial"/>
                <w:sz w:val="20"/>
                <w:szCs w:val="20"/>
                <w:lang w:eastAsia="hr-HR"/>
              </w:rPr>
              <w:t>Ishođenje lokacijske dozvole</w:t>
            </w:r>
          </w:p>
        </w:tc>
        <w:tc>
          <w:tcPr>
            <w:tcW w:w="1119" w:type="dxa"/>
            <w:tcBorders>
              <w:top w:val="nil"/>
              <w:left w:val="nil"/>
              <w:bottom w:val="single" w:sz="4" w:space="0" w:color="auto"/>
              <w:right w:val="single" w:sz="4" w:space="0" w:color="auto"/>
            </w:tcBorders>
            <w:vAlign w:val="center"/>
          </w:tcPr>
          <w:p w14:paraId="4789911B"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kom</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099D8"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1</w:t>
            </w:r>
          </w:p>
        </w:tc>
        <w:tc>
          <w:tcPr>
            <w:tcW w:w="1315" w:type="dxa"/>
            <w:tcBorders>
              <w:top w:val="nil"/>
              <w:left w:val="nil"/>
              <w:bottom w:val="single" w:sz="4" w:space="0" w:color="auto"/>
              <w:right w:val="single" w:sz="4" w:space="0" w:color="auto"/>
            </w:tcBorders>
            <w:shd w:val="clear" w:color="auto" w:fill="auto"/>
            <w:noWrap/>
            <w:vAlign w:val="center"/>
            <w:hideMark/>
          </w:tcPr>
          <w:p w14:paraId="5D6AAF8F" w14:textId="77777777" w:rsidR="002238A7" w:rsidRPr="000468AF" w:rsidRDefault="002238A7" w:rsidP="00A73E30">
            <w:pPr>
              <w:spacing w:after="0"/>
              <w:jc w:val="center"/>
              <w:rPr>
                <w:rFonts w:ascii="Book Antiqua" w:hAnsi="Book Antiqua"/>
              </w:rPr>
            </w:pPr>
            <w:r w:rsidRPr="000468AF">
              <w:rPr>
                <w:rFonts w:ascii="Book Antiqua" w:eastAsia="Times New Roman" w:hAnsi="Book Antiqua" w:cs="Arial"/>
                <w:sz w:val="20"/>
                <w:szCs w:val="20"/>
                <w:lang w:eastAsia="hr-HR"/>
              </w:rPr>
              <w:t>0</w:t>
            </w:r>
          </w:p>
        </w:tc>
        <w:tc>
          <w:tcPr>
            <w:tcW w:w="1315" w:type="dxa"/>
            <w:tcBorders>
              <w:top w:val="nil"/>
              <w:left w:val="nil"/>
              <w:bottom w:val="single" w:sz="4" w:space="0" w:color="auto"/>
              <w:right w:val="single" w:sz="4" w:space="0" w:color="auto"/>
            </w:tcBorders>
            <w:vAlign w:val="center"/>
          </w:tcPr>
          <w:p w14:paraId="60DDF4B6" w14:textId="4BFD5EE1" w:rsidR="002238A7" w:rsidRPr="000468AF" w:rsidRDefault="000468AF"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1</w:t>
            </w:r>
          </w:p>
        </w:tc>
      </w:tr>
      <w:tr w:rsidR="000468AF" w:rsidRPr="000468AF" w14:paraId="77A8F1C1" w14:textId="77777777" w:rsidTr="00960F72">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2B7B4"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Procjena zemljišta</w:t>
            </w:r>
          </w:p>
        </w:tc>
        <w:tc>
          <w:tcPr>
            <w:tcW w:w="1417" w:type="dxa"/>
            <w:tcBorders>
              <w:top w:val="nil"/>
              <w:left w:val="nil"/>
              <w:bottom w:val="single" w:sz="4" w:space="0" w:color="auto"/>
              <w:right w:val="single" w:sz="4" w:space="0" w:color="auto"/>
            </w:tcBorders>
            <w:shd w:val="clear" w:color="auto" w:fill="auto"/>
            <w:noWrap/>
            <w:vAlign w:val="center"/>
          </w:tcPr>
          <w:p w14:paraId="1C1E4949"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Procjena vrijednosti zemljišta za otkup</w:t>
            </w:r>
          </w:p>
        </w:tc>
        <w:tc>
          <w:tcPr>
            <w:tcW w:w="1119" w:type="dxa"/>
            <w:tcBorders>
              <w:top w:val="nil"/>
              <w:left w:val="nil"/>
              <w:bottom w:val="single" w:sz="4" w:space="0" w:color="auto"/>
              <w:right w:val="single" w:sz="4" w:space="0" w:color="auto"/>
            </w:tcBorders>
            <w:vAlign w:val="center"/>
          </w:tcPr>
          <w:p w14:paraId="50EE47A4"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F3B6A"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0</w:t>
            </w:r>
          </w:p>
        </w:tc>
        <w:tc>
          <w:tcPr>
            <w:tcW w:w="1315" w:type="dxa"/>
            <w:tcBorders>
              <w:top w:val="nil"/>
              <w:left w:val="nil"/>
              <w:bottom w:val="single" w:sz="4" w:space="0" w:color="auto"/>
              <w:right w:val="single" w:sz="4" w:space="0" w:color="auto"/>
            </w:tcBorders>
            <w:shd w:val="clear" w:color="auto" w:fill="auto"/>
            <w:noWrap/>
            <w:vAlign w:val="center"/>
          </w:tcPr>
          <w:p w14:paraId="74D72D5E" w14:textId="7B8EF3B3"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100</w:t>
            </w:r>
          </w:p>
        </w:tc>
        <w:tc>
          <w:tcPr>
            <w:tcW w:w="1315" w:type="dxa"/>
            <w:tcBorders>
              <w:top w:val="nil"/>
              <w:left w:val="nil"/>
              <w:bottom w:val="single" w:sz="4" w:space="0" w:color="auto"/>
              <w:right w:val="single" w:sz="4" w:space="0" w:color="auto"/>
            </w:tcBorders>
            <w:vAlign w:val="center"/>
          </w:tcPr>
          <w:p w14:paraId="7DF46382" w14:textId="1E505A8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0</w:t>
            </w:r>
          </w:p>
        </w:tc>
      </w:tr>
      <w:tr w:rsidR="000468AF" w:rsidRPr="000468AF" w14:paraId="098F280F" w14:textId="77777777" w:rsidTr="00960F72">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F8216" w14:textId="77777777" w:rsidR="002238A7" w:rsidRPr="000468AF" w:rsidRDefault="002238A7" w:rsidP="00A73E30">
            <w:pPr>
              <w:spacing w:after="0"/>
              <w:jc w:val="center"/>
              <w:rPr>
                <w:rFonts w:ascii="Book Antiqua" w:hAnsi="Book Antiqua"/>
              </w:rPr>
            </w:pPr>
            <w:r w:rsidRPr="000468AF">
              <w:rPr>
                <w:rFonts w:ascii="Book Antiqua" w:eastAsia="Times New Roman" w:hAnsi="Book Antiqua" w:cs="Arial"/>
                <w:sz w:val="20"/>
                <w:szCs w:val="20"/>
                <w:lang w:eastAsia="hr-HR"/>
              </w:rPr>
              <w:t>Otkup zemljišta</w:t>
            </w:r>
          </w:p>
        </w:tc>
        <w:tc>
          <w:tcPr>
            <w:tcW w:w="1417" w:type="dxa"/>
            <w:tcBorders>
              <w:top w:val="nil"/>
              <w:left w:val="nil"/>
              <w:bottom w:val="single" w:sz="4" w:space="0" w:color="auto"/>
              <w:right w:val="single" w:sz="4" w:space="0" w:color="auto"/>
            </w:tcBorders>
            <w:shd w:val="clear" w:color="auto" w:fill="auto"/>
            <w:noWrap/>
            <w:vAlign w:val="center"/>
          </w:tcPr>
          <w:p w14:paraId="303E3AF8" w14:textId="313DCBA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Rješavanje imovinskih odnosa</w:t>
            </w:r>
          </w:p>
        </w:tc>
        <w:tc>
          <w:tcPr>
            <w:tcW w:w="1119" w:type="dxa"/>
            <w:tcBorders>
              <w:top w:val="nil"/>
              <w:left w:val="nil"/>
              <w:bottom w:val="single" w:sz="4" w:space="0" w:color="auto"/>
              <w:right w:val="single" w:sz="4" w:space="0" w:color="auto"/>
            </w:tcBorders>
            <w:vAlign w:val="center"/>
          </w:tcPr>
          <w:p w14:paraId="5E68FFAD"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589E7" w14:textId="77777777"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0</w:t>
            </w:r>
          </w:p>
        </w:tc>
        <w:tc>
          <w:tcPr>
            <w:tcW w:w="1315" w:type="dxa"/>
            <w:tcBorders>
              <w:top w:val="nil"/>
              <w:left w:val="nil"/>
              <w:bottom w:val="single" w:sz="4" w:space="0" w:color="auto"/>
              <w:right w:val="single" w:sz="4" w:space="0" w:color="auto"/>
            </w:tcBorders>
            <w:shd w:val="clear" w:color="auto" w:fill="auto"/>
            <w:noWrap/>
            <w:vAlign w:val="center"/>
          </w:tcPr>
          <w:p w14:paraId="24285F00" w14:textId="14DDADE1" w:rsidR="002238A7" w:rsidRPr="000468AF" w:rsidRDefault="002238A7"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5</w:t>
            </w:r>
          </w:p>
        </w:tc>
        <w:tc>
          <w:tcPr>
            <w:tcW w:w="1315" w:type="dxa"/>
            <w:tcBorders>
              <w:top w:val="nil"/>
              <w:left w:val="nil"/>
              <w:bottom w:val="single" w:sz="4" w:space="0" w:color="auto"/>
              <w:right w:val="single" w:sz="4" w:space="0" w:color="auto"/>
            </w:tcBorders>
            <w:vAlign w:val="center"/>
          </w:tcPr>
          <w:p w14:paraId="3BD1550C" w14:textId="3D0B4FE8" w:rsidR="002238A7" w:rsidRPr="000468AF" w:rsidRDefault="000468AF" w:rsidP="00A73E30">
            <w:pPr>
              <w:spacing w:after="0"/>
              <w:jc w:val="center"/>
              <w:rPr>
                <w:rFonts w:ascii="Book Antiqua" w:eastAsia="Times New Roman" w:hAnsi="Book Antiqua" w:cs="Arial"/>
                <w:sz w:val="20"/>
                <w:szCs w:val="20"/>
                <w:lang w:eastAsia="hr-HR"/>
              </w:rPr>
            </w:pPr>
            <w:r w:rsidRPr="000468AF">
              <w:rPr>
                <w:rFonts w:ascii="Book Antiqua" w:eastAsia="Times New Roman" w:hAnsi="Book Antiqua" w:cs="Arial"/>
                <w:sz w:val="20"/>
                <w:szCs w:val="20"/>
                <w:lang w:eastAsia="hr-HR"/>
              </w:rPr>
              <w:t>0</w:t>
            </w:r>
          </w:p>
        </w:tc>
      </w:tr>
    </w:tbl>
    <w:p w14:paraId="54006EB6" w14:textId="4F61DB96" w:rsidR="00900C8F" w:rsidRPr="000468AF" w:rsidRDefault="000468AF" w:rsidP="00D0658E">
      <w:pPr>
        <w:ind w:right="827"/>
        <w:rPr>
          <w:rFonts w:ascii="Book Antiqua" w:hAnsi="Book Antiqua" w:cs="Arial"/>
        </w:rPr>
      </w:pPr>
      <w:r w:rsidRPr="000468AF">
        <w:rPr>
          <w:rFonts w:ascii="Book Antiqua" w:hAnsi="Book Antiqua" w:cs="Arial"/>
        </w:rPr>
        <w:t>Dobivena je lokacijska dozvole. Izrada geodetskog elaborata za potrebe parcelacije i rješavanja vlasničkih odnosa produžila se na slijedeću godinu.</w:t>
      </w:r>
    </w:p>
    <w:tbl>
      <w:tblPr>
        <w:tblW w:w="9229" w:type="dxa"/>
        <w:tblInd w:w="93" w:type="dxa"/>
        <w:tblLayout w:type="fixed"/>
        <w:tblLook w:val="04A0" w:firstRow="1" w:lastRow="0" w:firstColumn="1" w:lastColumn="0" w:noHBand="0" w:noVBand="1"/>
      </w:tblPr>
      <w:tblGrid>
        <w:gridCol w:w="9229"/>
      </w:tblGrid>
      <w:tr w:rsidR="00764357" w:rsidRPr="00764357" w14:paraId="2DF8B92E" w14:textId="77777777" w:rsidTr="0076435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2FA41CDA" w14:textId="77777777" w:rsidR="00900C8F" w:rsidRPr="00764357" w:rsidRDefault="00900C8F" w:rsidP="00A73E30">
            <w:pPr>
              <w:spacing w:after="0"/>
              <w:rPr>
                <w:rFonts w:ascii="Book Antiqua" w:eastAsia="Times New Roman" w:hAnsi="Book Antiqua" w:cs="Arial"/>
                <w:b/>
                <w:bCs/>
                <w:lang w:eastAsia="hr-HR"/>
              </w:rPr>
            </w:pPr>
            <w:r w:rsidRPr="00764357">
              <w:rPr>
                <w:rFonts w:ascii="Book Antiqua" w:eastAsia="Times New Roman" w:hAnsi="Book Antiqua" w:cs="Arial"/>
                <w:b/>
                <w:bCs/>
                <w:lang w:eastAsia="hr-HR"/>
              </w:rPr>
              <w:t>Naziv aktivnosti/projekta u Proračunu:</w:t>
            </w:r>
          </w:p>
          <w:p w14:paraId="45F39DC7" w14:textId="77777777" w:rsidR="00900C8F" w:rsidRPr="00764357" w:rsidRDefault="00900C8F" w:rsidP="00A73E30">
            <w:pPr>
              <w:spacing w:after="0"/>
              <w:rPr>
                <w:rFonts w:ascii="Book Antiqua" w:eastAsia="Times New Roman" w:hAnsi="Book Antiqua" w:cs="Arial"/>
                <w:b/>
                <w:bCs/>
                <w:lang w:eastAsia="hr-HR"/>
              </w:rPr>
            </w:pPr>
            <w:r w:rsidRPr="00764357">
              <w:rPr>
                <w:rFonts w:ascii="Book Antiqua" w:eastAsia="Times New Roman" w:hAnsi="Book Antiqua" w:cs="Arial"/>
                <w:b/>
                <w:bCs/>
                <w:lang w:eastAsia="hr-HR"/>
              </w:rPr>
              <w:lastRenderedPageBreak/>
              <w:t>Kapitalni projekt K100026 Nerazvrstane ceste-Cesta kroz voćnjak</w:t>
            </w:r>
          </w:p>
        </w:tc>
      </w:tr>
      <w:tr w:rsidR="00764357" w:rsidRPr="00764357" w14:paraId="1D0D34AB"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E4E40A" w14:textId="77777777" w:rsidR="00900C8F" w:rsidRPr="00764357" w:rsidRDefault="00900C8F" w:rsidP="00A73E30">
            <w:pPr>
              <w:spacing w:after="0"/>
              <w:rPr>
                <w:rFonts w:ascii="Book Antiqua" w:eastAsia="Times New Roman" w:hAnsi="Book Antiqua" w:cs="Arial"/>
                <w:lang w:eastAsia="hr-HR"/>
              </w:rPr>
            </w:pPr>
            <w:r w:rsidRPr="00764357">
              <w:rPr>
                <w:rFonts w:ascii="Book Antiqua" w:eastAsia="Times New Roman" w:hAnsi="Book Antiqua" w:cs="Arial"/>
                <w:lang w:eastAsia="hr-HR"/>
              </w:rPr>
              <w:lastRenderedPageBreak/>
              <w:t xml:space="preserve">U promatranom razdoblju planira se izrada potrebnih elaborata i otkup parcela za izgradnju ceste te izrada glavnog projekta za dobivanje građevinske dozvole. Početak izgradnje ceste planira se 2025. godine. Ovaj projekt oslanja se na projekt ceste produženja </w:t>
            </w:r>
            <w:proofErr w:type="spellStart"/>
            <w:r w:rsidRPr="00764357">
              <w:rPr>
                <w:rFonts w:ascii="Book Antiqua" w:eastAsia="Times New Roman" w:hAnsi="Book Antiqua" w:cs="Arial"/>
                <w:lang w:eastAsia="hr-HR"/>
              </w:rPr>
              <w:t>Martinske</w:t>
            </w:r>
            <w:proofErr w:type="spellEnd"/>
            <w:r w:rsidRPr="00764357">
              <w:rPr>
                <w:rFonts w:ascii="Book Antiqua" w:eastAsia="Times New Roman" w:hAnsi="Book Antiqua" w:cs="Arial"/>
                <w:lang w:eastAsia="hr-HR"/>
              </w:rPr>
              <w:t xml:space="preserve"> ulice.</w:t>
            </w:r>
          </w:p>
        </w:tc>
      </w:tr>
      <w:tr w:rsidR="00764357" w:rsidRPr="00764357" w14:paraId="046E4B63" w14:textId="77777777" w:rsidTr="00764357">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EAA4037" w14:textId="77777777" w:rsidR="00900C8F" w:rsidRPr="00764357" w:rsidRDefault="00900C8F" w:rsidP="00A73E30">
            <w:pPr>
              <w:spacing w:after="0"/>
              <w:rPr>
                <w:rFonts w:ascii="Book Antiqua" w:eastAsia="Times New Roman" w:hAnsi="Book Antiqua" w:cs="Arial"/>
                <w:lang w:eastAsia="hr-HR"/>
              </w:rPr>
            </w:pPr>
          </w:p>
        </w:tc>
      </w:tr>
    </w:tbl>
    <w:p w14:paraId="77F10353" w14:textId="77777777" w:rsidR="000C6CA1" w:rsidRPr="00764357" w:rsidRDefault="000C6CA1" w:rsidP="00A73E30">
      <w:pPr>
        <w:rPr>
          <w:rFonts w:ascii="Book Antiqua" w:hAnsi="Book Antiqua" w:cs="Arial"/>
          <w:b/>
          <w:bCs/>
        </w:rPr>
      </w:pPr>
    </w:p>
    <w:p w14:paraId="164EBA6F" w14:textId="19C6BA97" w:rsidR="00900C8F" w:rsidRPr="00764357" w:rsidRDefault="00900C8F" w:rsidP="00A73E30">
      <w:pPr>
        <w:rPr>
          <w:rFonts w:ascii="Book Antiqua" w:hAnsi="Book Antiqua" w:cs="Arial"/>
          <w:b/>
        </w:rPr>
      </w:pPr>
      <w:r w:rsidRPr="00764357">
        <w:rPr>
          <w:rFonts w:ascii="Book Antiqua" w:hAnsi="Book Antiqua" w:cs="Arial"/>
          <w:b/>
        </w:rPr>
        <w:t>Pokazatelji rezultata :</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417"/>
        <w:gridCol w:w="1090"/>
        <w:gridCol w:w="1303"/>
        <w:gridCol w:w="1303"/>
        <w:gridCol w:w="1297"/>
      </w:tblGrid>
      <w:tr w:rsidR="00764357" w:rsidRPr="00764357" w14:paraId="19CF4E28" w14:textId="77777777" w:rsidTr="00960F72">
        <w:trPr>
          <w:trHeight w:val="564"/>
          <w:jc w:val="center"/>
        </w:trPr>
        <w:tc>
          <w:tcPr>
            <w:tcW w:w="1523" w:type="dxa"/>
            <w:shd w:val="clear" w:color="auto" w:fill="auto"/>
            <w:noWrap/>
            <w:vAlign w:val="center"/>
            <w:hideMark/>
          </w:tcPr>
          <w:p w14:paraId="6552E0E8" w14:textId="77777777" w:rsidR="00C54B4B" w:rsidRPr="00764357" w:rsidRDefault="00C54B4B" w:rsidP="00C54B4B">
            <w:pPr>
              <w:spacing w:after="0"/>
              <w:jc w:val="center"/>
              <w:rPr>
                <w:rFonts w:ascii="Book Antiqua" w:eastAsia="Times New Roman" w:hAnsi="Book Antiqua" w:cs="Arial"/>
                <w:sz w:val="20"/>
                <w:lang w:eastAsia="hr-HR"/>
              </w:rPr>
            </w:pPr>
            <w:r w:rsidRPr="00764357">
              <w:rPr>
                <w:rFonts w:ascii="Book Antiqua" w:eastAsia="Times New Roman" w:hAnsi="Book Antiqua" w:cs="Arial"/>
                <w:sz w:val="20"/>
                <w:lang w:eastAsia="hr-HR"/>
              </w:rPr>
              <w:t>Pokazatelj</w:t>
            </w:r>
          </w:p>
          <w:p w14:paraId="378B010B" w14:textId="77777777" w:rsidR="00C54B4B" w:rsidRPr="00764357" w:rsidRDefault="00C54B4B" w:rsidP="00C54B4B">
            <w:pPr>
              <w:spacing w:after="0"/>
              <w:jc w:val="center"/>
              <w:rPr>
                <w:rFonts w:ascii="Book Antiqua" w:eastAsia="Times New Roman" w:hAnsi="Book Antiqua" w:cs="Arial"/>
                <w:sz w:val="20"/>
                <w:lang w:eastAsia="hr-HR"/>
              </w:rPr>
            </w:pPr>
            <w:r w:rsidRPr="00764357">
              <w:rPr>
                <w:rFonts w:ascii="Book Antiqua" w:eastAsia="Times New Roman" w:hAnsi="Book Antiqua" w:cs="Arial"/>
                <w:sz w:val="20"/>
                <w:lang w:eastAsia="hr-HR"/>
              </w:rPr>
              <w:t>rezultata</w:t>
            </w:r>
          </w:p>
        </w:tc>
        <w:tc>
          <w:tcPr>
            <w:tcW w:w="1417" w:type="dxa"/>
            <w:shd w:val="clear" w:color="auto" w:fill="auto"/>
            <w:noWrap/>
            <w:vAlign w:val="center"/>
            <w:hideMark/>
          </w:tcPr>
          <w:p w14:paraId="6AB3D7E3" w14:textId="77777777" w:rsidR="00C54B4B" w:rsidRPr="00764357" w:rsidRDefault="00C54B4B" w:rsidP="00C54B4B">
            <w:pPr>
              <w:spacing w:after="0"/>
              <w:jc w:val="center"/>
              <w:rPr>
                <w:rFonts w:ascii="Book Antiqua" w:eastAsia="Times New Roman" w:hAnsi="Book Antiqua" w:cs="Arial"/>
                <w:sz w:val="20"/>
                <w:lang w:eastAsia="hr-HR"/>
              </w:rPr>
            </w:pPr>
            <w:r w:rsidRPr="00764357">
              <w:rPr>
                <w:rFonts w:ascii="Book Antiqua" w:eastAsia="Times New Roman" w:hAnsi="Book Antiqua" w:cs="Arial"/>
                <w:sz w:val="20"/>
                <w:lang w:eastAsia="hr-HR"/>
              </w:rPr>
              <w:t>Definicija pokazatelja</w:t>
            </w:r>
          </w:p>
        </w:tc>
        <w:tc>
          <w:tcPr>
            <w:tcW w:w="1090" w:type="dxa"/>
            <w:vAlign w:val="center"/>
          </w:tcPr>
          <w:p w14:paraId="106E17F4" w14:textId="77777777" w:rsidR="00C54B4B" w:rsidRPr="00764357" w:rsidRDefault="00C54B4B" w:rsidP="00C54B4B">
            <w:pPr>
              <w:spacing w:after="0"/>
              <w:jc w:val="center"/>
              <w:rPr>
                <w:rFonts w:ascii="Book Antiqua" w:eastAsia="Times New Roman" w:hAnsi="Book Antiqua" w:cs="Arial"/>
                <w:sz w:val="20"/>
                <w:lang w:eastAsia="hr-HR"/>
              </w:rPr>
            </w:pPr>
            <w:r w:rsidRPr="00764357">
              <w:rPr>
                <w:rFonts w:ascii="Book Antiqua" w:eastAsia="Times New Roman" w:hAnsi="Book Antiqua" w:cs="Arial"/>
                <w:sz w:val="20"/>
                <w:lang w:eastAsia="hr-HR"/>
              </w:rPr>
              <w:t>Jedinica</w:t>
            </w:r>
          </w:p>
        </w:tc>
        <w:tc>
          <w:tcPr>
            <w:tcW w:w="1303" w:type="dxa"/>
            <w:shd w:val="clear" w:color="auto" w:fill="auto"/>
            <w:vAlign w:val="center"/>
            <w:hideMark/>
          </w:tcPr>
          <w:p w14:paraId="6A99A21C" w14:textId="3EBA5BCB" w:rsidR="00C54B4B" w:rsidRPr="00764357" w:rsidRDefault="00C54B4B" w:rsidP="00C54B4B">
            <w:pPr>
              <w:spacing w:after="0"/>
              <w:jc w:val="center"/>
              <w:rPr>
                <w:rFonts w:ascii="Book Antiqua" w:eastAsia="Times New Roman" w:hAnsi="Book Antiqua" w:cs="Arial"/>
                <w:sz w:val="20"/>
                <w:lang w:eastAsia="hr-HR"/>
              </w:rPr>
            </w:pPr>
            <w:r w:rsidRPr="00764357">
              <w:rPr>
                <w:rFonts w:ascii="Book Antiqua" w:eastAsia="Times New Roman" w:hAnsi="Book Antiqua" w:cs="Arial"/>
                <w:sz w:val="20"/>
                <w:lang w:eastAsia="hr-HR"/>
              </w:rPr>
              <w:t>Polazna vrijednost 2022.</w:t>
            </w:r>
          </w:p>
        </w:tc>
        <w:tc>
          <w:tcPr>
            <w:tcW w:w="1303" w:type="dxa"/>
            <w:shd w:val="clear" w:color="auto" w:fill="auto"/>
            <w:vAlign w:val="center"/>
            <w:hideMark/>
          </w:tcPr>
          <w:p w14:paraId="22997925" w14:textId="77777777" w:rsidR="00C54B4B" w:rsidRPr="00764357" w:rsidRDefault="00C54B4B" w:rsidP="00C54B4B">
            <w:pPr>
              <w:spacing w:after="0"/>
              <w:jc w:val="center"/>
              <w:rPr>
                <w:rFonts w:ascii="Book Antiqua" w:eastAsia="Times New Roman" w:hAnsi="Book Antiqua" w:cs="Arial"/>
                <w:sz w:val="20"/>
                <w:lang w:eastAsia="hr-HR"/>
              </w:rPr>
            </w:pPr>
            <w:r w:rsidRPr="00764357">
              <w:rPr>
                <w:rFonts w:ascii="Book Antiqua" w:eastAsia="Times New Roman" w:hAnsi="Book Antiqua" w:cs="Arial"/>
                <w:sz w:val="20"/>
                <w:lang w:eastAsia="hr-HR"/>
              </w:rPr>
              <w:t>Ciljana vrijednost</w:t>
            </w:r>
          </w:p>
          <w:p w14:paraId="7B4E2D0D" w14:textId="74C9552F" w:rsidR="00C54B4B" w:rsidRPr="00764357" w:rsidRDefault="00C54B4B" w:rsidP="00C54B4B">
            <w:pPr>
              <w:spacing w:after="0"/>
              <w:jc w:val="center"/>
              <w:rPr>
                <w:rFonts w:ascii="Book Antiqua" w:eastAsia="Times New Roman" w:hAnsi="Book Antiqua" w:cs="Arial"/>
                <w:sz w:val="20"/>
                <w:lang w:eastAsia="hr-HR"/>
              </w:rPr>
            </w:pPr>
            <w:r w:rsidRPr="00764357">
              <w:rPr>
                <w:rFonts w:ascii="Book Antiqua" w:eastAsia="Times New Roman" w:hAnsi="Book Antiqua" w:cs="Arial"/>
                <w:sz w:val="20"/>
                <w:lang w:eastAsia="hr-HR"/>
              </w:rPr>
              <w:t>2023.</w:t>
            </w:r>
          </w:p>
        </w:tc>
        <w:tc>
          <w:tcPr>
            <w:tcW w:w="1297" w:type="dxa"/>
            <w:vAlign w:val="center"/>
          </w:tcPr>
          <w:p w14:paraId="42A5EEF3" w14:textId="504477BD" w:rsidR="00C54B4B" w:rsidRPr="00764357" w:rsidRDefault="00380017" w:rsidP="00C54B4B">
            <w:pPr>
              <w:spacing w:after="0"/>
              <w:jc w:val="center"/>
              <w:rPr>
                <w:rFonts w:ascii="Book Antiqua" w:eastAsia="Times New Roman" w:hAnsi="Book Antiqua" w:cs="Arial"/>
                <w:sz w:val="20"/>
                <w:lang w:eastAsia="hr-HR"/>
              </w:rPr>
            </w:pPr>
            <w:r w:rsidRPr="00764357">
              <w:rPr>
                <w:rFonts w:ascii="Book Antiqua" w:eastAsia="Times New Roman" w:hAnsi="Book Antiqua" w:cs="Arial"/>
                <w:bCs/>
                <w:sz w:val="20"/>
                <w:lang w:eastAsia="hr-HR"/>
              </w:rPr>
              <w:t>Realizacija</w:t>
            </w:r>
          </w:p>
        </w:tc>
      </w:tr>
      <w:tr w:rsidR="00764357" w:rsidRPr="00764357" w14:paraId="7651E329" w14:textId="77777777" w:rsidTr="00960F72">
        <w:trPr>
          <w:trHeight w:val="282"/>
          <w:jc w:val="center"/>
        </w:trPr>
        <w:tc>
          <w:tcPr>
            <w:tcW w:w="1523" w:type="dxa"/>
            <w:shd w:val="clear" w:color="auto" w:fill="auto"/>
            <w:vAlign w:val="center"/>
            <w:hideMark/>
          </w:tcPr>
          <w:p w14:paraId="40F61738" w14:textId="77777777" w:rsidR="002238A7" w:rsidRPr="00764357" w:rsidRDefault="002238A7" w:rsidP="00A73E30">
            <w:pPr>
              <w:spacing w:after="0"/>
              <w:jc w:val="center"/>
              <w:rPr>
                <w:rFonts w:ascii="Book Antiqua" w:hAnsi="Book Antiqua"/>
              </w:rPr>
            </w:pPr>
            <w:r w:rsidRPr="00764357">
              <w:rPr>
                <w:rFonts w:ascii="Book Antiqua" w:eastAsia="Times New Roman" w:hAnsi="Book Antiqua" w:cs="Arial"/>
                <w:sz w:val="20"/>
                <w:szCs w:val="20"/>
                <w:lang w:eastAsia="hr-HR"/>
              </w:rPr>
              <w:t>Procjena i otkup zemljišta</w:t>
            </w:r>
          </w:p>
        </w:tc>
        <w:tc>
          <w:tcPr>
            <w:tcW w:w="1417" w:type="dxa"/>
            <w:shd w:val="clear" w:color="auto" w:fill="auto"/>
            <w:noWrap/>
            <w:vAlign w:val="center"/>
            <w:hideMark/>
          </w:tcPr>
          <w:p w14:paraId="3BE58C25" w14:textId="77777777" w:rsidR="002238A7" w:rsidRPr="00764357" w:rsidRDefault="002238A7" w:rsidP="00A73E30">
            <w:pPr>
              <w:spacing w:after="0"/>
              <w:jc w:val="center"/>
              <w:rPr>
                <w:rFonts w:ascii="Book Antiqua" w:hAnsi="Book Antiqua"/>
              </w:rPr>
            </w:pPr>
            <w:r w:rsidRPr="00764357">
              <w:rPr>
                <w:rFonts w:ascii="Book Antiqua" w:eastAsia="Times New Roman" w:hAnsi="Book Antiqua" w:cs="Arial"/>
                <w:sz w:val="20"/>
                <w:szCs w:val="20"/>
                <w:lang w:eastAsia="hr-HR"/>
              </w:rPr>
              <w:t>Otkupiti parcelirane komade zemlje za izgradnju</w:t>
            </w:r>
          </w:p>
        </w:tc>
        <w:tc>
          <w:tcPr>
            <w:tcW w:w="1090" w:type="dxa"/>
            <w:vAlign w:val="center"/>
          </w:tcPr>
          <w:p w14:paraId="703E483F"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w:t>
            </w:r>
          </w:p>
        </w:tc>
        <w:tc>
          <w:tcPr>
            <w:tcW w:w="1303" w:type="dxa"/>
            <w:shd w:val="clear" w:color="auto" w:fill="auto"/>
            <w:noWrap/>
            <w:vAlign w:val="center"/>
            <w:hideMark/>
          </w:tcPr>
          <w:p w14:paraId="20668CCE" w14:textId="77777777" w:rsidR="002238A7" w:rsidRPr="00764357" w:rsidRDefault="002238A7" w:rsidP="00A73E30">
            <w:pPr>
              <w:spacing w:after="0"/>
              <w:jc w:val="center"/>
              <w:rPr>
                <w:rFonts w:ascii="Book Antiqua" w:eastAsia="Times New Roman" w:hAnsi="Book Antiqua" w:cs="Arial"/>
                <w:sz w:val="20"/>
                <w:lang w:eastAsia="hr-HR"/>
              </w:rPr>
            </w:pPr>
            <w:r w:rsidRPr="00764357">
              <w:rPr>
                <w:rFonts w:ascii="Book Antiqua" w:eastAsia="Times New Roman" w:hAnsi="Book Antiqua" w:cs="Arial"/>
                <w:sz w:val="20"/>
                <w:lang w:eastAsia="hr-HR"/>
              </w:rPr>
              <w:t>0</w:t>
            </w:r>
          </w:p>
        </w:tc>
        <w:tc>
          <w:tcPr>
            <w:tcW w:w="1303" w:type="dxa"/>
            <w:shd w:val="clear" w:color="auto" w:fill="auto"/>
            <w:noWrap/>
            <w:vAlign w:val="center"/>
            <w:hideMark/>
          </w:tcPr>
          <w:p w14:paraId="19346E50" w14:textId="77777777" w:rsidR="002238A7" w:rsidRPr="00764357" w:rsidRDefault="002238A7" w:rsidP="00A73E30">
            <w:pPr>
              <w:spacing w:after="0"/>
              <w:jc w:val="center"/>
              <w:rPr>
                <w:rFonts w:ascii="Book Antiqua" w:eastAsia="Times New Roman" w:hAnsi="Book Antiqua" w:cs="Arial"/>
                <w:sz w:val="20"/>
                <w:lang w:eastAsia="hr-HR"/>
              </w:rPr>
            </w:pPr>
            <w:r w:rsidRPr="00764357">
              <w:rPr>
                <w:rFonts w:ascii="Book Antiqua" w:eastAsia="Times New Roman" w:hAnsi="Book Antiqua" w:cs="Arial"/>
                <w:sz w:val="20"/>
                <w:lang w:eastAsia="hr-HR"/>
              </w:rPr>
              <w:t>0</w:t>
            </w:r>
          </w:p>
        </w:tc>
        <w:tc>
          <w:tcPr>
            <w:tcW w:w="1297" w:type="dxa"/>
            <w:vAlign w:val="center"/>
          </w:tcPr>
          <w:p w14:paraId="0B78C4BD" w14:textId="003A6C92" w:rsidR="002238A7" w:rsidRPr="00764357" w:rsidRDefault="0076435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0</w:t>
            </w:r>
          </w:p>
        </w:tc>
      </w:tr>
      <w:tr w:rsidR="00764357" w:rsidRPr="00764357" w14:paraId="39DCF796" w14:textId="77777777" w:rsidTr="00960F72">
        <w:trPr>
          <w:trHeight w:val="282"/>
          <w:jc w:val="center"/>
        </w:trPr>
        <w:tc>
          <w:tcPr>
            <w:tcW w:w="1523" w:type="dxa"/>
            <w:shd w:val="clear" w:color="auto" w:fill="auto"/>
            <w:noWrap/>
            <w:vAlign w:val="center"/>
          </w:tcPr>
          <w:p w14:paraId="3E848E03"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Izrada projektne dokumentacije</w:t>
            </w:r>
          </w:p>
        </w:tc>
        <w:tc>
          <w:tcPr>
            <w:tcW w:w="1417" w:type="dxa"/>
            <w:shd w:val="clear" w:color="auto" w:fill="auto"/>
            <w:noWrap/>
            <w:vAlign w:val="center"/>
          </w:tcPr>
          <w:p w14:paraId="7E48D523"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Ishođenje građevinske dozvole</w:t>
            </w:r>
          </w:p>
        </w:tc>
        <w:tc>
          <w:tcPr>
            <w:tcW w:w="1090" w:type="dxa"/>
            <w:vAlign w:val="center"/>
          </w:tcPr>
          <w:p w14:paraId="4B25ADEE"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kom</w:t>
            </w:r>
          </w:p>
        </w:tc>
        <w:tc>
          <w:tcPr>
            <w:tcW w:w="1303" w:type="dxa"/>
            <w:shd w:val="clear" w:color="auto" w:fill="auto"/>
            <w:noWrap/>
            <w:vAlign w:val="center"/>
          </w:tcPr>
          <w:p w14:paraId="7F8E5401"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0</w:t>
            </w:r>
          </w:p>
        </w:tc>
        <w:tc>
          <w:tcPr>
            <w:tcW w:w="1303" w:type="dxa"/>
            <w:shd w:val="clear" w:color="auto" w:fill="auto"/>
            <w:noWrap/>
            <w:vAlign w:val="center"/>
          </w:tcPr>
          <w:p w14:paraId="1239B4AF" w14:textId="48BBC056" w:rsidR="002238A7" w:rsidRPr="00764357" w:rsidRDefault="008B3DCF"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1</w:t>
            </w:r>
          </w:p>
        </w:tc>
        <w:tc>
          <w:tcPr>
            <w:tcW w:w="1297" w:type="dxa"/>
            <w:vAlign w:val="center"/>
          </w:tcPr>
          <w:p w14:paraId="4AD55D0A" w14:textId="7A859DAB" w:rsidR="002238A7" w:rsidRPr="00764357" w:rsidRDefault="0076435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0</w:t>
            </w:r>
          </w:p>
        </w:tc>
      </w:tr>
      <w:tr w:rsidR="00F11BCD" w:rsidRPr="00764357" w14:paraId="3FF02E13" w14:textId="77777777" w:rsidTr="00960F72">
        <w:trPr>
          <w:trHeight w:val="282"/>
          <w:jc w:val="center"/>
        </w:trPr>
        <w:tc>
          <w:tcPr>
            <w:tcW w:w="1523" w:type="dxa"/>
            <w:shd w:val="clear" w:color="auto" w:fill="auto"/>
            <w:noWrap/>
            <w:vAlign w:val="center"/>
          </w:tcPr>
          <w:p w14:paraId="6D13195F"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Izgradnja prometnice</w:t>
            </w:r>
          </w:p>
        </w:tc>
        <w:tc>
          <w:tcPr>
            <w:tcW w:w="1417" w:type="dxa"/>
            <w:shd w:val="clear" w:color="auto" w:fill="auto"/>
            <w:noWrap/>
            <w:vAlign w:val="center"/>
          </w:tcPr>
          <w:p w14:paraId="10C13039"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Izgradnja prometnice u svrhu prometnog razvoja dijela naselja</w:t>
            </w:r>
          </w:p>
        </w:tc>
        <w:tc>
          <w:tcPr>
            <w:tcW w:w="1090" w:type="dxa"/>
            <w:vAlign w:val="center"/>
          </w:tcPr>
          <w:p w14:paraId="5E63C4F6"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m´</w:t>
            </w:r>
          </w:p>
        </w:tc>
        <w:tc>
          <w:tcPr>
            <w:tcW w:w="1303" w:type="dxa"/>
            <w:shd w:val="clear" w:color="auto" w:fill="auto"/>
            <w:noWrap/>
            <w:vAlign w:val="center"/>
          </w:tcPr>
          <w:p w14:paraId="3487EB6F"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0</w:t>
            </w:r>
          </w:p>
        </w:tc>
        <w:tc>
          <w:tcPr>
            <w:tcW w:w="1303" w:type="dxa"/>
            <w:shd w:val="clear" w:color="auto" w:fill="auto"/>
            <w:noWrap/>
            <w:vAlign w:val="center"/>
          </w:tcPr>
          <w:p w14:paraId="5D5FC189"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0</w:t>
            </w:r>
          </w:p>
        </w:tc>
        <w:tc>
          <w:tcPr>
            <w:tcW w:w="1297" w:type="dxa"/>
            <w:vAlign w:val="center"/>
          </w:tcPr>
          <w:p w14:paraId="3D909829"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0</w:t>
            </w:r>
          </w:p>
        </w:tc>
      </w:tr>
    </w:tbl>
    <w:p w14:paraId="4CA88569" w14:textId="77777777" w:rsidR="00D0658E" w:rsidRPr="00764357" w:rsidRDefault="00D0658E" w:rsidP="000507A9">
      <w:pPr>
        <w:ind w:right="827"/>
        <w:rPr>
          <w:rFonts w:ascii="Book Antiqua" w:hAnsi="Book Antiqua" w:cs="Arial"/>
        </w:rPr>
      </w:pPr>
    </w:p>
    <w:p w14:paraId="25F8379D" w14:textId="5C2DBADB" w:rsidR="00BF5202" w:rsidRPr="00764357" w:rsidRDefault="00764357" w:rsidP="00BF5202">
      <w:pPr>
        <w:ind w:right="827"/>
        <w:rPr>
          <w:rFonts w:ascii="Book Antiqua" w:hAnsi="Book Antiqua" w:cs="Arial"/>
        </w:rPr>
      </w:pPr>
      <w:r w:rsidRPr="00764357">
        <w:rPr>
          <w:rFonts w:ascii="Book Antiqua" w:hAnsi="Book Antiqua" w:cs="Arial"/>
        </w:rPr>
        <w:t>Realizacija planiranog odgođena je za slijedeću godinu.</w:t>
      </w:r>
    </w:p>
    <w:p w14:paraId="7C2469F0" w14:textId="3E7A4060" w:rsidR="00900C8F" w:rsidRPr="00AB133B" w:rsidRDefault="00900C8F" w:rsidP="000507A9">
      <w:pPr>
        <w:ind w:right="827"/>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764357" w:rsidRPr="00764357" w14:paraId="261C7A4C" w14:textId="77777777" w:rsidTr="0076435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C0110A1" w14:textId="77777777" w:rsidR="00900C8F" w:rsidRPr="00764357" w:rsidRDefault="00900C8F" w:rsidP="00A73E30">
            <w:pPr>
              <w:spacing w:after="0"/>
              <w:rPr>
                <w:rFonts w:ascii="Book Antiqua" w:eastAsia="Times New Roman" w:hAnsi="Book Antiqua" w:cs="Arial"/>
                <w:b/>
                <w:bCs/>
                <w:lang w:eastAsia="hr-HR"/>
              </w:rPr>
            </w:pPr>
            <w:r w:rsidRPr="00764357">
              <w:rPr>
                <w:rFonts w:ascii="Book Antiqua" w:eastAsia="Times New Roman" w:hAnsi="Book Antiqua" w:cs="Arial"/>
                <w:b/>
                <w:bCs/>
                <w:lang w:eastAsia="hr-HR"/>
              </w:rPr>
              <w:t>Naziv aktivnosti/projekta u Proračunu:</w:t>
            </w:r>
          </w:p>
          <w:p w14:paraId="6FE7AE74" w14:textId="77777777" w:rsidR="00900C8F" w:rsidRPr="00764357" w:rsidRDefault="00900C8F" w:rsidP="00A73E30">
            <w:pPr>
              <w:spacing w:after="0"/>
              <w:rPr>
                <w:rFonts w:ascii="Book Antiqua" w:eastAsia="Times New Roman" w:hAnsi="Book Antiqua" w:cs="Arial"/>
                <w:b/>
                <w:bCs/>
                <w:lang w:eastAsia="hr-HR"/>
              </w:rPr>
            </w:pPr>
            <w:r w:rsidRPr="00764357">
              <w:rPr>
                <w:rFonts w:ascii="Book Antiqua" w:eastAsia="Times New Roman" w:hAnsi="Book Antiqua" w:cs="Arial"/>
                <w:b/>
                <w:bCs/>
                <w:lang w:eastAsia="hr-HR"/>
              </w:rPr>
              <w:t>Kapitalni projekt K100029 Nerazvrstane ceste-Nogostup Velika i Mala Ostrna</w:t>
            </w:r>
          </w:p>
        </w:tc>
      </w:tr>
      <w:tr w:rsidR="00764357" w:rsidRPr="00764357" w14:paraId="0423038F"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8C8DA7" w14:textId="7493F38A" w:rsidR="00900C8F" w:rsidRPr="00764357" w:rsidRDefault="00900C8F" w:rsidP="00A73E30">
            <w:pPr>
              <w:spacing w:after="0"/>
              <w:rPr>
                <w:rFonts w:ascii="Book Antiqua" w:eastAsia="Times New Roman" w:hAnsi="Book Antiqua" w:cs="Arial"/>
                <w:lang w:eastAsia="hr-HR"/>
              </w:rPr>
            </w:pPr>
            <w:r w:rsidRPr="00764357">
              <w:rPr>
                <w:rFonts w:ascii="Book Antiqua" w:eastAsia="Times New Roman" w:hAnsi="Book Antiqua" w:cs="Arial"/>
                <w:lang w:eastAsia="hr-HR"/>
              </w:rPr>
              <w:t>Tijekom 2023. predviđaju se radovi na izgradnji I (između dvije pruge u duljini cca. 1100</w:t>
            </w:r>
            <w:r w:rsidR="00764357" w:rsidRPr="00764357">
              <w:rPr>
                <w:rFonts w:ascii="Book Antiqua" w:eastAsia="Times New Roman" w:hAnsi="Book Antiqua" w:cs="Arial"/>
                <w:lang w:eastAsia="hr-HR"/>
              </w:rPr>
              <w:t xml:space="preserve"> </w:t>
            </w:r>
            <w:r w:rsidRPr="00764357">
              <w:rPr>
                <w:rFonts w:ascii="Book Antiqua" w:eastAsia="Times New Roman" w:hAnsi="Book Antiqua" w:cs="Arial"/>
                <w:lang w:eastAsia="hr-HR"/>
              </w:rPr>
              <w:t xml:space="preserve">m) i III faze (od Omladinske ulice do naselja </w:t>
            </w:r>
            <w:proofErr w:type="spellStart"/>
            <w:r w:rsidRPr="00764357">
              <w:rPr>
                <w:rFonts w:ascii="Book Antiqua" w:eastAsia="Times New Roman" w:hAnsi="Book Antiqua" w:cs="Arial"/>
                <w:lang w:eastAsia="hr-HR"/>
              </w:rPr>
              <w:t>Leprovica</w:t>
            </w:r>
            <w:proofErr w:type="spellEnd"/>
            <w:r w:rsidRPr="00764357">
              <w:rPr>
                <w:rFonts w:ascii="Book Antiqua" w:eastAsia="Times New Roman" w:hAnsi="Book Antiqua" w:cs="Arial"/>
                <w:lang w:eastAsia="hr-HR"/>
              </w:rPr>
              <w:t xml:space="preserve"> u duljini cca. 900</w:t>
            </w:r>
            <w:r w:rsidR="00764357" w:rsidRPr="00764357">
              <w:rPr>
                <w:rFonts w:ascii="Book Antiqua" w:eastAsia="Times New Roman" w:hAnsi="Book Antiqua" w:cs="Arial"/>
                <w:lang w:eastAsia="hr-HR"/>
              </w:rPr>
              <w:t xml:space="preserve"> </w:t>
            </w:r>
            <w:r w:rsidRPr="00764357">
              <w:rPr>
                <w:rFonts w:ascii="Book Antiqua" w:eastAsia="Times New Roman" w:hAnsi="Book Antiqua" w:cs="Arial"/>
                <w:lang w:eastAsia="hr-HR"/>
              </w:rPr>
              <w:t>m) nogostupa ukupne duljine 2000 m.</w:t>
            </w:r>
          </w:p>
        </w:tc>
      </w:tr>
      <w:tr w:rsidR="00764357" w:rsidRPr="00764357" w14:paraId="5A9F5BFB" w14:textId="77777777" w:rsidTr="00764357">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4E4C27CA" w14:textId="77777777" w:rsidR="00900C8F" w:rsidRPr="00764357" w:rsidRDefault="00900C8F" w:rsidP="00A73E30">
            <w:pPr>
              <w:spacing w:after="0"/>
              <w:rPr>
                <w:rFonts w:ascii="Book Antiqua" w:eastAsia="Times New Roman" w:hAnsi="Book Antiqua" w:cs="Arial"/>
                <w:lang w:eastAsia="hr-HR"/>
              </w:rPr>
            </w:pPr>
          </w:p>
        </w:tc>
      </w:tr>
    </w:tbl>
    <w:p w14:paraId="09D21099" w14:textId="687988C0" w:rsidR="00D0658E" w:rsidRPr="0040137B" w:rsidRDefault="00373D9E" w:rsidP="0040137B">
      <w:pPr>
        <w:ind w:right="827"/>
        <w:rPr>
          <w:rFonts w:ascii="Book Antiqua" w:hAnsi="Book Antiqua" w:cs="Arial"/>
        </w:rPr>
      </w:pPr>
      <w:r w:rsidRPr="0040137B">
        <w:rPr>
          <w:rFonts w:ascii="Book Antiqua" w:hAnsi="Book Antiqua" w:cs="Arial"/>
        </w:rPr>
        <w:t xml:space="preserve">Aktivnost je prebačena u Kapitalni projekt </w:t>
      </w:r>
      <w:r w:rsidR="0040137B" w:rsidRPr="0040137B">
        <w:rPr>
          <w:rFonts w:ascii="Book Antiqua" w:eastAsia="Times New Roman" w:hAnsi="Book Antiqua" w:cs="Arial"/>
          <w:lang w:eastAsia="hr-HR"/>
        </w:rPr>
        <w:t xml:space="preserve">K100082 Nerazvrstane ceste-Nogostup Velika i Mala Ostrna te </w:t>
      </w:r>
      <w:proofErr w:type="spellStart"/>
      <w:r w:rsidR="0040137B" w:rsidRPr="0040137B">
        <w:rPr>
          <w:rFonts w:ascii="Book Antiqua" w:eastAsia="Times New Roman" w:hAnsi="Book Antiqua" w:cs="Arial"/>
          <w:lang w:eastAsia="hr-HR"/>
        </w:rPr>
        <w:t>Leprovica</w:t>
      </w:r>
      <w:proofErr w:type="spellEnd"/>
    </w:p>
    <w:p w14:paraId="2E987FBB" w14:textId="7812F1C5" w:rsidR="00900C8F" w:rsidRPr="00764357" w:rsidRDefault="00900C8F" w:rsidP="00A73E30">
      <w:pPr>
        <w:rPr>
          <w:rFonts w:ascii="Book Antiqua" w:hAnsi="Book Antiqua" w:cs="Arial"/>
          <w:b/>
          <w:bCs/>
        </w:rPr>
      </w:pPr>
      <w:r w:rsidRPr="00764357">
        <w:rPr>
          <w:rFonts w:ascii="Book Antiqua" w:hAnsi="Book Antiqua" w:cs="Arial"/>
          <w:b/>
          <w:bCs/>
        </w:rPr>
        <w:t>Pokazatelji rezultata :</w:t>
      </w:r>
    </w:p>
    <w:tbl>
      <w:tblPr>
        <w:tblW w:w="7914" w:type="dxa"/>
        <w:jc w:val="center"/>
        <w:tblLook w:val="04A0" w:firstRow="1" w:lastRow="0" w:firstColumn="1" w:lastColumn="0" w:noHBand="0" w:noVBand="1"/>
      </w:tblPr>
      <w:tblGrid>
        <w:gridCol w:w="1530"/>
        <w:gridCol w:w="1350"/>
        <w:gridCol w:w="1089"/>
        <w:gridCol w:w="1315"/>
        <w:gridCol w:w="1315"/>
        <w:gridCol w:w="1315"/>
      </w:tblGrid>
      <w:tr w:rsidR="00764357" w:rsidRPr="00764357" w14:paraId="65C6BE81" w14:textId="77777777" w:rsidTr="00960F72">
        <w:trPr>
          <w:trHeight w:val="564"/>
          <w:jc w:val="center"/>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8F0B7" w14:textId="77777777"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Pokazatelj</w:t>
            </w:r>
          </w:p>
          <w:p w14:paraId="73E776C4" w14:textId="77777777"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rezultata</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1C438B0" w14:textId="77777777"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Definicija pokazatelja</w:t>
            </w:r>
          </w:p>
        </w:tc>
        <w:tc>
          <w:tcPr>
            <w:tcW w:w="1089" w:type="dxa"/>
            <w:tcBorders>
              <w:top w:val="single" w:sz="4" w:space="0" w:color="auto"/>
              <w:left w:val="nil"/>
              <w:bottom w:val="single" w:sz="4" w:space="0" w:color="auto"/>
              <w:right w:val="single" w:sz="4" w:space="0" w:color="auto"/>
            </w:tcBorders>
            <w:vAlign w:val="center"/>
          </w:tcPr>
          <w:p w14:paraId="2FBF789A" w14:textId="77777777"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Jedinica</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27C6B" w14:textId="22CE9953"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Polazna vrijednost 2022.</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30E8C70F" w14:textId="77777777"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Ciljana vrijednost</w:t>
            </w:r>
          </w:p>
          <w:p w14:paraId="15AA485C" w14:textId="6D294DCF"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2023.</w:t>
            </w:r>
          </w:p>
        </w:tc>
        <w:tc>
          <w:tcPr>
            <w:tcW w:w="1315" w:type="dxa"/>
            <w:tcBorders>
              <w:top w:val="single" w:sz="4" w:space="0" w:color="auto"/>
              <w:left w:val="nil"/>
              <w:bottom w:val="single" w:sz="4" w:space="0" w:color="auto"/>
              <w:right w:val="single" w:sz="4" w:space="0" w:color="auto"/>
            </w:tcBorders>
            <w:vAlign w:val="center"/>
          </w:tcPr>
          <w:p w14:paraId="56CE3DAC" w14:textId="6F47F608" w:rsidR="00C54B4B" w:rsidRPr="00764357" w:rsidRDefault="00380017"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Realizacija</w:t>
            </w:r>
          </w:p>
        </w:tc>
      </w:tr>
      <w:tr w:rsidR="00764357" w:rsidRPr="00764357" w14:paraId="1B9A042F" w14:textId="77777777" w:rsidTr="00960F72">
        <w:trPr>
          <w:trHeight w:val="141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74B1C"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Izgradnja nogostupa</w:t>
            </w:r>
          </w:p>
        </w:tc>
        <w:tc>
          <w:tcPr>
            <w:tcW w:w="1350" w:type="dxa"/>
            <w:tcBorders>
              <w:top w:val="nil"/>
              <w:left w:val="nil"/>
              <w:bottom w:val="single" w:sz="4" w:space="0" w:color="auto"/>
              <w:right w:val="single" w:sz="4" w:space="0" w:color="auto"/>
            </w:tcBorders>
            <w:shd w:val="clear" w:color="auto" w:fill="auto"/>
            <w:noWrap/>
            <w:vAlign w:val="center"/>
            <w:hideMark/>
          </w:tcPr>
          <w:p w14:paraId="25592865"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Osiguranje sigurnog kretanja pješaka</w:t>
            </w:r>
          </w:p>
        </w:tc>
        <w:tc>
          <w:tcPr>
            <w:tcW w:w="1089" w:type="dxa"/>
            <w:tcBorders>
              <w:top w:val="nil"/>
              <w:left w:val="nil"/>
              <w:bottom w:val="single" w:sz="4" w:space="0" w:color="auto"/>
              <w:right w:val="single" w:sz="4" w:space="0" w:color="auto"/>
            </w:tcBorders>
            <w:vAlign w:val="center"/>
          </w:tcPr>
          <w:p w14:paraId="686F7F82"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B8FBF"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0</w:t>
            </w:r>
          </w:p>
        </w:tc>
        <w:tc>
          <w:tcPr>
            <w:tcW w:w="1315" w:type="dxa"/>
            <w:tcBorders>
              <w:top w:val="nil"/>
              <w:left w:val="nil"/>
              <w:bottom w:val="single" w:sz="4" w:space="0" w:color="auto"/>
              <w:right w:val="single" w:sz="4" w:space="0" w:color="auto"/>
            </w:tcBorders>
            <w:shd w:val="clear" w:color="auto" w:fill="auto"/>
            <w:noWrap/>
            <w:vAlign w:val="center"/>
            <w:hideMark/>
          </w:tcPr>
          <w:p w14:paraId="57464CFB"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100</w:t>
            </w:r>
          </w:p>
        </w:tc>
        <w:tc>
          <w:tcPr>
            <w:tcW w:w="1315" w:type="dxa"/>
            <w:tcBorders>
              <w:top w:val="nil"/>
              <w:left w:val="nil"/>
              <w:bottom w:val="single" w:sz="4" w:space="0" w:color="auto"/>
              <w:right w:val="single" w:sz="4" w:space="0" w:color="auto"/>
            </w:tcBorders>
            <w:vAlign w:val="center"/>
          </w:tcPr>
          <w:p w14:paraId="3F0414AC" w14:textId="04ED7029" w:rsidR="002238A7" w:rsidRPr="00764357" w:rsidRDefault="0076435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50</w:t>
            </w:r>
          </w:p>
        </w:tc>
      </w:tr>
    </w:tbl>
    <w:p w14:paraId="7E9F2F2D" w14:textId="724154DF" w:rsidR="00900C8F" w:rsidRDefault="00900C8F" w:rsidP="007A42A0">
      <w:pPr>
        <w:ind w:right="827"/>
        <w:rPr>
          <w:rFonts w:ascii="Book Antiqua" w:hAnsi="Book Antiqua" w:cs="Arial"/>
        </w:rPr>
      </w:pPr>
    </w:p>
    <w:p w14:paraId="78FDDB5A" w14:textId="77777777" w:rsidR="00373D9E" w:rsidRPr="00764357" w:rsidRDefault="00373D9E" w:rsidP="007A42A0">
      <w:pPr>
        <w:ind w:right="827"/>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764357" w:rsidRPr="00764357" w14:paraId="60972719" w14:textId="77777777" w:rsidTr="0076435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3BE1C2B7" w14:textId="77777777" w:rsidR="00900C8F" w:rsidRPr="00764357" w:rsidRDefault="00900C8F" w:rsidP="00A73E30">
            <w:pPr>
              <w:spacing w:after="0"/>
              <w:rPr>
                <w:rFonts w:ascii="Book Antiqua" w:eastAsia="Times New Roman" w:hAnsi="Book Antiqua" w:cs="Arial"/>
                <w:b/>
                <w:bCs/>
                <w:lang w:eastAsia="hr-HR"/>
              </w:rPr>
            </w:pPr>
            <w:r w:rsidRPr="00764357">
              <w:rPr>
                <w:rFonts w:ascii="Book Antiqua" w:eastAsia="Times New Roman" w:hAnsi="Book Antiqua" w:cs="Arial"/>
                <w:b/>
                <w:bCs/>
                <w:lang w:eastAsia="hr-HR"/>
              </w:rPr>
              <w:t>Naziv aktivnosti/projekta u Proračunu:</w:t>
            </w:r>
          </w:p>
          <w:p w14:paraId="5EF7B993" w14:textId="77777777" w:rsidR="00900C8F" w:rsidRPr="00764357" w:rsidRDefault="00900C8F" w:rsidP="00A73E30">
            <w:pPr>
              <w:spacing w:after="0"/>
              <w:rPr>
                <w:rFonts w:ascii="Book Antiqua" w:eastAsia="Times New Roman" w:hAnsi="Book Antiqua" w:cs="Arial"/>
                <w:b/>
                <w:bCs/>
                <w:lang w:eastAsia="hr-HR"/>
              </w:rPr>
            </w:pPr>
            <w:r w:rsidRPr="00764357">
              <w:rPr>
                <w:rFonts w:ascii="Book Antiqua" w:eastAsia="Times New Roman" w:hAnsi="Book Antiqua" w:cs="Arial"/>
                <w:b/>
                <w:bCs/>
                <w:lang w:eastAsia="hr-HR"/>
              </w:rPr>
              <w:t>Kapitalni projekt K100030 Nerazvrstane ceste-Nogostup Domobranska ulica</w:t>
            </w:r>
          </w:p>
        </w:tc>
      </w:tr>
      <w:tr w:rsidR="00764357" w:rsidRPr="00764357" w14:paraId="7205DAF3"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C3DD19" w14:textId="77777777" w:rsidR="00900C8F" w:rsidRPr="00764357" w:rsidRDefault="00900C8F" w:rsidP="00A73E30">
            <w:pPr>
              <w:spacing w:after="0"/>
              <w:rPr>
                <w:rFonts w:ascii="Book Antiqua" w:eastAsia="Times New Roman" w:hAnsi="Book Antiqua" w:cs="Arial"/>
                <w:lang w:eastAsia="hr-HR"/>
              </w:rPr>
            </w:pPr>
            <w:r w:rsidRPr="00764357">
              <w:rPr>
                <w:rFonts w:ascii="Book Antiqua" w:eastAsia="Times New Roman" w:hAnsi="Book Antiqua" w:cs="Arial"/>
                <w:lang w:eastAsia="hr-HR"/>
              </w:rPr>
              <w:t>Tijekom 2023. predviđa se izrada projektne dokumentacije za ishođenje građevinske dozvole, dok se u narednim godinama planiraju radovi na izgradnji nogostupa u duljini 1600 m.</w:t>
            </w:r>
          </w:p>
        </w:tc>
      </w:tr>
      <w:tr w:rsidR="00764357" w:rsidRPr="00764357" w14:paraId="4FBDB36A" w14:textId="77777777" w:rsidTr="00764357">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65AD986E" w14:textId="77777777" w:rsidR="00900C8F" w:rsidRPr="00764357" w:rsidRDefault="00900C8F" w:rsidP="00A73E30">
            <w:pPr>
              <w:spacing w:after="0"/>
              <w:rPr>
                <w:rFonts w:ascii="Book Antiqua" w:eastAsia="Times New Roman" w:hAnsi="Book Antiqua" w:cs="Arial"/>
                <w:lang w:eastAsia="hr-HR"/>
              </w:rPr>
            </w:pPr>
          </w:p>
        </w:tc>
      </w:tr>
    </w:tbl>
    <w:p w14:paraId="23E31F50" w14:textId="77777777" w:rsidR="00D0658E" w:rsidRPr="00764357" w:rsidRDefault="00D0658E" w:rsidP="00A73E30">
      <w:pPr>
        <w:rPr>
          <w:rFonts w:ascii="Book Antiqua" w:hAnsi="Book Antiqua" w:cs="Arial"/>
          <w:b/>
          <w:bCs/>
        </w:rPr>
      </w:pPr>
    </w:p>
    <w:p w14:paraId="3B98C239" w14:textId="57383F59" w:rsidR="00900C8F" w:rsidRPr="00764357" w:rsidRDefault="00900C8F" w:rsidP="00A73E30">
      <w:pPr>
        <w:rPr>
          <w:rFonts w:ascii="Book Antiqua" w:hAnsi="Book Antiqua" w:cs="Arial"/>
          <w:b/>
          <w:bCs/>
        </w:rPr>
      </w:pPr>
      <w:r w:rsidRPr="00764357">
        <w:rPr>
          <w:rFonts w:ascii="Book Antiqua" w:hAnsi="Book Antiqua" w:cs="Arial"/>
          <w:b/>
          <w:bCs/>
        </w:rPr>
        <w:t>Pokazatelji rezultata :</w:t>
      </w:r>
    </w:p>
    <w:tbl>
      <w:tblPr>
        <w:tblW w:w="7968" w:type="dxa"/>
        <w:jc w:val="center"/>
        <w:tblLook w:val="04A0" w:firstRow="1" w:lastRow="0" w:firstColumn="1" w:lastColumn="0" w:noHBand="0" w:noVBand="1"/>
      </w:tblPr>
      <w:tblGrid>
        <w:gridCol w:w="1575"/>
        <w:gridCol w:w="1605"/>
        <w:gridCol w:w="1005"/>
        <w:gridCol w:w="1261"/>
        <w:gridCol w:w="1261"/>
        <w:gridCol w:w="1261"/>
      </w:tblGrid>
      <w:tr w:rsidR="00764357" w:rsidRPr="00764357" w14:paraId="175C9AB1" w14:textId="77777777" w:rsidTr="00960F72">
        <w:trPr>
          <w:trHeight w:val="564"/>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FE0F1" w14:textId="77777777"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Pokazatelj</w:t>
            </w:r>
          </w:p>
          <w:p w14:paraId="6F456E64" w14:textId="77777777"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rezultata</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55A8E172" w14:textId="77777777"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Definicija pokazatelja</w:t>
            </w:r>
          </w:p>
        </w:tc>
        <w:tc>
          <w:tcPr>
            <w:tcW w:w="1005" w:type="dxa"/>
            <w:tcBorders>
              <w:top w:val="single" w:sz="4" w:space="0" w:color="auto"/>
              <w:left w:val="nil"/>
              <w:bottom w:val="single" w:sz="4" w:space="0" w:color="auto"/>
              <w:right w:val="single" w:sz="4" w:space="0" w:color="auto"/>
            </w:tcBorders>
            <w:vAlign w:val="center"/>
          </w:tcPr>
          <w:p w14:paraId="4ADDBAA4" w14:textId="77777777"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Jedinica</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DF275" w14:textId="7BCC2734"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Polazna vrijednost 2022.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092F9293" w14:textId="77777777"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Ciljana vrijednost</w:t>
            </w:r>
          </w:p>
          <w:p w14:paraId="79E387CC" w14:textId="0116CEFF"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2023.</w:t>
            </w:r>
          </w:p>
        </w:tc>
        <w:tc>
          <w:tcPr>
            <w:tcW w:w="1261" w:type="dxa"/>
            <w:tcBorders>
              <w:top w:val="single" w:sz="4" w:space="0" w:color="auto"/>
              <w:left w:val="nil"/>
              <w:bottom w:val="single" w:sz="4" w:space="0" w:color="auto"/>
              <w:right w:val="single" w:sz="4" w:space="0" w:color="auto"/>
            </w:tcBorders>
            <w:vAlign w:val="center"/>
          </w:tcPr>
          <w:p w14:paraId="58F4574A" w14:textId="1500AFE3" w:rsidR="00C54B4B" w:rsidRPr="00764357" w:rsidRDefault="00380017"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Realizacija</w:t>
            </w:r>
          </w:p>
        </w:tc>
      </w:tr>
      <w:tr w:rsidR="00764357" w:rsidRPr="00764357" w14:paraId="1F2CB9C9" w14:textId="77777777" w:rsidTr="00960F72">
        <w:trPr>
          <w:trHeight w:val="282"/>
          <w:jc w:val="center"/>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73B10"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Izrada projektne dokumentacije</w:t>
            </w:r>
          </w:p>
        </w:tc>
        <w:tc>
          <w:tcPr>
            <w:tcW w:w="1605" w:type="dxa"/>
            <w:tcBorders>
              <w:top w:val="nil"/>
              <w:left w:val="nil"/>
              <w:bottom w:val="single" w:sz="4" w:space="0" w:color="auto"/>
              <w:right w:val="single" w:sz="4" w:space="0" w:color="auto"/>
            </w:tcBorders>
            <w:shd w:val="clear" w:color="auto" w:fill="auto"/>
            <w:noWrap/>
            <w:vAlign w:val="center"/>
            <w:hideMark/>
          </w:tcPr>
          <w:p w14:paraId="6891A895"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Količina izrađene projektne dokumentacije</w:t>
            </w:r>
          </w:p>
        </w:tc>
        <w:tc>
          <w:tcPr>
            <w:tcW w:w="1005" w:type="dxa"/>
            <w:tcBorders>
              <w:top w:val="nil"/>
              <w:left w:val="nil"/>
              <w:bottom w:val="single" w:sz="4" w:space="0" w:color="auto"/>
              <w:right w:val="single" w:sz="4" w:space="0" w:color="auto"/>
            </w:tcBorders>
            <w:vAlign w:val="center"/>
          </w:tcPr>
          <w:p w14:paraId="36FD38D1"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kom</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977DA"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0</w:t>
            </w:r>
          </w:p>
        </w:tc>
        <w:tc>
          <w:tcPr>
            <w:tcW w:w="1261" w:type="dxa"/>
            <w:tcBorders>
              <w:top w:val="nil"/>
              <w:left w:val="nil"/>
              <w:bottom w:val="single" w:sz="4" w:space="0" w:color="auto"/>
              <w:right w:val="single" w:sz="4" w:space="0" w:color="auto"/>
            </w:tcBorders>
            <w:shd w:val="clear" w:color="auto" w:fill="auto"/>
            <w:noWrap/>
            <w:vAlign w:val="center"/>
            <w:hideMark/>
          </w:tcPr>
          <w:p w14:paraId="6DF7BC6F" w14:textId="77777777" w:rsidR="002238A7" w:rsidRPr="00764357" w:rsidRDefault="002238A7" w:rsidP="00A73E30">
            <w:pPr>
              <w:spacing w:after="0"/>
              <w:jc w:val="center"/>
              <w:rPr>
                <w:rFonts w:ascii="Book Antiqua" w:hAnsi="Book Antiqua"/>
              </w:rPr>
            </w:pPr>
            <w:r w:rsidRPr="00764357">
              <w:rPr>
                <w:rFonts w:ascii="Book Antiqua" w:eastAsia="Times New Roman" w:hAnsi="Book Antiqua" w:cs="Arial"/>
                <w:sz w:val="20"/>
                <w:szCs w:val="20"/>
                <w:lang w:eastAsia="hr-HR"/>
              </w:rPr>
              <w:t>1</w:t>
            </w:r>
          </w:p>
        </w:tc>
        <w:tc>
          <w:tcPr>
            <w:tcW w:w="1261" w:type="dxa"/>
            <w:tcBorders>
              <w:top w:val="nil"/>
              <w:left w:val="nil"/>
              <w:bottom w:val="single" w:sz="4" w:space="0" w:color="auto"/>
              <w:right w:val="single" w:sz="4" w:space="0" w:color="auto"/>
            </w:tcBorders>
            <w:vAlign w:val="center"/>
          </w:tcPr>
          <w:p w14:paraId="5404F126" w14:textId="3502093E" w:rsidR="002238A7" w:rsidRPr="00764357" w:rsidRDefault="00764357" w:rsidP="00A73E30">
            <w:pPr>
              <w:spacing w:after="0"/>
              <w:jc w:val="center"/>
              <w:rPr>
                <w:rFonts w:ascii="Book Antiqua" w:hAnsi="Book Antiqua"/>
              </w:rPr>
            </w:pPr>
            <w:r w:rsidRPr="00764357">
              <w:rPr>
                <w:rFonts w:ascii="Book Antiqua" w:eastAsia="Times New Roman" w:hAnsi="Book Antiqua" w:cs="Arial"/>
                <w:sz w:val="20"/>
                <w:szCs w:val="20"/>
                <w:lang w:eastAsia="hr-HR"/>
              </w:rPr>
              <w:t>1</w:t>
            </w:r>
          </w:p>
        </w:tc>
      </w:tr>
      <w:tr w:rsidR="00764357" w:rsidRPr="00764357" w14:paraId="45F80960" w14:textId="77777777" w:rsidTr="00960F72">
        <w:trPr>
          <w:trHeight w:val="282"/>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0271E"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Izgradnja nogostupa</w:t>
            </w:r>
          </w:p>
        </w:tc>
        <w:tc>
          <w:tcPr>
            <w:tcW w:w="1605" w:type="dxa"/>
            <w:tcBorders>
              <w:top w:val="nil"/>
              <w:left w:val="nil"/>
              <w:bottom w:val="single" w:sz="4" w:space="0" w:color="auto"/>
              <w:right w:val="single" w:sz="4" w:space="0" w:color="auto"/>
            </w:tcBorders>
            <w:shd w:val="clear" w:color="auto" w:fill="auto"/>
            <w:noWrap/>
            <w:vAlign w:val="center"/>
          </w:tcPr>
          <w:p w14:paraId="5F496E3B"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Osiguranje sigurnog kretanja pješaka</w:t>
            </w:r>
          </w:p>
        </w:tc>
        <w:tc>
          <w:tcPr>
            <w:tcW w:w="1005" w:type="dxa"/>
            <w:tcBorders>
              <w:top w:val="nil"/>
              <w:left w:val="nil"/>
              <w:bottom w:val="single" w:sz="4" w:space="0" w:color="auto"/>
              <w:right w:val="single" w:sz="4" w:space="0" w:color="auto"/>
            </w:tcBorders>
            <w:vAlign w:val="center"/>
          </w:tcPr>
          <w:p w14:paraId="1F16C073"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1CEA6"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0</w:t>
            </w:r>
          </w:p>
        </w:tc>
        <w:tc>
          <w:tcPr>
            <w:tcW w:w="1261" w:type="dxa"/>
            <w:tcBorders>
              <w:top w:val="nil"/>
              <w:left w:val="nil"/>
              <w:bottom w:val="single" w:sz="4" w:space="0" w:color="auto"/>
              <w:right w:val="single" w:sz="4" w:space="0" w:color="auto"/>
            </w:tcBorders>
            <w:shd w:val="clear" w:color="auto" w:fill="auto"/>
            <w:noWrap/>
            <w:vAlign w:val="center"/>
          </w:tcPr>
          <w:p w14:paraId="5FC18C19"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0</w:t>
            </w:r>
          </w:p>
        </w:tc>
        <w:tc>
          <w:tcPr>
            <w:tcW w:w="1261" w:type="dxa"/>
            <w:tcBorders>
              <w:top w:val="nil"/>
              <w:left w:val="nil"/>
              <w:bottom w:val="single" w:sz="4" w:space="0" w:color="auto"/>
              <w:right w:val="single" w:sz="4" w:space="0" w:color="auto"/>
            </w:tcBorders>
            <w:vAlign w:val="center"/>
          </w:tcPr>
          <w:p w14:paraId="1F287419" w14:textId="0F60419E" w:rsidR="002238A7" w:rsidRPr="00764357" w:rsidRDefault="00764357" w:rsidP="00A73E30">
            <w:pPr>
              <w:spacing w:after="0"/>
              <w:jc w:val="center"/>
              <w:rPr>
                <w:rFonts w:ascii="Book Antiqua" w:hAnsi="Book Antiqua"/>
              </w:rPr>
            </w:pPr>
            <w:r w:rsidRPr="00764357">
              <w:rPr>
                <w:rFonts w:ascii="Book Antiqua" w:eastAsia="Times New Roman" w:hAnsi="Book Antiqua" w:cs="Arial"/>
                <w:sz w:val="20"/>
                <w:szCs w:val="20"/>
                <w:lang w:eastAsia="hr-HR"/>
              </w:rPr>
              <w:t>0</w:t>
            </w:r>
          </w:p>
        </w:tc>
      </w:tr>
    </w:tbl>
    <w:p w14:paraId="578C7221" w14:textId="059B5E9F" w:rsidR="00900C8F" w:rsidRDefault="00764357" w:rsidP="00327D37">
      <w:pPr>
        <w:ind w:right="827"/>
        <w:rPr>
          <w:rFonts w:ascii="Book Antiqua" w:hAnsi="Book Antiqua" w:cs="Arial"/>
        </w:rPr>
      </w:pPr>
      <w:r w:rsidRPr="00764357">
        <w:rPr>
          <w:rFonts w:ascii="Book Antiqua" w:hAnsi="Book Antiqua" w:cs="Arial"/>
        </w:rPr>
        <w:t>Izmijenjeno je idejno rješenje te je zbog jednostavnije izvedbe nogostup predviđen na zapadnoj strani. Dobivena je lokacijska dozvole. Geodetski projekt za parcelaciju je u izradi. Rješavanje imovinskih odnosa i izrada glavnog projekta planira se u 2024. godin</w:t>
      </w:r>
      <w:r>
        <w:rPr>
          <w:rFonts w:ascii="Book Antiqua" w:hAnsi="Book Antiqua" w:cs="Arial"/>
        </w:rPr>
        <w:t>i.</w:t>
      </w:r>
    </w:p>
    <w:p w14:paraId="200CF73E" w14:textId="77777777" w:rsidR="00764357" w:rsidRPr="00764357" w:rsidRDefault="00764357" w:rsidP="00327D37">
      <w:pPr>
        <w:ind w:right="827"/>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764357" w:rsidRPr="00764357" w14:paraId="21169200" w14:textId="77777777" w:rsidTr="0076435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4203360D" w14:textId="77777777" w:rsidR="00900C8F" w:rsidRPr="00764357" w:rsidRDefault="00900C8F" w:rsidP="00A73E30">
            <w:pPr>
              <w:spacing w:after="0"/>
              <w:rPr>
                <w:rFonts w:ascii="Book Antiqua" w:eastAsia="Times New Roman" w:hAnsi="Book Antiqua" w:cs="Arial"/>
                <w:b/>
                <w:bCs/>
                <w:lang w:eastAsia="hr-HR"/>
              </w:rPr>
            </w:pPr>
            <w:r w:rsidRPr="00764357">
              <w:rPr>
                <w:rFonts w:ascii="Book Antiqua" w:eastAsia="Times New Roman" w:hAnsi="Book Antiqua" w:cs="Arial"/>
                <w:b/>
                <w:bCs/>
                <w:lang w:eastAsia="hr-HR"/>
              </w:rPr>
              <w:t>Naziv aktivnosti/projekta u Proračunu:</w:t>
            </w:r>
          </w:p>
          <w:p w14:paraId="103D774D" w14:textId="77777777" w:rsidR="00900C8F" w:rsidRPr="00764357" w:rsidRDefault="00900C8F" w:rsidP="00A73E30">
            <w:pPr>
              <w:spacing w:after="0"/>
              <w:rPr>
                <w:rFonts w:ascii="Book Antiqua" w:eastAsia="Times New Roman" w:hAnsi="Book Antiqua" w:cs="Arial"/>
                <w:b/>
                <w:bCs/>
                <w:lang w:eastAsia="hr-HR"/>
              </w:rPr>
            </w:pPr>
            <w:r w:rsidRPr="00764357">
              <w:rPr>
                <w:rFonts w:ascii="Book Antiqua" w:eastAsia="Times New Roman" w:hAnsi="Book Antiqua" w:cs="Arial"/>
                <w:b/>
                <w:bCs/>
                <w:lang w:eastAsia="hr-HR"/>
              </w:rPr>
              <w:t xml:space="preserve">Kapitalni projekt K100037 Nerazvrstane ceste-Nogostup </w:t>
            </w:r>
            <w:proofErr w:type="spellStart"/>
            <w:r w:rsidRPr="00764357">
              <w:rPr>
                <w:rFonts w:ascii="Book Antiqua" w:eastAsia="Times New Roman" w:hAnsi="Book Antiqua" w:cs="Arial"/>
                <w:b/>
                <w:bCs/>
                <w:lang w:eastAsia="hr-HR"/>
              </w:rPr>
              <w:t>Leprovica</w:t>
            </w:r>
            <w:proofErr w:type="spellEnd"/>
          </w:p>
        </w:tc>
      </w:tr>
      <w:tr w:rsidR="00764357" w:rsidRPr="00764357" w14:paraId="67FE12E1"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EBD959" w14:textId="77777777" w:rsidR="00900C8F" w:rsidRPr="00764357" w:rsidRDefault="00900C8F" w:rsidP="00A73E30">
            <w:pPr>
              <w:spacing w:after="0"/>
              <w:rPr>
                <w:rFonts w:ascii="Book Antiqua" w:eastAsia="Times New Roman" w:hAnsi="Book Antiqua" w:cs="Arial"/>
                <w:lang w:eastAsia="hr-HR"/>
              </w:rPr>
            </w:pPr>
            <w:r w:rsidRPr="00764357">
              <w:rPr>
                <w:rFonts w:ascii="Book Antiqua" w:eastAsia="Times New Roman" w:hAnsi="Book Antiqua" w:cs="Arial"/>
                <w:lang w:eastAsia="hr-HR"/>
              </w:rPr>
              <w:t>Tijekom 2023. Predviđa se izgradnja nogostupa u duljini 950 m.</w:t>
            </w:r>
          </w:p>
        </w:tc>
      </w:tr>
      <w:tr w:rsidR="00764357" w:rsidRPr="00764357" w14:paraId="12478A28" w14:textId="77777777" w:rsidTr="00764357">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9274324" w14:textId="77777777" w:rsidR="00900C8F" w:rsidRPr="00764357" w:rsidRDefault="00900C8F" w:rsidP="00A73E30">
            <w:pPr>
              <w:spacing w:after="0"/>
              <w:rPr>
                <w:rFonts w:ascii="Book Antiqua" w:eastAsia="Times New Roman" w:hAnsi="Book Antiqua" w:cs="Arial"/>
                <w:lang w:eastAsia="hr-HR"/>
              </w:rPr>
            </w:pPr>
          </w:p>
        </w:tc>
      </w:tr>
    </w:tbl>
    <w:p w14:paraId="16B5F366" w14:textId="77777777" w:rsidR="00D0658E" w:rsidRPr="00764357" w:rsidRDefault="00D0658E" w:rsidP="00A73E30">
      <w:pPr>
        <w:rPr>
          <w:rFonts w:ascii="Book Antiqua" w:hAnsi="Book Antiqua" w:cs="Arial"/>
          <w:b/>
          <w:bCs/>
        </w:rPr>
      </w:pPr>
    </w:p>
    <w:p w14:paraId="5D8BDE58" w14:textId="6425BC4E" w:rsidR="00900C8F" w:rsidRPr="00764357" w:rsidRDefault="00900C8F" w:rsidP="00A73E30">
      <w:pPr>
        <w:rPr>
          <w:rFonts w:ascii="Book Antiqua" w:hAnsi="Book Antiqua" w:cs="Arial"/>
          <w:b/>
          <w:bCs/>
        </w:rPr>
      </w:pPr>
      <w:r w:rsidRPr="00764357">
        <w:rPr>
          <w:rFonts w:ascii="Book Antiqua" w:hAnsi="Book Antiqua" w:cs="Arial"/>
          <w:b/>
          <w:bCs/>
        </w:rPr>
        <w:t>Pokazatelji rezultata :</w:t>
      </w:r>
    </w:p>
    <w:tbl>
      <w:tblPr>
        <w:tblW w:w="7914" w:type="dxa"/>
        <w:jc w:val="center"/>
        <w:tblLook w:val="04A0" w:firstRow="1" w:lastRow="0" w:firstColumn="1" w:lastColumn="0" w:noHBand="0" w:noVBand="1"/>
      </w:tblPr>
      <w:tblGrid>
        <w:gridCol w:w="1433"/>
        <w:gridCol w:w="1417"/>
        <w:gridCol w:w="1119"/>
        <w:gridCol w:w="1315"/>
        <w:gridCol w:w="1315"/>
        <w:gridCol w:w="1315"/>
      </w:tblGrid>
      <w:tr w:rsidR="00764357" w:rsidRPr="00764357" w14:paraId="52F04858" w14:textId="77777777" w:rsidTr="00960F72">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DD08D" w14:textId="77777777"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Pokazatelj</w:t>
            </w:r>
          </w:p>
          <w:p w14:paraId="2D96915B" w14:textId="77777777"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4532BA0" w14:textId="77777777"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Definicija pokazatelja</w:t>
            </w:r>
          </w:p>
        </w:tc>
        <w:tc>
          <w:tcPr>
            <w:tcW w:w="1119" w:type="dxa"/>
            <w:tcBorders>
              <w:top w:val="single" w:sz="4" w:space="0" w:color="auto"/>
              <w:left w:val="nil"/>
              <w:bottom w:val="single" w:sz="4" w:space="0" w:color="auto"/>
              <w:right w:val="single" w:sz="4" w:space="0" w:color="auto"/>
            </w:tcBorders>
            <w:vAlign w:val="center"/>
          </w:tcPr>
          <w:p w14:paraId="05BD4B42" w14:textId="77777777"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Jedinica</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CC3F2" w14:textId="4E2E4D90"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Polazna vrijednost 2022.</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199D1801" w14:textId="77777777"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Ciljana vrijednost</w:t>
            </w:r>
          </w:p>
          <w:p w14:paraId="764866F5" w14:textId="3AAE931D" w:rsidR="00C54B4B" w:rsidRPr="00764357" w:rsidRDefault="00C54B4B"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2023.</w:t>
            </w:r>
          </w:p>
        </w:tc>
        <w:tc>
          <w:tcPr>
            <w:tcW w:w="1315" w:type="dxa"/>
            <w:tcBorders>
              <w:top w:val="single" w:sz="4" w:space="0" w:color="auto"/>
              <w:left w:val="nil"/>
              <w:bottom w:val="single" w:sz="4" w:space="0" w:color="auto"/>
              <w:right w:val="single" w:sz="4" w:space="0" w:color="auto"/>
            </w:tcBorders>
            <w:vAlign w:val="center"/>
          </w:tcPr>
          <w:p w14:paraId="45584EDF" w14:textId="7BD8DCA8" w:rsidR="00C54B4B" w:rsidRPr="00764357" w:rsidRDefault="00380017" w:rsidP="00C54B4B">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Realizacija</w:t>
            </w:r>
          </w:p>
        </w:tc>
      </w:tr>
      <w:tr w:rsidR="00F11BCD" w:rsidRPr="00764357" w14:paraId="6C3870B1" w14:textId="77777777" w:rsidTr="00960F72">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182"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Izgradnja nogostupa</w:t>
            </w:r>
          </w:p>
        </w:tc>
        <w:tc>
          <w:tcPr>
            <w:tcW w:w="1417" w:type="dxa"/>
            <w:tcBorders>
              <w:top w:val="nil"/>
              <w:left w:val="nil"/>
              <w:bottom w:val="single" w:sz="4" w:space="0" w:color="auto"/>
              <w:right w:val="single" w:sz="4" w:space="0" w:color="auto"/>
            </w:tcBorders>
            <w:shd w:val="clear" w:color="auto" w:fill="auto"/>
            <w:noWrap/>
            <w:vAlign w:val="center"/>
            <w:hideMark/>
          </w:tcPr>
          <w:p w14:paraId="0CBC2464"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Osiguranje sigurnog kretanja pješaka</w:t>
            </w:r>
          </w:p>
        </w:tc>
        <w:tc>
          <w:tcPr>
            <w:tcW w:w="1119" w:type="dxa"/>
            <w:tcBorders>
              <w:top w:val="nil"/>
              <w:left w:val="nil"/>
              <w:bottom w:val="single" w:sz="4" w:space="0" w:color="auto"/>
              <w:right w:val="single" w:sz="4" w:space="0" w:color="auto"/>
            </w:tcBorders>
            <w:vAlign w:val="center"/>
          </w:tcPr>
          <w:p w14:paraId="28CCD3D7" w14:textId="77777777" w:rsidR="002238A7" w:rsidRPr="00764357" w:rsidRDefault="002238A7" w:rsidP="00A73E30">
            <w:pPr>
              <w:spacing w:after="0"/>
              <w:jc w:val="center"/>
              <w:rPr>
                <w:rFonts w:ascii="Book Antiqua" w:hAnsi="Book Antiqua"/>
              </w:rPr>
            </w:pPr>
            <w:r w:rsidRPr="00764357">
              <w:rPr>
                <w:rFonts w:ascii="Book Antiqua" w:eastAsia="Times New Roman" w:hAnsi="Book Antiqua" w:cs="Arial"/>
                <w:sz w:val="20"/>
                <w:szCs w:val="20"/>
                <w:lang w:eastAsia="hr-HR"/>
              </w:rPr>
              <w:t>%</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7ABD5"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0</w:t>
            </w:r>
          </w:p>
        </w:tc>
        <w:tc>
          <w:tcPr>
            <w:tcW w:w="1315" w:type="dxa"/>
            <w:tcBorders>
              <w:top w:val="nil"/>
              <w:left w:val="nil"/>
              <w:bottom w:val="single" w:sz="4" w:space="0" w:color="auto"/>
              <w:right w:val="single" w:sz="4" w:space="0" w:color="auto"/>
            </w:tcBorders>
            <w:shd w:val="clear" w:color="auto" w:fill="auto"/>
            <w:noWrap/>
            <w:vAlign w:val="center"/>
            <w:hideMark/>
          </w:tcPr>
          <w:p w14:paraId="56B7E438"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100</w:t>
            </w:r>
          </w:p>
        </w:tc>
        <w:tc>
          <w:tcPr>
            <w:tcW w:w="1315" w:type="dxa"/>
            <w:tcBorders>
              <w:top w:val="nil"/>
              <w:left w:val="nil"/>
              <w:bottom w:val="single" w:sz="4" w:space="0" w:color="auto"/>
              <w:right w:val="single" w:sz="4" w:space="0" w:color="auto"/>
            </w:tcBorders>
            <w:vAlign w:val="center"/>
          </w:tcPr>
          <w:p w14:paraId="67BB0A03" w14:textId="77777777" w:rsidR="002238A7" w:rsidRPr="00764357" w:rsidRDefault="002238A7" w:rsidP="00A73E30">
            <w:pPr>
              <w:spacing w:after="0"/>
              <w:jc w:val="center"/>
              <w:rPr>
                <w:rFonts w:ascii="Book Antiqua" w:eastAsia="Times New Roman" w:hAnsi="Book Antiqua" w:cs="Arial"/>
                <w:sz w:val="20"/>
                <w:szCs w:val="20"/>
                <w:lang w:eastAsia="hr-HR"/>
              </w:rPr>
            </w:pPr>
            <w:r w:rsidRPr="00764357">
              <w:rPr>
                <w:rFonts w:ascii="Book Antiqua" w:eastAsia="Times New Roman" w:hAnsi="Book Antiqua" w:cs="Arial"/>
                <w:sz w:val="20"/>
                <w:szCs w:val="20"/>
                <w:lang w:eastAsia="hr-HR"/>
              </w:rPr>
              <w:t>0</w:t>
            </w:r>
          </w:p>
        </w:tc>
      </w:tr>
    </w:tbl>
    <w:p w14:paraId="15914091" w14:textId="77777777" w:rsidR="00D0658E" w:rsidRPr="00764357" w:rsidRDefault="00D0658E" w:rsidP="00F33F96">
      <w:pPr>
        <w:ind w:right="827"/>
        <w:rPr>
          <w:rFonts w:ascii="Book Antiqua" w:hAnsi="Book Antiqua" w:cs="Arial"/>
        </w:rPr>
      </w:pPr>
    </w:p>
    <w:p w14:paraId="4C48286B" w14:textId="5D475B95" w:rsidR="00900C8F" w:rsidRDefault="0030505E" w:rsidP="00F33F96">
      <w:pPr>
        <w:ind w:right="827"/>
        <w:rPr>
          <w:rFonts w:ascii="Book Antiqua" w:hAnsi="Book Antiqua" w:cs="Arial"/>
        </w:rPr>
      </w:pPr>
      <w:r w:rsidRPr="00764357">
        <w:rPr>
          <w:rFonts w:ascii="Book Antiqua" w:hAnsi="Book Antiqua" w:cs="Arial"/>
        </w:rPr>
        <w:t xml:space="preserve">Stavka je </w:t>
      </w:r>
      <w:r w:rsidR="00065595" w:rsidRPr="00764357">
        <w:rPr>
          <w:rFonts w:ascii="Book Antiqua" w:hAnsi="Book Antiqua" w:cs="Arial"/>
        </w:rPr>
        <w:t>ukinuta</w:t>
      </w:r>
      <w:r w:rsidRPr="00764357">
        <w:rPr>
          <w:rFonts w:ascii="Book Antiqua" w:hAnsi="Book Antiqua" w:cs="Arial"/>
        </w:rPr>
        <w:t xml:space="preserve"> I. izmjenama i dopunama Proračuna </w:t>
      </w:r>
      <w:r w:rsidR="00065595" w:rsidRPr="00764357">
        <w:rPr>
          <w:rFonts w:ascii="Book Antiqua" w:hAnsi="Book Antiqua" w:cs="Arial"/>
        </w:rPr>
        <w:t xml:space="preserve">te spojena u novi </w:t>
      </w:r>
      <w:r w:rsidR="00F33F96" w:rsidRPr="00764357">
        <w:rPr>
          <w:rFonts w:ascii="Book Antiqua" w:hAnsi="Book Antiqua" w:cs="Arial"/>
        </w:rPr>
        <w:t xml:space="preserve">Kapitalni projekt K100082 Nerazvrstane ceste  - Nogostup Velika i Mala Ostrna i </w:t>
      </w:r>
      <w:proofErr w:type="spellStart"/>
      <w:r w:rsidR="00F33F96" w:rsidRPr="00764357">
        <w:rPr>
          <w:rFonts w:ascii="Book Antiqua" w:hAnsi="Book Antiqua" w:cs="Arial"/>
        </w:rPr>
        <w:t>Leprovica</w:t>
      </w:r>
      <w:proofErr w:type="spellEnd"/>
      <w:r w:rsidRPr="00764357">
        <w:rPr>
          <w:rFonts w:ascii="Book Antiqua" w:hAnsi="Book Antiqua" w:cs="Arial"/>
        </w:rPr>
        <w:t>.</w:t>
      </w:r>
    </w:p>
    <w:p w14:paraId="3B1BE89D" w14:textId="77777777" w:rsidR="00764357" w:rsidRPr="00764357" w:rsidRDefault="00764357" w:rsidP="00F33F96">
      <w:pPr>
        <w:ind w:right="827"/>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C31BC0" w:rsidRPr="00C31BC0" w14:paraId="38B997E4" w14:textId="77777777" w:rsidTr="00C31BC0">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07435CED" w14:textId="77777777" w:rsidR="00900C8F" w:rsidRPr="00C31BC0" w:rsidRDefault="00900C8F" w:rsidP="00A73E30">
            <w:pPr>
              <w:spacing w:after="0"/>
              <w:rPr>
                <w:rFonts w:ascii="Book Antiqua" w:eastAsia="Times New Roman" w:hAnsi="Book Antiqua" w:cs="Arial"/>
                <w:b/>
                <w:bCs/>
                <w:lang w:eastAsia="hr-HR"/>
              </w:rPr>
            </w:pPr>
            <w:r w:rsidRPr="00C31BC0">
              <w:rPr>
                <w:rFonts w:ascii="Book Antiqua" w:eastAsia="Times New Roman" w:hAnsi="Book Antiqua" w:cs="Arial"/>
                <w:b/>
                <w:bCs/>
                <w:lang w:eastAsia="hr-HR"/>
              </w:rPr>
              <w:lastRenderedPageBreak/>
              <w:t>Naziv aktivnosti/projekta u Proračunu:</w:t>
            </w:r>
          </w:p>
          <w:p w14:paraId="3E50B196" w14:textId="77777777" w:rsidR="00900C8F" w:rsidRPr="00C31BC0" w:rsidRDefault="00900C8F" w:rsidP="00A73E30">
            <w:pPr>
              <w:spacing w:after="0"/>
              <w:rPr>
                <w:rFonts w:ascii="Book Antiqua" w:eastAsia="Times New Roman" w:hAnsi="Book Antiqua" w:cs="Arial"/>
                <w:b/>
                <w:bCs/>
                <w:lang w:eastAsia="hr-HR"/>
              </w:rPr>
            </w:pPr>
            <w:r w:rsidRPr="00C31BC0">
              <w:rPr>
                <w:rFonts w:ascii="Book Antiqua" w:eastAsia="Times New Roman" w:hAnsi="Book Antiqua" w:cs="Arial"/>
                <w:b/>
                <w:bCs/>
                <w:lang w:eastAsia="hr-HR"/>
              </w:rPr>
              <w:t xml:space="preserve">Kapitalni projekt K100042 Nerazvrstane ceste-Nogostup Bože </w:t>
            </w:r>
            <w:proofErr w:type="spellStart"/>
            <w:r w:rsidRPr="00C31BC0">
              <w:rPr>
                <w:rFonts w:ascii="Book Antiqua" w:eastAsia="Times New Roman" w:hAnsi="Book Antiqua" w:cs="Arial"/>
                <w:b/>
                <w:bCs/>
                <w:lang w:eastAsia="hr-HR"/>
              </w:rPr>
              <w:t>Huzanića</w:t>
            </w:r>
            <w:proofErr w:type="spellEnd"/>
          </w:p>
        </w:tc>
      </w:tr>
      <w:tr w:rsidR="00C31BC0" w:rsidRPr="00C31BC0" w14:paraId="2C72DB64"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04DBD9" w14:textId="77777777" w:rsidR="00900C8F" w:rsidRPr="00C31BC0" w:rsidRDefault="00900C8F" w:rsidP="00A73E30">
            <w:pPr>
              <w:spacing w:after="0"/>
              <w:rPr>
                <w:rFonts w:ascii="Book Antiqua" w:eastAsia="Times New Roman" w:hAnsi="Book Antiqua" w:cs="Arial"/>
                <w:lang w:eastAsia="hr-HR"/>
              </w:rPr>
            </w:pPr>
            <w:r w:rsidRPr="00C31BC0">
              <w:rPr>
                <w:rFonts w:ascii="Book Antiqua" w:eastAsia="Times New Roman" w:hAnsi="Book Antiqua" w:cs="Arial"/>
                <w:lang w:eastAsia="hr-HR"/>
              </w:rPr>
              <w:t>Tijekom 2023. ne predviđaju se radovi na projektu, dok se u narednim godinama planiraju radovi na izgradnji nogostupa u duljini 1350 m.</w:t>
            </w:r>
          </w:p>
        </w:tc>
      </w:tr>
      <w:tr w:rsidR="00C31BC0" w:rsidRPr="00C31BC0" w14:paraId="29C0379A" w14:textId="77777777" w:rsidTr="00C31BC0">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4D5750B6" w14:textId="77777777" w:rsidR="00900C8F" w:rsidRPr="00C31BC0" w:rsidRDefault="00900C8F" w:rsidP="00A73E30">
            <w:pPr>
              <w:spacing w:after="0"/>
              <w:rPr>
                <w:rFonts w:ascii="Book Antiqua" w:eastAsia="Times New Roman" w:hAnsi="Book Antiqua" w:cs="Arial"/>
                <w:lang w:eastAsia="hr-HR"/>
              </w:rPr>
            </w:pPr>
          </w:p>
        </w:tc>
      </w:tr>
    </w:tbl>
    <w:p w14:paraId="011C5E59" w14:textId="77777777" w:rsidR="00D0658E" w:rsidRPr="00C31BC0" w:rsidRDefault="00D0658E" w:rsidP="00A73E30">
      <w:pPr>
        <w:rPr>
          <w:rFonts w:ascii="Book Antiqua" w:hAnsi="Book Antiqua" w:cs="Arial"/>
          <w:b/>
          <w:bCs/>
        </w:rPr>
      </w:pPr>
    </w:p>
    <w:p w14:paraId="4E21CE7C" w14:textId="0066C190" w:rsidR="00900C8F" w:rsidRPr="00C31BC0" w:rsidRDefault="00900C8F" w:rsidP="00A73E30">
      <w:pPr>
        <w:rPr>
          <w:rFonts w:ascii="Book Antiqua" w:hAnsi="Book Antiqua" w:cs="Arial"/>
          <w:b/>
          <w:bCs/>
        </w:rPr>
      </w:pPr>
      <w:r w:rsidRPr="00C31BC0">
        <w:rPr>
          <w:rFonts w:ascii="Book Antiqua" w:hAnsi="Book Antiqua" w:cs="Arial"/>
          <w:b/>
          <w:bCs/>
        </w:rPr>
        <w:t>Pokazatelji rezultata :</w:t>
      </w:r>
    </w:p>
    <w:tbl>
      <w:tblPr>
        <w:tblW w:w="7914" w:type="dxa"/>
        <w:jc w:val="center"/>
        <w:tblLook w:val="04A0" w:firstRow="1" w:lastRow="0" w:firstColumn="1" w:lastColumn="0" w:noHBand="0" w:noVBand="1"/>
      </w:tblPr>
      <w:tblGrid>
        <w:gridCol w:w="1433"/>
        <w:gridCol w:w="1417"/>
        <w:gridCol w:w="1119"/>
        <w:gridCol w:w="1315"/>
        <w:gridCol w:w="1315"/>
        <w:gridCol w:w="1315"/>
      </w:tblGrid>
      <w:tr w:rsidR="00C31BC0" w:rsidRPr="00C31BC0" w14:paraId="7440CDD1" w14:textId="77777777" w:rsidTr="00960F72">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B4617" w14:textId="77777777" w:rsidR="00C54B4B" w:rsidRPr="00C31BC0" w:rsidRDefault="00C54B4B" w:rsidP="00C54B4B">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Pokazatelj</w:t>
            </w:r>
          </w:p>
          <w:p w14:paraId="1FBC8812" w14:textId="77777777" w:rsidR="00C54B4B" w:rsidRPr="00C31BC0" w:rsidRDefault="00C54B4B" w:rsidP="00C54B4B">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EBCD85C" w14:textId="77777777" w:rsidR="00C54B4B" w:rsidRPr="00C31BC0" w:rsidRDefault="00C54B4B" w:rsidP="00C54B4B">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Definicija pokazatelja</w:t>
            </w:r>
          </w:p>
        </w:tc>
        <w:tc>
          <w:tcPr>
            <w:tcW w:w="1119" w:type="dxa"/>
            <w:tcBorders>
              <w:top w:val="single" w:sz="4" w:space="0" w:color="auto"/>
              <w:left w:val="nil"/>
              <w:bottom w:val="single" w:sz="4" w:space="0" w:color="auto"/>
              <w:right w:val="single" w:sz="4" w:space="0" w:color="auto"/>
            </w:tcBorders>
            <w:vAlign w:val="center"/>
          </w:tcPr>
          <w:p w14:paraId="4DC50648" w14:textId="77777777" w:rsidR="00C54B4B" w:rsidRPr="00C31BC0" w:rsidRDefault="00C54B4B" w:rsidP="00C54B4B">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Jedinica</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ECF3A" w14:textId="70C6B7F9" w:rsidR="00C54B4B" w:rsidRPr="00C31BC0" w:rsidRDefault="00C54B4B" w:rsidP="00C54B4B">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Polazna vrijednost 2022.</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3D2912D5" w14:textId="77777777" w:rsidR="00C54B4B" w:rsidRPr="00C31BC0" w:rsidRDefault="00C54B4B" w:rsidP="00C54B4B">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Ciljana vrijednost</w:t>
            </w:r>
          </w:p>
          <w:p w14:paraId="59146322" w14:textId="6BC43BA9" w:rsidR="00C54B4B" w:rsidRPr="00C31BC0" w:rsidRDefault="00C54B4B" w:rsidP="00C54B4B">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2023.</w:t>
            </w:r>
          </w:p>
        </w:tc>
        <w:tc>
          <w:tcPr>
            <w:tcW w:w="1315" w:type="dxa"/>
            <w:tcBorders>
              <w:top w:val="single" w:sz="4" w:space="0" w:color="auto"/>
              <w:left w:val="nil"/>
              <w:bottom w:val="single" w:sz="4" w:space="0" w:color="auto"/>
              <w:right w:val="single" w:sz="4" w:space="0" w:color="auto"/>
            </w:tcBorders>
            <w:vAlign w:val="center"/>
          </w:tcPr>
          <w:p w14:paraId="778C383A" w14:textId="1DCBCA8D" w:rsidR="00C54B4B" w:rsidRPr="00C31BC0" w:rsidRDefault="00380017" w:rsidP="00C54B4B">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Realizacija</w:t>
            </w:r>
          </w:p>
        </w:tc>
      </w:tr>
      <w:tr w:rsidR="00C31BC0" w:rsidRPr="00C31BC0" w14:paraId="24E32090" w14:textId="77777777" w:rsidTr="00960F72">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4D192" w14:textId="77777777" w:rsidR="002238A7" w:rsidRPr="00C31BC0" w:rsidRDefault="002238A7" w:rsidP="00A73E30">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Izgradnja nogostupa</w:t>
            </w:r>
          </w:p>
        </w:tc>
        <w:tc>
          <w:tcPr>
            <w:tcW w:w="1417" w:type="dxa"/>
            <w:tcBorders>
              <w:top w:val="nil"/>
              <w:left w:val="nil"/>
              <w:bottom w:val="single" w:sz="4" w:space="0" w:color="auto"/>
              <w:right w:val="single" w:sz="4" w:space="0" w:color="auto"/>
            </w:tcBorders>
            <w:shd w:val="clear" w:color="auto" w:fill="auto"/>
            <w:noWrap/>
            <w:vAlign w:val="center"/>
            <w:hideMark/>
          </w:tcPr>
          <w:p w14:paraId="2088B79E" w14:textId="77777777" w:rsidR="002238A7" w:rsidRPr="00C31BC0" w:rsidRDefault="002238A7" w:rsidP="00A73E30">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Osiguranje sigurnog kretanja pješaka</w:t>
            </w:r>
          </w:p>
        </w:tc>
        <w:tc>
          <w:tcPr>
            <w:tcW w:w="1119" w:type="dxa"/>
            <w:tcBorders>
              <w:top w:val="nil"/>
              <w:left w:val="nil"/>
              <w:bottom w:val="single" w:sz="4" w:space="0" w:color="auto"/>
              <w:right w:val="single" w:sz="4" w:space="0" w:color="auto"/>
            </w:tcBorders>
            <w:vAlign w:val="center"/>
          </w:tcPr>
          <w:p w14:paraId="37F8D954" w14:textId="77777777" w:rsidR="002238A7" w:rsidRPr="00C31BC0" w:rsidRDefault="002238A7" w:rsidP="00A73E30">
            <w:pPr>
              <w:spacing w:after="0"/>
              <w:jc w:val="center"/>
              <w:rPr>
                <w:rFonts w:ascii="Book Antiqua" w:hAnsi="Book Antiqua"/>
              </w:rPr>
            </w:pPr>
            <w:r w:rsidRPr="00C31BC0">
              <w:rPr>
                <w:rFonts w:ascii="Book Antiqua" w:eastAsia="Times New Roman" w:hAnsi="Book Antiqua" w:cs="Arial"/>
                <w:sz w:val="20"/>
                <w:szCs w:val="20"/>
                <w:lang w:eastAsia="hr-HR"/>
              </w:rPr>
              <w:t>%</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63671" w14:textId="77777777" w:rsidR="002238A7" w:rsidRPr="00C31BC0" w:rsidRDefault="002238A7" w:rsidP="00A73E30">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0</w:t>
            </w:r>
          </w:p>
        </w:tc>
        <w:tc>
          <w:tcPr>
            <w:tcW w:w="1315" w:type="dxa"/>
            <w:tcBorders>
              <w:top w:val="nil"/>
              <w:left w:val="nil"/>
              <w:bottom w:val="single" w:sz="4" w:space="0" w:color="auto"/>
              <w:right w:val="single" w:sz="4" w:space="0" w:color="auto"/>
            </w:tcBorders>
            <w:shd w:val="clear" w:color="auto" w:fill="auto"/>
            <w:noWrap/>
            <w:vAlign w:val="center"/>
            <w:hideMark/>
          </w:tcPr>
          <w:p w14:paraId="49537F77" w14:textId="77777777" w:rsidR="002238A7" w:rsidRPr="00C31BC0" w:rsidRDefault="002238A7" w:rsidP="00A73E30">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0</w:t>
            </w:r>
          </w:p>
        </w:tc>
        <w:tc>
          <w:tcPr>
            <w:tcW w:w="1315" w:type="dxa"/>
            <w:tcBorders>
              <w:top w:val="nil"/>
              <w:left w:val="nil"/>
              <w:bottom w:val="single" w:sz="4" w:space="0" w:color="auto"/>
              <w:right w:val="single" w:sz="4" w:space="0" w:color="auto"/>
            </w:tcBorders>
            <w:vAlign w:val="center"/>
          </w:tcPr>
          <w:p w14:paraId="234DE015" w14:textId="77777777" w:rsidR="002238A7" w:rsidRPr="00C31BC0" w:rsidRDefault="002238A7" w:rsidP="00A73E30">
            <w:pPr>
              <w:spacing w:after="0"/>
              <w:jc w:val="center"/>
              <w:rPr>
                <w:rFonts w:ascii="Book Antiqua" w:hAnsi="Book Antiqua"/>
              </w:rPr>
            </w:pPr>
            <w:r w:rsidRPr="00C31BC0">
              <w:rPr>
                <w:rFonts w:ascii="Book Antiqua" w:eastAsia="Times New Roman" w:hAnsi="Book Antiqua" w:cs="Arial"/>
                <w:sz w:val="20"/>
                <w:szCs w:val="20"/>
                <w:lang w:eastAsia="hr-HR"/>
              </w:rPr>
              <w:t>50</w:t>
            </w:r>
          </w:p>
        </w:tc>
      </w:tr>
    </w:tbl>
    <w:p w14:paraId="3864FBDF" w14:textId="56336FDE" w:rsidR="00900C8F" w:rsidRPr="00C31BC0" w:rsidRDefault="00C31BC0" w:rsidP="00674697">
      <w:pPr>
        <w:ind w:right="827"/>
        <w:rPr>
          <w:rFonts w:ascii="Book Antiqua" w:hAnsi="Book Antiqua" w:cs="Arial"/>
        </w:rPr>
      </w:pPr>
      <w:r w:rsidRPr="00C31BC0">
        <w:rPr>
          <w:rFonts w:ascii="Book Antiqua" w:hAnsi="Book Antiqua" w:cs="Arial"/>
        </w:rPr>
        <w:t xml:space="preserve">Izrađen je glavni projekt ali je prije dobivanja građevinske dozvole bilo potrebno napraviti snimak izvedenog stanja za Ulicu Bože </w:t>
      </w:r>
      <w:proofErr w:type="spellStart"/>
      <w:r w:rsidRPr="00C31BC0">
        <w:rPr>
          <w:rFonts w:ascii="Book Antiqua" w:hAnsi="Book Antiqua" w:cs="Arial"/>
        </w:rPr>
        <w:t>Huzanića</w:t>
      </w:r>
      <w:proofErr w:type="spellEnd"/>
      <w:r w:rsidRPr="00C31BC0">
        <w:rPr>
          <w:rFonts w:ascii="Book Antiqua" w:hAnsi="Book Antiqua" w:cs="Arial"/>
        </w:rPr>
        <w:t>, odnosno urediti stanje u digitalnoj kopiji plana – katastar. Radovi na izgradnji odgođeni su za 2024. godinu.</w:t>
      </w:r>
    </w:p>
    <w:tbl>
      <w:tblPr>
        <w:tblW w:w="9229" w:type="dxa"/>
        <w:tblInd w:w="93" w:type="dxa"/>
        <w:tblLayout w:type="fixed"/>
        <w:tblLook w:val="04A0" w:firstRow="1" w:lastRow="0" w:firstColumn="1" w:lastColumn="0" w:noHBand="0" w:noVBand="1"/>
      </w:tblPr>
      <w:tblGrid>
        <w:gridCol w:w="9229"/>
      </w:tblGrid>
      <w:tr w:rsidR="00C31BC0" w:rsidRPr="00C31BC0" w14:paraId="3C9D88E3" w14:textId="77777777" w:rsidTr="00C31BC0">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51F5F66" w14:textId="77777777" w:rsidR="00900C8F" w:rsidRPr="00C31BC0" w:rsidRDefault="00900C8F" w:rsidP="00A73E30">
            <w:pPr>
              <w:spacing w:after="0"/>
              <w:rPr>
                <w:rFonts w:ascii="Book Antiqua" w:eastAsia="Times New Roman" w:hAnsi="Book Antiqua" w:cs="Arial"/>
                <w:b/>
                <w:bCs/>
                <w:lang w:eastAsia="hr-HR"/>
              </w:rPr>
            </w:pPr>
            <w:r w:rsidRPr="00C31BC0">
              <w:rPr>
                <w:rFonts w:ascii="Book Antiqua" w:eastAsia="Times New Roman" w:hAnsi="Book Antiqua" w:cs="Arial"/>
                <w:b/>
                <w:bCs/>
                <w:lang w:eastAsia="hr-HR"/>
              </w:rPr>
              <w:t>Naziv aktivnosti/projekta u Proračunu:</w:t>
            </w:r>
          </w:p>
          <w:p w14:paraId="6F9B872C" w14:textId="77777777" w:rsidR="00900C8F" w:rsidRPr="00C31BC0" w:rsidRDefault="00900C8F" w:rsidP="00A73E30">
            <w:pPr>
              <w:spacing w:after="0"/>
              <w:rPr>
                <w:rFonts w:ascii="Book Antiqua" w:eastAsia="Times New Roman" w:hAnsi="Book Antiqua" w:cs="Arial"/>
                <w:b/>
                <w:bCs/>
                <w:lang w:eastAsia="hr-HR"/>
              </w:rPr>
            </w:pPr>
            <w:r w:rsidRPr="00C31BC0">
              <w:rPr>
                <w:rFonts w:ascii="Book Antiqua" w:eastAsia="Times New Roman" w:hAnsi="Book Antiqua" w:cs="Arial"/>
                <w:b/>
                <w:bCs/>
                <w:lang w:eastAsia="hr-HR"/>
              </w:rPr>
              <w:t>Kapitalni projekt K100050 Nogostup - Zagrebačka - nastavak</w:t>
            </w:r>
          </w:p>
        </w:tc>
      </w:tr>
      <w:tr w:rsidR="00C31BC0" w:rsidRPr="00C31BC0" w14:paraId="4D58EDF0"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994782" w14:textId="77777777" w:rsidR="00900C8F" w:rsidRPr="00C31BC0" w:rsidRDefault="00900C8F" w:rsidP="00A73E30">
            <w:pPr>
              <w:spacing w:after="0"/>
              <w:rPr>
                <w:rFonts w:ascii="Book Antiqua" w:eastAsia="Times New Roman" w:hAnsi="Book Antiqua" w:cs="Arial"/>
                <w:lang w:eastAsia="hr-HR"/>
              </w:rPr>
            </w:pPr>
            <w:r w:rsidRPr="00C31BC0">
              <w:rPr>
                <w:rFonts w:ascii="Book Antiqua" w:eastAsia="Times New Roman" w:hAnsi="Book Antiqua" w:cs="Arial"/>
                <w:lang w:eastAsia="hr-HR"/>
              </w:rPr>
              <w:t>Tijekom 2023. Predviđa se izrada projektne dokumentacije za ishođenje građevinske dozvole, te izgradnja nogostupa u duljini 1000 m u narednim godinama.</w:t>
            </w:r>
          </w:p>
        </w:tc>
      </w:tr>
      <w:tr w:rsidR="00C31BC0" w:rsidRPr="00C31BC0" w14:paraId="7127A55E" w14:textId="77777777" w:rsidTr="00C31BC0">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67ACF45E" w14:textId="77777777" w:rsidR="00900C8F" w:rsidRPr="00C31BC0" w:rsidRDefault="00900C8F" w:rsidP="00A73E30">
            <w:pPr>
              <w:spacing w:after="0"/>
              <w:rPr>
                <w:rFonts w:ascii="Book Antiqua" w:eastAsia="Times New Roman" w:hAnsi="Book Antiqua" w:cs="Arial"/>
                <w:lang w:eastAsia="hr-HR"/>
              </w:rPr>
            </w:pPr>
          </w:p>
        </w:tc>
      </w:tr>
    </w:tbl>
    <w:p w14:paraId="12E33A60" w14:textId="77777777" w:rsidR="000C6CA1" w:rsidRPr="00C31BC0" w:rsidRDefault="000C6CA1" w:rsidP="00A73E30">
      <w:pPr>
        <w:rPr>
          <w:rFonts w:ascii="Book Antiqua" w:hAnsi="Book Antiqua" w:cs="Arial"/>
          <w:b/>
          <w:bCs/>
        </w:rPr>
      </w:pPr>
    </w:p>
    <w:p w14:paraId="19000495" w14:textId="74198A80" w:rsidR="00900C8F" w:rsidRPr="00C31BC0" w:rsidRDefault="00900C8F" w:rsidP="00A73E30">
      <w:pPr>
        <w:rPr>
          <w:rFonts w:ascii="Book Antiqua" w:hAnsi="Book Antiqua" w:cs="Arial"/>
          <w:b/>
          <w:bCs/>
        </w:rPr>
      </w:pPr>
      <w:r w:rsidRPr="00C31BC0">
        <w:rPr>
          <w:rFonts w:ascii="Book Antiqua" w:hAnsi="Book Antiqua" w:cs="Arial"/>
          <w:b/>
          <w:bCs/>
        </w:rPr>
        <w:t>Pokazatelji rezultata :</w:t>
      </w:r>
    </w:p>
    <w:tbl>
      <w:tblPr>
        <w:tblW w:w="7938" w:type="dxa"/>
        <w:jc w:val="center"/>
        <w:tblLook w:val="04A0" w:firstRow="1" w:lastRow="0" w:firstColumn="1" w:lastColumn="0" w:noHBand="0" w:noVBand="1"/>
      </w:tblPr>
      <w:tblGrid>
        <w:gridCol w:w="1545"/>
        <w:gridCol w:w="1545"/>
        <w:gridCol w:w="975"/>
        <w:gridCol w:w="1291"/>
        <w:gridCol w:w="1291"/>
        <w:gridCol w:w="1291"/>
      </w:tblGrid>
      <w:tr w:rsidR="00C31BC0" w:rsidRPr="00C31BC0" w14:paraId="6C037ADE" w14:textId="77777777" w:rsidTr="00960F72">
        <w:trPr>
          <w:trHeight w:val="564"/>
          <w:jc w:val="center"/>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C7E4E" w14:textId="77777777" w:rsidR="00C54B4B" w:rsidRPr="00C31BC0" w:rsidRDefault="00C54B4B" w:rsidP="00C54B4B">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Pokazatelj</w:t>
            </w:r>
          </w:p>
          <w:p w14:paraId="4A463653" w14:textId="77777777" w:rsidR="00C54B4B" w:rsidRPr="00C31BC0" w:rsidRDefault="00C54B4B" w:rsidP="00C54B4B">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rezultata</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029EECA4" w14:textId="77777777" w:rsidR="00C54B4B" w:rsidRPr="00C31BC0" w:rsidRDefault="00C54B4B" w:rsidP="00C54B4B">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Definicija pokazatelja</w:t>
            </w:r>
          </w:p>
        </w:tc>
        <w:tc>
          <w:tcPr>
            <w:tcW w:w="975" w:type="dxa"/>
            <w:tcBorders>
              <w:top w:val="single" w:sz="4" w:space="0" w:color="auto"/>
              <w:left w:val="nil"/>
              <w:bottom w:val="single" w:sz="4" w:space="0" w:color="auto"/>
              <w:right w:val="single" w:sz="4" w:space="0" w:color="auto"/>
            </w:tcBorders>
            <w:vAlign w:val="center"/>
          </w:tcPr>
          <w:p w14:paraId="25E904EE" w14:textId="77777777" w:rsidR="00C54B4B" w:rsidRPr="00C31BC0" w:rsidRDefault="00C54B4B" w:rsidP="00C54B4B">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Jedinica</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EDE86" w14:textId="4E5A3AC4" w:rsidR="00C54B4B" w:rsidRPr="00C31BC0" w:rsidRDefault="00C54B4B" w:rsidP="00C54B4B">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Polazna vrijednost 2022.</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2767A0F1" w14:textId="77777777" w:rsidR="00C54B4B" w:rsidRPr="00C31BC0" w:rsidRDefault="00C54B4B" w:rsidP="00C54B4B">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Ciljana vrijednost</w:t>
            </w:r>
          </w:p>
          <w:p w14:paraId="208D8851" w14:textId="4D96154B" w:rsidR="00C54B4B" w:rsidRPr="00C31BC0" w:rsidRDefault="00C54B4B" w:rsidP="00C54B4B">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2023.</w:t>
            </w:r>
          </w:p>
        </w:tc>
        <w:tc>
          <w:tcPr>
            <w:tcW w:w="1291" w:type="dxa"/>
            <w:tcBorders>
              <w:top w:val="single" w:sz="4" w:space="0" w:color="auto"/>
              <w:left w:val="nil"/>
              <w:bottom w:val="single" w:sz="4" w:space="0" w:color="auto"/>
              <w:right w:val="single" w:sz="4" w:space="0" w:color="auto"/>
            </w:tcBorders>
            <w:vAlign w:val="center"/>
          </w:tcPr>
          <w:p w14:paraId="2AA011A4" w14:textId="0B43E03F" w:rsidR="00C54B4B" w:rsidRPr="00C31BC0" w:rsidRDefault="00380017" w:rsidP="00C54B4B">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Realizacija</w:t>
            </w:r>
          </w:p>
        </w:tc>
      </w:tr>
      <w:tr w:rsidR="00C31BC0" w:rsidRPr="00C31BC0" w14:paraId="3BDB6EF9" w14:textId="77777777" w:rsidTr="00960F72">
        <w:trPr>
          <w:trHeight w:val="282"/>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D7CD9" w14:textId="77777777" w:rsidR="002238A7" w:rsidRPr="00C31BC0" w:rsidRDefault="002238A7" w:rsidP="00A73E30">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Izrada projektne dokumentacije</w:t>
            </w:r>
          </w:p>
        </w:tc>
        <w:tc>
          <w:tcPr>
            <w:tcW w:w="1545" w:type="dxa"/>
            <w:tcBorders>
              <w:top w:val="nil"/>
              <w:left w:val="nil"/>
              <w:bottom w:val="single" w:sz="4" w:space="0" w:color="auto"/>
              <w:right w:val="single" w:sz="4" w:space="0" w:color="auto"/>
            </w:tcBorders>
            <w:shd w:val="clear" w:color="auto" w:fill="auto"/>
            <w:noWrap/>
            <w:vAlign w:val="center"/>
            <w:hideMark/>
          </w:tcPr>
          <w:p w14:paraId="3AFB87BE" w14:textId="77777777" w:rsidR="002238A7" w:rsidRPr="00C31BC0" w:rsidRDefault="002238A7" w:rsidP="00A73E30">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Količina izrađene projektne dokumentacije</w:t>
            </w:r>
          </w:p>
        </w:tc>
        <w:tc>
          <w:tcPr>
            <w:tcW w:w="975" w:type="dxa"/>
            <w:tcBorders>
              <w:top w:val="nil"/>
              <w:left w:val="nil"/>
              <w:bottom w:val="single" w:sz="4" w:space="0" w:color="auto"/>
              <w:right w:val="single" w:sz="4" w:space="0" w:color="auto"/>
            </w:tcBorders>
            <w:vAlign w:val="center"/>
          </w:tcPr>
          <w:p w14:paraId="5E9367FA" w14:textId="77777777" w:rsidR="002238A7" w:rsidRPr="00C31BC0" w:rsidRDefault="002238A7" w:rsidP="00A73E30">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kom</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8C77F" w14:textId="77777777" w:rsidR="002238A7" w:rsidRPr="00C31BC0" w:rsidRDefault="002238A7" w:rsidP="00A73E30">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0</w:t>
            </w:r>
          </w:p>
        </w:tc>
        <w:tc>
          <w:tcPr>
            <w:tcW w:w="1291" w:type="dxa"/>
            <w:tcBorders>
              <w:top w:val="nil"/>
              <w:left w:val="nil"/>
              <w:bottom w:val="single" w:sz="4" w:space="0" w:color="auto"/>
              <w:right w:val="single" w:sz="4" w:space="0" w:color="auto"/>
            </w:tcBorders>
            <w:shd w:val="clear" w:color="auto" w:fill="auto"/>
            <w:noWrap/>
            <w:vAlign w:val="center"/>
            <w:hideMark/>
          </w:tcPr>
          <w:p w14:paraId="63DA3FA2" w14:textId="77777777" w:rsidR="002238A7" w:rsidRPr="00C31BC0" w:rsidRDefault="002238A7" w:rsidP="00A73E30">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1</w:t>
            </w:r>
          </w:p>
        </w:tc>
        <w:tc>
          <w:tcPr>
            <w:tcW w:w="1291" w:type="dxa"/>
            <w:tcBorders>
              <w:top w:val="nil"/>
              <w:left w:val="nil"/>
              <w:bottom w:val="single" w:sz="4" w:space="0" w:color="auto"/>
              <w:right w:val="single" w:sz="4" w:space="0" w:color="auto"/>
            </w:tcBorders>
            <w:vAlign w:val="center"/>
          </w:tcPr>
          <w:p w14:paraId="46C8044A" w14:textId="292BFC17" w:rsidR="002238A7" w:rsidRPr="00C31BC0" w:rsidRDefault="00C31BC0" w:rsidP="00A73E30">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0</w:t>
            </w:r>
          </w:p>
        </w:tc>
      </w:tr>
      <w:tr w:rsidR="00F11BCD" w:rsidRPr="00C31BC0" w14:paraId="026A543D" w14:textId="77777777" w:rsidTr="00960F72">
        <w:trPr>
          <w:trHeight w:val="282"/>
          <w:jc w:val="center"/>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D17AE" w14:textId="77777777" w:rsidR="002238A7" w:rsidRPr="00C31BC0" w:rsidRDefault="002238A7" w:rsidP="00A73E30">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Izgradnja nogostupa</w:t>
            </w:r>
          </w:p>
        </w:tc>
        <w:tc>
          <w:tcPr>
            <w:tcW w:w="1545" w:type="dxa"/>
            <w:tcBorders>
              <w:top w:val="nil"/>
              <w:left w:val="nil"/>
              <w:bottom w:val="single" w:sz="4" w:space="0" w:color="auto"/>
              <w:right w:val="single" w:sz="4" w:space="0" w:color="auto"/>
            </w:tcBorders>
            <w:shd w:val="clear" w:color="auto" w:fill="auto"/>
            <w:noWrap/>
            <w:vAlign w:val="center"/>
          </w:tcPr>
          <w:p w14:paraId="7EC25B27" w14:textId="77777777" w:rsidR="002238A7" w:rsidRPr="00C31BC0" w:rsidRDefault="002238A7" w:rsidP="00A73E30">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Osiguranje sigurnog kretanja pješaka</w:t>
            </w:r>
          </w:p>
        </w:tc>
        <w:tc>
          <w:tcPr>
            <w:tcW w:w="975" w:type="dxa"/>
            <w:tcBorders>
              <w:top w:val="nil"/>
              <w:left w:val="nil"/>
              <w:bottom w:val="single" w:sz="4" w:space="0" w:color="auto"/>
              <w:right w:val="single" w:sz="4" w:space="0" w:color="auto"/>
            </w:tcBorders>
            <w:vAlign w:val="center"/>
          </w:tcPr>
          <w:p w14:paraId="012FEB92" w14:textId="77777777" w:rsidR="002238A7" w:rsidRPr="00C31BC0" w:rsidRDefault="002238A7" w:rsidP="00A73E30">
            <w:pPr>
              <w:spacing w:after="0"/>
              <w:jc w:val="center"/>
              <w:rPr>
                <w:rFonts w:ascii="Book Antiqua" w:hAnsi="Book Antiqua"/>
              </w:rPr>
            </w:pPr>
            <w:r w:rsidRPr="00C31BC0">
              <w:rPr>
                <w:rFonts w:ascii="Book Antiqua" w:eastAsia="Times New Roman" w:hAnsi="Book Antiqua" w:cs="Arial"/>
                <w:sz w:val="20"/>
                <w:szCs w:val="20"/>
                <w:lang w:eastAsia="hr-HR"/>
              </w:rPr>
              <w:t>%</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CF205" w14:textId="4211694C" w:rsidR="002238A7" w:rsidRPr="00C31BC0" w:rsidRDefault="002238A7" w:rsidP="00A73E30">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40</w:t>
            </w:r>
          </w:p>
        </w:tc>
        <w:tc>
          <w:tcPr>
            <w:tcW w:w="1291" w:type="dxa"/>
            <w:tcBorders>
              <w:top w:val="nil"/>
              <w:left w:val="nil"/>
              <w:bottom w:val="single" w:sz="4" w:space="0" w:color="auto"/>
              <w:right w:val="single" w:sz="4" w:space="0" w:color="auto"/>
            </w:tcBorders>
            <w:shd w:val="clear" w:color="auto" w:fill="auto"/>
            <w:noWrap/>
            <w:vAlign w:val="center"/>
          </w:tcPr>
          <w:p w14:paraId="3C8D6337" w14:textId="4211694C" w:rsidR="002238A7" w:rsidRPr="00C31BC0" w:rsidRDefault="002238A7" w:rsidP="00A73E30">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60</w:t>
            </w:r>
          </w:p>
        </w:tc>
        <w:tc>
          <w:tcPr>
            <w:tcW w:w="1291" w:type="dxa"/>
            <w:tcBorders>
              <w:top w:val="nil"/>
              <w:left w:val="nil"/>
              <w:bottom w:val="single" w:sz="4" w:space="0" w:color="auto"/>
              <w:right w:val="single" w:sz="4" w:space="0" w:color="auto"/>
            </w:tcBorders>
            <w:vAlign w:val="center"/>
          </w:tcPr>
          <w:p w14:paraId="1723F935" w14:textId="77777777" w:rsidR="002238A7" w:rsidRPr="00C31BC0" w:rsidRDefault="002238A7" w:rsidP="00A73E30">
            <w:pPr>
              <w:spacing w:after="0"/>
              <w:jc w:val="center"/>
              <w:rPr>
                <w:rFonts w:ascii="Book Antiqua" w:eastAsia="Times New Roman" w:hAnsi="Book Antiqua" w:cs="Arial"/>
                <w:sz w:val="20"/>
                <w:szCs w:val="20"/>
                <w:lang w:eastAsia="hr-HR"/>
              </w:rPr>
            </w:pPr>
            <w:r w:rsidRPr="00C31BC0">
              <w:rPr>
                <w:rFonts w:ascii="Book Antiqua" w:eastAsia="Times New Roman" w:hAnsi="Book Antiqua" w:cs="Arial"/>
                <w:sz w:val="20"/>
                <w:szCs w:val="20"/>
                <w:lang w:eastAsia="hr-HR"/>
              </w:rPr>
              <w:t>100</w:t>
            </w:r>
          </w:p>
        </w:tc>
      </w:tr>
    </w:tbl>
    <w:p w14:paraId="44974D40" w14:textId="77777777" w:rsidR="00D0658E" w:rsidRPr="00C31BC0" w:rsidRDefault="00D0658E" w:rsidP="00674697">
      <w:pPr>
        <w:ind w:right="827"/>
        <w:rPr>
          <w:rFonts w:ascii="Book Antiqua" w:hAnsi="Book Antiqua" w:cs="Arial"/>
        </w:rPr>
      </w:pPr>
    </w:p>
    <w:p w14:paraId="4D5F0C2D" w14:textId="0B975816" w:rsidR="00674697" w:rsidRPr="00C31BC0" w:rsidRDefault="00C31BC0" w:rsidP="00674697">
      <w:pPr>
        <w:ind w:right="827"/>
        <w:rPr>
          <w:rFonts w:ascii="Book Antiqua" w:hAnsi="Book Antiqua" w:cs="Arial"/>
        </w:rPr>
      </w:pPr>
      <w:r w:rsidRPr="00C31BC0">
        <w:rPr>
          <w:rFonts w:ascii="Book Antiqua" w:hAnsi="Book Antiqua" w:cs="Arial"/>
        </w:rPr>
        <w:t xml:space="preserve">Izgrađen je nogostup od Ulice V. Lisinskog do Ulice braće Radić te je započela izrada projektna dokumentacije za nastavak radova od </w:t>
      </w:r>
      <w:proofErr w:type="spellStart"/>
      <w:r w:rsidRPr="00C31BC0">
        <w:rPr>
          <w:rFonts w:ascii="Book Antiqua" w:hAnsi="Book Antiqua" w:cs="Arial"/>
        </w:rPr>
        <w:t>Kopčevečke</w:t>
      </w:r>
      <w:proofErr w:type="spellEnd"/>
      <w:r w:rsidRPr="00C31BC0">
        <w:rPr>
          <w:rFonts w:ascii="Book Antiqua" w:hAnsi="Book Antiqua" w:cs="Arial"/>
        </w:rPr>
        <w:t xml:space="preserve"> ulice do Radničke ulice.</w:t>
      </w:r>
    </w:p>
    <w:p w14:paraId="442E6826" w14:textId="77777777" w:rsidR="00900C8F" w:rsidRPr="00AB133B" w:rsidRDefault="00900C8F" w:rsidP="00A73E30">
      <w:pPr>
        <w:rPr>
          <w:rFonts w:ascii="Book Antiqua" w:hAnsi="Book Antiqua" w:cs="Arial"/>
          <w:b/>
          <w:bCs/>
          <w:color w:val="FF0000"/>
        </w:rPr>
      </w:pPr>
    </w:p>
    <w:tbl>
      <w:tblPr>
        <w:tblW w:w="9229" w:type="dxa"/>
        <w:tblInd w:w="93" w:type="dxa"/>
        <w:tblLayout w:type="fixed"/>
        <w:tblLook w:val="04A0" w:firstRow="1" w:lastRow="0" w:firstColumn="1" w:lastColumn="0" w:noHBand="0" w:noVBand="1"/>
      </w:tblPr>
      <w:tblGrid>
        <w:gridCol w:w="9229"/>
      </w:tblGrid>
      <w:tr w:rsidR="00AB133B" w:rsidRPr="00AB133B" w14:paraId="384027F2"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435E584B" w14:textId="77777777" w:rsidR="00900C8F" w:rsidRPr="00B86FFD" w:rsidRDefault="00900C8F" w:rsidP="00A73E30">
            <w:pPr>
              <w:spacing w:after="0"/>
              <w:rPr>
                <w:rFonts w:ascii="Book Antiqua" w:eastAsia="Times New Roman" w:hAnsi="Book Antiqua" w:cs="Arial"/>
                <w:b/>
                <w:bCs/>
                <w:lang w:eastAsia="hr-HR"/>
              </w:rPr>
            </w:pPr>
            <w:r w:rsidRPr="00B86FFD">
              <w:rPr>
                <w:rFonts w:ascii="Book Antiqua" w:eastAsia="Times New Roman" w:hAnsi="Book Antiqua" w:cs="Arial"/>
                <w:b/>
                <w:bCs/>
                <w:lang w:eastAsia="hr-HR"/>
              </w:rPr>
              <w:t>Naziv aktivnosti/projekta u Proračunu:</w:t>
            </w:r>
          </w:p>
          <w:p w14:paraId="156E019A" w14:textId="77777777" w:rsidR="00900C8F" w:rsidRPr="00B86FFD" w:rsidRDefault="00900C8F" w:rsidP="00A73E30">
            <w:pPr>
              <w:spacing w:after="0"/>
              <w:rPr>
                <w:rFonts w:ascii="Book Antiqua" w:eastAsia="Times New Roman" w:hAnsi="Book Antiqua" w:cs="Arial"/>
                <w:b/>
                <w:bCs/>
                <w:lang w:eastAsia="hr-HR"/>
              </w:rPr>
            </w:pPr>
            <w:r w:rsidRPr="00B86FFD">
              <w:rPr>
                <w:rFonts w:ascii="Book Antiqua" w:eastAsia="Times New Roman" w:hAnsi="Book Antiqua" w:cs="Arial"/>
                <w:b/>
                <w:bCs/>
                <w:lang w:eastAsia="hr-HR"/>
              </w:rPr>
              <w:t xml:space="preserve">Kapitalni projekt K100052 Nerazvrstane ceste - Cesta do PZ </w:t>
            </w:r>
            <w:proofErr w:type="spellStart"/>
            <w:r w:rsidRPr="00B86FFD">
              <w:rPr>
                <w:rFonts w:ascii="Book Antiqua" w:eastAsia="Times New Roman" w:hAnsi="Book Antiqua" w:cs="Arial"/>
                <w:b/>
                <w:bCs/>
                <w:lang w:eastAsia="hr-HR"/>
              </w:rPr>
              <w:t>Črnovčak</w:t>
            </w:r>
            <w:proofErr w:type="spellEnd"/>
          </w:p>
        </w:tc>
      </w:tr>
      <w:tr w:rsidR="00B86FFD" w:rsidRPr="00B86FFD" w14:paraId="3BE90B3D"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492ED5" w14:textId="77777777" w:rsidR="00900C8F" w:rsidRPr="00B86FFD" w:rsidRDefault="00900C8F" w:rsidP="00A73E30">
            <w:pPr>
              <w:spacing w:after="0"/>
              <w:rPr>
                <w:rFonts w:ascii="Book Antiqua" w:eastAsia="Times New Roman" w:hAnsi="Book Antiqua" w:cs="Arial"/>
                <w:lang w:eastAsia="hr-HR"/>
              </w:rPr>
            </w:pPr>
            <w:r w:rsidRPr="00B86FFD">
              <w:rPr>
                <w:rFonts w:ascii="Book Antiqua" w:eastAsia="Times New Roman" w:hAnsi="Book Antiqua" w:cs="Arial"/>
                <w:lang w:eastAsia="hr-HR"/>
              </w:rPr>
              <w:lastRenderedPageBreak/>
              <w:t xml:space="preserve">Izgradnja ulice i instalacija prema čestici 2500/1 u PZ </w:t>
            </w:r>
            <w:proofErr w:type="spellStart"/>
            <w:r w:rsidRPr="00B86FFD">
              <w:rPr>
                <w:rFonts w:ascii="Book Antiqua" w:eastAsia="Times New Roman" w:hAnsi="Book Antiqua" w:cs="Arial"/>
                <w:lang w:eastAsia="hr-HR"/>
              </w:rPr>
              <w:t>Črnovčak</w:t>
            </w:r>
            <w:proofErr w:type="spellEnd"/>
            <w:r w:rsidRPr="00B86FFD">
              <w:rPr>
                <w:rFonts w:ascii="Book Antiqua" w:eastAsia="Times New Roman" w:hAnsi="Book Antiqua" w:cs="Arial"/>
                <w:lang w:eastAsia="hr-HR"/>
              </w:rPr>
              <w:t xml:space="preserve"> u vlasništvu Grada.</w:t>
            </w:r>
          </w:p>
          <w:p w14:paraId="62965288" w14:textId="77777777" w:rsidR="00900C8F" w:rsidRPr="00B86FFD" w:rsidRDefault="00900C8F" w:rsidP="00A73E30">
            <w:pPr>
              <w:spacing w:after="0"/>
              <w:rPr>
                <w:rFonts w:ascii="Book Antiqua" w:eastAsia="Times New Roman" w:hAnsi="Book Antiqua" w:cs="Arial"/>
                <w:lang w:eastAsia="hr-HR"/>
              </w:rPr>
            </w:pPr>
            <w:r w:rsidRPr="00B86FFD">
              <w:rPr>
                <w:rFonts w:ascii="Book Antiqua" w:eastAsia="Times New Roman" w:hAnsi="Book Antiqua" w:cs="Arial"/>
                <w:lang w:eastAsia="hr-HR"/>
              </w:rPr>
              <w:t xml:space="preserve">Projektom je predviđeno izgradnja ulice približne duljine 850 m. Izgradnjom ulice potaknuti će se razvoj Poduzetničke zone </w:t>
            </w:r>
            <w:proofErr w:type="spellStart"/>
            <w:r w:rsidRPr="00B86FFD">
              <w:rPr>
                <w:rFonts w:ascii="Book Antiqua" w:eastAsia="Times New Roman" w:hAnsi="Book Antiqua" w:cs="Arial"/>
                <w:lang w:eastAsia="hr-HR"/>
              </w:rPr>
              <w:t>Črnovčak</w:t>
            </w:r>
            <w:proofErr w:type="spellEnd"/>
            <w:r w:rsidRPr="00B86FFD">
              <w:rPr>
                <w:rFonts w:ascii="Book Antiqua" w:eastAsia="Times New Roman" w:hAnsi="Book Antiqua" w:cs="Arial"/>
                <w:lang w:eastAsia="hr-HR"/>
              </w:rPr>
              <w:t>.</w:t>
            </w:r>
          </w:p>
        </w:tc>
      </w:tr>
      <w:tr w:rsidR="00900C8F" w:rsidRPr="00B86FFD" w14:paraId="03AB4599" w14:textId="77777777" w:rsidTr="0EC6DB13">
        <w:trPr>
          <w:trHeight w:val="611"/>
        </w:trPr>
        <w:tc>
          <w:tcPr>
            <w:tcW w:w="9229" w:type="dxa"/>
            <w:vMerge/>
            <w:vAlign w:val="center"/>
            <w:hideMark/>
          </w:tcPr>
          <w:p w14:paraId="76610936" w14:textId="77777777" w:rsidR="00900C8F" w:rsidRPr="00B86FFD" w:rsidRDefault="00900C8F" w:rsidP="00A73E30">
            <w:pPr>
              <w:spacing w:after="0"/>
              <w:rPr>
                <w:rFonts w:ascii="Book Antiqua" w:eastAsia="Times New Roman" w:hAnsi="Book Antiqua" w:cs="Arial"/>
                <w:lang w:eastAsia="hr-HR"/>
              </w:rPr>
            </w:pPr>
          </w:p>
        </w:tc>
      </w:tr>
    </w:tbl>
    <w:p w14:paraId="5C999E20" w14:textId="77777777" w:rsidR="00900C8F" w:rsidRPr="00B86FFD" w:rsidRDefault="00900C8F" w:rsidP="00A73E30">
      <w:pPr>
        <w:rPr>
          <w:rFonts w:ascii="Book Antiqua" w:hAnsi="Book Antiqua" w:cs="Arial"/>
          <w:b/>
          <w:bCs/>
        </w:rPr>
      </w:pPr>
    </w:p>
    <w:p w14:paraId="0C541D86" w14:textId="77777777" w:rsidR="00900C8F" w:rsidRPr="00B86FFD" w:rsidRDefault="00900C8F" w:rsidP="00A73E30">
      <w:pPr>
        <w:rPr>
          <w:rFonts w:ascii="Book Antiqua" w:hAnsi="Book Antiqua" w:cs="Arial"/>
          <w:b/>
          <w:bCs/>
        </w:rPr>
      </w:pPr>
      <w:r w:rsidRPr="00B86FFD">
        <w:rPr>
          <w:rFonts w:ascii="Book Antiqua" w:hAnsi="Book Antiqua" w:cs="Arial"/>
          <w:b/>
          <w:bCs/>
        </w:rPr>
        <w:t>Pokazatelji rezultata :</w:t>
      </w:r>
    </w:p>
    <w:tbl>
      <w:tblPr>
        <w:tblW w:w="7941" w:type="dxa"/>
        <w:jc w:val="center"/>
        <w:tblLook w:val="04A0" w:firstRow="1" w:lastRow="0" w:firstColumn="1" w:lastColumn="0" w:noHBand="0" w:noVBand="1"/>
      </w:tblPr>
      <w:tblGrid>
        <w:gridCol w:w="1590"/>
        <w:gridCol w:w="1470"/>
        <w:gridCol w:w="1020"/>
        <w:gridCol w:w="1287"/>
        <w:gridCol w:w="1287"/>
        <w:gridCol w:w="1287"/>
      </w:tblGrid>
      <w:tr w:rsidR="00B86FFD" w:rsidRPr="00B86FFD" w14:paraId="5667CB57" w14:textId="77777777" w:rsidTr="004D241A">
        <w:trPr>
          <w:trHeight w:val="564"/>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66BD" w14:textId="77777777" w:rsidR="00C54B4B" w:rsidRPr="00B86FFD" w:rsidRDefault="00C54B4B" w:rsidP="00C54B4B">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Pokazatelj</w:t>
            </w:r>
          </w:p>
          <w:p w14:paraId="415B17F5" w14:textId="77777777" w:rsidR="00C54B4B" w:rsidRPr="00B86FFD" w:rsidRDefault="00C54B4B" w:rsidP="00C54B4B">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rezultata</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14:paraId="5EB2EDCA" w14:textId="77777777" w:rsidR="00C54B4B" w:rsidRPr="00B86FFD" w:rsidRDefault="00C54B4B" w:rsidP="00C54B4B">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Definicija pokazatelja</w:t>
            </w:r>
          </w:p>
        </w:tc>
        <w:tc>
          <w:tcPr>
            <w:tcW w:w="1020" w:type="dxa"/>
            <w:tcBorders>
              <w:top w:val="single" w:sz="4" w:space="0" w:color="auto"/>
              <w:left w:val="nil"/>
              <w:bottom w:val="single" w:sz="4" w:space="0" w:color="auto"/>
              <w:right w:val="single" w:sz="4" w:space="0" w:color="auto"/>
            </w:tcBorders>
            <w:vAlign w:val="center"/>
          </w:tcPr>
          <w:p w14:paraId="11594BC8" w14:textId="77777777" w:rsidR="00C54B4B" w:rsidRPr="00B86FFD" w:rsidRDefault="00C54B4B" w:rsidP="00C54B4B">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Jedinica</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CF2A0" w14:textId="50EE14C9" w:rsidR="00C54B4B" w:rsidRPr="00B86FFD" w:rsidRDefault="00C54B4B" w:rsidP="00C54B4B">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Polazna vrijednost 2022.</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1590BE01" w14:textId="77777777" w:rsidR="00C54B4B" w:rsidRPr="00B86FFD" w:rsidRDefault="00C54B4B" w:rsidP="00C54B4B">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Ciljana vrijednost</w:t>
            </w:r>
          </w:p>
          <w:p w14:paraId="40A0A1A3" w14:textId="6CD5DEB6" w:rsidR="00C54B4B" w:rsidRPr="00B86FFD" w:rsidRDefault="00C54B4B" w:rsidP="00C54B4B">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2023.</w:t>
            </w:r>
          </w:p>
        </w:tc>
        <w:tc>
          <w:tcPr>
            <w:tcW w:w="1287" w:type="dxa"/>
            <w:tcBorders>
              <w:top w:val="single" w:sz="4" w:space="0" w:color="auto"/>
              <w:left w:val="nil"/>
              <w:bottom w:val="single" w:sz="4" w:space="0" w:color="auto"/>
              <w:right w:val="single" w:sz="4" w:space="0" w:color="auto"/>
            </w:tcBorders>
            <w:vAlign w:val="center"/>
          </w:tcPr>
          <w:p w14:paraId="723F145A" w14:textId="4FDB18F3" w:rsidR="00C54B4B" w:rsidRPr="00B86FFD" w:rsidRDefault="00380017" w:rsidP="00C54B4B">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Realizacija</w:t>
            </w:r>
          </w:p>
        </w:tc>
      </w:tr>
      <w:tr w:rsidR="00B86FFD" w:rsidRPr="00B86FFD" w14:paraId="12F8E93A" w14:textId="77777777" w:rsidTr="004D241A">
        <w:trPr>
          <w:trHeight w:val="282"/>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0B28D"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Izrada projektne dokumentacije za plinsku instalaciju</w:t>
            </w:r>
          </w:p>
        </w:tc>
        <w:tc>
          <w:tcPr>
            <w:tcW w:w="1470" w:type="dxa"/>
            <w:tcBorders>
              <w:top w:val="nil"/>
              <w:left w:val="nil"/>
              <w:bottom w:val="single" w:sz="4" w:space="0" w:color="auto"/>
              <w:right w:val="single" w:sz="4" w:space="0" w:color="auto"/>
            </w:tcBorders>
            <w:shd w:val="clear" w:color="auto" w:fill="auto"/>
            <w:noWrap/>
            <w:vAlign w:val="center"/>
            <w:hideMark/>
          </w:tcPr>
          <w:p w14:paraId="3AFEC548"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Opskrbiti industrijsku zonu plinom</w:t>
            </w:r>
          </w:p>
        </w:tc>
        <w:tc>
          <w:tcPr>
            <w:tcW w:w="1020" w:type="dxa"/>
            <w:tcBorders>
              <w:top w:val="nil"/>
              <w:left w:val="nil"/>
              <w:bottom w:val="single" w:sz="4" w:space="0" w:color="auto"/>
              <w:right w:val="single" w:sz="4" w:space="0" w:color="auto"/>
            </w:tcBorders>
            <w:vAlign w:val="center"/>
          </w:tcPr>
          <w:p w14:paraId="5AE330DF"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kom</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D36C"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0</w:t>
            </w:r>
          </w:p>
        </w:tc>
        <w:tc>
          <w:tcPr>
            <w:tcW w:w="1287" w:type="dxa"/>
            <w:tcBorders>
              <w:top w:val="nil"/>
              <w:left w:val="nil"/>
              <w:bottom w:val="single" w:sz="4" w:space="0" w:color="auto"/>
              <w:right w:val="single" w:sz="4" w:space="0" w:color="auto"/>
            </w:tcBorders>
            <w:shd w:val="clear" w:color="auto" w:fill="auto"/>
            <w:noWrap/>
            <w:vAlign w:val="center"/>
            <w:hideMark/>
          </w:tcPr>
          <w:p w14:paraId="4479AC1A"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1</w:t>
            </w:r>
          </w:p>
        </w:tc>
        <w:tc>
          <w:tcPr>
            <w:tcW w:w="1287" w:type="dxa"/>
            <w:tcBorders>
              <w:top w:val="nil"/>
              <w:left w:val="nil"/>
              <w:bottom w:val="single" w:sz="4" w:space="0" w:color="auto"/>
              <w:right w:val="single" w:sz="4" w:space="0" w:color="auto"/>
            </w:tcBorders>
            <w:vAlign w:val="center"/>
          </w:tcPr>
          <w:p w14:paraId="0ACC416F"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0</w:t>
            </w:r>
          </w:p>
        </w:tc>
      </w:tr>
      <w:tr w:rsidR="00B86FFD" w:rsidRPr="00B86FFD" w14:paraId="5FDEAC30" w14:textId="77777777" w:rsidTr="004D241A">
        <w:trPr>
          <w:trHeight w:val="282"/>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81CA6"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Izgradnja prometnice</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2210108E"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Izgradnja osnovne prometnice sa ciljem povezivanja naselja i poduzetničke zone</w:t>
            </w:r>
          </w:p>
        </w:tc>
        <w:tc>
          <w:tcPr>
            <w:tcW w:w="1020" w:type="dxa"/>
            <w:tcBorders>
              <w:top w:val="single" w:sz="4" w:space="0" w:color="auto"/>
              <w:left w:val="nil"/>
              <w:bottom w:val="single" w:sz="4" w:space="0" w:color="auto"/>
              <w:right w:val="single" w:sz="4" w:space="0" w:color="auto"/>
            </w:tcBorders>
            <w:vAlign w:val="center"/>
          </w:tcPr>
          <w:p w14:paraId="5D57E1FD"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58EEA" w14:textId="4774B0D1"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5</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11C85EFB" w14:textId="19A47A30" w:rsidR="002238A7" w:rsidRPr="00B86FFD" w:rsidRDefault="002238A7" w:rsidP="00A73E30">
            <w:pPr>
              <w:spacing w:after="0"/>
              <w:jc w:val="center"/>
              <w:rPr>
                <w:rFonts w:ascii="Book Antiqua" w:hAnsi="Book Antiqua"/>
              </w:rPr>
            </w:pPr>
            <w:r w:rsidRPr="00B86FFD">
              <w:rPr>
                <w:rFonts w:ascii="Book Antiqua" w:hAnsi="Book Antiqua"/>
              </w:rPr>
              <w:t>95</w:t>
            </w:r>
          </w:p>
        </w:tc>
        <w:tc>
          <w:tcPr>
            <w:tcW w:w="1287" w:type="dxa"/>
            <w:tcBorders>
              <w:top w:val="single" w:sz="4" w:space="0" w:color="auto"/>
              <w:left w:val="nil"/>
              <w:bottom w:val="single" w:sz="4" w:space="0" w:color="auto"/>
              <w:right w:val="single" w:sz="4" w:space="0" w:color="auto"/>
            </w:tcBorders>
            <w:vAlign w:val="center"/>
          </w:tcPr>
          <w:p w14:paraId="4EF090F5" w14:textId="54EBC1DB" w:rsidR="002238A7" w:rsidRPr="00B86FFD" w:rsidRDefault="00B86FFD"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70</w:t>
            </w:r>
          </w:p>
        </w:tc>
      </w:tr>
      <w:tr w:rsidR="00F11BCD" w:rsidRPr="00B86FFD" w14:paraId="1171F020" w14:textId="77777777" w:rsidTr="004D241A">
        <w:trPr>
          <w:trHeight w:val="282"/>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08C12"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Otkup zemljišta</w:t>
            </w:r>
          </w:p>
        </w:tc>
        <w:tc>
          <w:tcPr>
            <w:tcW w:w="1470" w:type="dxa"/>
            <w:tcBorders>
              <w:top w:val="nil"/>
              <w:left w:val="nil"/>
              <w:bottom w:val="single" w:sz="4" w:space="0" w:color="auto"/>
              <w:right w:val="single" w:sz="4" w:space="0" w:color="auto"/>
            </w:tcBorders>
            <w:shd w:val="clear" w:color="auto" w:fill="auto"/>
            <w:noWrap/>
            <w:vAlign w:val="center"/>
          </w:tcPr>
          <w:p w14:paraId="6A8A7830"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Otkup parceliranih dijelova parcela u korist nastavka izgradnje prometnice</w:t>
            </w:r>
          </w:p>
        </w:tc>
        <w:tc>
          <w:tcPr>
            <w:tcW w:w="1020" w:type="dxa"/>
            <w:tcBorders>
              <w:top w:val="nil"/>
              <w:left w:val="nil"/>
              <w:bottom w:val="single" w:sz="4" w:space="0" w:color="auto"/>
              <w:right w:val="single" w:sz="4" w:space="0" w:color="auto"/>
            </w:tcBorders>
            <w:vAlign w:val="center"/>
          </w:tcPr>
          <w:p w14:paraId="5D31A7C5"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E24B4"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0</w:t>
            </w:r>
          </w:p>
        </w:tc>
        <w:tc>
          <w:tcPr>
            <w:tcW w:w="1287" w:type="dxa"/>
            <w:tcBorders>
              <w:top w:val="nil"/>
              <w:left w:val="nil"/>
              <w:bottom w:val="single" w:sz="4" w:space="0" w:color="auto"/>
              <w:right w:val="single" w:sz="4" w:space="0" w:color="auto"/>
            </w:tcBorders>
            <w:shd w:val="clear" w:color="auto" w:fill="auto"/>
            <w:noWrap/>
            <w:vAlign w:val="center"/>
          </w:tcPr>
          <w:p w14:paraId="34D2FC10" w14:textId="658432A3"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100</w:t>
            </w:r>
          </w:p>
        </w:tc>
        <w:tc>
          <w:tcPr>
            <w:tcW w:w="1287" w:type="dxa"/>
            <w:tcBorders>
              <w:top w:val="nil"/>
              <w:left w:val="nil"/>
              <w:bottom w:val="single" w:sz="4" w:space="0" w:color="auto"/>
              <w:right w:val="single" w:sz="4" w:space="0" w:color="auto"/>
            </w:tcBorders>
            <w:vAlign w:val="center"/>
          </w:tcPr>
          <w:p w14:paraId="1D1CB028" w14:textId="27904E68" w:rsidR="002238A7" w:rsidRPr="00B86FFD" w:rsidRDefault="00B86FFD"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50%</w:t>
            </w:r>
          </w:p>
        </w:tc>
      </w:tr>
    </w:tbl>
    <w:p w14:paraId="0F4C834E" w14:textId="77777777" w:rsidR="002238A7" w:rsidRPr="00B86FFD" w:rsidRDefault="002238A7" w:rsidP="001A56AC">
      <w:pPr>
        <w:ind w:right="827"/>
        <w:rPr>
          <w:rFonts w:ascii="Book Antiqua" w:hAnsi="Book Antiqua" w:cs="Arial"/>
        </w:rPr>
      </w:pPr>
    </w:p>
    <w:p w14:paraId="1856CE25" w14:textId="548BBA63" w:rsidR="001A56AC" w:rsidRPr="00B86FFD" w:rsidRDefault="00B86FFD" w:rsidP="001A56AC">
      <w:pPr>
        <w:ind w:right="827"/>
        <w:rPr>
          <w:rFonts w:ascii="Book Antiqua" w:hAnsi="Book Antiqua" w:cs="Arial"/>
        </w:rPr>
      </w:pPr>
      <w:r w:rsidRPr="00B86FFD">
        <w:rPr>
          <w:rFonts w:ascii="Book Antiqua" w:hAnsi="Book Antiqua" w:cs="Arial"/>
        </w:rPr>
        <w:t>Izgrađen je donji stroj ulice i većim dijelom instalacije u trupu ceste. Tijekom zimskog razdoblja radovi se izvode usporeno. Za jednu česticu bilo je potrebno pokrenuti postupak izvlaštenja.</w:t>
      </w:r>
      <w:r>
        <w:rPr>
          <w:rFonts w:ascii="Book Antiqua" w:hAnsi="Book Antiqua" w:cs="Arial"/>
        </w:rPr>
        <w:t xml:space="preserve"> </w:t>
      </w:r>
    </w:p>
    <w:p w14:paraId="1F279BB9" w14:textId="77777777" w:rsidR="00B86FFD" w:rsidRPr="00B86FFD" w:rsidRDefault="00B86FFD" w:rsidP="001A56AC">
      <w:pPr>
        <w:ind w:right="827"/>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B86FFD" w:rsidRPr="00B86FFD" w14:paraId="5EB6C346" w14:textId="77777777" w:rsidTr="00B86FFD">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6A97C25B" w14:textId="77777777" w:rsidR="00900C8F" w:rsidRPr="00B86FFD" w:rsidRDefault="00900C8F" w:rsidP="00A73E30">
            <w:pPr>
              <w:spacing w:after="0"/>
              <w:rPr>
                <w:rFonts w:ascii="Book Antiqua" w:eastAsia="Times New Roman" w:hAnsi="Book Antiqua" w:cs="Arial"/>
                <w:b/>
                <w:bCs/>
                <w:lang w:eastAsia="hr-HR"/>
              </w:rPr>
            </w:pPr>
            <w:r w:rsidRPr="00B86FFD">
              <w:rPr>
                <w:rFonts w:ascii="Book Antiqua" w:eastAsia="Times New Roman" w:hAnsi="Book Antiqua" w:cs="Arial"/>
                <w:b/>
                <w:bCs/>
                <w:lang w:eastAsia="hr-HR"/>
              </w:rPr>
              <w:t>Naziv aktivnosti/projekta u Proračunu:</w:t>
            </w:r>
          </w:p>
          <w:p w14:paraId="5B080BBA" w14:textId="77777777" w:rsidR="00900C8F" w:rsidRPr="00B86FFD" w:rsidRDefault="00900C8F" w:rsidP="00A73E30">
            <w:pPr>
              <w:spacing w:after="0"/>
              <w:rPr>
                <w:rFonts w:ascii="Book Antiqua" w:eastAsia="Times New Roman" w:hAnsi="Book Antiqua" w:cs="Arial"/>
                <w:b/>
                <w:bCs/>
                <w:lang w:eastAsia="hr-HR"/>
              </w:rPr>
            </w:pPr>
            <w:r w:rsidRPr="00B86FFD">
              <w:rPr>
                <w:rFonts w:ascii="Book Antiqua" w:eastAsia="Times New Roman" w:hAnsi="Book Antiqua" w:cs="Arial"/>
                <w:b/>
                <w:bCs/>
                <w:lang w:eastAsia="hr-HR"/>
              </w:rPr>
              <w:t>Kapitalni projekt K100053 Nerazvrstane ceste - Sportska produžetak (nasip)</w:t>
            </w:r>
          </w:p>
        </w:tc>
      </w:tr>
      <w:tr w:rsidR="00B86FFD" w:rsidRPr="00B86FFD" w14:paraId="32A9D676"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6E3311" w14:textId="77777777" w:rsidR="00900C8F" w:rsidRPr="00B86FFD" w:rsidRDefault="00900C8F" w:rsidP="00D0658E">
            <w:pPr>
              <w:spacing w:after="0"/>
              <w:jc w:val="both"/>
              <w:rPr>
                <w:rFonts w:ascii="Book Antiqua" w:eastAsia="Times New Roman" w:hAnsi="Book Antiqua" w:cs="Arial"/>
                <w:lang w:eastAsia="hr-HR"/>
              </w:rPr>
            </w:pPr>
            <w:r w:rsidRPr="00B86FFD">
              <w:rPr>
                <w:rFonts w:ascii="Book Antiqua" w:eastAsia="Times New Roman" w:hAnsi="Book Antiqua" w:cs="Arial"/>
                <w:lang w:eastAsia="hr-HR"/>
              </w:rPr>
              <w:t>Projektom je predviđena izgradnja cijevnog propusta i nasipa preko potoka Martin breg te izgradnja prometnice s obostranim nogostupom kao produžetak Sportske ulice do Domobranske ulice. U 2023. godini planira se dovršetak izrade projektne dokumentacije za prometnicu te ishođenje građevinske dozvole. U narednom razdoblju planira se  izgraditi cesta sa obostranim nogostupom i pratećom infrastrukturom.</w:t>
            </w:r>
          </w:p>
        </w:tc>
      </w:tr>
      <w:tr w:rsidR="00B86FFD" w:rsidRPr="00B86FFD" w14:paraId="526D17ED" w14:textId="77777777" w:rsidTr="00B86FFD">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38954B0E" w14:textId="77777777" w:rsidR="00900C8F" w:rsidRPr="00B86FFD" w:rsidRDefault="00900C8F" w:rsidP="00A73E30">
            <w:pPr>
              <w:spacing w:after="0"/>
              <w:rPr>
                <w:rFonts w:ascii="Book Antiqua" w:eastAsia="Times New Roman" w:hAnsi="Book Antiqua" w:cs="Arial"/>
                <w:lang w:eastAsia="hr-HR"/>
              </w:rPr>
            </w:pPr>
          </w:p>
        </w:tc>
      </w:tr>
    </w:tbl>
    <w:p w14:paraId="5A030AFC" w14:textId="77777777" w:rsidR="002238A7" w:rsidRPr="00B86FFD" w:rsidRDefault="002238A7" w:rsidP="00A73E30">
      <w:pPr>
        <w:rPr>
          <w:rFonts w:ascii="Book Antiqua" w:hAnsi="Book Antiqua" w:cs="Arial"/>
          <w:b/>
          <w:bCs/>
        </w:rPr>
      </w:pPr>
    </w:p>
    <w:p w14:paraId="3E3BAFA5" w14:textId="1665C9FF" w:rsidR="00900C8F" w:rsidRPr="00B86FFD" w:rsidRDefault="00900C8F" w:rsidP="00A73E30">
      <w:pPr>
        <w:rPr>
          <w:rFonts w:ascii="Book Antiqua" w:hAnsi="Book Antiqua" w:cs="Arial"/>
          <w:b/>
          <w:bCs/>
        </w:rPr>
      </w:pPr>
      <w:r w:rsidRPr="00B86FFD">
        <w:rPr>
          <w:rFonts w:ascii="Book Antiqua" w:hAnsi="Book Antiqua" w:cs="Arial"/>
          <w:b/>
          <w:bCs/>
        </w:rPr>
        <w:t>Pokazatelji rezultata :</w:t>
      </w:r>
    </w:p>
    <w:tbl>
      <w:tblPr>
        <w:tblW w:w="7992" w:type="dxa"/>
        <w:jc w:val="center"/>
        <w:tblLook w:val="04A0" w:firstRow="1" w:lastRow="0" w:firstColumn="1" w:lastColumn="0" w:noHBand="0" w:noVBand="1"/>
      </w:tblPr>
      <w:tblGrid>
        <w:gridCol w:w="1552"/>
        <w:gridCol w:w="1648"/>
        <w:gridCol w:w="993"/>
        <w:gridCol w:w="1295"/>
        <w:gridCol w:w="1295"/>
        <w:gridCol w:w="1209"/>
      </w:tblGrid>
      <w:tr w:rsidR="00B86FFD" w:rsidRPr="00B86FFD" w14:paraId="44EEB85E" w14:textId="77777777" w:rsidTr="00B86FFD">
        <w:trPr>
          <w:trHeight w:val="564"/>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E30E6" w14:textId="77777777" w:rsidR="00C54B4B" w:rsidRPr="00B86FFD" w:rsidRDefault="00C54B4B" w:rsidP="00C54B4B">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lastRenderedPageBreak/>
              <w:t>Pokazatelj</w:t>
            </w:r>
          </w:p>
          <w:p w14:paraId="0B36A6DF" w14:textId="77777777" w:rsidR="00C54B4B" w:rsidRPr="00B86FFD" w:rsidRDefault="00C54B4B" w:rsidP="00C54B4B">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rezultata</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14:paraId="4AAC7F25" w14:textId="77777777" w:rsidR="00C54B4B" w:rsidRPr="00B86FFD" w:rsidRDefault="00C54B4B" w:rsidP="00C54B4B">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569688E1" w14:textId="77777777" w:rsidR="00C54B4B" w:rsidRPr="00B86FFD" w:rsidRDefault="00C54B4B" w:rsidP="00C54B4B">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Jedinica</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E02CB" w14:textId="74AA9B33" w:rsidR="00C54B4B" w:rsidRPr="00B86FFD" w:rsidRDefault="00C54B4B" w:rsidP="00C54B4B">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Polazna vrijednost 2022.</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36A51032" w14:textId="77777777" w:rsidR="00C54B4B" w:rsidRPr="00B86FFD" w:rsidRDefault="00C54B4B" w:rsidP="00C54B4B">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Ciljana vrijednost</w:t>
            </w:r>
          </w:p>
          <w:p w14:paraId="6F50A6A0" w14:textId="756B2D52" w:rsidR="00C54B4B" w:rsidRPr="00B86FFD" w:rsidRDefault="00C54B4B" w:rsidP="00C54B4B">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2023.</w:t>
            </w:r>
          </w:p>
        </w:tc>
        <w:tc>
          <w:tcPr>
            <w:tcW w:w="1209" w:type="dxa"/>
            <w:tcBorders>
              <w:top w:val="single" w:sz="4" w:space="0" w:color="auto"/>
              <w:left w:val="nil"/>
              <w:bottom w:val="single" w:sz="4" w:space="0" w:color="auto"/>
              <w:right w:val="single" w:sz="4" w:space="0" w:color="auto"/>
            </w:tcBorders>
            <w:vAlign w:val="center"/>
          </w:tcPr>
          <w:p w14:paraId="3EEF16FD" w14:textId="272903F2" w:rsidR="00C54B4B" w:rsidRPr="00B86FFD" w:rsidRDefault="00380017" w:rsidP="00C54B4B">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Realizacija</w:t>
            </w:r>
          </w:p>
        </w:tc>
      </w:tr>
      <w:tr w:rsidR="00B86FFD" w:rsidRPr="00B86FFD" w14:paraId="5462527D" w14:textId="77777777" w:rsidTr="00B86FFD">
        <w:trPr>
          <w:trHeight w:val="282"/>
          <w:jc w:val="center"/>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3BAE1" w14:textId="77777777" w:rsidR="002238A7" w:rsidRPr="00B86FFD" w:rsidRDefault="002238A7" w:rsidP="00A73E30">
            <w:pPr>
              <w:spacing w:after="0"/>
              <w:jc w:val="center"/>
              <w:rPr>
                <w:rFonts w:ascii="Book Antiqua" w:hAnsi="Book Antiqua"/>
              </w:rPr>
            </w:pPr>
            <w:r w:rsidRPr="00B86FFD">
              <w:rPr>
                <w:rFonts w:ascii="Book Antiqua" w:eastAsia="Times New Roman" w:hAnsi="Book Antiqua" w:cs="Arial"/>
                <w:sz w:val="20"/>
                <w:szCs w:val="20"/>
                <w:lang w:eastAsia="hr-HR"/>
              </w:rPr>
              <w:t>Izrada projektne dokumentacije</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4FD38"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Ishođenje građevinske dozvole</w:t>
            </w:r>
          </w:p>
        </w:tc>
        <w:tc>
          <w:tcPr>
            <w:tcW w:w="993" w:type="dxa"/>
            <w:tcBorders>
              <w:top w:val="single" w:sz="4" w:space="0" w:color="auto"/>
              <w:left w:val="single" w:sz="4" w:space="0" w:color="auto"/>
              <w:bottom w:val="single" w:sz="4" w:space="0" w:color="auto"/>
              <w:right w:val="single" w:sz="4" w:space="0" w:color="auto"/>
            </w:tcBorders>
            <w:vAlign w:val="center"/>
          </w:tcPr>
          <w:p w14:paraId="1E32F8A8"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kom</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9F80F"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E25AC"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1</w:t>
            </w:r>
          </w:p>
        </w:tc>
        <w:tc>
          <w:tcPr>
            <w:tcW w:w="1209" w:type="dxa"/>
            <w:tcBorders>
              <w:top w:val="single" w:sz="4" w:space="0" w:color="auto"/>
              <w:left w:val="single" w:sz="4" w:space="0" w:color="auto"/>
              <w:bottom w:val="single" w:sz="4" w:space="0" w:color="auto"/>
              <w:right w:val="single" w:sz="4" w:space="0" w:color="auto"/>
            </w:tcBorders>
            <w:vAlign w:val="center"/>
          </w:tcPr>
          <w:p w14:paraId="63682999" w14:textId="2585BE57" w:rsidR="002238A7" w:rsidRPr="00B86FFD" w:rsidRDefault="00B86FFD"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1</w:t>
            </w:r>
          </w:p>
        </w:tc>
      </w:tr>
      <w:tr w:rsidR="00B86FFD" w:rsidRPr="00B86FFD" w14:paraId="49E4A16B" w14:textId="77777777" w:rsidTr="00B86FFD">
        <w:trPr>
          <w:trHeight w:val="282"/>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355CF"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izgradnja</w:t>
            </w:r>
          </w:p>
        </w:tc>
        <w:tc>
          <w:tcPr>
            <w:tcW w:w="1648" w:type="dxa"/>
            <w:tcBorders>
              <w:top w:val="single" w:sz="4" w:space="0" w:color="auto"/>
              <w:left w:val="nil"/>
              <w:bottom w:val="single" w:sz="4" w:space="0" w:color="auto"/>
              <w:right w:val="single" w:sz="4" w:space="0" w:color="auto"/>
            </w:tcBorders>
            <w:shd w:val="clear" w:color="auto" w:fill="auto"/>
            <w:noWrap/>
            <w:vAlign w:val="center"/>
          </w:tcPr>
          <w:p w14:paraId="29FFBC38" w14:textId="7A30D893"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Izgradnja Sportske ulice sa pratećom infrastrukturom</w:t>
            </w:r>
          </w:p>
        </w:tc>
        <w:tc>
          <w:tcPr>
            <w:tcW w:w="993" w:type="dxa"/>
            <w:tcBorders>
              <w:top w:val="single" w:sz="4" w:space="0" w:color="auto"/>
              <w:left w:val="nil"/>
              <w:bottom w:val="single" w:sz="4" w:space="0" w:color="auto"/>
              <w:right w:val="single" w:sz="4" w:space="0" w:color="auto"/>
            </w:tcBorders>
            <w:vAlign w:val="center"/>
          </w:tcPr>
          <w:p w14:paraId="52E477E6"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89E4E"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0</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0E3DD175" w14:textId="77777777" w:rsidR="002238A7" w:rsidRPr="00B86FFD" w:rsidRDefault="002238A7"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0</w:t>
            </w:r>
          </w:p>
        </w:tc>
        <w:tc>
          <w:tcPr>
            <w:tcW w:w="1209" w:type="dxa"/>
            <w:tcBorders>
              <w:top w:val="single" w:sz="4" w:space="0" w:color="auto"/>
              <w:left w:val="nil"/>
              <w:bottom w:val="single" w:sz="4" w:space="0" w:color="auto"/>
              <w:right w:val="single" w:sz="4" w:space="0" w:color="auto"/>
            </w:tcBorders>
            <w:vAlign w:val="center"/>
          </w:tcPr>
          <w:p w14:paraId="7499350A" w14:textId="5FE23184" w:rsidR="002238A7" w:rsidRPr="00B86FFD" w:rsidRDefault="00B86FFD" w:rsidP="00A73E30">
            <w:pPr>
              <w:spacing w:after="0"/>
              <w:jc w:val="center"/>
              <w:rPr>
                <w:rFonts w:ascii="Book Antiqua" w:eastAsia="Times New Roman" w:hAnsi="Book Antiqua" w:cs="Arial"/>
                <w:sz w:val="20"/>
                <w:szCs w:val="20"/>
                <w:lang w:eastAsia="hr-HR"/>
              </w:rPr>
            </w:pPr>
            <w:r w:rsidRPr="00B86FFD">
              <w:rPr>
                <w:rFonts w:ascii="Book Antiqua" w:eastAsia="Times New Roman" w:hAnsi="Book Antiqua" w:cs="Arial"/>
                <w:sz w:val="20"/>
                <w:szCs w:val="20"/>
                <w:lang w:eastAsia="hr-HR"/>
              </w:rPr>
              <w:t>0</w:t>
            </w:r>
          </w:p>
        </w:tc>
      </w:tr>
    </w:tbl>
    <w:p w14:paraId="629F92F8" w14:textId="77777777" w:rsidR="002238A7" w:rsidRPr="00B86FFD" w:rsidRDefault="002238A7" w:rsidP="009730EA">
      <w:pPr>
        <w:ind w:right="827"/>
        <w:rPr>
          <w:rFonts w:ascii="Book Antiqua" w:hAnsi="Book Antiqua" w:cs="Arial"/>
        </w:rPr>
      </w:pPr>
    </w:p>
    <w:p w14:paraId="68652B18" w14:textId="0E90DD17" w:rsidR="000579E9" w:rsidRPr="00B86FFD" w:rsidRDefault="00B86FFD" w:rsidP="000579E9">
      <w:pPr>
        <w:ind w:right="827"/>
        <w:rPr>
          <w:rFonts w:ascii="Book Antiqua" w:hAnsi="Book Antiqua" w:cs="Arial"/>
        </w:rPr>
      </w:pPr>
      <w:r w:rsidRPr="00B86FFD">
        <w:rPr>
          <w:rFonts w:ascii="Book Antiqua" w:hAnsi="Book Antiqua" w:cs="Arial"/>
        </w:rPr>
        <w:t>Izrađena je dokumentacija za dobivanje građevinske dozvole. Projekt je u zastoju jer nije proveden postupak razvrgnuća suvlasničke zajednice između Republike Hrvatske (Hrvatske vode) i Draškovića.</w:t>
      </w:r>
    </w:p>
    <w:p w14:paraId="63117104" w14:textId="0C332F3C" w:rsidR="00900C8F" w:rsidRPr="00AB133B" w:rsidRDefault="00900C8F" w:rsidP="00D0658E">
      <w:pPr>
        <w:ind w:right="827"/>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5D2B9D" w:rsidRPr="005D2B9D" w14:paraId="3D28A8FF" w14:textId="77777777" w:rsidTr="00B86FFD">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2F299CEB" w14:textId="77777777" w:rsidR="00900C8F" w:rsidRPr="005D2B9D" w:rsidRDefault="00900C8F" w:rsidP="00A73E30">
            <w:pPr>
              <w:spacing w:after="0"/>
              <w:rPr>
                <w:rFonts w:ascii="Book Antiqua" w:eastAsia="Times New Roman" w:hAnsi="Book Antiqua" w:cs="Arial"/>
                <w:b/>
                <w:bCs/>
                <w:lang w:eastAsia="hr-HR"/>
              </w:rPr>
            </w:pPr>
            <w:r w:rsidRPr="005D2B9D">
              <w:rPr>
                <w:rFonts w:ascii="Book Antiqua" w:eastAsia="Times New Roman" w:hAnsi="Book Antiqua" w:cs="Arial"/>
                <w:b/>
                <w:bCs/>
                <w:lang w:eastAsia="hr-HR"/>
              </w:rPr>
              <w:t>Naziv aktivnosti/projekta u Proračunu:</w:t>
            </w:r>
          </w:p>
          <w:p w14:paraId="6A759D83" w14:textId="77777777" w:rsidR="00900C8F" w:rsidRPr="005D2B9D" w:rsidRDefault="00900C8F" w:rsidP="00A73E30">
            <w:pPr>
              <w:spacing w:after="0"/>
              <w:rPr>
                <w:rFonts w:ascii="Book Antiqua" w:eastAsia="Times New Roman" w:hAnsi="Book Antiqua" w:cs="Arial"/>
                <w:b/>
                <w:bCs/>
                <w:lang w:eastAsia="hr-HR"/>
              </w:rPr>
            </w:pPr>
            <w:r w:rsidRPr="005D2B9D">
              <w:rPr>
                <w:rFonts w:ascii="Book Antiqua" w:eastAsia="Times New Roman" w:hAnsi="Book Antiqua" w:cs="Arial"/>
                <w:b/>
                <w:bCs/>
                <w:lang w:eastAsia="hr-HR"/>
              </w:rPr>
              <w:t xml:space="preserve">Kapitalni projekt K100054 Nerazvrstane ceste - Kolodvorska - Josipa </w:t>
            </w:r>
            <w:proofErr w:type="spellStart"/>
            <w:r w:rsidRPr="005D2B9D">
              <w:rPr>
                <w:rFonts w:ascii="Book Antiqua" w:eastAsia="Times New Roman" w:hAnsi="Book Antiqua" w:cs="Arial"/>
                <w:b/>
                <w:bCs/>
                <w:lang w:eastAsia="hr-HR"/>
              </w:rPr>
              <w:t>Predavca</w:t>
            </w:r>
            <w:proofErr w:type="spellEnd"/>
          </w:p>
        </w:tc>
      </w:tr>
      <w:tr w:rsidR="005D2B9D" w:rsidRPr="005D2B9D" w14:paraId="4790A4B3"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E80285" w14:textId="77777777" w:rsidR="00900C8F" w:rsidRPr="005D2B9D" w:rsidRDefault="00900C8F" w:rsidP="00D0658E">
            <w:pPr>
              <w:spacing w:after="0"/>
              <w:jc w:val="both"/>
              <w:rPr>
                <w:rFonts w:ascii="Book Antiqua" w:eastAsia="Times New Roman" w:hAnsi="Book Antiqua" w:cs="Arial"/>
                <w:lang w:eastAsia="hr-HR"/>
              </w:rPr>
            </w:pPr>
            <w:r w:rsidRPr="005D2B9D">
              <w:rPr>
                <w:rFonts w:ascii="Book Antiqua" w:eastAsia="Times New Roman" w:hAnsi="Book Antiqua" w:cs="Arial"/>
                <w:lang w:eastAsia="hr-HR"/>
              </w:rPr>
              <w:t xml:space="preserve">Izgradnja prometnice koja povezuje Kolodvorsku ulicu i Ulicu Josipa </w:t>
            </w:r>
            <w:proofErr w:type="spellStart"/>
            <w:r w:rsidRPr="005D2B9D">
              <w:rPr>
                <w:rFonts w:ascii="Book Antiqua" w:eastAsia="Times New Roman" w:hAnsi="Book Antiqua" w:cs="Arial"/>
                <w:lang w:eastAsia="hr-HR"/>
              </w:rPr>
              <w:t>Predavca</w:t>
            </w:r>
            <w:proofErr w:type="spellEnd"/>
            <w:r w:rsidRPr="005D2B9D">
              <w:rPr>
                <w:rFonts w:ascii="Book Antiqua" w:eastAsia="Times New Roman" w:hAnsi="Book Antiqua" w:cs="Arial"/>
                <w:lang w:eastAsia="hr-HR"/>
              </w:rPr>
              <w:t>.</w:t>
            </w:r>
          </w:p>
          <w:p w14:paraId="6EB597E2" w14:textId="4519D12B" w:rsidR="00900C8F" w:rsidRPr="005D2B9D" w:rsidRDefault="00900C8F" w:rsidP="00D0658E">
            <w:pPr>
              <w:spacing w:after="0"/>
              <w:jc w:val="both"/>
              <w:rPr>
                <w:rFonts w:ascii="Book Antiqua" w:eastAsia="Times New Roman" w:hAnsi="Book Antiqua" w:cs="Arial"/>
                <w:lang w:eastAsia="hr-HR"/>
              </w:rPr>
            </w:pPr>
            <w:r w:rsidRPr="005D2B9D">
              <w:rPr>
                <w:rFonts w:ascii="Book Antiqua" w:eastAsia="Times New Roman" w:hAnsi="Book Antiqua" w:cs="Arial"/>
                <w:lang w:eastAsia="hr-HR"/>
              </w:rPr>
              <w:t xml:space="preserve">Sukladno DPU zone Centar naselja Dugo Selo izgraditi ulicu u duljini 145 m s obostranim nogostupom i djelomičnim parkiranjem na dijelu uz Ulicu Josipa </w:t>
            </w:r>
            <w:proofErr w:type="spellStart"/>
            <w:r w:rsidRPr="005D2B9D">
              <w:rPr>
                <w:rFonts w:ascii="Book Antiqua" w:eastAsia="Times New Roman" w:hAnsi="Book Antiqua" w:cs="Arial"/>
                <w:lang w:eastAsia="hr-HR"/>
              </w:rPr>
              <w:t>Predavca</w:t>
            </w:r>
            <w:proofErr w:type="spellEnd"/>
            <w:r w:rsidRPr="005D2B9D">
              <w:rPr>
                <w:rFonts w:ascii="Book Antiqua" w:eastAsia="Times New Roman" w:hAnsi="Book Antiqua" w:cs="Arial"/>
                <w:lang w:eastAsia="hr-HR"/>
              </w:rPr>
              <w:t xml:space="preserve">. U 2023. godini dovršit će se projektna dokumentacija za </w:t>
            </w:r>
            <w:r w:rsidR="005D2B9D" w:rsidRPr="005D2B9D">
              <w:rPr>
                <w:rFonts w:ascii="Book Antiqua" w:eastAsia="Times New Roman" w:hAnsi="Book Antiqua" w:cs="Arial"/>
                <w:lang w:eastAsia="hr-HR"/>
              </w:rPr>
              <w:t>dobivanje</w:t>
            </w:r>
            <w:r w:rsidRPr="005D2B9D">
              <w:rPr>
                <w:rFonts w:ascii="Book Antiqua" w:eastAsia="Times New Roman" w:hAnsi="Book Antiqua" w:cs="Arial"/>
                <w:lang w:eastAsia="hr-HR"/>
              </w:rPr>
              <w:t xml:space="preserve"> građevinske dozvole i ishoditi ista, te se planira otkup zemljišta. U narednom razdoblju planira se gradnja prometnice sa pratećom infrastrukturom.</w:t>
            </w:r>
          </w:p>
        </w:tc>
      </w:tr>
      <w:tr w:rsidR="005D2B9D" w:rsidRPr="005D2B9D" w14:paraId="30D2E12F" w14:textId="77777777" w:rsidTr="00B86FFD">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30B3A93" w14:textId="77777777" w:rsidR="00900C8F" w:rsidRPr="005D2B9D" w:rsidRDefault="00900C8F" w:rsidP="00A73E30">
            <w:pPr>
              <w:spacing w:after="0"/>
              <w:rPr>
                <w:rFonts w:ascii="Book Antiqua" w:eastAsia="Times New Roman" w:hAnsi="Book Antiqua" w:cs="Arial"/>
                <w:lang w:eastAsia="hr-HR"/>
              </w:rPr>
            </w:pPr>
          </w:p>
        </w:tc>
      </w:tr>
    </w:tbl>
    <w:p w14:paraId="2515A25D" w14:textId="77777777" w:rsidR="00900C8F" w:rsidRPr="005D2B9D" w:rsidRDefault="00900C8F" w:rsidP="00A73E30">
      <w:pPr>
        <w:rPr>
          <w:rFonts w:ascii="Book Antiqua" w:hAnsi="Book Antiqua" w:cs="Arial"/>
          <w:b/>
          <w:bCs/>
        </w:rPr>
      </w:pPr>
    </w:p>
    <w:p w14:paraId="4A029EE7" w14:textId="77777777" w:rsidR="00900C8F" w:rsidRPr="005D2B9D" w:rsidRDefault="00900C8F" w:rsidP="00A73E30">
      <w:pPr>
        <w:rPr>
          <w:rFonts w:ascii="Book Antiqua" w:hAnsi="Book Antiqua" w:cs="Arial"/>
          <w:b/>
          <w:bCs/>
        </w:rPr>
      </w:pPr>
      <w:r w:rsidRPr="005D2B9D">
        <w:rPr>
          <w:rFonts w:ascii="Book Antiqua" w:hAnsi="Book Antiqua" w:cs="Arial"/>
          <w:b/>
          <w:bCs/>
        </w:rPr>
        <w:t>Pokazatelji rezultata :</w:t>
      </w:r>
    </w:p>
    <w:tbl>
      <w:tblPr>
        <w:tblW w:w="7914" w:type="dxa"/>
        <w:jc w:val="center"/>
        <w:tblLook w:val="04A0" w:firstRow="1" w:lastRow="0" w:firstColumn="1" w:lastColumn="0" w:noHBand="0" w:noVBand="1"/>
      </w:tblPr>
      <w:tblGrid>
        <w:gridCol w:w="1433"/>
        <w:gridCol w:w="1417"/>
        <w:gridCol w:w="1119"/>
        <w:gridCol w:w="1315"/>
        <w:gridCol w:w="1315"/>
        <w:gridCol w:w="1315"/>
      </w:tblGrid>
      <w:tr w:rsidR="005D2B9D" w:rsidRPr="005D2B9D" w14:paraId="4C76F407" w14:textId="77777777" w:rsidTr="004D241A">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6EAF1"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Pokazatelj</w:t>
            </w:r>
          </w:p>
          <w:p w14:paraId="75C01662"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527B0F3"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Definicija pokazatelja</w:t>
            </w:r>
          </w:p>
        </w:tc>
        <w:tc>
          <w:tcPr>
            <w:tcW w:w="1119" w:type="dxa"/>
            <w:tcBorders>
              <w:top w:val="single" w:sz="4" w:space="0" w:color="auto"/>
              <w:left w:val="nil"/>
              <w:bottom w:val="single" w:sz="4" w:space="0" w:color="auto"/>
              <w:right w:val="single" w:sz="4" w:space="0" w:color="auto"/>
            </w:tcBorders>
            <w:vAlign w:val="center"/>
          </w:tcPr>
          <w:p w14:paraId="3EBC4427"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Jedinica</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F58E5" w14:textId="466B355F"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Polazna vrijednost 2022.</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738314E0"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Ciljana vrijednost</w:t>
            </w:r>
          </w:p>
          <w:p w14:paraId="3716BB94" w14:textId="06C4C446"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2023.</w:t>
            </w:r>
          </w:p>
        </w:tc>
        <w:tc>
          <w:tcPr>
            <w:tcW w:w="1315" w:type="dxa"/>
            <w:tcBorders>
              <w:top w:val="single" w:sz="4" w:space="0" w:color="auto"/>
              <w:left w:val="nil"/>
              <w:bottom w:val="single" w:sz="4" w:space="0" w:color="auto"/>
              <w:right w:val="single" w:sz="4" w:space="0" w:color="auto"/>
            </w:tcBorders>
            <w:vAlign w:val="center"/>
          </w:tcPr>
          <w:p w14:paraId="37BE2AC2" w14:textId="049DBCA2" w:rsidR="00C54B4B" w:rsidRPr="005D2B9D" w:rsidRDefault="00380017"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Realizacija</w:t>
            </w:r>
          </w:p>
        </w:tc>
      </w:tr>
      <w:tr w:rsidR="005D2B9D" w:rsidRPr="005D2B9D" w14:paraId="3682CFE8" w14:textId="77777777" w:rsidTr="004D241A">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C8511" w14:textId="77777777" w:rsidR="002238A7" w:rsidRPr="005D2B9D" w:rsidRDefault="002238A7" w:rsidP="00A73E30">
            <w:pPr>
              <w:spacing w:after="0"/>
              <w:jc w:val="center"/>
              <w:rPr>
                <w:rFonts w:ascii="Book Antiqua" w:hAnsi="Book Antiqua"/>
              </w:rPr>
            </w:pPr>
            <w:r w:rsidRPr="005D2B9D">
              <w:rPr>
                <w:rFonts w:ascii="Book Antiqua" w:eastAsia="Times New Roman" w:hAnsi="Book Antiqua" w:cs="Arial"/>
                <w:sz w:val="20"/>
                <w:szCs w:val="20"/>
                <w:lang w:eastAsia="hr-HR"/>
              </w:rPr>
              <w:t xml:space="preserve">Izrada projekta </w:t>
            </w:r>
          </w:p>
        </w:tc>
        <w:tc>
          <w:tcPr>
            <w:tcW w:w="1417" w:type="dxa"/>
            <w:tcBorders>
              <w:top w:val="nil"/>
              <w:left w:val="nil"/>
              <w:bottom w:val="single" w:sz="4" w:space="0" w:color="auto"/>
              <w:right w:val="single" w:sz="4" w:space="0" w:color="auto"/>
            </w:tcBorders>
            <w:shd w:val="clear" w:color="auto" w:fill="auto"/>
            <w:noWrap/>
            <w:vAlign w:val="center"/>
            <w:hideMark/>
          </w:tcPr>
          <w:p w14:paraId="66098C74" w14:textId="77777777" w:rsidR="002238A7" w:rsidRPr="005D2B9D" w:rsidRDefault="002238A7" w:rsidP="00A73E30">
            <w:pPr>
              <w:spacing w:after="0"/>
              <w:jc w:val="center"/>
              <w:rPr>
                <w:rFonts w:ascii="Book Antiqua" w:hAnsi="Book Antiqua"/>
              </w:rPr>
            </w:pPr>
            <w:r w:rsidRPr="005D2B9D">
              <w:rPr>
                <w:rFonts w:ascii="Book Antiqua" w:eastAsia="Times New Roman" w:hAnsi="Book Antiqua" w:cs="Arial"/>
                <w:sz w:val="20"/>
                <w:szCs w:val="20"/>
                <w:lang w:eastAsia="hr-HR"/>
              </w:rPr>
              <w:t>Ishođenje akta za gradnju</w:t>
            </w:r>
          </w:p>
        </w:tc>
        <w:tc>
          <w:tcPr>
            <w:tcW w:w="1119" w:type="dxa"/>
            <w:tcBorders>
              <w:top w:val="nil"/>
              <w:left w:val="nil"/>
              <w:bottom w:val="single" w:sz="4" w:space="0" w:color="auto"/>
              <w:right w:val="single" w:sz="4" w:space="0" w:color="auto"/>
            </w:tcBorders>
            <w:vAlign w:val="center"/>
          </w:tcPr>
          <w:p w14:paraId="175E2F96"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kom</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4411F"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0</w:t>
            </w:r>
          </w:p>
        </w:tc>
        <w:tc>
          <w:tcPr>
            <w:tcW w:w="1315" w:type="dxa"/>
            <w:tcBorders>
              <w:top w:val="nil"/>
              <w:left w:val="nil"/>
              <w:bottom w:val="single" w:sz="4" w:space="0" w:color="auto"/>
              <w:right w:val="single" w:sz="4" w:space="0" w:color="auto"/>
            </w:tcBorders>
            <w:shd w:val="clear" w:color="auto" w:fill="auto"/>
            <w:noWrap/>
            <w:vAlign w:val="center"/>
            <w:hideMark/>
          </w:tcPr>
          <w:p w14:paraId="2252FB82"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1</w:t>
            </w:r>
          </w:p>
        </w:tc>
        <w:tc>
          <w:tcPr>
            <w:tcW w:w="1315" w:type="dxa"/>
            <w:tcBorders>
              <w:top w:val="nil"/>
              <w:left w:val="nil"/>
              <w:bottom w:val="single" w:sz="4" w:space="0" w:color="auto"/>
              <w:right w:val="single" w:sz="4" w:space="0" w:color="auto"/>
            </w:tcBorders>
            <w:vAlign w:val="center"/>
          </w:tcPr>
          <w:p w14:paraId="64877B5F"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0</w:t>
            </w:r>
          </w:p>
        </w:tc>
      </w:tr>
      <w:tr w:rsidR="005D2B9D" w:rsidRPr="005D2B9D" w14:paraId="08684440" w14:textId="77777777" w:rsidTr="004D241A">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EC069"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Procjena vrijednosti zemljišta</w:t>
            </w:r>
          </w:p>
        </w:tc>
        <w:tc>
          <w:tcPr>
            <w:tcW w:w="1417" w:type="dxa"/>
            <w:tcBorders>
              <w:top w:val="nil"/>
              <w:left w:val="nil"/>
              <w:bottom w:val="single" w:sz="4" w:space="0" w:color="auto"/>
              <w:right w:val="single" w:sz="4" w:space="0" w:color="auto"/>
            </w:tcBorders>
            <w:shd w:val="clear" w:color="auto" w:fill="auto"/>
            <w:noWrap/>
            <w:vAlign w:val="center"/>
          </w:tcPr>
          <w:p w14:paraId="5AD860C6"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Otkup zemljišta za izgradnju prometnice</w:t>
            </w:r>
          </w:p>
        </w:tc>
        <w:tc>
          <w:tcPr>
            <w:tcW w:w="1119" w:type="dxa"/>
            <w:tcBorders>
              <w:top w:val="nil"/>
              <w:left w:val="nil"/>
              <w:bottom w:val="single" w:sz="4" w:space="0" w:color="auto"/>
              <w:right w:val="single" w:sz="4" w:space="0" w:color="auto"/>
            </w:tcBorders>
            <w:vAlign w:val="center"/>
          </w:tcPr>
          <w:p w14:paraId="3A056399"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AABFC"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0</w:t>
            </w:r>
          </w:p>
        </w:tc>
        <w:tc>
          <w:tcPr>
            <w:tcW w:w="1315" w:type="dxa"/>
            <w:tcBorders>
              <w:top w:val="nil"/>
              <w:left w:val="nil"/>
              <w:bottom w:val="single" w:sz="4" w:space="0" w:color="auto"/>
              <w:right w:val="single" w:sz="4" w:space="0" w:color="auto"/>
            </w:tcBorders>
            <w:shd w:val="clear" w:color="auto" w:fill="auto"/>
            <w:noWrap/>
            <w:vAlign w:val="center"/>
          </w:tcPr>
          <w:p w14:paraId="2934E6B9"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50</w:t>
            </w:r>
          </w:p>
        </w:tc>
        <w:tc>
          <w:tcPr>
            <w:tcW w:w="1315" w:type="dxa"/>
            <w:tcBorders>
              <w:top w:val="nil"/>
              <w:left w:val="nil"/>
              <w:bottom w:val="single" w:sz="4" w:space="0" w:color="auto"/>
              <w:right w:val="single" w:sz="4" w:space="0" w:color="auto"/>
            </w:tcBorders>
            <w:vAlign w:val="center"/>
          </w:tcPr>
          <w:p w14:paraId="6D840A91" w14:textId="78C33641" w:rsidR="002238A7" w:rsidRPr="005D2B9D" w:rsidRDefault="00B86FFD"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0</w:t>
            </w:r>
          </w:p>
        </w:tc>
      </w:tr>
      <w:tr w:rsidR="005D2B9D" w:rsidRPr="005D2B9D" w14:paraId="71F06782" w14:textId="77777777" w:rsidTr="004D241A">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F03D3"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Izgradnja spojne ceste</w:t>
            </w:r>
          </w:p>
        </w:tc>
        <w:tc>
          <w:tcPr>
            <w:tcW w:w="1417" w:type="dxa"/>
            <w:tcBorders>
              <w:top w:val="nil"/>
              <w:left w:val="nil"/>
              <w:bottom w:val="single" w:sz="4" w:space="0" w:color="auto"/>
              <w:right w:val="single" w:sz="4" w:space="0" w:color="auto"/>
            </w:tcBorders>
            <w:shd w:val="clear" w:color="auto" w:fill="auto"/>
            <w:noWrap/>
            <w:vAlign w:val="center"/>
          </w:tcPr>
          <w:p w14:paraId="12126E73"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Svrha prometnice je povezati dva dijela naselja</w:t>
            </w:r>
          </w:p>
        </w:tc>
        <w:tc>
          <w:tcPr>
            <w:tcW w:w="1119" w:type="dxa"/>
            <w:tcBorders>
              <w:top w:val="nil"/>
              <w:left w:val="nil"/>
              <w:bottom w:val="single" w:sz="4" w:space="0" w:color="auto"/>
              <w:right w:val="single" w:sz="4" w:space="0" w:color="auto"/>
            </w:tcBorders>
            <w:vAlign w:val="center"/>
          </w:tcPr>
          <w:p w14:paraId="6823FF7A"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m´</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CD305"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0</w:t>
            </w:r>
          </w:p>
        </w:tc>
        <w:tc>
          <w:tcPr>
            <w:tcW w:w="1315" w:type="dxa"/>
            <w:tcBorders>
              <w:top w:val="nil"/>
              <w:left w:val="nil"/>
              <w:bottom w:val="single" w:sz="4" w:space="0" w:color="auto"/>
              <w:right w:val="single" w:sz="4" w:space="0" w:color="auto"/>
            </w:tcBorders>
            <w:shd w:val="clear" w:color="auto" w:fill="auto"/>
            <w:noWrap/>
            <w:vAlign w:val="center"/>
          </w:tcPr>
          <w:p w14:paraId="2F084FA4"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0</w:t>
            </w:r>
          </w:p>
        </w:tc>
        <w:tc>
          <w:tcPr>
            <w:tcW w:w="1315" w:type="dxa"/>
            <w:tcBorders>
              <w:top w:val="nil"/>
              <w:left w:val="nil"/>
              <w:bottom w:val="single" w:sz="4" w:space="0" w:color="auto"/>
              <w:right w:val="single" w:sz="4" w:space="0" w:color="auto"/>
            </w:tcBorders>
            <w:vAlign w:val="center"/>
          </w:tcPr>
          <w:p w14:paraId="6CE424D6" w14:textId="0CCB50D0" w:rsidR="002238A7" w:rsidRPr="005D2B9D" w:rsidRDefault="00B86FFD"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0</w:t>
            </w:r>
          </w:p>
        </w:tc>
      </w:tr>
    </w:tbl>
    <w:p w14:paraId="661576A0" w14:textId="3AB6CE59" w:rsidR="00E332FE" w:rsidRPr="005D2B9D" w:rsidRDefault="00B86FFD" w:rsidP="00E332FE">
      <w:pPr>
        <w:ind w:right="827"/>
        <w:rPr>
          <w:rFonts w:ascii="Book Antiqua" w:hAnsi="Book Antiqua" w:cs="Arial"/>
        </w:rPr>
      </w:pPr>
      <w:r w:rsidRPr="005D2B9D">
        <w:rPr>
          <w:rFonts w:ascii="Book Antiqua" w:hAnsi="Book Antiqua" w:cs="Arial"/>
        </w:rPr>
        <w:t xml:space="preserve">Izrađena je dokumentacija za lokacijsku dozvolu te geodetski elaborat za parcelaciju te je početkom 2024. godine zatražena </w:t>
      </w:r>
      <w:r w:rsidR="005D2B9D" w:rsidRPr="005D2B9D">
        <w:rPr>
          <w:rFonts w:ascii="Book Antiqua" w:hAnsi="Book Antiqua" w:cs="Arial"/>
        </w:rPr>
        <w:t>ista.</w:t>
      </w:r>
    </w:p>
    <w:p w14:paraId="0FD5DFB8" w14:textId="77777777" w:rsidR="00900C8F" w:rsidRPr="00AB133B" w:rsidRDefault="00900C8F" w:rsidP="00A73E30">
      <w:pPr>
        <w:rPr>
          <w:rFonts w:ascii="Book Antiqua" w:hAnsi="Book Antiqua" w:cs="Arial"/>
          <w:b/>
          <w:bCs/>
          <w:color w:val="FF0000"/>
        </w:rPr>
      </w:pPr>
    </w:p>
    <w:tbl>
      <w:tblPr>
        <w:tblW w:w="9229" w:type="dxa"/>
        <w:tblInd w:w="93" w:type="dxa"/>
        <w:tblLayout w:type="fixed"/>
        <w:tblLook w:val="04A0" w:firstRow="1" w:lastRow="0" w:firstColumn="1" w:lastColumn="0" w:noHBand="0" w:noVBand="1"/>
      </w:tblPr>
      <w:tblGrid>
        <w:gridCol w:w="9229"/>
      </w:tblGrid>
      <w:tr w:rsidR="005D2B9D" w:rsidRPr="005D2B9D" w14:paraId="1C2AF88E"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AF447C0" w14:textId="77777777" w:rsidR="00900C8F" w:rsidRPr="005D2B9D" w:rsidRDefault="00900C8F" w:rsidP="00A73E30">
            <w:pPr>
              <w:spacing w:after="0"/>
              <w:rPr>
                <w:rFonts w:ascii="Book Antiqua" w:eastAsia="Times New Roman" w:hAnsi="Book Antiqua" w:cs="Arial"/>
                <w:b/>
                <w:bCs/>
                <w:lang w:eastAsia="hr-HR"/>
              </w:rPr>
            </w:pPr>
            <w:r w:rsidRPr="005D2B9D">
              <w:rPr>
                <w:rFonts w:ascii="Book Antiqua" w:eastAsia="Times New Roman" w:hAnsi="Book Antiqua" w:cs="Arial"/>
                <w:b/>
                <w:bCs/>
                <w:lang w:eastAsia="hr-HR"/>
              </w:rPr>
              <w:t>Naziv aktivnosti/projekta u Proračunu:</w:t>
            </w:r>
          </w:p>
          <w:p w14:paraId="2871432E" w14:textId="77777777" w:rsidR="00900C8F" w:rsidRPr="005D2B9D" w:rsidRDefault="00900C8F" w:rsidP="00A73E30">
            <w:pPr>
              <w:spacing w:after="0"/>
              <w:rPr>
                <w:rFonts w:ascii="Book Antiqua" w:eastAsia="Times New Roman" w:hAnsi="Book Antiqua" w:cs="Arial"/>
                <w:b/>
                <w:bCs/>
                <w:lang w:eastAsia="hr-HR"/>
              </w:rPr>
            </w:pPr>
            <w:r w:rsidRPr="005D2B9D">
              <w:rPr>
                <w:rFonts w:ascii="Book Antiqua" w:eastAsia="Times New Roman" w:hAnsi="Book Antiqua" w:cs="Arial"/>
                <w:b/>
                <w:bCs/>
                <w:lang w:eastAsia="hr-HR"/>
              </w:rPr>
              <w:t xml:space="preserve">Kapitalni projekt K100055 Nerazvrstane ceste - </w:t>
            </w:r>
            <w:proofErr w:type="spellStart"/>
            <w:r w:rsidRPr="005D2B9D">
              <w:rPr>
                <w:rFonts w:ascii="Book Antiqua" w:eastAsia="Times New Roman" w:hAnsi="Book Antiqua" w:cs="Arial"/>
                <w:b/>
                <w:bCs/>
                <w:lang w:eastAsia="hr-HR"/>
              </w:rPr>
              <w:t>Vincelerska</w:t>
            </w:r>
            <w:proofErr w:type="spellEnd"/>
            <w:r w:rsidRPr="005D2B9D">
              <w:rPr>
                <w:rFonts w:ascii="Book Antiqua" w:eastAsia="Times New Roman" w:hAnsi="Book Antiqua" w:cs="Arial"/>
                <w:b/>
                <w:bCs/>
                <w:lang w:eastAsia="hr-HR"/>
              </w:rPr>
              <w:t>-Podravska</w:t>
            </w:r>
          </w:p>
        </w:tc>
      </w:tr>
      <w:tr w:rsidR="005D2B9D" w:rsidRPr="005D2B9D" w14:paraId="63527DE4"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8E25F2" w14:textId="77777777" w:rsidR="00900C8F" w:rsidRPr="005D2B9D" w:rsidRDefault="00900C8F" w:rsidP="00A73E30">
            <w:pPr>
              <w:spacing w:after="0"/>
              <w:rPr>
                <w:rFonts w:ascii="Book Antiqua" w:hAnsi="Book Antiqua"/>
              </w:rPr>
            </w:pPr>
            <w:r w:rsidRPr="005D2B9D">
              <w:rPr>
                <w:rFonts w:ascii="Book Antiqua" w:eastAsia="Times New Roman" w:hAnsi="Book Antiqua" w:cs="Arial"/>
                <w:lang w:eastAsia="hr-HR"/>
              </w:rPr>
              <w:lastRenderedPageBreak/>
              <w:t xml:space="preserve">Projektom se planira rekonstruirati dio </w:t>
            </w:r>
            <w:proofErr w:type="spellStart"/>
            <w:r w:rsidRPr="005D2B9D">
              <w:rPr>
                <w:rFonts w:ascii="Book Antiqua" w:eastAsia="Times New Roman" w:hAnsi="Book Antiqua" w:cs="Arial"/>
                <w:lang w:eastAsia="hr-HR"/>
              </w:rPr>
              <w:t>Vincelerske</w:t>
            </w:r>
            <w:proofErr w:type="spellEnd"/>
            <w:r w:rsidRPr="005D2B9D">
              <w:rPr>
                <w:rFonts w:ascii="Book Antiqua" w:eastAsia="Times New Roman" w:hAnsi="Book Antiqua" w:cs="Arial"/>
                <w:lang w:eastAsia="hr-HR"/>
              </w:rPr>
              <w:t xml:space="preserve"> i dio Podravske ulice te napraviti spoj između njih kao jednosmjernu obilaznicu za </w:t>
            </w:r>
            <w:proofErr w:type="spellStart"/>
            <w:r w:rsidRPr="005D2B9D">
              <w:rPr>
                <w:rFonts w:ascii="Book Antiqua" w:eastAsia="Times New Roman" w:hAnsi="Book Antiqua" w:cs="Arial"/>
                <w:lang w:eastAsia="hr-HR"/>
              </w:rPr>
              <w:t>Šaškovečku</w:t>
            </w:r>
            <w:proofErr w:type="spellEnd"/>
            <w:r w:rsidRPr="005D2B9D">
              <w:rPr>
                <w:rFonts w:ascii="Book Antiqua" w:eastAsia="Times New Roman" w:hAnsi="Book Antiqua" w:cs="Arial"/>
                <w:lang w:eastAsia="hr-HR"/>
              </w:rPr>
              <w:t xml:space="preserve"> ulicu ukupnoj duljini 270 m. Projektom se planira i izgraditi nogostup u širini 150 cm uz rekonstruirani dio ulica. U 2023. godini dovršit će se izrada dokumentacije za dobivanje građevinske dozvole. U narednom razdoblju planira se izgradnja ulice.</w:t>
            </w:r>
          </w:p>
        </w:tc>
      </w:tr>
      <w:tr w:rsidR="00550AF5" w:rsidRPr="005D2B9D" w14:paraId="20270E03" w14:textId="77777777" w:rsidTr="0EC6DB13">
        <w:trPr>
          <w:trHeight w:val="611"/>
        </w:trPr>
        <w:tc>
          <w:tcPr>
            <w:tcW w:w="9229" w:type="dxa"/>
            <w:vMerge/>
            <w:vAlign w:val="center"/>
            <w:hideMark/>
          </w:tcPr>
          <w:p w14:paraId="6EB490E2" w14:textId="77777777" w:rsidR="00900C8F" w:rsidRPr="005D2B9D" w:rsidRDefault="00900C8F" w:rsidP="00A73E30">
            <w:pPr>
              <w:spacing w:after="0"/>
              <w:rPr>
                <w:rFonts w:ascii="Book Antiqua" w:eastAsia="Times New Roman" w:hAnsi="Book Antiqua" w:cs="Arial"/>
                <w:lang w:eastAsia="hr-HR"/>
              </w:rPr>
            </w:pPr>
          </w:p>
        </w:tc>
      </w:tr>
    </w:tbl>
    <w:p w14:paraId="5653AC98" w14:textId="77777777" w:rsidR="002238A7" w:rsidRPr="005D2B9D" w:rsidRDefault="002238A7" w:rsidP="00A73E30">
      <w:pPr>
        <w:rPr>
          <w:rFonts w:ascii="Book Antiqua" w:hAnsi="Book Antiqua" w:cs="Arial"/>
          <w:b/>
          <w:bCs/>
        </w:rPr>
      </w:pPr>
    </w:p>
    <w:p w14:paraId="15514FC0" w14:textId="05EFA9D9" w:rsidR="00900C8F" w:rsidRPr="005D2B9D" w:rsidRDefault="00900C8F" w:rsidP="00A73E30">
      <w:pPr>
        <w:rPr>
          <w:rFonts w:ascii="Book Antiqua" w:hAnsi="Book Antiqua" w:cs="Arial"/>
          <w:b/>
          <w:bCs/>
        </w:rPr>
      </w:pPr>
      <w:r w:rsidRPr="005D2B9D">
        <w:rPr>
          <w:rFonts w:ascii="Book Antiqua" w:hAnsi="Book Antiqua" w:cs="Arial"/>
          <w:b/>
          <w:bCs/>
        </w:rPr>
        <w:t>Pokazatelji rezultata :</w:t>
      </w:r>
    </w:p>
    <w:tbl>
      <w:tblPr>
        <w:tblW w:w="7952" w:type="dxa"/>
        <w:jc w:val="center"/>
        <w:tblLook w:val="04A0" w:firstRow="1" w:lastRow="0" w:firstColumn="1" w:lastColumn="0" w:noHBand="0" w:noVBand="1"/>
      </w:tblPr>
      <w:tblGrid>
        <w:gridCol w:w="1594"/>
        <w:gridCol w:w="1402"/>
        <w:gridCol w:w="1072"/>
        <w:gridCol w:w="1303"/>
        <w:gridCol w:w="1303"/>
        <w:gridCol w:w="1278"/>
      </w:tblGrid>
      <w:tr w:rsidR="005D2B9D" w:rsidRPr="005D2B9D" w14:paraId="2136E397" w14:textId="77777777" w:rsidTr="004D241A">
        <w:trPr>
          <w:trHeight w:val="564"/>
          <w:jc w:val="center"/>
        </w:trPr>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D373D"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Pokazatelj</w:t>
            </w:r>
          </w:p>
          <w:p w14:paraId="57ED0BBB"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rezultata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3BE7E66A"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Definicija pokazatelja</w:t>
            </w:r>
          </w:p>
        </w:tc>
        <w:tc>
          <w:tcPr>
            <w:tcW w:w="1072" w:type="dxa"/>
            <w:tcBorders>
              <w:top w:val="single" w:sz="4" w:space="0" w:color="auto"/>
              <w:left w:val="nil"/>
              <w:bottom w:val="single" w:sz="4" w:space="0" w:color="auto"/>
              <w:right w:val="single" w:sz="4" w:space="0" w:color="auto"/>
            </w:tcBorders>
            <w:vAlign w:val="center"/>
          </w:tcPr>
          <w:p w14:paraId="4A7F5669"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Jedinica</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2D52F" w14:textId="4485AC9F"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Polazna vrijednost 2022.</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3848DF4F"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Ciljana vrijednost</w:t>
            </w:r>
          </w:p>
          <w:p w14:paraId="4318A7FC" w14:textId="5EABBA48"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2023.</w:t>
            </w:r>
          </w:p>
        </w:tc>
        <w:tc>
          <w:tcPr>
            <w:tcW w:w="1278" w:type="dxa"/>
            <w:tcBorders>
              <w:top w:val="single" w:sz="4" w:space="0" w:color="auto"/>
              <w:left w:val="nil"/>
              <w:bottom w:val="single" w:sz="4" w:space="0" w:color="auto"/>
              <w:right w:val="single" w:sz="4" w:space="0" w:color="auto"/>
            </w:tcBorders>
            <w:vAlign w:val="center"/>
          </w:tcPr>
          <w:p w14:paraId="799B3955" w14:textId="4B855EFB" w:rsidR="00C54B4B" w:rsidRPr="005D2B9D" w:rsidRDefault="00380017"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Realizacija</w:t>
            </w:r>
          </w:p>
        </w:tc>
      </w:tr>
      <w:tr w:rsidR="005D2B9D" w:rsidRPr="005D2B9D" w14:paraId="04939C9F" w14:textId="77777777" w:rsidTr="004D241A">
        <w:trPr>
          <w:trHeight w:val="282"/>
          <w:jc w:val="center"/>
        </w:trPr>
        <w:tc>
          <w:tcPr>
            <w:tcW w:w="1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5E674" w14:textId="77777777" w:rsidR="002238A7" w:rsidRPr="005D2B9D" w:rsidRDefault="002238A7" w:rsidP="00A73E30">
            <w:pPr>
              <w:spacing w:after="0"/>
              <w:jc w:val="center"/>
              <w:rPr>
                <w:rFonts w:ascii="Book Antiqua" w:hAnsi="Book Antiqua"/>
              </w:rPr>
            </w:pPr>
            <w:r w:rsidRPr="005D2B9D">
              <w:rPr>
                <w:rFonts w:ascii="Book Antiqua" w:eastAsia="Times New Roman" w:hAnsi="Book Antiqua" w:cs="Arial"/>
                <w:sz w:val="20"/>
                <w:szCs w:val="20"/>
                <w:lang w:eastAsia="hr-HR"/>
              </w:rPr>
              <w:t>Izrada projektne dokumentacije</w:t>
            </w:r>
          </w:p>
        </w:tc>
        <w:tc>
          <w:tcPr>
            <w:tcW w:w="1402" w:type="dxa"/>
            <w:tcBorders>
              <w:top w:val="nil"/>
              <w:left w:val="nil"/>
              <w:bottom w:val="single" w:sz="4" w:space="0" w:color="auto"/>
              <w:right w:val="single" w:sz="4" w:space="0" w:color="auto"/>
            </w:tcBorders>
            <w:shd w:val="clear" w:color="auto" w:fill="auto"/>
            <w:noWrap/>
            <w:vAlign w:val="center"/>
            <w:hideMark/>
          </w:tcPr>
          <w:p w14:paraId="3026DEBC"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Ishođenje građevinske dozvole</w:t>
            </w:r>
          </w:p>
        </w:tc>
        <w:tc>
          <w:tcPr>
            <w:tcW w:w="1072" w:type="dxa"/>
            <w:tcBorders>
              <w:top w:val="nil"/>
              <w:left w:val="nil"/>
              <w:bottom w:val="single" w:sz="4" w:space="0" w:color="auto"/>
              <w:right w:val="single" w:sz="4" w:space="0" w:color="auto"/>
            </w:tcBorders>
            <w:vAlign w:val="center"/>
          </w:tcPr>
          <w:p w14:paraId="5E3BB008"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kom</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D05AA"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0</w:t>
            </w:r>
          </w:p>
        </w:tc>
        <w:tc>
          <w:tcPr>
            <w:tcW w:w="1303" w:type="dxa"/>
            <w:tcBorders>
              <w:top w:val="nil"/>
              <w:left w:val="nil"/>
              <w:bottom w:val="single" w:sz="4" w:space="0" w:color="auto"/>
              <w:right w:val="single" w:sz="4" w:space="0" w:color="auto"/>
            </w:tcBorders>
            <w:shd w:val="clear" w:color="auto" w:fill="auto"/>
            <w:noWrap/>
            <w:vAlign w:val="center"/>
            <w:hideMark/>
          </w:tcPr>
          <w:p w14:paraId="642F0DAB"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1</w:t>
            </w:r>
          </w:p>
        </w:tc>
        <w:tc>
          <w:tcPr>
            <w:tcW w:w="1278" w:type="dxa"/>
            <w:tcBorders>
              <w:top w:val="nil"/>
              <w:left w:val="nil"/>
              <w:bottom w:val="single" w:sz="4" w:space="0" w:color="auto"/>
              <w:right w:val="single" w:sz="4" w:space="0" w:color="auto"/>
            </w:tcBorders>
            <w:vAlign w:val="center"/>
          </w:tcPr>
          <w:p w14:paraId="7C2C3AD3"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0</w:t>
            </w:r>
          </w:p>
        </w:tc>
      </w:tr>
      <w:tr w:rsidR="005D2B9D" w:rsidRPr="005D2B9D" w14:paraId="07A01B2E" w14:textId="77777777" w:rsidTr="004D241A">
        <w:trPr>
          <w:trHeight w:val="282"/>
          <w:jc w:val="center"/>
        </w:trPr>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C2F91"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Izgradnja prometnice</w:t>
            </w:r>
          </w:p>
        </w:tc>
        <w:tc>
          <w:tcPr>
            <w:tcW w:w="1402" w:type="dxa"/>
            <w:tcBorders>
              <w:top w:val="nil"/>
              <w:left w:val="nil"/>
              <w:bottom w:val="single" w:sz="4" w:space="0" w:color="auto"/>
              <w:right w:val="single" w:sz="4" w:space="0" w:color="auto"/>
            </w:tcBorders>
            <w:shd w:val="clear" w:color="auto" w:fill="auto"/>
            <w:noWrap/>
            <w:vAlign w:val="center"/>
          </w:tcPr>
          <w:p w14:paraId="58E9A32B"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Izgradnja jednosmjerne ceste sa nogostupom</w:t>
            </w:r>
          </w:p>
        </w:tc>
        <w:tc>
          <w:tcPr>
            <w:tcW w:w="1072" w:type="dxa"/>
            <w:tcBorders>
              <w:top w:val="nil"/>
              <w:left w:val="nil"/>
              <w:bottom w:val="single" w:sz="4" w:space="0" w:color="auto"/>
              <w:right w:val="single" w:sz="4" w:space="0" w:color="auto"/>
            </w:tcBorders>
            <w:vAlign w:val="center"/>
          </w:tcPr>
          <w:p w14:paraId="16258C21"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D89DB"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0</w:t>
            </w:r>
          </w:p>
        </w:tc>
        <w:tc>
          <w:tcPr>
            <w:tcW w:w="1303" w:type="dxa"/>
            <w:tcBorders>
              <w:top w:val="nil"/>
              <w:left w:val="nil"/>
              <w:bottom w:val="single" w:sz="4" w:space="0" w:color="auto"/>
              <w:right w:val="single" w:sz="4" w:space="0" w:color="auto"/>
            </w:tcBorders>
            <w:shd w:val="clear" w:color="auto" w:fill="auto"/>
            <w:noWrap/>
            <w:vAlign w:val="center"/>
          </w:tcPr>
          <w:p w14:paraId="201E756C"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0</w:t>
            </w:r>
          </w:p>
        </w:tc>
        <w:tc>
          <w:tcPr>
            <w:tcW w:w="1278" w:type="dxa"/>
            <w:tcBorders>
              <w:top w:val="nil"/>
              <w:left w:val="nil"/>
              <w:bottom w:val="single" w:sz="4" w:space="0" w:color="auto"/>
              <w:right w:val="single" w:sz="4" w:space="0" w:color="auto"/>
            </w:tcBorders>
            <w:vAlign w:val="center"/>
          </w:tcPr>
          <w:p w14:paraId="4B8B6210" w14:textId="0FDA4143" w:rsidR="002238A7" w:rsidRPr="005D2B9D" w:rsidRDefault="005D2B9D"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0</w:t>
            </w:r>
          </w:p>
        </w:tc>
      </w:tr>
    </w:tbl>
    <w:p w14:paraId="7CD6782E" w14:textId="28ECAA47" w:rsidR="00872AD8" w:rsidRDefault="005D2B9D" w:rsidP="005D2B9D">
      <w:pPr>
        <w:ind w:right="1110"/>
        <w:rPr>
          <w:rFonts w:ascii="Book Antiqua" w:hAnsi="Book Antiqua" w:cs="Arial"/>
        </w:rPr>
      </w:pPr>
      <w:r w:rsidRPr="005D2B9D">
        <w:rPr>
          <w:rFonts w:ascii="Book Antiqua" w:hAnsi="Book Antiqua" w:cs="Arial"/>
        </w:rPr>
        <w:t>Preduvjet za izradu dokumentacije je bilo donošenje izmjena i dopuna UPU za područje Martin brega. UPU je donesen krajem godine, a izrada dokumentacije pomaknuta u 2024. godinu.</w:t>
      </w:r>
    </w:p>
    <w:p w14:paraId="26577B57" w14:textId="77777777" w:rsidR="005D2B9D" w:rsidRPr="005D2B9D" w:rsidRDefault="005D2B9D" w:rsidP="005D2B9D">
      <w:pPr>
        <w:ind w:right="1110"/>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5D2B9D" w:rsidRPr="005D2B9D" w14:paraId="338E4191" w14:textId="77777777" w:rsidTr="005D2B9D">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3E623DD8" w14:textId="77777777" w:rsidR="00872AD8" w:rsidRPr="005D2B9D" w:rsidRDefault="00872AD8">
            <w:pPr>
              <w:spacing w:after="0"/>
              <w:rPr>
                <w:rFonts w:ascii="Book Antiqua" w:eastAsia="Times New Roman" w:hAnsi="Book Antiqua" w:cs="Arial"/>
                <w:b/>
                <w:bCs/>
                <w:lang w:eastAsia="hr-HR"/>
              </w:rPr>
            </w:pPr>
            <w:r w:rsidRPr="005D2B9D">
              <w:rPr>
                <w:rFonts w:ascii="Book Antiqua" w:eastAsia="Times New Roman" w:hAnsi="Book Antiqua" w:cs="Arial"/>
                <w:b/>
                <w:bCs/>
                <w:lang w:eastAsia="hr-HR"/>
              </w:rPr>
              <w:t>Naziv aktivnosti/projekta u Proračunu:</w:t>
            </w:r>
          </w:p>
          <w:p w14:paraId="59EB50F9" w14:textId="35693C67" w:rsidR="00872AD8" w:rsidRPr="005D2B9D" w:rsidRDefault="00872AD8">
            <w:pPr>
              <w:spacing w:after="0"/>
              <w:rPr>
                <w:rFonts w:ascii="Book Antiqua" w:eastAsia="Times New Roman" w:hAnsi="Book Antiqua" w:cs="Arial"/>
                <w:b/>
                <w:bCs/>
                <w:lang w:eastAsia="hr-HR"/>
              </w:rPr>
            </w:pPr>
            <w:r w:rsidRPr="005D2B9D">
              <w:rPr>
                <w:rFonts w:ascii="Book Antiqua" w:eastAsia="Times New Roman" w:hAnsi="Book Antiqua" w:cs="Arial"/>
                <w:b/>
                <w:bCs/>
                <w:lang w:eastAsia="hr-HR"/>
              </w:rPr>
              <w:t xml:space="preserve">Kapitalni projekt K100056 </w:t>
            </w:r>
            <w:proofErr w:type="spellStart"/>
            <w:r w:rsidRPr="005D2B9D">
              <w:rPr>
                <w:rFonts w:ascii="Book Antiqua" w:eastAsia="Times New Roman" w:hAnsi="Book Antiqua" w:cs="Arial"/>
                <w:b/>
                <w:bCs/>
                <w:lang w:eastAsia="hr-HR"/>
              </w:rPr>
              <w:t>Pump</w:t>
            </w:r>
            <w:proofErr w:type="spellEnd"/>
            <w:r w:rsidRPr="005D2B9D">
              <w:rPr>
                <w:rFonts w:ascii="Book Antiqua" w:eastAsia="Times New Roman" w:hAnsi="Book Antiqua" w:cs="Arial"/>
                <w:b/>
                <w:bCs/>
                <w:lang w:eastAsia="hr-HR"/>
              </w:rPr>
              <w:t xml:space="preserve"> </w:t>
            </w:r>
            <w:proofErr w:type="spellStart"/>
            <w:r w:rsidRPr="005D2B9D">
              <w:rPr>
                <w:rFonts w:ascii="Book Antiqua" w:eastAsia="Times New Roman" w:hAnsi="Book Antiqua" w:cs="Arial"/>
                <w:b/>
                <w:bCs/>
                <w:lang w:eastAsia="hr-HR"/>
              </w:rPr>
              <w:t>track</w:t>
            </w:r>
            <w:proofErr w:type="spellEnd"/>
          </w:p>
        </w:tc>
      </w:tr>
      <w:tr w:rsidR="005D2B9D" w:rsidRPr="005D2B9D" w14:paraId="14EC8DF1"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761ABC" w14:textId="40D9DB1F" w:rsidR="00EB539A" w:rsidRPr="005D2B9D" w:rsidRDefault="00981AE2" w:rsidP="00EB539A">
            <w:pPr>
              <w:spacing w:after="0"/>
              <w:rPr>
                <w:rFonts w:ascii="Book Antiqua" w:hAnsi="Book Antiqua"/>
              </w:rPr>
            </w:pPr>
            <w:r w:rsidRPr="005D2B9D">
              <w:rPr>
                <w:rFonts w:ascii="Book Antiqua" w:eastAsia="Times New Roman" w:hAnsi="Book Antiqua" w:cs="Arial"/>
                <w:lang w:eastAsia="hr-HR"/>
              </w:rPr>
              <w:t xml:space="preserve">Projektom se planira uređenje platoa i nabava kontejnera za potrebe </w:t>
            </w:r>
            <w:r w:rsidR="005D2B9D" w:rsidRPr="005D2B9D">
              <w:rPr>
                <w:rFonts w:ascii="Book Antiqua" w:eastAsia="Times New Roman" w:hAnsi="Book Antiqua" w:cs="Arial"/>
                <w:lang w:eastAsia="hr-HR"/>
              </w:rPr>
              <w:t>biciklističkog</w:t>
            </w:r>
            <w:r w:rsidRPr="005D2B9D">
              <w:rPr>
                <w:rFonts w:ascii="Book Antiqua" w:eastAsia="Times New Roman" w:hAnsi="Book Antiqua" w:cs="Arial"/>
                <w:lang w:eastAsia="hr-HR"/>
              </w:rPr>
              <w:t xml:space="preserve"> društva.</w:t>
            </w:r>
          </w:p>
        </w:tc>
      </w:tr>
      <w:tr w:rsidR="005D2B9D" w:rsidRPr="005D2B9D" w14:paraId="035DD548" w14:textId="77777777" w:rsidTr="005D2B9D">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520E22E7" w14:textId="77777777" w:rsidR="00EB539A" w:rsidRPr="005D2B9D" w:rsidRDefault="00EB539A" w:rsidP="00EB539A">
            <w:pPr>
              <w:spacing w:after="0"/>
              <w:rPr>
                <w:rFonts w:ascii="Book Antiqua" w:eastAsia="Times New Roman" w:hAnsi="Book Antiqua" w:cs="Arial"/>
                <w:lang w:eastAsia="hr-HR"/>
              </w:rPr>
            </w:pPr>
          </w:p>
        </w:tc>
      </w:tr>
    </w:tbl>
    <w:p w14:paraId="406E2478" w14:textId="77777777" w:rsidR="002238A7" w:rsidRPr="005D2B9D" w:rsidRDefault="002238A7" w:rsidP="00872AD8">
      <w:pPr>
        <w:rPr>
          <w:rFonts w:ascii="Book Antiqua" w:hAnsi="Book Antiqua" w:cs="Arial"/>
          <w:b/>
          <w:bCs/>
        </w:rPr>
      </w:pPr>
    </w:p>
    <w:p w14:paraId="41CBEB12" w14:textId="55A1EF82" w:rsidR="00872AD8" w:rsidRPr="005D2B9D" w:rsidRDefault="00872AD8" w:rsidP="00872AD8">
      <w:pPr>
        <w:rPr>
          <w:rFonts w:ascii="Book Antiqua" w:hAnsi="Book Antiqua" w:cs="Arial"/>
          <w:b/>
          <w:bCs/>
        </w:rPr>
      </w:pPr>
      <w:r w:rsidRPr="005D2B9D">
        <w:rPr>
          <w:rFonts w:ascii="Book Antiqua" w:hAnsi="Book Antiqua" w:cs="Arial"/>
          <w:b/>
          <w:bCs/>
        </w:rPr>
        <w:t>Pokazatelji rezultata :</w:t>
      </w:r>
    </w:p>
    <w:tbl>
      <w:tblPr>
        <w:tblW w:w="7952" w:type="dxa"/>
        <w:jc w:val="center"/>
        <w:tblLook w:val="04A0" w:firstRow="1" w:lastRow="0" w:firstColumn="1" w:lastColumn="0" w:noHBand="0" w:noVBand="1"/>
      </w:tblPr>
      <w:tblGrid>
        <w:gridCol w:w="1594"/>
        <w:gridCol w:w="1402"/>
        <w:gridCol w:w="1072"/>
        <w:gridCol w:w="1303"/>
        <w:gridCol w:w="1303"/>
        <w:gridCol w:w="1278"/>
      </w:tblGrid>
      <w:tr w:rsidR="005D2B9D" w:rsidRPr="005D2B9D" w14:paraId="65B56288" w14:textId="77777777" w:rsidTr="004D241A">
        <w:trPr>
          <w:trHeight w:val="564"/>
          <w:jc w:val="center"/>
        </w:trPr>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5E90E"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Pokazatelj</w:t>
            </w:r>
          </w:p>
          <w:p w14:paraId="48CA9DEB"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rezultata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2019266D"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Definicija pokazatelja</w:t>
            </w:r>
          </w:p>
        </w:tc>
        <w:tc>
          <w:tcPr>
            <w:tcW w:w="1072" w:type="dxa"/>
            <w:tcBorders>
              <w:top w:val="single" w:sz="4" w:space="0" w:color="auto"/>
              <w:left w:val="nil"/>
              <w:bottom w:val="single" w:sz="4" w:space="0" w:color="auto"/>
              <w:right w:val="single" w:sz="4" w:space="0" w:color="auto"/>
            </w:tcBorders>
            <w:vAlign w:val="center"/>
          </w:tcPr>
          <w:p w14:paraId="7FE3E635"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Jedinica</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36B73" w14:textId="0D023819"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Polazna vrijednost 2022.</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04AD2FA6"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Ciljana vrijednost</w:t>
            </w:r>
          </w:p>
          <w:p w14:paraId="18878FEF" w14:textId="0309A8F5"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2023.</w:t>
            </w:r>
          </w:p>
        </w:tc>
        <w:tc>
          <w:tcPr>
            <w:tcW w:w="1278" w:type="dxa"/>
            <w:tcBorders>
              <w:top w:val="single" w:sz="4" w:space="0" w:color="auto"/>
              <w:left w:val="nil"/>
              <w:bottom w:val="single" w:sz="4" w:space="0" w:color="auto"/>
              <w:right w:val="single" w:sz="4" w:space="0" w:color="auto"/>
            </w:tcBorders>
            <w:vAlign w:val="center"/>
          </w:tcPr>
          <w:p w14:paraId="37D6D0B2" w14:textId="5FD8ED73" w:rsidR="00C54B4B" w:rsidRPr="005D2B9D" w:rsidRDefault="00380017"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Realizacija</w:t>
            </w:r>
          </w:p>
        </w:tc>
      </w:tr>
      <w:tr w:rsidR="005D2B9D" w:rsidRPr="005D2B9D" w14:paraId="218B9FA2" w14:textId="77777777" w:rsidTr="004D241A">
        <w:trPr>
          <w:trHeight w:val="282"/>
          <w:jc w:val="center"/>
        </w:trPr>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99EED" w14:textId="3EAC9011" w:rsidR="002238A7" w:rsidRPr="005D2B9D" w:rsidRDefault="002238A7">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 xml:space="preserve">Uređenje prostora </w:t>
            </w:r>
            <w:proofErr w:type="spellStart"/>
            <w:r w:rsidRPr="005D2B9D">
              <w:rPr>
                <w:rFonts w:ascii="Book Antiqua" w:eastAsia="Times New Roman" w:hAnsi="Book Antiqua" w:cs="Arial"/>
                <w:sz w:val="20"/>
                <w:szCs w:val="20"/>
                <w:lang w:eastAsia="hr-HR"/>
              </w:rPr>
              <w:t>Pump</w:t>
            </w:r>
            <w:proofErr w:type="spellEnd"/>
            <w:r w:rsidRPr="005D2B9D">
              <w:rPr>
                <w:rFonts w:ascii="Book Antiqua" w:eastAsia="Times New Roman" w:hAnsi="Book Antiqua" w:cs="Arial"/>
                <w:sz w:val="20"/>
                <w:szCs w:val="20"/>
                <w:lang w:eastAsia="hr-HR"/>
              </w:rPr>
              <w:t xml:space="preserve"> </w:t>
            </w:r>
            <w:proofErr w:type="spellStart"/>
            <w:r w:rsidRPr="005D2B9D">
              <w:rPr>
                <w:rFonts w:ascii="Book Antiqua" w:eastAsia="Times New Roman" w:hAnsi="Book Antiqua" w:cs="Arial"/>
                <w:sz w:val="20"/>
                <w:szCs w:val="20"/>
                <w:lang w:eastAsia="hr-HR"/>
              </w:rPr>
              <w:t>tracka</w:t>
            </w:r>
            <w:proofErr w:type="spellEnd"/>
          </w:p>
        </w:tc>
        <w:tc>
          <w:tcPr>
            <w:tcW w:w="1402" w:type="dxa"/>
            <w:tcBorders>
              <w:top w:val="nil"/>
              <w:left w:val="nil"/>
              <w:bottom w:val="single" w:sz="4" w:space="0" w:color="auto"/>
              <w:right w:val="single" w:sz="4" w:space="0" w:color="auto"/>
            </w:tcBorders>
            <w:shd w:val="clear" w:color="auto" w:fill="auto"/>
            <w:noWrap/>
            <w:vAlign w:val="center"/>
          </w:tcPr>
          <w:p w14:paraId="49B2CDE7" w14:textId="29C8F450" w:rsidR="002238A7" w:rsidRPr="005D2B9D" w:rsidRDefault="002238A7">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Uređenje platoa i nabava kontejnera za opremu</w:t>
            </w:r>
          </w:p>
        </w:tc>
        <w:tc>
          <w:tcPr>
            <w:tcW w:w="1072" w:type="dxa"/>
            <w:tcBorders>
              <w:top w:val="nil"/>
              <w:left w:val="nil"/>
              <w:bottom w:val="single" w:sz="4" w:space="0" w:color="auto"/>
              <w:right w:val="single" w:sz="4" w:space="0" w:color="auto"/>
            </w:tcBorders>
            <w:vAlign w:val="center"/>
          </w:tcPr>
          <w:p w14:paraId="6B91EEA8" w14:textId="77777777" w:rsidR="002238A7" w:rsidRPr="005D2B9D" w:rsidRDefault="002238A7">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D97C5" w14:textId="77777777" w:rsidR="002238A7" w:rsidRPr="005D2B9D" w:rsidRDefault="002238A7">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0</w:t>
            </w:r>
          </w:p>
        </w:tc>
        <w:tc>
          <w:tcPr>
            <w:tcW w:w="1303" w:type="dxa"/>
            <w:tcBorders>
              <w:top w:val="nil"/>
              <w:left w:val="nil"/>
              <w:bottom w:val="single" w:sz="4" w:space="0" w:color="auto"/>
              <w:right w:val="single" w:sz="4" w:space="0" w:color="auto"/>
            </w:tcBorders>
            <w:shd w:val="clear" w:color="auto" w:fill="auto"/>
            <w:noWrap/>
            <w:vAlign w:val="center"/>
          </w:tcPr>
          <w:p w14:paraId="65343A67" w14:textId="030F0787" w:rsidR="002238A7" w:rsidRPr="005D2B9D" w:rsidRDefault="002238A7">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100</w:t>
            </w:r>
          </w:p>
        </w:tc>
        <w:tc>
          <w:tcPr>
            <w:tcW w:w="1278" w:type="dxa"/>
            <w:tcBorders>
              <w:top w:val="nil"/>
              <w:left w:val="nil"/>
              <w:bottom w:val="single" w:sz="4" w:space="0" w:color="auto"/>
              <w:right w:val="single" w:sz="4" w:space="0" w:color="auto"/>
            </w:tcBorders>
            <w:vAlign w:val="center"/>
          </w:tcPr>
          <w:p w14:paraId="1FB17975" w14:textId="6A36A64B" w:rsidR="002238A7" w:rsidRPr="005D2B9D" w:rsidRDefault="005D2B9D">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100</w:t>
            </w:r>
          </w:p>
        </w:tc>
      </w:tr>
    </w:tbl>
    <w:p w14:paraId="3DE3D7AD" w14:textId="77777777" w:rsidR="002238A7" w:rsidRPr="00AB133B" w:rsidRDefault="002238A7" w:rsidP="00853A0B">
      <w:pPr>
        <w:ind w:right="827"/>
        <w:rPr>
          <w:rFonts w:ascii="Book Antiqua" w:hAnsi="Book Antiqua" w:cs="Arial"/>
          <w:color w:val="FF0000"/>
        </w:rPr>
      </w:pPr>
    </w:p>
    <w:p w14:paraId="560DD61C" w14:textId="4D967B87" w:rsidR="00853A0B" w:rsidRPr="00AB133B" w:rsidRDefault="00853A0B" w:rsidP="00853A0B">
      <w:pPr>
        <w:ind w:right="827"/>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5D2B9D" w:rsidRPr="005D2B9D" w14:paraId="1DCBA91B" w14:textId="77777777" w:rsidTr="005D2B9D">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6D8B2C8D" w14:textId="77777777" w:rsidR="00900C8F" w:rsidRPr="005D2B9D" w:rsidRDefault="00900C8F" w:rsidP="00A73E30">
            <w:pPr>
              <w:spacing w:after="0"/>
              <w:rPr>
                <w:rFonts w:ascii="Book Antiqua" w:eastAsia="Times New Roman" w:hAnsi="Book Antiqua" w:cs="Arial"/>
                <w:b/>
                <w:bCs/>
                <w:lang w:eastAsia="hr-HR"/>
              </w:rPr>
            </w:pPr>
            <w:r w:rsidRPr="005D2B9D">
              <w:rPr>
                <w:rFonts w:ascii="Book Antiqua" w:eastAsia="Times New Roman" w:hAnsi="Book Antiqua" w:cs="Arial"/>
                <w:b/>
                <w:bCs/>
                <w:lang w:eastAsia="hr-HR"/>
              </w:rPr>
              <w:t>Naziv aktivnosti/projekta u Proračunu:</w:t>
            </w:r>
          </w:p>
          <w:p w14:paraId="0F3921A0" w14:textId="33B8D144" w:rsidR="00900C8F" w:rsidRPr="005D2B9D" w:rsidRDefault="00900C8F" w:rsidP="00A73E30">
            <w:pPr>
              <w:spacing w:after="0"/>
              <w:rPr>
                <w:rFonts w:ascii="Book Antiqua" w:eastAsia="Times New Roman" w:hAnsi="Book Antiqua" w:cs="Arial"/>
                <w:b/>
                <w:bCs/>
                <w:lang w:eastAsia="hr-HR"/>
              </w:rPr>
            </w:pPr>
            <w:r w:rsidRPr="005D2B9D">
              <w:rPr>
                <w:rFonts w:ascii="Book Antiqua" w:eastAsia="Times New Roman" w:hAnsi="Book Antiqua" w:cs="Arial"/>
                <w:b/>
                <w:bCs/>
                <w:lang w:eastAsia="hr-HR"/>
              </w:rPr>
              <w:t>Kapitalni projekt K100058 Kružni tok - Rimski put i spoj na nogostup J.</w:t>
            </w:r>
            <w:r w:rsidR="00402DC4" w:rsidRPr="005D2B9D">
              <w:rPr>
                <w:rFonts w:ascii="Book Antiqua" w:eastAsia="Times New Roman" w:hAnsi="Book Antiqua" w:cs="Arial"/>
                <w:b/>
                <w:bCs/>
                <w:lang w:eastAsia="hr-HR"/>
              </w:rPr>
              <w:t xml:space="preserve"> </w:t>
            </w:r>
            <w:r w:rsidRPr="005D2B9D">
              <w:rPr>
                <w:rFonts w:ascii="Book Antiqua" w:eastAsia="Times New Roman" w:hAnsi="Book Antiqua" w:cs="Arial"/>
                <w:b/>
                <w:bCs/>
                <w:lang w:eastAsia="hr-HR"/>
              </w:rPr>
              <w:t>Zorića</w:t>
            </w:r>
          </w:p>
        </w:tc>
      </w:tr>
      <w:tr w:rsidR="005D2B9D" w:rsidRPr="005D2B9D" w14:paraId="4516EBFA"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232A35" w14:textId="69F32A6F" w:rsidR="00900C8F" w:rsidRPr="005D2B9D" w:rsidRDefault="00900C8F" w:rsidP="00D0658E">
            <w:pPr>
              <w:spacing w:after="0"/>
              <w:jc w:val="both"/>
              <w:rPr>
                <w:rFonts w:ascii="Book Antiqua" w:eastAsia="Times New Roman" w:hAnsi="Book Antiqua" w:cs="Arial"/>
                <w:lang w:eastAsia="hr-HR"/>
              </w:rPr>
            </w:pPr>
            <w:r w:rsidRPr="005D2B9D">
              <w:rPr>
                <w:rFonts w:ascii="Book Antiqua" w:eastAsia="Times New Roman" w:hAnsi="Book Antiqua" w:cs="Arial"/>
                <w:lang w:eastAsia="hr-HR"/>
              </w:rPr>
              <w:t xml:space="preserve">Projektom se planira izgradnja kružnog toka na raskrižju Ulice Josipa Zorića, Bjelovarske ulice i Ulice Rimski put čime će se osigurati bolju prometnu povezanost naselja Velika i Mala Ostrna te </w:t>
            </w:r>
            <w:proofErr w:type="spellStart"/>
            <w:r w:rsidRPr="005D2B9D">
              <w:rPr>
                <w:rFonts w:ascii="Book Antiqua" w:eastAsia="Times New Roman" w:hAnsi="Book Antiqua" w:cs="Arial"/>
                <w:lang w:eastAsia="hr-HR"/>
              </w:rPr>
              <w:t>Leprovica</w:t>
            </w:r>
            <w:proofErr w:type="spellEnd"/>
            <w:r w:rsidRPr="005D2B9D">
              <w:rPr>
                <w:rFonts w:ascii="Book Antiqua" w:eastAsia="Times New Roman" w:hAnsi="Book Antiqua" w:cs="Arial"/>
                <w:lang w:eastAsia="hr-HR"/>
              </w:rPr>
              <w:t xml:space="preserve"> s centralnim dijelom Grada, odnosno lakše spajanje na Bjelovarsku ulicu </w:t>
            </w:r>
            <w:r w:rsidRPr="005D2B9D">
              <w:rPr>
                <w:rFonts w:ascii="Book Antiqua" w:eastAsia="Times New Roman" w:hAnsi="Book Antiqua" w:cs="Arial"/>
                <w:lang w:eastAsia="hr-HR"/>
              </w:rPr>
              <w:lastRenderedPageBreak/>
              <w:t>ili Ulicu Josipa Zorića. U 2023. godini planira se dovršetak projektne dokumentacije i dobivanje građevinske dozvole</w:t>
            </w:r>
            <w:r w:rsidR="005D2B9D" w:rsidRPr="005D2B9D">
              <w:rPr>
                <w:rFonts w:ascii="Book Antiqua" w:eastAsia="Times New Roman" w:hAnsi="Book Antiqua" w:cs="Arial"/>
                <w:lang w:eastAsia="hr-HR"/>
              </w:rPr>
              <w:t xml:space="preserve"> te</w:t>
            </w:r>
            <w:r w:rsidRPr="005D2B9D">
              <w:rPr>
                <w:rFonts w:ascii="Book Antiqua" w:eastAsia="Times New Roman" w:hAnsi="Book Antiqua" w:cs="Arial"/>
                <w:lang w:eastAsia="hr-HR"/>
              </w:rPr>
              <w:t xml:space="preserve"> izgradnja kružnog toka.</w:t>
            </w:r>
          </w:p>
        </w:tc>
      </w:tr>
      <w:tr w:rsidR="005D2B9D" w:rsidRPr="005D2B9D" w14:paraId="70EDB90B" w14:textId="77777777" w:rsidTr="005D2B9D">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B679C8E" w14:textId="77777777" w:rsidR="00900C8F" w:rsidRPr="005D2B9D" w:rsidRDefault="00900C8F" w:rsidP="00A73E30">
            <w:pPr>
              <w:spacing w:after="0"/>
              <w:rPr>
                <w:rFonts w:ascii="Book Antiqua" w:eastAsia="Times New Roman" w:hAnsi="Book Antiqua" w:cs="Arial"/>
                <w:lang w:eastAsia="hr-HR"/>
              </w:rPr>
            </w:pPr>
          </w:p>
        </w:tc>
      </w:tr>
    </w:tbl>
    <w:p w14:paraId="21ABC499" w14:textId="77777777" w:rsidR="002238A7" w:rsidRPr="005D2B9D" w:rsidRDefault="002238A7" w:rsidP="00A73E30">
      <w:pPr>
        <w:rPr>
          <w:rFonts w:ascii="Book Antiqua" w:hAnsi="Book Antiqua" w:cs="Arial"/>
          <w:b/>
          <w:bCs/>
        </w:rPr>
      </w:pPr>
    </w:p>
    <w:p w14:paraId="6AE0C372" w14:textId="631116FD" w:rsidR="00900C8F" w:rsidRPr="005D2B9D" w:rsidRDefault="00900C8F" w:rsidP="00A73E30">
      <w:pPr>
        <w:rPr>
          <w:rFonts w:ascii="Book Antiqua" w:hAnsi="Book Antiqua" w:cs="Arial"/>
          <w:b/>
          <w:bCs/>
        </w:rPr>
      </w:pPr>
      <w:r w:rsidRPr="005D2B9D">
        <w:rPr>
          <w:rFonts w:ascii="Book Antiqua" w:hAnsi="Book Antiqua" w:cs="Arial"/>
          <w:b/>
          <w:bCs/>
        </w:rPr>
        <w:t>Pokazatelji rezultata :</w:t>
      </w:r>
    </w:p>
    <w:tbl>
      <w:tblPr>
        <w:tblW w:w="7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527"/>
        <w:gridCol w:w="1029"/>
        <w:gridCol w:w="1288"/>
        <w:gridCol w:w="1288"/>
        <w:gridCol w:w="1242"/>
      </w:tblGrid>
      <w:tr w:rsidR="005D2B9D" w:rsidRPr="005D2B9D" w14:paraId="4C904924" w14:textId="77777777" w:rsidTr="004D241A">
        <w:trPr>
          <w:trHeight w:val="564"/>
          <w:jc w:val="center"/>
        </w:trPr>
        <w:tc>
          <w:tcPr>
            <w:tcW w:w="1613" w:type="dxa"/>
            <w:shd w:val="clear" w:color="auto" w:fill="auto"/>
            <w:noWrap/>
            <w:vAlign w:val="center"/>
            <w:hideMark/>
          </w:tcPr>
          <w:p w14:paraId="4BB6CE58"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Pokazatelj</w:t>
            </w:r>
          </w:p>
          <w:p w14:paraId="3F16EF65"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rezultata</w:t>
            </w:r>
          </w:p>
        </w:tc>
        <w:tc>
          <w:tcPr>
            <w:tcW w:w="1527" w:type="dxa"/>
            <w:shd w:val="clear" w:color="auto" w:fill="auto"/>
            <w:noWrap/>
            <w:vAlign w:val="center"/>
            <w:hideMark/>
          </w:tcPr>
          <w:p w14:paraId="6DEABEF8"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Definicija pokazatelja</w:t>
            </w:r>
          </w:p>
        </w:tc>
        <w:tc>
          <w:tcPr>
            <w:tcW w:w="1029" w:type="dxa"/>
            <w:vAlign w:val="center"/>
          </w:tcPr>
          <w:p w14:paraId="61AD22A8"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Jedinica</w:t>
            </w:r>
          </w:p>
        </w:tc>
        <w:tc>
          <w:tcPr>
            <w:tcW w:w="1288" w:type="dxa"/>
            <w:shd w:val="clear" w:color="auto" w:fill="auto"/>
            <w:vAlign w:val="center"/>
            <w:hideMark/>
          </w:tcPr>
          <w:p w14:paraId="4A177CE5" w14:textId="1DFEE09C"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Polazna vrijednost 2022.</w:t>
            </w:r>
          </w:p>
        </w:tc>
        <w:tc>
          <w:tcPr>
            <w:tcW w:w="1288" w:type="dxa"/>
            <w:shd w:val="clear" w:color="auto" w:fill="auto"/>
            <w:vAlign w:val="center"/>
            <w:hideMark/>
          </w:tcPr>
          <w:p w14:paraId="2C83B1E1" w14:textId="77777777"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Ciljana vrijednost</w:t>
            </w:r>
          </w:p>
          <w:p w14:paraId="00F3F213" w14:textId="534BE073" w:rsidR="00C54B4B" w:rsidRPr="005D2B9D" w:rsidRDefault="00C54B4B"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2023.</w:t>
            </w:r>
          </w:p>
        </w:tc>
        <w:tc>
          <w:tcPr>
            <w:tcW w:w="1242" w:type="dxa"/>
            <w:vAlign w:val="center"/>
          </w:tcPr>
          <w:p w14:paraId="27BED8C2" w14:textId="2C82FB22" w:rsidR="00C54B4B" w:rsidRPr="005D2B9D" w:rsidRDefault="00380017" w:rsidP="00C54B4B">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Realizacija</w:t>
            </w:r>
          </w:p>
        </w:tc>
      </w:tr>
      <w:tr w:rsidR="005D2B9D" w:rsidRPr="005D2B9D" w14:paraId="3AAAF862" w14:textId="77777777" w:rsidTr="004D241A">
        <w:trPr>
          <w:trHeight w:val="282"/>
          <w:jc w:val="center"/>
        </w:trPr>
        <w:tc>
          <w:tcPr>
            <w:tcW w:w="1613" w:type="dxa"/>
            <w:shd w:val="clear" w:color="auto" w:fill="auto"/>
            <w:vAlign w:val="center"/>
            <w:hideMark/>
          </w:tcPr>
          <w:p w14:paraId="5652D3CD" w14:textId="77777777" w:rsidR="002238A7" w:rsidRPr="005D2B9D" w:rsidRDefault="002238A7" w:rsidP="00A73E30">
            <w:pPr>
              <w:spacing w:after="0"/>
              <w:jc w:val="center"/>
              <w:rPr>
                <w:rFonts w:ascii="Book Antiqua" w:hAnsi="Book Antiqua"/>
              </w:rPr>
            </w:pPr>
            <w:r w:rsidRPr="005D2B9D">
              <w:rPr>
                <w:rFonts w:ascii="Book Antiqua" w:eastAsia="Times New Roman" w:hAnsi="Book Antiqua" w:cs="Arial"/>
                <w:sz w:val="20"/>
                <w:szCs w:val="20"/>
                <w:lang w:eastAsia="hr-HR"/>
              </w:rPr>
              <w:t>Izrada projektne dokumentacije</w:t>
            </w:r>
          </w:p>
        </w:tc>
        <w:tc>
          <w:tcPr>
            <w:tcW w:w="1527" w:type="dxa"/>
            <w:shd w:val="clear" w:color="auto" w:fill="auto"/>
            <w:noWrap/>
            <w:vAlign w:val="center"/>
            <w:hideMark/>
          </w:tcPr>
          <w:p w14:paraId="429444A0" w14:textId="77777777" w:rsidR="002238A7" w:rsidRPr="005D2B9D" w:rsidRDefault="002238A7" w:rsidP="00A73E30">
            <w:pPr>
              <w:spacing w:after="0"/>
              <w:jc w:val="center"/>
              <w:rPr>
                <w:rFonts w:ascii="Book Antiqua" w:hAnsi="Book Antiqua"/>
              </w:rPr>
            </w:pPr>
            <w:r w:rsidRPr="005D2B9D">
              <w:rPr>
                <w:rFonts w:ascii="Book Antiqua" w:eastAsia="Times New Roman" w:hAnsi="Book Antiqua" w:cs="Arial"/>
                <w:sz w:val="20"/>
                <w:szCs w:val="20"/>
                <w:lang w:eastAsia="hr-HR"/>
              </w:rPr>
              <w:t>Projektna dokumentacija za ishođenje građevinske dozvole</w:t>
            </w:r>
          </w:p>
        </w:tc>
        <w:tc>
          <w:tcPr>
            <w:tcW w:w="1029" w:type="dxa"/>
            <w:vAlign w:val="center"/>
          </w:tcPr>
          <w:p w14:paraId="4D199035"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kom</w:t>
            </w:r>
          </w:p>
        </w:tc>
        <w:tc>
          <w:tcPr>
            <w:tcW w:w="1288" w:type="dxa"/>
            <w:shd w:val="clear" w:color="auto" w:fill="auto"/>
            <w:noWrap/>
            <w:vAlign w:val="center"/>
            <w:hideMark/>
          </w:tcPr>
          <w:p w14:paraId="68BE122D"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1</w:t>
            </w:r>
          </w:p>
        </w:tc>
        <w:tc>
          <w:tcPr>
            <w:tcW w:w="1288" w:type="dxa"/>
            <w:shd w:val="clear" w:color="auto" w:fill="auto"/>
            <w:noWrap/>
            <w:vAlign w:val="center"/>
            <w:hideMark/>
          </w:tcPr>
          <w:p w14:paraId="5ECC28C7" w14:textId="2ACDB1F1" w:rsidR="002238A7" w:rsidRPr="005D2B9D" w:rsidRDefault="00E80CBE"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1</w:t>
            </w:r>
          </w:p>
        </w:tc>
        <w:tc>
          <w:tcPr>
            <w:tcW w:w="1242" w:type="dxa"/>
            <w:vAlign w:val="center"/>
          </w:tcPr>
          <w:p w14:paraId="594551BA" w14:textId="470CFE61" w:rsidR="002238A7" w:rsidRPr="005D2B9D" w:rsidRDefault="00E80CBE"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1</w:t>
            </w:r>
          </w:p>
        </w:tc>
      </w:tr>
      <w:tr w:rsidR="005D2B9D" w:rsidRPr="005D2B9D" w14:paraId="68EC4835" w14:textId="77777777" w:rsidTr="004D241A">
        <w:trPr>
          <w:trHeight w:val="282"/>
          <w:jc w:val="center"/>
        </w:trPr>
        <w:tc>
          <w:tcPr>
            <w:tcW w:w="1613" w:type="dxa"/>
            <w:shd w:val="clear" w:color="auto" w:fill="auto"/>
            <w:noWrap/>
            <w:vAlign w:val="center"/>
          </w:tcPr>
          <w:p w14:paraId="4C07905B"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Izgradnja Kružnog toka</w:t>
            </w:r>
          </w:p>
        </w:tc>
        <w:tc>
          <w:tcPr>
            <w:tcW w:w="1527" w:type="dxa"/>
            <w:shd w:val="clear" w:color="auto" w:fill="auto"/>
            <w:noWrap/>
            <w:vAlign w:val="center"/>
          </w:tcPr>
          <w:p w14:paraId="5939DB35"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Izgradnja toka u svrhu protočnosti prometa na križanju prometnica kojima je otežano priključenje na glavnu cestu</w:t>
            </w:r>
          </w:p>
        </w:tc>
        <w:tc>
          <w:tcPr>
            <w:tcW w:w="1029" w:type="dxa"/>
            <w:vAlign w:val="center"/>
          </w:tcPr>
          <w:p w14:paraId="1B9B6C87"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w:t>
            </w:r>
          </w:p>
        </w:tc>
        <w:tc>
          <w:tcPr>
            <w:tcW w:w="1288" w:type="dxa"/>
            <w:shd w:val="clear" w:color="auto" w:fill="auto"/>
            <w:noWrap/>
            <w:vAlign w:val="center"/>
          </w:tcPr>
          <w:p w14:paraId="349F3C94"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0</w:t>
            </w:r>
          </w:p>
        </w:tc>
        <w:tc>
          <w:tcPr>
            <w:tcW w:w="1288" w:type="dxa"/>
            <w:shd w:val="clear" w:color="auto" w:fill="auto"/>
            <w:noWrap/>
            <w:vAlign w:val="center"/>
          </w:tcPr>
          <w:p w14:paraId="5BE3C2D2" w14:textId="77777777" w:rsidR="002238A7" w:rsidRPr="005D2B9D" w:rsidRDefault="002238A7"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100</w:t>
            </w:r>
          </w:p>
        </w:tc>
        <w:tc>
          <w:tcPr>
            <w:tcW w:w="1242" w:type="dxa"/>
            <w:vAlign w:val="center"/>
          </w:tcPr>
          <w:p w14:paraId="4BB5CFF3" w14:textId="6DF27AD2" w:rsidR="002238A7" w:rsidRPr="005D2B9D" w:rsidRDefault="005D2B9D" w:rsidP="00A73E30">
            <w:pPr>
              <w:spacing w:after="0"/>
              <w:jc w:val="center"/>
              <w:rPr>
                <w:rFonts w:ascii="Book Antiqua" w:eastAsia="Times New Roman" w:hAnsi="Book Antiqua" w:cs="Arial"/>
                <w:sz w:val="20"/>
                <w:szCs w:val="20"/>
                <w:lang w:eastAsia="hr-HR"/>
              </w:rPr>
            </w:pPr>
            <w:r w:rsidRPr="005D2B9D">
              <w:rPr>
                <w:rFonts w:ascii="Book Antiqua" w:eastAsia="Times New Roman" w:hAnsi="Book Antiqua" w:cs="Arial"/>
                <w:sz w:val="20"/>
                <w:szCs w:val="20"/>
                <w:lang w:eastAsia="hr-HR"/>
              </w:rPr>
              <w:t>50</w:t>
            </w:r>
          </w:p>
        </w:tc>
      </w:tr>
    </w:tbl>
    <w:p w14:paraId="684304A8" w14:textId="54BB293C" w:rsidR="006D1CE7" w:rsidRPr="005D2B9D" w:rsidRDefault="005D2B9D" w:rsidP="005D2B9D">
      <w:pPr>
        <w:ind w:right="1110"/>
        <w:rPr>
          <w:rFonts w:ascii="Book Antiqua" w:hAnsi="Book Antiqua" w:cs="Arial"/>
          <w:bCs/>
        </w:rPr>
      </w:pPr>
      <w:r w:rsidRPr="005D2B9D">
        <w:rPr>
          <w:rFonts w:ascii="Book Antiqua" w:hAnsi="Book Antiqua" w:cs="Arial"/>
        </w:rPr>
        <w:t>Stavka je realizirana sukladno mogućnostima. Obzirom na vremenske uvjete te potrebne izmjene u izvođenju nije bilo moguće završiti kompletnu izgradnju u 2023. godine.</w:t>
      </w:r>
    </w:p>
    <w:p w14:paraId="4B9AFA96" w14:textId="6E168ECC" w:rsidR="00900C8F" w:rsidRPr="00AB133B" w:rsidRDefault="00900C8F" w:rsidP="002238A7">
      <w:pPr>
        <w:ind w:right="827"/>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AB133B" w:rsidRPr="00AB133B" w14:paraId="24B60F59" w14:textId="77777777" w:rsidTr="005D2B9D">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38C2476" w14:textId="77777777" w:rsidR="00900C8F" w:rsidRPr="005D2B9D" w:rsidRDefault="00900C8F" w:rsidP="00A73E30">
            <w:pPr>
              <w:spacing w:after="0"/>
              <w:rPr>
                <w:rFonts w:ascii="Book Antiqua" w:eastAsia="Times New Roman" w:hAnsi="Book Antiqua" w:cs="Arial"/>
                <w:b/>
                <w:bCs/>
                <w:lang w:eastAsia="hr-HR"/>
              </w:rPr>
            </w:pPr>
            <w:r w:rsidRPr="005D2B9D">
              <w:rPr>
                <w:rFonts w:ascii="Book Antiqua" w:eastAsia="Times New Roman" w:hAnsi="Book Antiqua" w:cs="Arial"/>
                <w:b/>
                <w:bCs/>
                <w:lang w:eastAsia="hr-HR"/>
              </w:rPr>
              <w:t>Naziv aktivnosti/projekta u Proračunu:</w:t>
            </w:r>
          </w:p>
          <w:p w14:paraId="025F7FCA" w14:textId="77777777" w:rsidR="00900C8F" w:rsidRPr="005D2B9D" w:rsidRDefault="00900C8F" w:rsidP="00A73E30">
            <w:pPr>
              <w:spacing w:after="0"/>
              <w:rPr>
                <w:rFonts w:ascii="Book Antiqua" w:eastAsia="Times New Roman" w:hAnsi="Book Antiqua" w:cs="Arial"/>
                <w:b/>
                <w:bCs/>
                <w:lang w:eastAsia="hr-HR"/>
              </w:rPr>
            </w:pPr>
            <w:r w:rsidRPr="005D2B9D">
              <w:rPr>
                <w:rFonts w:ascii="Book Antiqua" w:eastAsia="Times New Roman" w:hAnsi="Book Antiqua" w:cs="Arial"/>
                <w:b/>
                <w:bCs/>
                <w:lang w:eastAsia="hr-HR"/>
              </w:rPr>
              <w:t>Kapitalni projekt K100062 Javne pješačke površine - Šetnica uz potok Martin Breg</w:t>
            </w:r>
          </w:p>
        </w:tc>
      </w:tr>
      <w:tr w:rsidR="00AB133B" w:rsidRPr="00AB133B" w14:paraId="767DCD67"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778E31" w14:textId="77777777" w:rsidR="00900C8F" w:rsidRPr="005D2B9D" w:rsidRDefault="00900C8F" w:rsidP="00A73E30">
            <w:pPr>
              <w:spacing w:after="0"/>
              <w:rPr>
                <w:rFonts w:ascii="Book Antiqua" w:eastAsia="Times New Roman" w:hAnsi="Book Antiqua" w:cs="Arial"/>
                <w:lang w:eastAsia="hr-HR"/>
              </w:rPr>
            </w:pPr>
            <w:r w:rsidRPr="005D2B9D">
              <w:rPr>
                <w:rFonts w:ascii="Book Antiqua" w:eastAsia="Times New Roman" w:hAnsi="Book Antiqua" w:cs="Arial"/>
                <w:lang w:eastAsia="hr-HR"/>
              </w:rPr>
              <w:t>Pješački prijelaz preko potoka Martin breg koji povezuje Odvojak Domobranske i Odvojak Sportske ulice. Projektom je predviđena izgradnja novog pješačkog mosta na poziciji postojećeg dotrajalog metalnog mosta kao i uređenje prilaza čime se stvara mogućnost formiranja šetnice od Perivoja grofa Draškovića do Sportske dvorane uz srednju školu.</w:t>
            </w:r>
          </w:p>
          <w:p w14:paraId="4096DBDF" w14:textId="77777777" w:rsidR="00900C8F" w:rsidRPr="005D2B9D" w:rsidRDefault="00900C8F" w:rsidP="00A73E30">
            <w:pPr>
              <w:spacing w:after="0"/>
              <w:rPr>
                <w:rFonts w:ascii="Book Antiqua" w:hAnsi="Book Antiqua"/>
              </w:rPr>
            </w:pPr>
            <w:r w:rsidRPr="005D2B9D">
              <w:rPr>
                <w:rFonts w:ascii="Book Antiqua" w:eastAsia="Times New Roman" w:hAnsi="Book Antiqua" w:cs="Arial"/>
                <w:lang w:eastAsia="hr-HR"/>
              </w:rPr>
              <w:t>U 2023. godini se predviđa izrada projekta mosta i idejnog projekta šetnice. U narednom razdoblju predviđena je izgradnja mosta i prilaza.</w:t>
            </w:r>
          </w:p>
        </w:tc>
      </w:tr>
      <w:tr w:rsidR="00550AF5" w:rsidRPr="00AB133B" w14:paraId="0A064272" w14:textId="77777777" w:rsidTr="005D2B9D">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533DEEFD" w14:textId="77777777" w:rsidR="00900C8F" w:rsidRPr="00AB133B" w:rsidRDefault="00900C8F" w:rsidP="00A73E30">
            <w:pPr>
              <w:spacing w:after="0"/>
              <w:rPr>
                <w:rFonts w:ascii="Book Antiqua" w:eastAsia="Times New Roman" w:hAnsi="Book Antiqua" w:cs="Arial"/>
                <w:color w:val="FF0000"/>
                <w:lang w:eastAsia="hr-HR"/>
              </w:rPr>
            </w:pPr>
          </w:p>
        </w:tc>
      </w:tr>
    </w:tbl>
    <w:p w14:paraId="32471383" w14:textId="77777777" w:rsidR="006D1CE7" w:rsidRPr="00A60DDC" w:rsidRDefault="006D1CE7" w:rsidP="00A73E30">
      <w:pPr>
        <w:rPr>
          <w:rFonts w:ascii="Book Antiqua" w:hAnsi="Book Antiqua" w:cs="Arial"/>
          <w:b/>
          <w:bCs/>
        </w:rPr>
      </w:pPr>
    </w:p>
    <w:p w14:paraId="2D2FBD6C" w14:textId="144EE8D6" w:rsidR="00900C8F" w:rsidRPr="00A60DDC" w:rsidRDefault="00900C8F" w:rsidP="00A73E30">
      <w:pPr>
        <w:rPr>
          <w:rFonts w:ascii="Book Antiqua" w:hAnsi="Book Antiqua" w:cs="Arial"/>
          <w:b/>
          <w:bCs/>
        </w:rPr>
      </w:pPr>
      <w:r w:rsidRPr="00A60DDC">
        <w:rPr>
          <w:rFonts w:ascii="Book Antiqua" w:hAnsi="Book Antiqua" w:cs="Arial"/>
          <w:b/>
          <w:bCs/>
        </w:rPr>
        <w:t>Pokazatelji rezultata :</w:t>
      </w:r>
    </w:p>
    <w:tbl>
      <w:tblPr>
        <w:tblW w:w="7927" w:type="dxa"/>
        <w:jc w:val="center"/>
        <w:tblLook w:val="04A0" w:firstRow="1" w:lastRow="0" w:firstColumn="1" w:lastColumn="0" w:noHBand="0" w:noVBand="1"/>
      </w:tblPr>
      <w:tblGrid>
        <w:gridCol w:w="1575"/>
        <w:gridCol w:w="1348"/>
        <w:gridCol w:w="1095"/>
        <w:gridCol w:w="1303"/>
        <w:gridCol w:w="1303"/>
        <w:gridCol w:w="1303"/>
      </w:tblGrid>
      <w:tr w:rsidR="00A60DDC" w:rsidRPr="00A60DDC" w14:paraId="7BFA9305" w14:textId="77777777" w:rsidTr="00A60DDC">
        <w:trPr>
          <w:trHeight w:val="564"/>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29FF1" w14:textId="77777777"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Pokazatelj</w:t>
            </w:r>
          </w:p>
          <w:p w14:paraId="7D3EB3DE" w14:textId="77777777"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rezultata</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69874B40" w14:textId="77777777"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Definicija pokazatelja</w:t>
            </w:r>
          </w:p>
        </w:tc>
        <w:tc>
          <w:tcPr>
            <w:tcW w:w="1095" w:type="dxa"/>
            <w:tcBorders>
              <w:top w:val="single" w:sz="4" w:space="0" w:color="auto"/>
              <w:left w:val="nil"/>
              <w:bottom w:val="single" w:sz="4" w:space="0" w:color="auto"/>
              <w:right w:val="single" w:sz="4" w:space="0" w:color="auto"/>
            </w:tcBorders>
            <w:vAlign w:val="center"/>
          </w:tcPr>
          <w:p w14:paraId="065EBCFB" w14:textId="77777777"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Jedinica</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49DC8" w14:textId="04C5075D"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Polazna vrijednost 2022.</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582F36DA" w14:textId="77777777"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Ciljana vrijednost</w:t>
            </w:r>
          </w:p>
          <w:p w14:paraId="5DD38700" w14:textId="26583385"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2023.</w:t>
            </w:r>
          </w:p>
        </w:tc>
        <w:tc>
          <w:tcPr>
            <w:tcW w:w="1303" w:type="dxa"/>
            <w:tcBorders>
              <w:top w:val="single" w:sz="4" w:space="0" w:color="auto"/>
              <w:left w:val="nil"/>
              <w:bottom w:val="single" w:sz="4" w:space="0" w:color="auto"/>
              <w:right w:val="single" w:sz="4" w:space="0" w:color="auto"/>
            </w:tcBorders>
            <w:vAlign w:val="center"/>
          </w:tcPr>
          <w:p w14:paraId="65F33C18" w14:textId="04E1EF88" w:rsidR="00C54B4B" w:rsidRPr="00A60DDC" w:rsidRDefault="00380017"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Realizacija</w:t>
            </w:r>
          </w:p>
        </w:tc>
      </w:tr>
      <w:tr w:rsidR="00A60DDC" w:rsidRPr="00A60DDC" w14:paraId="0D00783F" w14:textId="77777777" w:rsidTr="00A60DDC">
        <w:trPr>
          <w:trHeight w:val="282"/>
          <w:jc w:val="center"/>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719D5" w14:textId="77777777" w:rsidR="002238A7" w:rsidRPr="00A60DDC" w:rsidRDefault="002238A7" w:rsidP="00A73E30">
            <w:pPr>
              <w:spacing w:after="0"/>
              <w:jc w:val="center"/>
              <w:rPr>
                <w:rFonts w:ascii="Book Antiqua" w:hAnsi="Book Antiqua"/>
              </w:rPr>
            </w:pPr>
            <w:r w:rsidRPr="00A60DDC">
              <w:rPr>
                <w:rFonts w:ascii="Book Antiqua" w:eastAsia="Times New Roman" w:hAnsi="Book Antiqua" w:cs="Arial"/>
                <w:sz w:val="20"/>
                <w:szCs w:val="20"/>
                <w:lang w:eastAsia="hr-HR"/>
              </w:rPr>
              <w:t>Izrada projektne dokumentacije</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6D352" w14:textId="77777777" w:rsidR="002238A7" w:rsidRPr="00A60DDC" w:rsidRDefault="002238A7" w:rsidP="00A73E30">
            <w:pPr>
              <w:spacing w:after="0"/>
              <w:jc w:val="center"/>
              <w:rPr>
                <w:rFonts w:ascii="Book Antiqua" w:hAnsi="Book Antiqua"/>
              </w:rPr>
            </w:pPr>
            <w:r w:rsidRPr="00A60DDC">
              <w:rPr>
                <w:rFonts w:ascii="Book Antiqua" w:eastAsia="Times New Roman" w:hAnsi="Book Antiqua" w:cs="Arial"/>
                <w:sz w:val="20"/>
                <w:szCs w:val="20"/>
                <w:lang w:eastAsia="hr-HR"/>
              </w:rPr>
              <w:t xml:space="preserve">Izrada idejnog projekta šetnice i glavnog projekta za </w:t>
            </w:r>
            <w:r w:rsidRPr="00A60DDC">
              <w:rPr>
                <w:rFonts w:ascii="Book Antiqua" w:eastAsia="Times New Roman" w:hAnsi="Book Antiqua" w:cs="Arial"/>
                <w:sz w:val="20"/>
                <w:szCs w:val="20"/>
                <w:lang w:eastAsia="hr-HR"/>
              </w:rPr>
              <w:lastRenderedPageBreak/>
              <w:t>izgradnju mosta</w:t>
            </w:r>
          </w:p>
        </w:tc>
        <w:tc>
          <w:tcPr>
            <w:tcW w:w="1095" w:type="dxa"/>
            <w:tcBorders>
              <w:top w:val="single" w:sz="4" w:space="0" w:color="auto"/>
              <w:left w:val="single" w:sz="4" w:space="0" w:color="auto"/>
              <w:bottom w:val="single" w:sz="4" w:space="0" w:color="auto"/>
              <w:right w:val="single" w:sz="4" w:space="0" w:color="auto"/>
            </w:tcBorders>
            <w:vAlign w:val="center"/>
          </w:tcPr>
          <w:p w14:paraId="1E75F3EA"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lastRenderedPageBreak/>
              <w:t>kom</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B2D0E"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0</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C2BC7"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1</w:t>
            </w:r>
          </w:p>
        </w:tc>
        <w:tc>
          <w:tcPr>
            <w:tcW w:w="1303" w:type="dxa"/>
            <w:tcBorders>
              <w:top w:val="single" w:sz="4" w:space="0" w:color="auto"/>
              <w:left w:val="single" w:sz="4" w:space="0" w:color="auto"/>
              <w:bottom w:val="single" w:sz="4" w:space="0" w:color="auto"/>
              <w:right w:val="single" w:sz="4" w:space="0" w:color="auto"/>
            </w:tcBorders>
            <w:vAlign w:val="center"/>
          </w:tcPr>
          <w:p w14:paraId="79486C3F"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0</w:t>
            </w:r>
          </w:p>
        </w:tc>
      </w:tr>
      <w:tr w:rsidR="00A60DDC" w:rsidRPr="00A60DDC" w14:paraId="56BF5EB3" w14:textId="77777777" w:rsidTr="00A60DDC">
        <w:trPr>
          <w:trHeight w:val="282"/>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1BCE3"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Izgradnja mosta i prilaza</w:t>
            </w:r>
          </w:p>
        </w:tc>
        <w:tc>
          <w:tcPr>
            <w:tcW w:w="1348" w:type="dxa"/>
            <w:tcBorders>
              <w:top w:val="single" w:sz="4" w:space="0" w:color="auto"/>
              <w:left w:val="nil"/>
              <w:bottom w:val="single" w:sz="4" w:space="0" w:color="auto"/>
              <w:right w:val="single" w:sz="4" w:space="0" w:color="auto"/>
            </w:tcBorders>
            <w:shd w:val="clear" w:color="auto" w:fill="auto"/>
            <w:noWrap/>
            <w:vAlign w:val="center"/>
          </w:tcPr>
          <w:p w14:paraId="51882C8D"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Povezivanje dva dijela naselja mostom u svrhu poboljšanja kvalitete života građana.</w:t>
            </w:r>
          </w:p>
        </w:tc>
        <w:tc>
          <w:tcPr>
            <w:tcW w:w="1095" w:type="dxa"/>
            <w:tcBorders>
              <w:top w:val="single" w:sz="4" w:space="0" w:color="auto"/>
              <w:left w:val="nil"/>
              <w:bottom w:val="single" w:sz="4" w:space="0" w:color="auto"/>
              <w:right w:val="single" w:sz="4" w:space="0" w:color="auto"/>
            </w:tcBorders>
            <w:vAlign w:val="center"/>
          </w:tcPr>
          <w:p w14:paraId="70220020"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BC2D6"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0</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381E6548"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0</w:t>
            </w:r>
          </w:p>
        </w:tc>
        <w:tc>
          <w:tcPr>
            <w:tcW w:w="1303" w:type="dxa"/>
            <w:tcBorders>
              <w:top w:val="single" w:sz="4" w:space="0" w:color="auto"/>
              <w:left w:val="nil"/>
              <w:bottom w:val="single" w:sz="4" w:space="0" w:color="auto"/>
              <w:right w:val="single" w:sz="4" w:space="0" w:color="auto"/>
            </w:tcBorders>
            <w:vAlign w:val="center"/>
          </w:tcPr>
          <w:p w14:paraId="01205752" w14:textId="0B0D05BC" w:rsidR="002238A7" w:rsidRPr="00A60DDC" w:rsidRDefault="005D2B9D"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0</w:t>
            </w:r>
            <w:r w:rsidR="002238A7" w:rsidRPr="00A60DDC">
              <w:rPr>
                <w:rFonts w:ascii="Book Antiqua" w:eastAsia="Times New Roman" w:hAnsi="Book Antiqua" w:cs="Arial"/>
                <w:sz w:val="20"/>
                <w:szCs w:val="20"/>
                <w:lang w:eastAsia="hr-HR"/>
              </w:rPr>
              <w:t>%</w:t>
            </w:r>
          </w:p>
        </w:tc>
      </w:tr>
    </w:tbl>
    <w:p w14:paraId="2D2B0C9A" w14:textId="77777777" w:rsidR="002238A7" w:rsidRPr="00A60DDC" w:rsidRDefault="002238A7" w:rsidP="001A50F1">
      <w:pPr>
        <w:ind w:right="827"/>
        <w:rPr>
          <w:rFonts w:ascii="Book Antiqua" w:hAnsi="Book Antiqua" w:cs="Arial"/>
        </w:rPr>
      </w:pPr>
    </w:p>
    <w:p w14:paraId="3C8EA9F1" w14:textId="1D5E9ED8" w:rsidR="001A50F1" w:rsidRDefault="005D2B9D" w:rsidP="001A50F1">
      <w:pPr>
        <w:ind w:right="827"/>
        <w:rPr>
          <w:rFonts w:ascii="Book Antiqua" w:hAnsi="Book Antiqua" w:cs="Arial"/>
        </w:rPr>
      </w:pPr>
      <w:r w:rsidRPr="00A60DDC">
        <w:rPr>
          <w:rFonts w:ascii="Book Antiqua" w:hAnsi="Book Antiqua" w:cs="Arial"/>
        </w:rPr>
        <w:t xml:space="preserve">Napravljen je idejni projekt i dobivena lokacijska dozvola. Za rekonstrukciju mosta potrebno je napraviti glavni projekt. </w:t>
      </w:r>
      <w:r w:rsidR="00A60DDC" w:rsidRPr="00A60DDC">
        <w:rPr>
          <w:rFonts w:ascii="Book Antiqua" w:hAnsi="Book Antiqua" w:cs="Arial"/>
        </w:rPr>
        <w:t>Projekt je bio prijavljen na javni poziv Ministarstva turizma i sporta ali nije ostvario pravo na sufinanciranje.</w:t>
      </w:r>
    </w:p>
    <w:p w14:paraId="7A8FC7D8" w14:textId="77777777" w:rsidR="00A60DDC" w:rsidRPr="00A60DDC" w:rsidRDefault="00A60DDC" w:rsidP="001A50F1">
      <w:pPr>
        <w:ind w:right="827"/>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A60DDC" w:rsidRPr="00A60DDC" w14:paraId="49A4B8F6" w14:textId="77777777" w:rsidTr="00A60DDC">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647E2C88" w14:textId="77777777" w:rsidR="00900C8F" w:rsidRPr="00A60DDC" w:rsidRDefault="00900C8F" w:rsidP="00A73E30">
            <w:pPr>
              <w:spacing w:after="0"/>
              <w:rPr>
                <w:rFonts w:ascii="Book Antiqua" w:eastAsia="Times New Roman" w:hAnsi="Book Antiqua" w:cs="Arial"/>
                <w:b/>
                <w:bCs/>
                <w:lang w:eastAsia="hr-HR"/>
              </w:rPr>
            </w:pPr>
            <w:r w:rsidRPr="00A60DDC">
              <w:rPr>
                <w:rFonts w:ascii="Book Antiqua" w:eastAsia="Times New Roman" w:hAnsi="Book Antiqua" w:cs="Arial"/>
                <w:b/>
                <w:bCs/>
                <w:lang w:eastAsia="hr-HR"/>
              </w:rPr>
              <w:t>Naziv aktivnosti/projekta u Proračunu:</w:t>
            </w:r>
          </w:p>
          <w:p w14:paraId="577F4C73" w14:textId="77777777" w:rsidR="00900C8F" w:rsidRPr="00A60DDC" w:rsidRDefault="00900C8F" w:rsidP="00A73E30">
            <w:pPr>
              <w:spacing w:after="0"/>
              <w:rPr>
                <w:rFonts w:ascii="Book Antiqua" w:eastAsia="Times New Roman" w:hAnsi="Book Antiqua" w:cs="Arial"/>
                <w:b/>
                <w:bCs/>
                <w:lang w:eastAsia="hr-HR"/>
              </w:rPr>
            </w:pPr>
            <w:r w:rsidRPr="00A60DDC">
              <w:rPr>
                <w:rFonts w:ascii="Book Antiqua" w:eastAsia="Times New Roman" w:hAnsi="Book Antiqua" w:cs="Arial"/>
                <w:b/>
                <w:bCs/>
                <w:lang w:eastAsia="hr-HR"/>
              </w:rPr>
              <w:t>Kapitalni projekt K100063 Groblje - proširenje</w:t>
            </w:r>
          </w:p>
        </w:tc>
      </w:tr>
      <w:tr w:rsidR="00A60DDC" w:rsidRPr="00A60DDC" w14:paraId="111C3137"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587F65" w14:textId="3398BCC4" w:rsidR="00900C8F" w:rsidRPr="00A60DDC" w:rsidRDefault="00900C8F" w:rsidP="00A73E30">
            <w:pPr>
              <w:spacing w:after="0"/>
              <w:rPr>
                <w:rFonts w:ascii="Book Antiqua" w:eastAsia="Times New Roman" w:hAnsi="Book Antiqua" w:cs="Arial"/>
                <w:lang w:eastAsia="hr-HR"/>
              </w:rPr>
            </w:pPr>
            <w:r w:rsidRPr="00A60DDC">
              <w:rPr>
                <w:rFonts w:ascii="Book Antiqua" w:eastAsia="Times New Roman" w:hAnsi="Book Antiqua" w:cs="Arial"/>
                <w:lang w:eastAsia="hr-HR"/>
              </w:rPr>
              <w:t xml:space="preserve">Otkup čestica </w:t>
            </w:r>
            <w:r w:rsidR="00A60DDC" w:rsidRPr="00A60DDC">
              <w:rPr>
                <w:rFonts w:ascii="Book Antiqua" w:eastAsia="Times New Roman" w:hAnsi="Book Antiqua" w:cs="Arial"/>
                <w:lang w:eastAsia="hr-HR"/>
              </w:rPr>
              <w:t>predviđenih</w:t>
            </w:r>
            <w:r w:rsidRPr="00A60DDC">
              <w:rPr>
                <w:rFonts w:ascii="Book Antiqua" w:eastAsia="Times New Roman" w:hAnsi="Book Antiqua" w:cs="Arial"/>
                <w:lang w:eastAsia="hr-HR"/>
              </w:rPr>
              <w:t xml:space="preserve"> prostornim planom za proširenje Novog groblja te osiguranja uvjeta za ispraćaj i ukop pokojnika.</w:t>
            </w:r>
          </w:p>
        </w:tc>
      </w:tr>
      <w:tr w:rsidR="00A60DDC" w:rsidRPr="00A60DDC" w14:paraId="5F9254DA" w14:textId="77777777" w:rsidTr="00A60DDC">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0198D790" w14:textId="77777777" w:rsidR="00900C8F" w:rsidRPr="00A60DDC" w:rsidRDefault="00900C8F" w:rsidP="00A73E30">
            <w:pPr>
              <w:spacing w:after="0"/>
              <w:rPr>
                <w:rFonts w:ascii="Book Antiqua" w:eastAsia="Times New Roman" w:hAnsi="Book Antiqua" w:cs="Arial"/>
                <w:lang w:eastAsia="hr-HR"/>
              </w:rPr>
            </w:pPr>
          </w:p>
        </w:tc>
      </w:tr>
    </w:tbl>
    <w:p w14:paraId="62F21764" w14:textId="77777777" w:rsidR="002238A7" w:rsidRPr="00A60DDC" w:rsidRDefault="002238A7" w:rsidP="00A73E30">
      <w:pPr>
        <w:rPr>
          <w:rFonts w:ascii="Book Antiqua" w:hAnsi="Book Antiqua" w:cs="Arial"/>
          <w:b/>
          <w:bCs/>
        </w:rPr>
      </w:pPr>
    </w:p>
    <w:p w14:paraId="0BCE091D" w14:textId="7E92DB40" w:rsidR="00900C8F" w:rsidRPr="00A60DDC" w:rsidRDefault="00900C8F" w:rsidP="00A73E30">
      <w:pPr>
        <w:rPr>
          <w:rFonts w:ascii="Book Antiqua" w:hAnsi="Book Antiqua" w:cs="Arial"/>
          <w:b/>
          <w:bCs/>
        </w:rPr>
      </w:pPr>
      <w:r w:rsidRPr="00A60DDC">
        <w:rPr>
          <w:rFonts w:ascii="Book Antiqua" w:hAnsi="Book Antiqua" w:cs="Arial"/>
          <w:b/>
          <w:bCs/>
        </w:rPr>
        <w:t>Pokazatelji rezultata :</w:t>
      </w:r>
    </w:p>
    <w:tbl>
      <w:tblPr>
        <w:tblW w:w="7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417"/>
        <w:gridCol w:w="1095"/>
        <w:gridCol w:w="1303"/>
        <w:gridCol w:w="1303"/>
        <w:gridCol w:w="1303"/>
      </w:tblGrid>
      <w:tr w:rsidR="00A60DDC" w:rsidRPr="00A60DDC" w14:paraId="483E22CD" w14:textId="77777777" w:rsidTr="004D241A">
        <w:trPr>
          <w:trHeight w:val="564"/>
          <w:jc w:val="center"/>
        </w:trPr>
        <w:tc>
          <w:tcPr>
            <w:tcW w:w="1506" w:type="dxa"/>
            <w:shd w:val="clear" w:color="auto" w:fill="auto"/>
            <w:noWrap/>
            <w:vAlign w:val="center"/>
            <w:hideMark/>
          </w:tcPr>
          <w:p w14:paraId="7A405B46" w14:textId="77777777"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Pokazatelj</w:t>
            </w:r>
          </w:p>
          <w:p w14:paraId="11FA800C" w14:textId="77777777"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rezultata</w:t>
            </w:r>
          </w:p>
        </w:tc>
        <w:tc>
          <w:tcPr>
            <w:tcW w:w="1417" w:type="dxa"/>
            <w:shd w:val="clear" w:color="auto" w:fill="auto"/>
            <w:noWrap/>
            <w:vAlign w:val="center"/>
            <w:hideMark/>
          </w:tcPr>
          <w:p w14:paraId="520F0A53" w14:textId="77777777"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Definicija pokazatelja</w:t>
            </w:r>
          </w:p>
        </w:tc>
        <w:tc>
          <w:tcPr>
            <w:tcW w:w="1095" w:type="dxa"/>
            <w:vAlign w:val="center"/>
          </w:tcPr>
          <w:p w14:paraId="260BF44F" w14:textId="77777777"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Jedinica</w:t>
            </w:r>
          </w:p>
        </w:tc>
        <w:tc>
          <w:tcPr>
            <w:tcW w:w="1303" w:type="dxa"/>
            <w:shd w:val="clear" w:color="auto" w:fill="auto"/>
            <w:vAlign w:val="center"/>
            <w:hideMark/>
          </w:tcPr>
          <w:p w14:paraId="33A85297" w14:textId="3207F21F"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Polazna vrijednost 2022.</w:t>
            </w:r>
          </w:p>
        </w:tc>
        <w:tc>
          <w:tcPr>
            <w:tcW w:w="1303" w:type="dxa"/>
            <w:shd w:val="clear" w:color="auto" w:fill="auto"/>
            <w:vAlign w:val="center"/>
            <w:hideMark/>
          </w:tcPr>
          <w:p w14:paraId="38F6EC9D" w14:textId="77777777"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Ciljana vrijednost</w:t>
            </w:r>
          </w:p>
          <w:p w14:paraId="3D380E12" w14:textId="73E0275C"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2023.</w:t>
            </w:r>
          </w:p>
        </w:tc>
        <w:tc>
          <w:tcPr>
            <w:tcW w:w="1303" w:type="dxa"/>
            <w:vAlign w:val="center"/>
          </w:tcPr>
          <w:p w14:paraId="20AEF9C5" w14:textId="502E3B5D" w:rsidR="00C54B4B" w:rsidRPr="00A60DDC" w:rsidRDefault="00380017"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Realizacija</w:t>
            </w:r>
          </w:p>
        </w:tc>
      </w:tr>
      <w:tr w:rsidR="00A60DDC" w:rsidRPr="00A60DDC" w14:paraId="222E730C" w14:textId="77777777" w:rsidTr="004D241A">
        <w:trPr>
          <w:trHeight w:val="282"/>
          <w:jc w:val="center"/>
        </w:trPr>
        <w:tc>
          <w:tcPr>
            <w:tcW w:w="1506" w:type="dxa"/>
            <w:shd w:val="clear" w:color="auto" w:fill="auto"/>
            <w:noWrap/>
            <w:vAlign w:val="center"/>
          </w:tcPr>
          <w:p w14:paraId="12C9E858"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Procjena vrijednosti i otkup čestica</w:t>
            </w:r>
          </w:p>
        </w:tc>
        <w:tc>
          <w:tcPr>
            <w:tcW w:w="1417" w:type="dxa"/>
            <w:shd w:val="clear" w:color="auto" w:fill="auto"/>
            <w:noWrap/>
            <w:vAlign w:val="center"/>
          </w:tcPr>
          <w:p w14:paraId="66E33196"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Osiguravanje uvjeta za proširenje Novog groblja</w:t>
            </w:r>
          </w:p>
        </w:tc>
        <w:tc>
          <w:tcPr>
            <w:tcW w:w="1095" w:type="dxa"/>
            <w:vAlign w:val="center"/>
          </w:tcPr>
          <w:p w14:paraId="34F23B7B"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m</w:t>
            </w:r>
            <w:r w:rsidRPr="00A60DDC">
              <w:rPr>
                <w:rFonts w:ascii="Book Antiqua" w:eastAsia="Times New Roman" w:hAnsi="Book Antiqua" w:cs="Arial"/>
                <w:sz w:val="20"/>
                <w:szCs w:val="20"/>
                <w:vertAlign w:val="superscript"/>
                <w:lang w:eastAsia="hr-HR"/>
              </w:rPr>
              <w:t>2</w:t>
            </w:r>
          </w:p>
        </w:tc>
        <w:tc>
          <w:tcPr>
            <w:tcW w:w="1303" w:type="dxa"/>
            <w:shd w:val="clear" w:color="auto" w:fill="auto"/>
            <w:noWrap/>
            <w:vAlign w:val="center"/>
          </w:tcPr>
          <w:p w14:paraId="4BE0BE6A"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0</w:t>
            </w:r>
          </w:p>
        </w:tc>
        <w:tc>
          <w:tcPr>
            <w:tcW w:w="1303" w:type="dxa"/>
            <w:shd w:val="clear" w:color="auto" w:fill="auto"/>
            <w:noWrap/>
            <w:vAlign w:val="center"/>
          </w:tcPr>
          <w:p w14:paraId="07F5D575"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7293</w:t>
            </w:r>
          </w:p>
        </w:tc>
        <w:tc>
          <w:tcPr>
            <w:tcW w:w="1303" w:type="dxa"/>
            <w:vAlign w:val="center"/>
          </w:tcPr>
          <w:p w14:paraId="7D0AA106" w14:textId="3AEE728F" w:rsidR="002238A7" w:rsidRPr="00A60DDC" w:rsidRDefault="00BD60D1"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0</w:t>
            </w:r>
          </w:p>
        </w:tc>
      </w:tr>
    </w:tbl>
    <w:p w14:paraId="1DF339E5" w14:textId="07889E88" w:rsidR="000C6CA1" w:rsidRDefault="00A60DDC" w:rsidP="00A73E30">
      <w:pPr>
        <w:rPr>
          <w:rFonts w:ascii="Book Antiqua" w:hAnsi="Book Antiqua" w:cs="Arial"/>
        </w:rPr>
      </w:pPr>
      <w:r w:rsidRPr="00A60DDC">
        <w:rPr>
          <w:rFonts w:ascii="Book Antiqua" w:hAnsi="Book Antiqua" w:cs="Arial"/>
        </w:rPr>
        <w:t>Aktivnost je odgođena za slijedeću godinu</w:t>
      </w:r>
      <w:r w:rsidR="000541F2" w:rsidRPr="00A60DDC">
        <w:rPr>
          <w:rFonts w:ascii="Book Antiqua" w:hAnsi="Book Antiqua" w:cs="Arial"/>
        </w:rPr>
        <w:t>.</w:t>
      </w:r>
    </w:p>
    <w:p w14:paraId="097F317B" w14:textId="77777777" w:rsidR="00A60DDC" w:rsidRPr="00A60DDC" w:rsidRDefault="00A60DDC" w:rsidP="00A73E30">
      <w:pPr>
        <w:rPr>
          <w:rFonts w:ascii="Book Antiqua" w:hAnsi="Book Antiqua" w:cs="Arial"/>
          <w:b/>
          <w:bCs/>
        </w:rPr>
      </w:pPr>
    </w:p>
    <w:tbl>
      <w:tblPr>
        <w:tblW w:w="9229" w:type="dxa"/>
        <w:tblInd w:w="93" w:type="dxa"/>
        <w:tblLayout w:type="fixed"/>
        <w:tblLook w:val="04A0" w:firstRow="1" w:lastRow="0" w:firstColumn="1" w:lastColumn="0" w:noHBand="0" w:noVBand="1"/>
      </w:tblPr>
      <w:tblGrid>
        <w:gridCol w:w="9229"/>
      </w:tblGrid>
      <w:tr w:rsidR="00A60DDC" w:rsidRPr="00A60DDC" w14:paraId="0A32B4F9" w14:textId="77777777" w:rsidTr="00A60DDC">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05F4E28C" w14:textId="77777777" w:rsidR="00900C8F" w:rsidRPr="00A60DDC" w:rsidRDefault="00900C8F" w:rsidP="00A73E30">
            <w:pPr>
              <w:spacing w:after="0"/>
              <w:rPr>
                <w:rFonts w:ascii="Book Antiqua" w:eastAsia="Times New Roman" w:hAnsi="Book Antiqua" w:cs="Arial"/>
                <w:b/>
                <w:bCs/>
                <w:lang w:eastAsia="hr-HR"/>
              </w:rPr>
            </w:pPr>
            <w:r w:rsidRPr="00A60DDC">
              <w:rPr>
                <w:rFonts w:ascii="Book Antiqua" w:eastAsia="Times New Roman" w:hAnsi="Book Antiqua" w:cs="Arial"/>
                <w:b/>
                <w:bCs/>
                <w:lang w:eastAsia="hr-HR"/>
              </w:rPr>
              <w:t>Naziv aktivnosti/projekta u Proračunu:</w:t>
            </w:r>
          </w:p>
          <w:p w14:paraId="1EA3BA67" w14:textId="77777777" w:rsidR="00900C8F" w:rsidRPr="00A60DDC" w:rsidRDefault="00900C8F" w:rsidP="00A73E30">
            <w:pPr>
              <w:spacing w:after="0"/>
              <w:rPr>
                <w:rFonts w:ascii="Book Antiqua" w:eastAsia="Times New Roman" w:hAnsi="Book Antiqua" w:cs="Arial"/>
                <w:b/>
                <w:bCs/>
                <w:lang w:eastAsia="hr-HR"/>
              </w:rPr>
            </w:pPr>
            <w:r w:rsidRPr="00A60DDC">
              <w:rPr>
                <w:rFonts w:ascii="Book Antiqua" w:eastAsia="Times New Roman" w:hAnsi="Book Antiqua" w:cs="Arial"/>
                <w:b/>
                <w:bCs/>
                <w:lang w:eastAsia="hr-HR"/>
              </w:rPr>
              <w:t xml:space="preserve">Kapitalni projekt K100064 Nerazvrstane ceste - </w:t>
            </w:r>
            <w:proofErr w:type="spellStart"/>
            <w:r w:rsidRPr="00A60DDC">
              <w:rPr>
                <w:rFonts w:ascii="Book Antiqua" w:eastAsia="Times New Roman" w:hAnsi="Book Antiqua" w:cs="Arial"/>
                <w:b/>
                <w:bCs/>
                <w:lang w:eastAsia="hr-HR"/>
              </w:rPr>
              <w:t>Martinska</w:t>
            </w:r>
            <w:proofErr w:type="spellEnd"/>
            <w:r w:rsidRPr="00A60DDC">
              <w:rPr>
                <w:rFonts w:ascii="Book Antiqua" w:eastAsia="Times New Roman" w:hAnsi="Book Antiqua" w:cs="Arial"/>
                <w:b/>
                <w:bCs/>
                <w:lang w:eastAsia="hr-HR"/>
              </w:rPr>
              <w:t xml:space="preserve"> ulica prema Cerju</w:t>
            </w:r>
          </w:p>
        </w:tc>
      </w:tr>
      <w:tr w:rsidR="00A60DDC" w:rsidRPr="00A60DDC" w14:paraId="25530F91"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5566BC" w14:textId="77777777" w:rsidR="00900C8F" w:rsidRPr="00A60DDC" w:rsidRDefault="00900C8F" w:rsidP="00A73E30">
            <w:pPr>
              <w:spacing w:after="0"/>
              <w:rPr>
                <w:rFonts w:ascii="Book Antiqua" w:eastAsia="Times New Roman" w:hAnsi="Book Antiqua" w:cs="Arial"/>
                <w:lang w:eastAsia="hr-HR"/>
              </w:rPr>
            </w:pPr>
            <w:r w:rsidRPr="00A60DDC">
              <w:rPr>
                <w:rFonts w:ascii="Book Antiqua" w:eastAsia="Times New Roman" w:hAnsi="Book Antiqua" w:cs="Arial"/>
                <w:lang w:eastAsia="hr-HR"/>
              </w:rPr>
              <w:t xml:space="preserve">Projektom je predviđena obnova i proširenje postojeće ceste od </w:t>
            </w:r>
            <w:proofErr w:type="spellStart"/>
            <w:r w:rsidRPr="00A60DDC">
              <w:rPr>
                <w:rFonts w:ascii="Book Antiqua" w:eastAsia="Times New Roman" w:hAnsi="Book Antiqua" w:cs="Arial"/>
                <w:lang w:eastAsia="hr-HR"/>
              </w:rPr>
              <w:t>Graberske</w:t>
            </w:r>
            <w:proofErr w:type="spellEnd"/>
            <w:r w:rsidRPr="00A60DDC">
              <w:rPr>
                <w:rFonts w:ascii="Book Antiqua" w:eastAsia="Times New Roman" w:hAnsi="Book Antiqua" w:cs="Arial"/>
                <w:lang w:eastAsia="hr-HR"/>
              </w:rPr>
              <w:t xml:space="preserve"> ulice do voćnjaka u duljini 700 m i izgradnja ceste na djelu voćnjaka do Ulice jabuka u duljini 1000 m u prvoj etapi, te izgradnja ceste od Ulice jabuka do granice s Gradom Zagrebom u naselju Cerje u drugoj etapi. U 2023. godini predviđa se izrada projektne dokumentacije, gradnja u narednom periodu u dvije etape.</w:t>
            </w:r>
          </w:p>
        </w:tc>
      </w:tr>
      <w:tr w:rsidR="00A60DDC" w:rsidRPr="00A60DDC" w14:paraId="6842F806" w14:textId="77777777" w:rsidTr="00A60DDC">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7E88FC46" w14:textId="77777777" w:rsidR="00900C8F" w:rsidRPr="00A60DDC" w:rsidRDefault="00900C8F" w:rsidP="00A73E30">
            <w:pPr>
              <w:spacing w:after="0"/>
              <w:rPr>
                <w:rFonts w:ascii="Book Antiqua" w:eastAsia="Times New Roman" w:hAnsi="Book Antiqua" w:cs="Arial"/>
                <w:lang w:eastAsia="hr-HR"/>
              </w:rPr>
            </w:pPr>
          </w:p>
        </w:tc>
      </w:tr>
    </w:tbl>
    <w:p w14:paraId="731550BE" w14:textId="77777777" w:rsidR="002238A7" w:rsidRPr="00A60DDC" w:rsidRDefault="002238A7" w:rsidP="00A73E30">
      <w:pPr>
        <w:rPr>
          <w:rFonts w:ascii="Book Antiqua" w:hAnsi="Book Antiqua" w:cs="Arial"/>
          <w:b/>
          <w:bCs/>
        </w:rPr>
      </w:pPr>
    </w:p>
    <w:p w14:paraId="6C31DBEA" w14:textId="7422B8B8" w:rsidR="00900C8F" w:rsidRPr="00A60DDC" w:rsidRDefault="00900C8F" w:rsidP="00A73E30">
      <w:pPr>
        <w:rPr>
          <w:rFonts w:ascii="Book Antiqua" w:hAnsi="Book Antiqua" w:cs="Arial"/>
          <w:b/>
          <w:bCs/>
        </w:rPr>
      </w:pPr>
      <w:r w:rsidRPr="00A60DDC">
        <w:rPr>
          <w:rFonts w:ascii="Book Antiqua" w:hAnsi="Book Antiqua" w:cs="Arial"/>
          <w:b/>
          <w:bCs/>
        </w:rPr>
        <w:t>Pokazatelji rezultata :</w:t>
      </w:r>
    </w:p>
    <w:tbl>
      <w:tblPr>
        <w:tblW w:w="7927" w:type="dxa"/>
        <w:jc w:val="center"/>
        <w:tblLook w:val="04A0" w:firstRow="1" w:lastRow="0" w:firstColumn="1" w:lastColumn="0" w:noHBand="0" w:noVBand="1"/>
      </w:tblPr>
      <w:tblGrid>
        <w:gridCol w:w="1594"/>
        <w:gridCol w:w="1329"/>
        <w:gridCol w:w="1095"/>
        <w:gridCol w:w="1303"/>
        <w:gridCol w:w="1303"/>
        <w:gridCol w:w="1303"/>
      </w:tblGrid>
      <w:tr w:rsidR="00A60DDC" w:rsidRPr="00A60DDC" w14:paraId="5DA9A351" w14:textId="77777777" w:rsidTr="004D241A">
        <w:trPr>
          <w:trHeight w:val="564"/>
          <w:jc w:val="center"/>
        </w:trPr>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E82C3" w14:textId="77777777"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lastRenderedPageBreak/>
              <w:t>Pokazatelj</w:t>
            </w:r>
          </w:p>
          <w:p w14:paraId="407B5C44" w14:textId="77777777"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rezultata</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14:paraId="578F65FB" w14:textId="77777777"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Definicija pokazatelja</w:t>
            </w:r>
          </w:p>
        </w:tc>
        <w:tc>
          <w:tcPr>
            <w:tcW w:w="1095" w:type="dxa"/>
            <w:tcBorders>
              <w:top w:val="single" w:sz="4" w:space="0" w:color="auto"/>
              <w:left w:val="nil"/>
              <w:bottom w:val="single" w:sz="4" w:space="0" w:color="auto"/>
              <w:right w:val="single" w:sz="4" w:space="0" w:color="auto"/>
            </w:tcBorders>
            <w:vAlign w:val="center"/>
          </w:tcPr>
          <w:p w14:paraId="334840C0" w14:textId="77777777"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Jedinica</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8D52C" w14:textId="4E8AA539"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Polazna vrijednost 2022.</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41FE1B6D" w14:textId="77777777"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Ciljana vrijednost</w:t>
            </w:r>
          </w:p>
          <w:p w14:paraId="3B2C16B5" w14:textId="4C6EFC7D" w:rsidR="00C54B4B" w:rsidRPr="00A60DDC" w:rsidRDefault="00C54B4B"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2023.</w:t>
            </w:r>
          </w:p>
        </w:tc>
        <w:tc>
          <w:tcPr>
            <w:tcW w:w="1303" w:type="dxa"/>
            <w:tcBorders>
              <w:top w:val="single" w:sz="4" w:space="0" w:color="auto"/>
              <w:left w:val="nil"/>
              <w:bottom w:val="single" w:sz="4" w:space="0" w:color="auto"/>
              <w:right w:val="single" w:sz="4" w:space="0" w:color="auto"/>
            </w:tcBorders>
            <w:vAlign w:val="center"/>
          </w:tcPr>
          <w:p w14:paraId="50BA21F6" w14:textId="08E75FEC" w:rsidR="00C54B4B" w:rsidRPr="00A60DDC" w:rsidRDefault="00380017" w:rsidP="00C54B4B">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Realizacija</w:t>
            </w:r>
          </w:p>
        </w:tc>
      </w:tr>
      <w:tr w:rsidR="00A60DDC" w:rsidRPr="00A60DDC" w14:paraId="6857D925" w14:textId="77777777" w:rsidTr="004D241A">
        <w:trPr>
          <w:trHeight w:val="282"/>
          <w:jc w:val="center"/>
        </w:trPr>
        <w:tc>
          <w:tcPr>
            <w:tcW w:w="1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B4B7E"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Izrada projektne dokumentacije</w:t>
            </w:r>
          </w:p>
        </w:tc>
        <w:tc>
          <w:tcPr>
            <w:tcW w:w="1329" w:type="dxa"/>
            <w:tcBorders>
              <w:top w:val="nil"/>
              <w:left w:val="nil"/>
              <w:bottom w:val="single" w:sz="4" w:space="0" w:color="auto"/>
              <w:right w:val="single" w:sz="4" w:space="0" w:color="auto"/>
            </w:tcBorders>
            <w:shd w:val="clear" w:color="auto" w:fill="auto"/>
            <w:noWrap/>
            <w:vAlign w:val="center"/>
            <w:hideMark/>
          </w:tcPr>
          <w:p w14:paraId="10BBFE4A" w14:textId="77777777" w:rsidR="002238A7" w:rsidRPr="00A60DDC" w:rsidRDefault="002238A7" w:rsidP="00A73E30">
            <w:pPr>
              <w:spacing w:after="0"/>
              <w:jc w:val="center"/>
              <w:rPr>
                <w:rFonts w:ascii="Book Antiqua" w:hAnsi="Book Antiqua"/>
              </w:rPr>
            </w:pPr>
            <w:r w:rsidRPr="00A60DDC">
              <w:rPr>
                <w:rFonts w:ascii="Book Antiqua" w:eastAsia="Times New Roman" w:hAnsi="Book Antiqua" w:cs="Arial"/>
                <w:sz w:val="20"/>
                <w:szCs w:val="20"/>
                <w:lang w:eastAsia="hr-HR"/>
              </w:rPr>
              <w:t>Ishođenje građevinske dozvole</w:t>
            </w:r>
          </w:p>
        </w:tc>
        <w:tc>
          <w:tcPr>
            <w:tcW w:w="1095" w:type="dxa"/>
            <w:tcBorders>
              <w:top w:val="nil"/>
              <w:left w:val="nil"/>
              <w:bottom w:val="single" w:sz="4" w:space="0" w:color="auto"/>
              <w:right w:val="single" w:sz="4" w:space="0" w:color="auto"/>
            </w:tcBorders>
            <w:vAlign w:val="center"/>
          </w:tcPr>
          <w:p w14:paraId="1717045F" w14:textId="77777777" w:rsidR="002238A7" w:rsidRPr="00A60DDC" w:rsidRDefault="002238A7" w:rsidP="00A73E30">
            <w:pPr>
              <w:spacing w:after="0"/>
              <w:jc w:val="center"/>
              <w:rPr>
                <w:rFonts w:ascii="Book Antiqua" w:eastAsia="Times New Roman" w:hAnsi="Book Antiqua" w:cs="Arial"/>
                <w:sz w:val="20"/>
                <w:lang w:eastAsia="hr-HR"/>
              </w:rPr>
            </w:pPr>
            <w:r w:rsidRPr="00A60DDC">
              <w:rPr>
                <w:rFonts w:ascii="Book Antiqua" w:eastAsia="Times New Roman" w:hAnsi="Book Antiqua" w:cs="Arial"/>
                <w:sz w:val="20"/>
                <w:lang w:eastAsia="hr-HR"/>
              </w:rPr>
              <w:t>kom</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F7FC9" w14:textId="77777777" w:rsidR="002238A7" w:rsidRPr="00A60DDC" w:rsidRDefault="002238A7" w:rsidP="00A73E30">
            <w:pPr>
              <w:spacing w:after="0"/>
              <w:jc w:val="center"/>
              <w:rPr>
                <w:rFonts w:ascii="Book Antiqua" w:eastAsia="Times New Roman" w:hAnsi="Book Antiqua" w:cs="Arial"/>
                <w:sz w:val="20"/>
                <w:lang w:eastAsia="hr-HR"/>
              </w:rPr>
            </w:pPr>
            <w:r w:rsidRPr="00A60DDC">
              <w:rPr>
                <w:rFonts w:ascii="Book Antiqua" w:eastAsia="Times New Roman" w:hAnsi="Book Antiqua" w:cs="Arial"/>
                <w:sz w:val="20"/>
                <w:lang w:eastAsia="hr-HR"/>
              </w:rPr>
              <w:t>0</w:t>
            </w:r>
          </w:p>
        </w:tc>
        <w:tc>
          <w:tcPr>
            <w:tcW w:w="1303" w:type="dxa"/>
            <w:tcBorders>
              <w:top w:val="nil"/>
              <w:left w:val="nil"/>
              <w:bottom w:val="single" w:sz="4" w:space="0" w:color="auto"/>
              <w:right w:val="single" w:sz="4" w:space="0" w:color="auto"/>
            </w:tcBorders>
            <w:shd w:val="clear" w:color="auto" w:fill="auto"/>
            <w:noWrap/>
            <w:vAlign w:val="center"/>
            <w:hideMark/>
          </w:tcPr>
          <w:p w14:paraId="12A6229B"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1</w:t>
            </w:r>
          </w:p>
        </w:tc>
        <w:tc>
          <w:tcPr>
            <w:tcW w:w="1303" w:type="dxa"/>
            <w:tcBorders>
              <w:top w:val="nil"/>
              <w:left w:val="nil"/>
              <w:bottom w:val="single" w:sz="4" w:space="0" w:color="auto"/>
              <w:right w:val="single" w:sz="4" w:space="0" w:color="auto"/>
            </w:tcBorders>
            <w:vAlign w:val="center"/>
          </w:tcPr>
          <w:p w14:paraId="0A8A4CF5" w14:textId="0213AB91" w:rsidR="002238A7" w:rsidRPr="00A60DDC" w:rsidRDefault="00A60DDC"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0</w:t>
            </w:r>
          </w:p>
        </w:tc>
      </w:tr>
      <w:tr w:rsidR="00F11BCD" w:rsidRPr="00A60DDC" w14:paraId="66CCDE8C" w14:textId="77777777" w:rsidTr="004D241A">
        <w:trPr>
          <w:trHeight w:val="282"/>
          <w:jc w:val="center"/>
        </w:trPr>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248AC"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Procjena vrijednosti zemljišta</w:t>
            </w:r>
          </w:p>
        </w:tc>
        <w:tc>
          <w:tcPr>
            <w:tcW w:w="1329" w:type="dxa"/>
            <w:tcBorders>
              <w:top w:val="nil"/>
              <w:left w:val="nil"/>
              <w:bottom w:val="single" w:sz="4" w:space="0" w:color="auto"/>
              <w:right w:val="single" w:sz="4" w:space="0" w:color="auto"/>
            </w:tcBorders>
            <w:shd w:val="clear" w:color="auto" w:fill="auto"/>
            <w:noWrap/>
            <w:vAlign w:val="center"/>
          </w:tcPr>
          <w:p w14:paraId="5D1A94FF" w14:textId="77777777" w:rsidR="002238A7" w:rsidRPr="00A60DDC" w:rsidRDefault="002238A7" w:rsidP="00A73E30">
            <w:pPr>
              <w:spacing w:after="0"/>
              <w:jc w:val="center"/>
              <w:rPr>
                <w:rFonts w:ascii="Book Antiqua" w:hAnsi="Book Antiqua"/>
              </w:rPr>
            </w:pPr>
            <w:r w:rsidRPr="00A60DDC">
              <w:rPr>
                <w:rFonts w:ascii="Book Antiqua" w:eastAsia="Times New Roman" w:hAnsi="Book Antiqua" w:cs="Arial"/>
                <w:sz w:val="20"/>
                <w:szCs w:val="20"/>
                <w:lang w:eastAsia="hr-HR"/>
              </w:rPr>
              <w:t>Rješavanje imovinskih odnosa</w:t>
            </w:r>
          </w:p>
        </w:tc>
        <w:tc>
          <w:tcPr>
            <w:tcW w:w="1095" w:type="dxa"/>
            <w:tcBorders>
              <w:top w:val="nil"/>
              <w:left w:val="nil"/>
              <w:bottom w:val="single" w:sz="4" w:space="0" w:color="auto"/>
              <w:right w:val="single" w:sz="4" w:space="0" w:color="auto"/>
            </w:tcBorders>
            <w:vAlign w:val="center"/>
          </w:tcPr>
          <w:p w14:paraId="5FD2E269"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4C5F0"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0</w:t>
            </w:r>
          </w:p>
        </w:tc>
        <w:tc>
          <w:tcPr>
            <w:tcW w:w="1303" w:type="dxa"/>
            <w:tcBorders>
              <w:top w:val="nil"/>
              <w:left w:val="nil"/>
              <w:bottom w:val="single" w:sz="4" w:space="0" w:color="auto"/>
              <w:right w:val="single" w:sz="4" w:space="0" w:color="auto"/>
            </w:tcBorders>
            <w:shd w:val="clear" w:color="auto" w:fill="auto"/>
            <w:noWrap/>
            <w:vAlign w:val="center"/>
          </w:tcPr>
          <w:p w14:paraId="416A6254"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100</w:t>
            </w:r>
          </w:p>
        </w:tc>
        <w:tc>
          <w:tcPr>
            <w:tcW w:w="1303" w:type="dxa"/>
            <w:tcBorders>
              <w:top w:val="nil"/>
              <w:left w:val="nil"/>
              <w:bottom w:val="single" w:sz="4" w:space="0" w:color="auto"/>
              <w:right w:val="single" w:sz="4" w:space="0" w:color="auto"/>
            </w:tcBorders>
            <w:vAlign w:val="center"/>
          </w:tcPr>
          <w:p w14:paraId="294AF7B3" w14:textId="77777777" w:rsidR="002238A7" w:rsidRPr="00A60DDC" w:rsidRDefault="002238A7" w:rsidP="00A73E30">
            <w:pPr>
              <w:spacing w:after="0"/>
              <w:jc w:val="center"/>
              <w:rPr>
                <w:rFonts w:ascii="Book Antiqua" w:eastAsia="Times New Roman" w:hAnsi="Book Antiqua" w:cs="Arial"/>
                <w:sz w:val="20"/>
                <w:szCs w:val="20"/>
                <w:lang w:eastAsia="hr-HR"/>
              </w:rPr>
            </w:pPr>
            <w:r w:rsidRPr="00A60DDC">
              <w:rPr>
                <w:rFonts w:ascii="Book Antiqua" w:eastAsia="Times New Roman" w:hAnsi="Book Antiqua" w:cs="Arial"/>
                <w:sz w:val="20"/>
                <w:szCs w:val="20"/>
                <w:lang w:eastAsia="hr-HR"/>
              </w:rPr>
              <w:t>0</w:t>
            </w:r>
          </w:p>
        </w:tc>
      </w:tr>
    </w:tbl>
    <w:p w14:paraId="424D9D92" w14:textId="77777777" w:rsidR="002238A7" w:rsidRPr="00A60DDC" w:rsidRDefault="002238A7" w:rsidP="00B82E80">
      <w:pPr>
        <w:ind w:right="827"/>
        <w:rPr>
          <w:rFonts w:ascii="Book Antiqua" w:hAnsi="Book Antiqua" w:cs="Arial"/>
        </w:rPr>
      </w:pPr>
    </w:p>
    <w:p w14:paraId="5C8284E3" w14:textId="1AF93B4D" w:rsidR="00900C8F" w:rsidRPr="00A60DDC" w:rsidRDefault="00A60DDC" w:rsidP="00B82E80">
      <w:pPr>
        <w:ind w:right="827"/>
        <w:rPr>
          <w:rFonts w:ascii="Book Antiqua" w:hAnsi="Book Antiqua" w:cs="Arial"/>
        </w:rPr>
      </w:pPr>
      <w:r>
        <w:rPr>
          <w:rFonts w:ascii="Book Antiqua" w:hAnsi="Book Antiqua" w:cs="Arial"/>
        </w:rPr>
        <w:t>Započela je izrada idejnog projekta za potrebe dobivanja lokacijske dozvole.</w:t>
      </w:r>
    </w:p>
    <w:p w14:paraId="200A5037" w14:textId="77777777" w:rsidR="00A60DDC" w:rsidRPr="00AB133B" w:rsidRDefault="00A60DDC" w:rsidP="00B82E80">
      <w:pPr>
        <w:ind w:right="827"/>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575C95" w:rsidRPr="00575C95" w14:paraId="5AA914AC"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630E51D" w14:textId="77777777" w:rsidR="00900C8F" w:rsidRPr="00575C95" w:rsidRDefault="00900C8F" w:rsidP="00A73E30">
            <w:pPr>
              <w:spacing w:after="0"/>
              <w:rPr>
                <w:rFonts w:ascii="Book Antiqua" w:eastAsia="Times New Roman" w:hAnsi="Book Antiqua" w:cs="Arial"/>
                <w:b/>
                <w:bCs/>
                <w:lang w:eastAsia="hr-HR"/>
              </w:rPr>
            </w:pPr>
            <w:r w:rsidRPr="00575C95">
              <w:rPr>
                <w:rFonts w:ascii="Book Antiqua" w:eastAsia="Times New Roman" w:hAnsi="Book Antiqua" w:cs="Arial"/>
                <w:b/>
                <w:bCs/>
                <w:lang w:eastAsia="hr-HR"/>
              </w:rPr>
              <w:t>Naziv aktivnosti/projekta u Proračunu:</w:t>
            </w:r>
          </w:p>
          <w:p w14:paraId="6CD24B8B" w14:textId="77777777" w:rsidR="00900C8F" w:rsidRPr="00575C95" w:rsidRDefault="00900C8F" w:rsidP="00A73E30">
            <w:pPr>
              <w:spacing w:after="0"/>
              <w:rPr>
                <w:rFonts w:ascii="Book Antiqua" w:eastAsia="Times New Roman" w:hAnsi="Book Antiqua" w:cs="Arial"/>
                <w:b/>
                <w:bCs/>
                <w:lang w:eastAsia="hr-HR"/>
              </w:rPr>
            </w:pPr>
            <w:r w:rsidRPr="00575C95">
              <w:rPr>
                <w:rFonts w:ascii="Book Antiqua" w:eastAsia="Times New Roman" w:hAnsi="Book Antiqua" w:cs="Arial"/>
                <w:b/>
                <w:bCs/>
                <w:lang w:eastAsia="hr-HR"/>
              </w:rPr>
              <w:t>Kapitalni projekt K100066 Uređenje pješačkih površina u centralnom dijelu grada</w:t>
            </w:r>
          </w:p>
        </w:tc>
      </w:tr>
      <w:tr w:rsidR="00575C95" w:rsidRPr="00575C95" w14:paraId="23408BFF"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AEA05" w14:textId="77777777" w:rsidR="00900C8F" w:rsidRPr="00575C95" w:rsidRDefault="00900C8F" w:rsidP="00A73E30">
            <w:pPr>
              <w:spacing w:after="0"/>
              <w:rPr>
                <w:rFonts w:ascii="Book Antiqua" w:eastAsia="Times New Roman" w:hAnsi="Book Antiqua" w:cs="Arial"/>
                <w:lang w:eastAsia="hr-HR"/>
              </w:rPr>
            </w:pPr>
            <w:r w:rsidRPr="00575C95">
              <w:rPr>
                <w:rFonts w:ascii="Book Antiqua" w:eastAsia="Times New Roman" w:hAnsi="Book Antiqua" w:cs="Arial"/>
                <w:lang w:eastAsia="hr-HR"/>
              </w:rPr>
              <w:t>Tijekom 2023. Predviđa se izrada projektne dokumentacije za potrebe ishođenja građevinske dozvole, te radovi na uređenju površina u duljini 420 m.</w:t>
            </w:r>
          </w:p>
        </w:tc>
      </w:tr>
      <w:tr w:rsidR="00550AF5" w:rsidRPr="00575C95" w14:paraId="195558A2" w14:textId="77777777">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7E4788BB" w14:textId="77777777" w:rsidR="00900C8F" w:rsidRPr="00575C95" w:rsidRDefault="00900C8F" w:rsidP="00A73E30">
            <w:pPr>
              <w:spacing w:after="0"/>
              <w:rPr>
                <w:rFonts w:ascii="Book Antiqua" w:eastAsia="Times New Roman" w:hAnsi="Book Antiqua" w:cs="Arial"/>
                <w:lang w:eastAsia="hr-HR"/>
              </w:rPr>
            </w:pPr>
          </w:p>
        </w:tc>
      </w:tr>
    </w:tbl>
    <w:p w14:paraId="1FB6E417" w14:textId="77777777" w:rsidR="002238A7" w:rsidRPr="00575C95" w:rsidRDefault="002238A7" w:rsidP="00A73E30">
      <w:pPr>
        <w:rPr>
          <w:rFonts w:ascii="Book Antiqua" w:hAnsi="Book Antiqua" w:cs="Arial"/>
          <w:b/>
        </w:rPr>
      </w:pPr>
    </w:p>
    <w:p w14:paraId="7A360B80" w14:textId="36A2D44A" w:rsidR="00900C8F" w:rsidRPr="00575C95" w:rsidRDefault="00900C8F" w:rsidP="00A73E30">
      <w:pPr>
        <w:rPr>
          <w:rFonts w:ascii="Book Antiqua" w:hAnsi="Book Antiqua" w:cs="Arial"/>
          <w:b/>
        </w:rPr>
      </w:pPr>
      <w:r w:rsidRPr="00575C95">
        <w:rPr>
          <w:rFonts w:ascii="Book Antiqua" w:hAnsi="Book Antiqua" w:cs="Arial"/>
          <w:b/>
        </w:rPr>
        <w:t>Pokazatelji rezultata :</w:t>
      </w:r>
    </w:p>
    <w:tbl>
      <w:tblPr>
        <w:tblW w:w="7953" w:type="dxa"/>
        <w:jc w:val="center"/>
        <w:tblLook w:val="04A0" w:firstRow="1" w:lastRow="0" w:firstColumn="1" w:lastColumn="0" w:noHBand="0" w:noVBand="1"/>
      </w:tblPr>
      <w:tblGrid>
        <w:gridCol w:w="1523"/>
        <w:gridCol w:w="1530"/>
        <w:gridCol w:w="1063"/>
        <w:gridCol w:w="1280"/>
        <w:gridCol w:w="1280"/>
        <w:gridCol w:w="1277"/>
      </w:tblGrid>
      <w:tr w:rsidR="00575C95" w:rsidRPr="00575C95" w14:paraId="298F71E0" w14:textId="77777777" w:rsidTr="004D241A">
        <w:trPr>
          <w:trHeight w:val="564"/>
          <w:jc w:val="center"/>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426BD" w14:textId="77777777" w:rsidR="00C54B4B" w:rsidRPr="00575C95" w:rsidRDefault="00C54B4B" w:rsidP="00C54B4B">
            <w:pPr>
              <w:spacing w:after="0"/>
              <w:jc w:val="center"/>
              <w:rPr>
                <w:rFonts w:ascii="Book Antiqua" w:eastAsia="Times New Roman" w:hAnsi="Book Antiqua" w:cs="Arial"/>
                <w:sz w:val="20"/>
                <w:lang w:eastAsia="hr-HR"/>
              </w:rPr>
            </w:pPr>
            <w:r w:rsidRPr="00575C95">
              <w:rPr>
                <w:rFonts w:ascii="Book Antiqua" w:eastAsia="Times New Roman" w:hAnsi="Book Antiqua" w:cs="Arial"/>
                <w:sz w:val="20"/>
                <w:lang w:eastAsia="hr-HR"/>
              </w:rPr>
              <w:t>Pokazatelj</w:t>
            </w:r>
          </w:p>
          <w:p w14:paraId="4B2ED03D" w14:textId="77777777" w:rsidR="00C54B4B" w:rsidRPr="00575C95" w:rsidRDefault="00C54B4B" w:rsidP="00C54B4B">
            <w:pPr>
              <w:spacing w:after="0"/>
              <w:jc w:val="center"/>
              <w:rPr>
                <w:rFonts w:ascii="Book Antiqua" w:eastAsia="Times New Roman" w:hAnsi="Book Antiqua" w:cs="Arial"/>
                <w:sz w:val="20"/>
                <w:lang w:eastAsia="hr-HR"/>
              </w:rPr>
            </w:pPr>
            <w:r w:rsidRPr="00575C95">
              <w:rPr>
                <w:rFonts w:ascii="Book Antiqua" w:eastAsia="Times New Roman" w:hAnsi="Book Antiqua" w:cs="Arial"/>
                <w:sz w:val="20"/>
                <w:lang w:eastAsia="hr-HR"/>
              </w:rPr>
              <w:t>rezultata</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DF79B1C" w14:textId="77777777" w:rsidR="00C54B4B" w:rsidRPr="00575C95" w:rsidRDefault="00C54B4B" w:rsidP="00C54B4B">
            <w:pPr>
              <w:spacing w:after="0"/>
              <w:jc w:val="center"/>
              <w:rPr>
                <w:rFonts w:ascii="Book Antiqua" w:eastAsia="Times New Roman" w:hAnsi="Book Antiqua" w:cs="Arial"/>
                <w:sz w:val="20"/>
                <w:lang w:eastAsia="hr-HR"/>
              </w:rPr>
            </w:pPr>
            <w:r w:rsidRPr="00575C95">
              <w:rPr>
                <w:rFonts w:ascii="Book Antiqua" w:eastAsia="Times New Roman" w:hAnsi="Book Antiqua" w:cs="Arial"/>
                <w:sz w:val="20"/>
                <w:lang w:eastAsia="hr-HR"/>
              </w:rPr>
              <w:t>Definicija pokazatelja</w:t>
            </w:r>
          </w:p>
        </w:tc>
        <w:tc>
          <w:tcPr>
            <w:tcW w:w="1063" w:type="dxa"/>
            <w:tcBorders>
              <w:top w:val="single" w:sz="4" w:space="0" w:color="auto"/>
              <w:left w:val="nil"/>
              <w:bottom w:val="single" w:sz="4" w:space="0" w:color="auto"/>
              <w:right w:val="single" w:sz="4" w:space="0" w:color="auto"/>
            </w:tcBorders>
            <w:vAlign w:val="center"/>
          </w:tcPr>
          <w:p w14:paraId="7F067109" w14:textId="77777777" w:rsidR="00C54B4B" w:rsidRPr="00575C95" w:rsidRDefault="00C54B4B" w:rsidP="00C54B4B">
            <w:pPr>
              <w:spacing w:after="0"/>
              <w:jc w:val="center"/>
              <w:rPr>
                <w:rFonts w:ascii="Book Antiqua" w:eastAsia="Times New Roman" w:hAnsi="Book Antiqua" w:cs="Arial"/>
                <w:sz w:val="20"/>
                <w:lang w:eastAsia="hr-HR"/>
              </w:rPr>
            </w:pPr>
            <w:r w:rsidRPr="00575C95">
              <w:rPr>
                <w:rFonts w:ascii="Book Antiqua" w:eastAsia="Times New Roman" w:hAnsi="Book Antiqua" w:cs="Arial"/>
                <w:sz w:val="20"/>
                <w:lang w:eastAsia="hr-HR"/>
              </w:rPr>
              <w:t>Jedinica</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B6DBE" w14:textId="24FCB489" w:rsidR="00C54B4B" w:rsidRPr="00575C95" w:rsidRDefault="00C54B4B" w:rsidP="00C54B4B">
            <w:pPr>
              <w:spacing w:after="0"/>
              <w:jc w:val="center"/>
              <w:rPr>
                <w:rFonts w:ascii="Book Antiqua" w:eastAsia="Times New Roman" w:hAnsi="Book Antiqua" w:cs="Arial"/>
                <w:sz w:val="20"/>
                <w:lang w:eastAsia="hr-HR"/>
              </w:rPr>
            </w:pPr>
            <w:r w:rsidRPr="00575C95">
              <w:rPr>
                <w:rFonts w:ascii="Book Antiqua" w:eastAsia="Times New Roman" w:hAnsi="Book Antiqua" w:cs="Arial"/>
                <w:sz w:val="20"/>
                <w:lang w:eastAsia="hr-HR"/>
              </w:rPr>
              <w:t>Polazna vrijednost 2022.</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0821428" w14:textId="77777777" w:rsidR="00C54B4B" w:rsidRPr="00575C95" w:rsidRDefault="00C54B4B" w:rsidP="00C54B4B">
            <w:pPr>
              <w:spacing w:after="0"/>
              <w:jc w:val="center"/>
              <w:rPr>
                <w:rFonts w:ascii="Book Antiqua" w:eastAsia="Times New Roman" w:hAnsi="Book Antiqua" w:cs="Arial"/>
                <w:sz w:val="20"/>
                <w:lang w:eastAsia="hr-HR"/>
              </w:rPr>
            </w:pPr>
            <w:r w:rsidRPr="00575C95">
              <w:rPr>
                <w:rFonts w:ascii="Book Antiqua" w:eastAsia="Times New Roman" w:hAnsi="Book Antiqua" w:cs="Arial"/>
                <w:sz w:val="20"/>
                <w:lang w:eastAsia="hr-HR"/>
              </w:rPr>
              <w:t>Ciljana vrijednost</w:t>
            </w:r>
          </w:p>
          <w:p w14:paraId="39847646" w14:textId="294C1A93" w:rsidR="00C54B4B" w:rsidRPr="00575C95" w:rsidRDefault="00C54B4B" w:rsidP="00C54B4B">
            <w:pPr>
              <w:spacing w:after="0"/>
              <w:jc w:val="center"/>
              <w:rPr>
                <w:rFonts w:ascii="Book Antiqua" w:eastAsia="Times New Roman" w:hAnsi="Book Antiqua" w:cs="Arial"/>
                <w:sz w:val="20"/>
                <w:lang w:eastAsia="hr-HR"/>
              </w:rPr>
            </w:pPr>
            <w:r w:rsidRPr="00575C95">
              <w:rPr>
                <w:rFonts w:ascii="Book Antiqua" w:eastAsia="Times New Roman" w:hAnsi="Book Antiqua" w:cs="Arial"/>
                <w:sz w:val="20"/>
                <w:lang w:eastAsia="hr-HR"/>
              </w:rPr>
              <w:t>2023.</w:t>
            </w:r>
          </w:p>
        </w:tc>
        <w:tc>
          <w:tcPr>
            <w:tcW w:w="1277" w:type="dxa"/>
            <w:tcBorders>
              <w:top w:val="single" w:sz="4" w:space="0" w:color="auto"/>
              <w:left w:val="nil"/>
              <w:bottom w:val="single" w:sz="4" w:space="0" w:color="auto"/>
              <w:right w:val="single" w:sz="4" w:space="0" w:color="auto"/>
            </w:tcBorders>
            <w:vAlign w:val="center"/>
          </w:tcPr>
          <w:p w14:paraId="658F4146" w14:textId="4C84BCCF" w:rsidR="00C54B4B" w:rsidRPr="00575C95" w:rsidRDefault="00380017" w:rsidP="00C54B4B">
            <w:pPr>
              <w:spacing w:after="0"/>
              <w:jc w:val="center"/>
              <w:rPr>
                <w:rFonts w:ascii="Book Antiqua" w:eastAsia="Times New Roman" w:hAnsi="Book Antiqua" w:cs="Arial"/>
                <w:sz w:val="20"/>
                <w:lang w:eastAsia="hr-HR"/>
              </w:rPr>
            </w:pPr>
            <w:r w:rsidRPr="00575C95">
              <w:rPr>
                <w:rFonts w:ascii="Book Antiqua" w:eastAsia="Times New Roman" w:hAnsi="Book Antiqua" w:cs="Arial"/>
                <w:bCs/>
                <w:sz w:val="20"/>
                <w:lang w:eastAsia="hr-HR"/>
              </w:rPr>
              <w:t>Realizacija</w:t>
            </w:r>
          </w:p>
        </w:tc>
      </w:tr>
      <w:tr w:rsidR="00575C95" w:rsidRPr="00575C95" w14:paraId="67803D29" w14:textId="77777777" w:rsidTr="004D241A">
        <w:trPr>
          <w:trHeight w:val="282"/>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060FC" w14:textId="77777777" w:rsidR="002238A7" w:rsidRPr="00575C95" w:rsidRDefault="002238A7"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Izrada projektne dokumentacije</w:t>
            </w:r>
          </w:p>
        </w:tc>
        <w:tc>
          <w:tcPr>
            <w:tcW w:w="1530" w:type="dxa"/>
            <w:tcBorders>
              <w:top w:val="nil"/>
              <w:left w:val="nil"/>
              <w:bottom w:val="single" w:sz="4" w:space="0" w:color="auto"/>
              <w:right w:val="single" w:sz="4" w:space="0" w:color="auto"/>
            </w:tcBorders>
            <w:shd w:val="clear" w:color="auto" w:fill="auto"/>
            <w:noWrap/>
            <w:vAlign w:val="center"/>
            <w:hideMark/>
          </w:tcPr>
          <w:p w14:paraId="32658FBF" w14:textId="77777777" w:rsidR="002238A7" w:rsidRPr="00575C95" w:rsidRDefault="002238A7"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Količina izrađene projektne dokumentacije</w:t>
            </w:r>
          </w:p>
        </w:tc>
        <w:tc>
          <w:tcPr>
            <w:tcW w:w="1063" w:type="dxa"/>
            <w:tcBorders>
              <w:top w:val="nil"/>
              <w:left w:val="nil"/>
              <w:bottom w:val="single" w:sz="4" w:space="0" w:color="auto"/>
              <w:right w:val="single" w:sz="4" w:space="0" w:color="auto"/>
            </w:tcBorders>
            <w:vAlign w:val="center"/>
          </w:tcPr>
          <w:p w14:paraId="7D4850F3" w14:textId="77777777" w:rsidR="002238A7" w:rsidRPr="00575C95" w:rsidRDefault="002238A7"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66DD1" w14:textId="77777777" w:rsidR="002238A7" w:rsidRPr="00575C95" w:rsidRDefault="002238A7"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c>
          <w:tcPr>
            <w:tcW w:w="1280" w:type="dxa"/>
            <w:tcBorders>
              <w:top w:val="nil"/>
              <w:left w:val="nil"/>
              <w:bottom w:val="single" w:sz="4" w:space="0" w:color="auto"/>
              <w:right w:val="single" w:sz="4" w:space="0" w:color="auto"/>
            </w:tcBorders>
            <w:shd w:val="clear" w:color="auto" w:fill="auto"/>
            <w:noWrap/>
            <w:vAlign w:val="center"/>
            <w:hideMark/>
          </w:tcPr>
          <w:p w14:paraId="40BFC85D" w14:textId="77777777" w:rsidR="002238A7" w:rsidRPr="00575C95" w:rsidRDefault="002238A7" w:rsidP="00A73E30">
            <w:pPr>
              <w:spacing w:after="0"/>
              <w:jc w:val="center"/>
              <w:rPr>
                <w:rFonts w:ascii="Book Antiqua" w:hAnsi="Book Antiqua"/>
              </w:rPr>
            </w:pPr>
            <w:r w:rsidRPr="00575C95">
              <w:rPr>
                <w:rFonts w:ascii="Book Antiqua" w:eastAsia="Times New Roman" w:hAnsi="Book Antiqua" w:cs="Arial"/>
                <w:sz w:val="20"/>
                <w:szCs w:val="20"/>
                <w:lang w:eastAsia="hr-HR"/>
              </w:rPr>
              <w:t>1</w:t>
            </w:r>
          </w:p>
        </w:tc>
        <w:tc>
          <w:tcPr>
            <w:tcW w:w="1277" w:type="dxa"/>
            <w:tcBorders>
              <w:top w:val="nil"/>
              <w:left w:val="nil"/>
              <w:bottom w:val="single" w:sz="4" w:space="0" w:color="auto"/>
              <w:right w:val="single" w:sz="4" w:space="0" w:color="auto"/>
            </w:tcBorders>
            <w:vAlign w:val="center"/>
          </w:tcPr>
          <w:p w14:paraId="18765EAC" w14:textId="79E57E42" w:rsidR="002238A7" w:rsidRPr="00575C95" w:rsidRDefault="00575C95"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r>
      <w:tr w:rsidR="00575C95" w:rsidRPr="00575C95" w14:paraId="6C53CEE8" w14:textId="77777777" w:rsidTr="004D241A">
        <w:trPr>
          <w:trHeight w:val="282"/>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7306D" w14:textId="77777777" w:rsidR="002238A7" w:rsidRPr="00575C95" w:rsidRDefault="002238A7" w:rsidP="00A73E30">
            <w:pPr>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Uređenje površina</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7C999F8" w14:textId="77777777" w:rsidR="002238A7" w:rsidRPr="00575C95" w:rsidRDefault="002238A7" w:rsidP="00A73E30">
            <w:pPr>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Unaprjeđenje kvalitete života i izgleda urbanog prostora</w:t>
            </w:r>
          </w:p>
        </w:tc>
        <w:tc>
          <w:tcPr>
            <w:tcW w:w="1063" w:type="dxa"/>
            <w:tcBorders>
              <w:top w:val="single" w:sz="4" w:space="0" w:color="auto"/>
              <w:left w:val="nil"/>
              <w:bottom w:val="single" w:sz="4" w:space="0" w:color="auto"/>
              <w:right w:val="single" w:sz="4" w:space="0" w:color="auto"/>
            </w:tcBorders>
            <w:vAlign w:val="center"/>
          </w:tcPr>
          <w:p w14:paraId="4C2486CD" w14:textId="77777777" w:rsidR="002238A7" w:rsidRPr="00575C95" w:rsidRDefault="002238A7" w:rsidP="00A73E30">
            <w:pPr>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m'</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439CB" w14:textId="77777777" w:rsidR="002238A7" w:rsidRPr="00575C95" w:rsidRDefault="002238A7" w:rsidP="00A73E30">
            <w:pPr>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A39F9FD" w14:textId="77777777" w:rsidR="002238A7" w:rsidRPr="00575C95" w:rsidRDefault="002238A7" w:rsidP="00A73E30">
            <w:pPr>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420</w:t>
            </w:r>
          </w:p>
        </w:tc>
        <w:tc>
          <w:tcPr>
            <w:tcW w:w="1277" w:type="dxa"/>
            <w:tcBorders>
              <w:top w:val="single" w:sz="4" w:space="0" w:color="auto"/>
              <w:left w:val="nil"/>
              <w:bottom w:val="single" w:sz="4" w:space="0" w:color="auto"/>
              <w:right w:val="single" w:sz="4" w:space="0" w:color="auto"/>
            </w:tcBorders>
            <w:vAlign w:val="center"/>
          </w:tcPr>
          <w:p w14:paraId="0D381F34" w14:textId="497EE096" w:rsidR="002238A7" w:rsidRPr="00575C95" w:rsidRDefault="00D64848" w:rsidP="00A73E30">
            <w:pPr>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420</w:t>
            </w:r>
          </w:p>
        </w:tc>
      </w:tr>
    </w:tbl>
    <w:p w14:paraId="66358234" w14:textId="6269E937" w:rsidR="00900C8F" w:rsidRPr="00575C95" w:rsidRDefault="00575C95" w:rsidP="00712C62">
      <w:pPr>
        <w:ind w:right="827"/>
        <w:rPr>
          <w:rFonts w:ascii="Book Antiqua" w:hAnsi="Book Antiqua" w:cs="Arial"/>
        </w:rPr>
      </w:pPr>
      <w:r w:rsidRPr="00575C95">
        <w:rPr>
          <w:rFonts w:ascii="Book Antiqua" w:hAnsi="Book Antiqua" w:cs="Arial"/>
        </w:rPr>
        <w:t>Izvedeni su planirani radovi u visini 70% ugovora. Privremeno se odustalo od izrade projektne dokumentacije za nastavak uređenja pješačkih površina u centralnom dijelu Grada.</w:t>
      </w:r>
    </w:p>
    <w:p w14:paraId="6409E6DD" w14:textId="77777777" w:rsidR="00D64848" w:rsidRPr="00575C95" w:rsidRDefault="00D64848" w:rsidP="00712C62">
      <w:pPr>
        <w:ind w:right="827"/>
        <w:rPr>
          <w:rFonts w:ascii="Book Antiqua" w:hAnsi="Book Antiqua" w:cs="Arial"/>
          <w:b/>
        </w:rPr>
      </w:pPr>
    </w:p>
    <w:tbl>
      <w:tblPr>
        <w:tblW w:w="9229" w:type="dxa"/>
        <w:tblInd w:w="93" w:type="dxa"/>
        <w:tblLayout w:type="fixed"/>
        <w:tblLook w:val="04A0" w:firstRow="1" w:lastRow="0" w:firstColumn="1" w:lastColumn="0" w:noHBand="0" w:noVBand="1"/>
      </w:tblPr>
      <w:tblGrid>
        <w:gridCol w:w="9229"/>
      </w:tblGrid>
      <w:tr w:rsidR="00575C95" w:rsidRPr="00575C95" w14:paraId="1BCF0838"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2DD102B2" w14:textId="77777777" w:rsidR="00900C8F" w:rsidRPr="00575C95" w:rsidRDefault="00900C8F" w:rsidP="00A73E30">
            <w:pPr>
              <w:spacing w:after="0"/>
              <w:rPr>
                <w:rFonts w:ascii="Book Antiqua" w:eastAsia="Times New Roman" w:hAnsi="Book Antiqua" w:cs="Arial"/>
                <w:b/>
                <w:bCs/>
                <w:lang w:eastAsia="hr-HR"/>
              </w:rPr>
            </w:pPr>
            <w:r w:rsidRPr="00575C95">
              <w:rPr>
                <w:rFonts w:ascii="Book Antiqua" w:eastAsia="Times New Roman" w:hAnsi="Book Antiqua" w:cs="Arial"/>
                <w:b/>
                <w:bCs/>
                <w:lang w:eastAsia="hr-HR"/>
              </w:rPr>
              <w:t>Naziv aktivnosti/projekta u Proračunu:</w:t>
            </w:r>
          </w:p>
          <w:p w14:paraId="46613F87" w14:textId="77777777" w:rsidR="00900C8F" w:rsidRPr="00575C95" w:rsidRDefault="00900C8F" w:rsidP="00A73E30">
            <w:pPr>
              <w:spacing w:after="0"/>
              <w:rPr>
                <w:rFonts w:ascii="Book Antiqua" w:eastAsia="Times New Roman" w:hAnsi="Book Antiqua" w:cs="Arial"/>
                <w:b/>
                <w:bCs/>
                <w:lang w:eastAsia="hr-HR"/>
              </w:rPr>
            </w:pPr>
            <w:r w:rsidRPr="00575C95">
              <w:rPr>
                <w:rFonts w:ascii="Book Antiqua" w:eastAsia="Times New Roman" w:hAnsi="Book Antiqua" w:cs="Arial"/>
                <w:b/>
                <w:bCs/>
                <w:lang w:eastAsia="hr-HR"/>
              </w:rPr>
              <w:t>Kapitalni projekt K100067 Proširenje nogostupa na dijelu Bjelovarske ulice</w:t>
            </w:r>
          </w:p>
        </w:tc>
      </w:tr>
      <w:tr w:rsidR="00575C95" w:rsidRPr="00575C95" w14:paraId="3BEB337C"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7B0E94" w14:textId="2E85BD48" w:rsidR="00900C8F" w:rsidRPr="00575C95" w:rsidRDefault="00900C8F" w:rsidP="00D0658E">
            <w:pPr>
              <w:spacing w:after="0"/>
              <w:jc w:val="both"/>
              <w:rPr>
                <w:rFonts w:ascii="Book Antiqua" w:eastAsia="Times New Roman" w:hAnsi="Book Antiqua" w:cs="Arial"/>
                <w:lang w:eastAsia="hr-HR"/>
              </w:rPr>
            </w:pPr>
            <w:r w:rsidRPr="00575C95">
              <w:rPr>
                <w:rFonts w:ascii="Book Antiqua" w:eastAsia="Times New Roman" w:hAnsi="Book Antiqua" w:cs="Arial"/>
                <w:lang w:eastAsia="hr-HR"/>
              </w:rPr>
              <w:t>Tijekom 2023. Predviđa se izrada projektne dokumentacije za potrebe ishođenja građevinske dozvole, dok se radovi na izgradnji nogostupa u duljini 220</w:t>
            </w:r>
            <w:r w:rsidR="002238A7" w:rsidRPr="00575C95">
              <w:rPr>
                <w:rFonts w:ascii="Book Antiqua" w:eastAsia="Times New Roman" w:hAnsi="Book Antiqua" w:cs="Arial"/>
                <w:lang w:eastAsia="hr-HR"/>
              </w:rPr>
              <w:t xml:space="preserve"> </w:t>
            </w:r>
            <w:r w:rsidRPr="00575C95">
              <w:rPr>
                <w:rFonts w:ascii="Book Antiqua" w:eastAsia="Times New Roman" w:hAnsi="Book Antiqua" w:cs="Arial"/>
                <w:lang w:eastAsia="hr-HR"/>
              </w:rPr>
              <w:t>m planiraju u narednim godinama.</w:t>
            </w:r>
          </w:p>
        </w:tc>
      </w:tr>
      <w:tr w:rsidR="00900C8F" w:rsidRPr="00575C95" w14:paraId="5C42E284" w14:textId="77777777">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4922EF4B" w14:textId="77777777" w:rsidR="00900C8F" w:rsidRPr="00575C95" w:rsidRDefault="00900C8F" w:rsidP="00A73E30">
            <w:pPr>
              <w:spacing w:after="0"/>
              <w:rPr>
                <w:rFonts w:ascii="Book Antiqua" w:eastAsia="Times New Roman" w:hAnsi="Book Antiqua" w:cs="Arial"/>
                <w:lang w:eastAsia="hr-HR"/>
              </w:rPr>
            </w:pPr>
          </w:p>
        </w:tc>
      </w:tr>
    </w:tbl>
    <w:p w14:paraId="0CF8CCBB" w14:textId="77777777" w:rsidR="00900C8F" w:rsidRPr="00575C95" w:rsidRDefault="00900C8F" w:rsidP="00A73E30">
      <w:pPr>
        <w:rPr>
          <w:rFonts w:ascii="Book Antiqua" w:hAnsi="Book Antiqua" w:cs="Arial"/>
          <w:b/>
          <w:bCs/>
        </w:rPr>
      </w:pPr>
    </w:p>
    <w:p w14:paraId="3FD2CF31" w14:textId="77777777" w:rsidR="00900C8F" w:rsidRPr="00575C95" w:rsidRDefault="00900C8F" w:rsidP="00A73E30">
      <w:pPr>
        <w:rPr>
          <w:rFonts w:ascii="Book Antiqua" w:hAnsi="Book Antiqua" w:cs="Arial"/>
          <w:b/>
          <w:bCs/>
        </w:rPr>
      </w:pPr>
      <w:r w:rsidRPr="00575C95">
        <w:rPr>
          <w:rFonts w:ascii="Book Antiqua" w:hAnsi="Book Antiqua" w:cs="Arial"/>
          <w:b/>
          <w:bCs/>
        </w:rPr>
        <w:t>Pokazatelji rezultata :</w:t>
      </w:r>
    </w:p>
    <w:tbl>
      <w:tblPr>
        <w:tblW w:w="7959" w:type="dxa"/>
        <w:jc w:val="center"/>
        <w:tblLook w:val="04A0" w:firstRow="1" w:lastRow="0" w:firstColumn="1" w:lastColumn="0" w:noHBand="0" w:noVBand="1"/>
      </w:tblPr>
      <w:tblGrid>
        <w:gridCol w:w="1531"/>
        <w:gridCol w:w="1523"/>
        <w:gridCol w:w="1092"/>
        <w:gridCol w:w="1272"/>
        <w:gridCol w:w="1272"/>
        <w:gridCol w:w="1269"/>
      </w:tblGrid>
      <w:tr w:rsidR="00575C95" w:rsidRPr="00575C95" w14:paraId="513CC8FE" w14:textId="77777777" w:rsidTr="004D241A">
        <w:trPr>
          <w:trHeight w:val="564"/>
          <w:jc w:val="center"/>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3598E"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lastRenderedPageBreak/>
              <w:t>Pokazatelj</w:t>
            </w:r>
          </w:p>
          <w:p w14:paraId="1F6F4C64"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rezultata</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14:paraId="0BD26DD3"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Definicija pokazatelja</w:t>
            </w:r>
          </w:p>
        </w:tc>
        <w:tc>
          <w:tcPr>
            <w:tcW w:w="1092" w:type="dxa"/>
            <w:tcBorders>
              <w:top w:val="single" w:sz="4" w:space="0" w:color="auto"/>
              <w:left w:val="nil"/>
              <w:bottom w:val="single" w:sz="4" w:space="0" w:color="auto"/>
              <w:right w:val="single" w:sz="4" w:space="0" w:color="auto"/>
            </w:tcBorders>
            <w:vAlign w:val="center"/>
          </w:tcPr>
          <w:p w14:paraId="22CBF4CC"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Jedinica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AF1FB" w14:textId="01DF5E9E"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lang w:eastAsia="hr-HR"/>
              </w:rPr>
              <w:t>Polazna vrijednost 2022.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60972F1C" w14:textId="77777777" w:rsidR="00C54B4B" w:rsidRPr="00575C95" w:rsidRDefault="00C54B4B" w:rsidP="00C54B4B">
            <w:pPr>
              <w:spacing w:after="0"/>
              <w:jc w:val="center"/>
              <w:rPr>
                <w:rFonts w:ascii="Book Antiqua" w:eastAsia="Times New Roman" w:hAnsi="Book Antiqua" w:cs="Arial"/>
                <w:sz w:val="20"/>
                <w:lang w:eastAsia="hr-HR"/>
              </w:rPr>
            </w:pPr>
            <w:r w:rsidRPr="00575C95">
              <w:rPr>
                <w:rFonts w:ascii="Book Antiqua" w:eastAsia="Times New Roman" w:hAnsi="Book Antiqua" w:cs="Arial"/>
                <w:sz w:val="20"/>
                <w:lang w:eastAsia="hr-HR"/>
              </w:rPr>
              <w:t>Ciljana vrijednost</w:t>
            </w:r>
          </w:p>
          <w:p w14:paraId="55820567" w14:textId="22F71E1D"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lang w:eastAsia="hr-HR"/>
              </w:rPr>
              <w:t>2023.</w:t>
            </w:r>
          </w:p>
        </w:tc>
        <w:tc>
          <w:tcPr>
            <w:tcW w:w="1269" w:type="dxa"/>
            <w:tcBorders>
              <w:top w:val="single" w:sz="4" w:space="0" w:color="auto"/>
              <w:left w:val="nil"/>
              <w:bottom w:val="single" w:sz="4" w:space="0" w:color="auto"/>
              <w:right w:val="single" w:sz="4" w:space="0" w:color="auto"/>
            </w:tcBorders>
            <w:vAlign w:val="center"/>
          </w:tcPr>
          <w:p w14:paraId="01C6957E" w14:textId="730CC5A3" w:rsidR="00C54B4B" w:rsidRPr="00575C95" w:rsidRDefault="00AB133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bCs/>
                <w:sz w:val="20"/>
                <w:lang w:eastAsia="hr-HR"/>
              </w:rPr>
              <w:t>Realizacija</w:t>
            </w:r>
          </w:p>
        </w:tc>
      </w:tr>
      <w:tr w:rsidR="00575C95" w:rsidRPr="00575C95" w14:paraId="55CA6CC4" w14:textId="77777777" w:rsidTr="004D241A">
        <w:trPr>
          <w:trHeight w:val="282"/>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78D9E" w14:textId="77777777" w:rsidR="002238A7" w:rsidRPr="00575C95" w:rsidRDefault="002238A7"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Izrada projektne dokumentacije</w:t>
            </w:r>
          </w:p>
        </w:tc>
        <w:tc>
          <w:tcPr>
            <w:tcW w:w="1523" w:type="dxa"/>
            <w:tcBorders>
              <w:top w:val="nil"/>
              <w:left w:val="nil"/>
              <w:bottom w:val="single" w:sz="4" w:space="0" w:color="auto"/>
              <w:right w:val="single" w:sz="4" w:space="0" w:color="auto"/>
            </w:tcBorders>
            <w:shd w:val="clear" w:color="auto" w:fill="auto"/>
            <w:noWrap/>
            <w:vAlign w:val="center"/>
            <w:hideMark/>
          </w:tcPr>
          <w:p w14:paraId="6B00BBF7" w14:textId="77777777" w:rsidR="002238A7" w:rsidRPr="00575C95" w:rsidRDefault="002238A7"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Količina izrađene projektne dokumentacije</w:t>
            </w:r>
          </w:p>
        </w:tc>
        <w:tc>
          <w:tcPr>
            <w:tcW w:w="1092" w:type="dxa"/>
            <w:tcBorders>
              <w:top w:val="nil"/>
              <w:left w:val="nil"/>
              <w:bottom w:val="single" w:sz="4" w:space="0" w:color="auto"/>
              <w:right w:val="single" w:sz="4" w:space="0" w:color="auto"/>
            </w:tcBorders>
            <w:vAlign w:val="center"/>
          </w:tcPr>
          <w:p w14:paraId="1637DD35" w14:textId="77777777" w:rsidR="002238A7" w:rsidRPr="00575C95" w:rsidRDefault="002238A7"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kom</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DF213" w14:textId="77777777" w:rsidR="002238A7" w:rsidRPr="00575C95" w:rsidRDefault="002238A7"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c>
          <w:tcPr>
            <w:tcW w:w="1272" w:type="dxa"/>
            <w:tcBorders>
              <w:top w:val="nil"/>
              <w:left w:val="nil"/>
              <w:bottom w:val="single" w:sz="4" w:space="0" w:color="auto"/>
              <w:right w:val="single" w:sz="4" w:space="0" w:color="auto"/>
            </w:tcBorders>
            <w:shd w:val="clear" w:color="auto" w:fill="auto"/>
            <w:noWrap/>
            <w:vAlign w:val="center"/>
            <w:hideMark/>
          </w:tcPr>
          <w:p w14:paraId="15ACA91C" w14:textId="77777777" w:rsidR="002238A7" w:rsidRPr="00575C95" w:rsidRDefault="002238A7"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1</w:t>
            </w:r>
          </w:p>
        </w:tc>
        <w:tc>
          <w:tcPr>
            <w:tcW w:w="1269" w:type="dxa"/>
            <w:tcBorders>
              <w:top w:val="nil"/>
              <w:left w:val="nil"/>
              <w:bottom w:val="single" w:sz="4" w:space="0" w:color="auto"/>
              <w:right w:val="single" w:sz="4" w:space="0" w:color="auto"/>
            </w:tcBorders>
            <w:vAlign w:val="center"/>
          </w:tcPr>
          <w:p w14:paraId="1BE0415C" w14:textId="77777777" w:rsidR="002238A7" w:rsidRPr="00575C95" w:rsidRDefault="002238A7"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r>
      <w:tr w:rsidR="00575C95" w:rsidRPr="00575C95" w14:paraId="2E8710CA" w14:textId="77777777" w:rsidTr="004D241A">
        <w:trPr>
          <w:trHeight w:val="282"/>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B87B3" w14:textId="77777777" w:rsidR="002238A7" w:rsidRPr="00575C95" w:rsidRDefault="002238A7" w:rsidP="00A73E30">
            <w:pPr>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Izgradnja nogostupa</w:t>
            </w:r>
          </w:p>
        </w:tc>
        <w:tc>
          <w:tcPr>
            <w:tcW w:w="1523" w:type="dxa"/>
            <w:tcBorders>
              <w:top w:val="nil"/>
              <w:left w:val="nil"/>
              <w:bottom w:val="single" w:sz="4" w:space="0" w:color="auto"/>
              <w:right w:val="single" w:sz="4" w:space="0" w:color="auto"/>
            </w:tcBorders>
            <w:shd w:val="clear" w:color="auto" w:fill="auto"/>
            <w:noWrap/>
            <w:vAlign w:val="center"/>
            <w:hideMark/>
          </w:tcPr>
          <w:p w14:paraId="2251B878" w14:textId="77777777" w:rsidR="002238A7" w:rsidRPr="00575C95" w:rsidRDefault="002238A7" w:rsidP="00A73E30">
            <w:pPr>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Osiguranje sigurnog kretanja pješaka</w:t>
            </w:r>
          </w:p>
        </w:tc>
        <w:tc>
          <w:tcPr>
            <w:tcW w:w="1092" w:type="dxa"/>
            <w:tcBorders>
              <w:top w:val="nil"/>
              <w:left w:val="nil"/>
              <w:bottom w:val="single" w:sz="4" w:space="0" w:color="auto"/>
              <w:right w:val="single" w:sz="4" w:space="0" w:color="auto"/>
            </w:tcBorders>
            <w:vAlign w:val="center"/>
          </w:tcPr>
          <w:p w14:paraId="341E9049" w14:textId="77777777" w:rsidR="002238A7" w:rsidRPr="00575C95" w:rsidRDefault="002238A7" w:rsidP="00A73E30">
            <w:pPr>
              <w:jc w:val="center"/>
              <w:rPr>
                <w:rFonts w:ascii="Book Antiqua" w:eastAsia="Times New Roman" w:hAnsi="Book Antiqua" w:cs="Arial"/>
                <w:sz w:val="20"/>
                <w:szCs w:val="20"/>
                <w:lang w:eastAsia="hr-HR"/>
              </w:rPr>
            </w:pPr>
          </w:p>
          <w:p w14:paraId="13921F4F" w14:textId="77777777" w:rsidR="002238A7" w:rsidRPr="00575C95" w:rsidRDefault="002238A7" w:rsidP="00A73E30">
            <w:pPr>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m</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7C48E" w14:textId="77777777" w:rsidR="002238A7" w:rsidRPr="00575C95" w:rsidRDefault="002238A7" w:rsidP="00A73E30">
            <w:pPr>
              <w:jc w:val="center"/>
              <w:rPr>
                <w:rFonts w:ascii="Book Antiqua" w:eastAsia="Times New Roman" w:hAnsi="Book Antiqua" w:cs="Arial"/>
                <w:sz w:val="20"/>
                <w:szCs w:val="20"/>
                <w:lang w:eastAsia="hr-HR"/>
              </w:rPr>
            </w:pPr>
          </w:p>
          <w:p w14:paraId="75CC77E4" w14:textId="77777777" w:rsidR="002238A7" w:rsidRPr="00575C95" w:rsidRDefault="002238A7" w:rsidP="00A73E30">
            <w:pPr>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c>
          <w:tcPr>
            <w:tcW w:w="1272" w:type="dxa"/>
            <w:tcBorders>
              <w:top w:val="nil"/>
              <w:left w:val="nil"/>
              <w:bottom w:val="single" w:sz="4" w:space="0" w:color="auto"/>
              <w:right w:val="single" w:sz="4" w:space="0" w:color="auto"/>
            </w:tcBorders>
            <w:shd w:val="clear" w:color="auto" w:fill="auto"/>
            <w:noWrap/>
            <w:vAlign w:val="center"/>
            <w:hideMark/>
          </w:tcPr>
          <w:p w14:paraId="40204CC8" w14:textId="77777777" w:rsidR="002238A7" w:rsidRPr="00575C95" w:rsidRDefault="002238A7" w:rsidP="00A73E30">
            <w:pPr>
              <w:jc w:val="center"/>
              <w:rPr>
                <w:rFonts w:ascii="Book Antiqua" w:eastAsia="Times New Roman" w:hAnsi="Book Antiqua" w:cs="Arial"/>
                <w:sz w:val="20"/>
                <w:szCs w:val="20"/>
                <w:lang w:eastAsia="hr-HR"/>
              </w:rPr>
            </w:pPr>
          </w:p>
          <w:p w14:paraId="322E5E50" w14:textId="77777777" w:rsidR="002238A7" w:rsidRPr="00575C95" w:rsidRDefault="002238A7" w:rsidP="00A73E30">
            <w:pPr>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c>
          <w:tcPr>
            <w:tcW w:w="1269" w:type="dxa"/>
            <w:tcBorders>
              <w:top w:val="nil"/>
              <w:left w:val="nil"/>
              <w:bottom w:val="single" w:sz="4" w:space="0" w:color="auto"/>
              <w:right w:val="single" w:sz="4" w:space="0" w:color="auto"/>
            </w:tcBorders>
            <w:vAlign w:val="center"/>
          </w:tcPr>
          <w:p w14:paraId="37E4EBBE" w14:textId="77777777" w:rsidR="002238A7" w:rsidRPr="00575C95" w:rsidRDefault="002238A7" w:rsidP="00A73E30">
            <w:pPr>
              <w:jc w:val="center"/>
              <w:rPr>
                <w:rFonts w:ascii="Book Antiqua" w:eastAsia="Times New Roman" w:hAnsi="Book Antiqua" w:cs="Arial"/>
                <w:sz w:val="20"/>
                <w:szCs w:val="20"/>
                <w:lang w:eastAsia="hr-HR"/>
              </w:rPr>
            </w:pPr>
          </w:p>
          <w:p w14:paraId="6434B934" w14:textId="22B9E8FA" w:rsidR="002238A7" w:rsidRPr="00575C95" w:rsidRDefault="00575C95" w:rsidP="00A73E30">
            <w:pPr>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r>
    </w:tbl>
    <w:p w14:paraId="0E9BE14A" w14:textId="282DC52C" w:rsidR="00900C8F" w:rsidRPr="00575C95" w:rsidRDefault="00575C95" w:rsidP="00A73E30">
      <w:pPr>
        <w:rPr>
          <w:rFonts w:ascii="Book Antiqua" w:hAnsi="Book Antiqua" w:cs="Arial"/>
        </w:rPr>
      </w:pPr>
      <w:r w:rsidRPr="00575C95">
        <w:rPr>
          <w:rFonts w:ascii="Book Antiqua" w:hAnsi="Book Antiqua" w:cs="Arial"/>
        </w:rPr>
        <w:t>Tijekom godine radi se projektna dokumentacija za dobivanje građevinske dozvole.</w:t>
      </w:r>
    </w:p>
    <w:p w14:paraId="01965AAC" w14:textId="77777777" w:rsidR="0092067A" w:rsidRPr="00AB133B" w:rsidRDefault="0092067A" w:rsidP="00A73E30">
      <w:pPr>
        <w:rPr>
          <w:rFonts w:ascii="Book Antiqua" w:hAnsi="Book Antiqua" w:cs="Arial"/>
          <w:b/>
          <w:bCs/>
          <w:color w:val="FF0000"/>
        </w:rPr>
      </w:pPr>
    </w:p>
    <w:tbl>
      <w:tblPr>
        <w:tblW w:w="9229" w:type="dxa"/>
        <w:tblInd w:w="93" w:type="dxa"/>
        <w:tblLayout w:type="fixed"/>
        <w:tblLook w:val="04A0" w:firstRow="1" w:lastRow="0" w:firstColumn="1" w:lastColumn="0" w:noHBand="0" w:noVBand="1"/>
      </w:tblPr>
      <w:tblGrid>
        <w:gridCol w:w="9229"/>
      </w:tblGrid>
      <w:tr w:rsidR="00575C95" w:rsidRPr="00575C95" w14:paraId="42461CB9" w14:textId="77777777" w:rsidTr="00575C95">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2544B181" w14:textId="77777777" w:rsidR="00872AD8" w:rsidRPr="00575C95" w:rsidRDefault="00872AD8">
            <w:pPr>
              <w:spacing w:after="0"/>
              <w:rPr>
                <w:rFonts w:ascii="Book Antiqua" w:eastAsia="Times New Roman" w:hAnsi="Book Antiqua" w:cs="Arial"/>
                <w:b/>
                <w:bCs/>
                <w:lang w:eastAsia="hr-HR"/>
              </w:rPr>
            </w:pPr>
            <w:r w:rsidRPr="00575C95">
              <w:rPr>
                <w:rFonts w:ascii="Book Antiqua" w:eastAsia="Times New Roman" w:hAnsi="Book Antiqua" w:cs="Arial"/>
                <w:b/>
                <w:bCs/>
                <w:lang w:eastAsia="hr-HR"/>
              </w:rPr>
              <w:t>Naziv aktivnosti/projekta u Proračunu:</w:t>
            </w:r>
          </w:p>
          <w:p w14:paraId="575A679F" w14:textId="5444D558" w:rsidR="00872AD8" w:rsidRPr="00575C95" w:rsidRDefault="00DF4658">
            <w:pPr>
              <w:spacing w:after="0"/>
              <w:rPr>
                <w:rFonts w:ascii="Book Antiqua" w:eastAsia="Times New Roman" w:hAnsi="Book Antiqua" w:cs="Arial"/>
                <w:b/>
                <w:bCs/>
                <w:lang w:eastAsia="hr-HR"/>
              </w:rPr>
            </w:pPr>
            <w:r w:rsidRPr="00575C95">
              <w:rPr>
                <w:rFonts w:ascii="Book Antiqua" w:eastAsia="Times New Roman" w:hAnsi="Book Antiqua" w:cs="Arial"/>
                <w:b/>
                <w:bCs/>
                <w:lang w:eastAsia="hr-HR"/>
              </w:rPr>
              <w:t xml:space="preserve">Kapitalni projekt K100069 Nerazvrstane ceste - Priključne ulice u Poduzetničkoj zoni </w:t>
            </w:r>
            <w:proofErr w:type="spellStart"/>
            <w:r w:rsidRPr="00575C95">
              <w:rPr>
                <w:rFonts w:ascii="Book Antiqua" w:eastAsia="Times New Roman" w:hAnsi="Book Antiqua" w:cs="Arial"/>
                <w:b/>
                <w:bCs/>
                <w:lang w:eastAsia="hr-HR"/>
              </w:rPr>
              <w:t>Črnovčak</w:t>
            </w:r>
            <w:proofErr w:type="spellEnd"/>
          </w:p>
        </w:tc>
      </w:tr>
      <w:tr w:rsidR="00575C95" w:rsidRPr="00575C95" w14:paraId="2D0E4FC7" w14:textId="77777777" w:rsidTr="00575C95">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8B682" w14:textId="7655B62F" w:rsidR="00EB539A" w:rsidRPr="00575C95" w:rsidRDefault="00EB539A" w:rsidP="00D0658E">
            <w:pPr>
              <w:spacing w:after="0"/>
              <w:jc w:val="both"/>
              <w:rPr>
                <w:rFonts w:ascii="Book Antiqua" w:eastAsia="Times New Roman" w:hAnsi="Book Antiqua" w:cs="Arial"/>
                <w:lang w:eastAsia="hr-HR"/>
              </w:rPr>
            </w:pPr>
            <w:r w:rsidRPr="00575C95">
              <w:rPr>
                <w:rFonts w:ascii="Book Antiqua" w:eastAsia="Times New Roman" w:hAnsi="Book Antiqua" w:cs="Arial"/>
                <w:lang w:eastAsia="hr-HR"/>
              </w:rPr>
              <w:t>Izrada projektne dokumentacije za izgradnju prometnica za pristup česticama koje ne ostvaruju direktan pristup sa sabirne ulice, ishođenje građevinske dozvole</w:t>
            </w:r>
            <w:r w:rsidR="00CA41D9" w:rsidRPr="00575C95">
              <w:rPr>
                <w:rFonts w:ascii="Book Antiqua" w:eastAsia="Times New Roman" w:hAnsi="Book Antiqua" w:cs="Arial"/>
                <w:lang w:eastAsia="hr-HR"/>
              </w:rPr>
              <w:t xml:space="preserve"> </w:t>
            </w:r>
            <w:r w:rsidRPr="00575C95">
              <w:rPr>
                <w:rFonts w:ascii="Book Antiqua" w:eastAsia="Times New Roman" w:hAnsi="Book Antiqua" w:cs="Arial"/>
                <w:lang w:eastAsia="hr-HR"/>
              </w:rPr>
              <w:t>planira se u 2023. godini</w:t>
            </w:r>
            <w:r w:rsidR="002238A7" w:rsidRPr="00575C95">
              <w:rPr>
                <w:rFonts w:ascii="Book Antiqua" w:eastAsia="Times New Roman" w:hAnsi="Book Antiqua" w:cs="Arial"/>
                <w:lang w:eastAsia="hr-HR"/>
              </w:rPr>
              <w:t>.</w:t>
            </w:r>
          </w:p>
        </w:tc>
      </w:tr>
      <w:tr w:rsidR="00575C95" w:rsidRPr="00575C95" w14:paraId="2C429FB8" w14:textId="77777777" w:rsidTr="00575C95">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91741C3" w14:textId="77777777" w:rsidR="00EB539A" w:rsidRPr="00575C95" w:rsidRDefault="00EB539A" w:rsidP="00EB539A">
            <w:pPr>
              <w:spacing w:after="0"/>
              <w:rPr>
                <w:rFonts w:ascii="Book Antiqua" w:eastAsia="Times New Roman" w:hAnsi="Book Antiqua" w:cs="Arial"/>
                <w:highlight w:val="red"/>
                <w:lang w:eastAsia="hr-HR"/>
              </w:rPr>
            </w:pPr>
          </w:p>
        </w:tc>
      </w:tr>
    </w:tbl>
    <w:p w14:paraId="12F6336F" w14:textId="77777777" w:rsidR="00872AD8" w:rsidRPr="00575C95" w:rsidRDefault="00872AD8" w:rsidP="00872AD8">
      <w:pPr>
        <w:rPr>
          <w:rFonts w:ascii="Book Antiqua" w:hAnsi="Book Antiqua" w:cs="Arial"/>
          <w:b/>
          <w:bCs/>
        </w:rPr>
      </w:pPr>
      <w:r w:rsidRPr="00575C95">
        <w:rPr>
          <w:rFonts w:ascii="Book Antiqua" w:hAnsi="Book Antiqua" w:cs="Arial"/>
          <w:b/>
          <w:bCs/>
        </w:rPr>
        <w:t>Pokazatelji rezultata :</w:t>
      </w:r>
    </w:p>
    <w:tbl>
      <w:tblPr>
        <w:tblW w:w="7946" w:type="dxa"/>
        <w:jc w:val="center"/>
        <w:tblLook w:val="04A0" w:firstRow="1" w:lastRow="0" w:firstColumn="1" w:lastColumn="0" w:noHBand="0" w:noVBand="1"/>
      </w:tblPr>
      <w:tblGrid>
        <w:gridCol w:w="1613"/>
        <w:gridCol w:w="1444"/>
        <w:gridCol w:w="1050"/>
        <w:gridCol w:w="1280"/>
        <w:gridCol w:w="1274"/>
        <w:gridCol w:w="1285"/>
      </w:tblGrid>
      <w:tr w:rsidR="00575C95" w:rsidRPr="00575C95" w14:paraId="40057B1E" w14:textId="77777777" w:rsidTr="004D241A">
        <w:trPr>
          <w:trHeight w:val="564"/>
          <w:jc w:val="center"/>
        </w:trPr>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FD7C9"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Pokazatelj</w:t>
            </w:r>
          </w:p>
          <w:p w14:paraId="02A5DED0"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rezultata</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30618C28"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Definicija pokazatelja</w:t>
            </w:r>
          </w:p>
        </w:tc>
        <w:tc>
          <w:tcPr>
            <w:tcW w:w="1050" w:type="dxa"/>
            <w:tcBorders>
              <w:top w:val="single" w:sz="4" w:space="0" w:color="auto"/>
              <w:left w:val="nil"/>
              <w:bottom w:val="single" w:sz="4" w:space="0" w:color="auto"/>
              <w:right w:val="single" w:sz="4" w:space="0" w:color="auto"/>
            </w:tcBorders>
            <w:vAlign w:val="center"/>
          </w:tcPr>
          <w:p w14:paraId="294AB606"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Jedinica</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5C658" w14:textId="7BF11C8C"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Polazna vrijednost 2022.</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36934EC5"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Ciljana vrijednost</w:t>
            </w:r>
          </w:p>
          <w:p w14:paraId="26D9DA5A" w14:textId="4C41BCE6"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2023.</w:t>
            </w:r>
          </w:p>
        </w:tc>
        <w:tc>
          <w:tcPr>
            <w:tcW w:w="1285" w:type="dxa"/>
            <w:tcBorders>
              <w:top w:val="single" w:sz="4" w:space="0" w:color="auto"/>
              <w:left w:val="nil"/>
              <w:bottom w:val="single" w:sz="4" w:space="0" w:color="auto"/>
              <w:right w:val="single" w:sz="4" w:space="0" w:color="auto"/>
            </w:tcBorders>
            <w:vAlign w:val="center"/>
          </w:tcPr>
          <w:p w14:paraId="5738BB2D" w14:textId="4197D4FF" w:rsidR="00C54B4B" w:rsidRPr="00575C95" w:rsidRDefault="00AB133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Realizacija</w:t>
            </w:r>
          </w:p>
        </w:tc>
      </w:tr>
      <w:tr w:rsidR="00F11BCD" w:rsidRPr="00575C95" w14:paraId="2B8E116A" w14:textId="77777777" w:rsidTr="004D241A">
        <w:trPr>
          <w:trHeight w:val="282"/>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0F575" w14:textId="0CC8308B" w:rsidR="002238A7" w:rsidRPr="00575C95" w:rsidRDefault="002238A7">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Izrada projektne dokumentacije</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15E54EE4" w14:textId="6B0CF622" w:rsidR="002238A7" w:rsidRPr="00575C95" w:rsidRDefault="002238A7">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Ishođenje građevinske dozvole</w:t>
            </w:r>
          </w:p>
        </w:tc>
        <w:tc>
          <w:tcPr>
            <w:tcW w:w="1050" w:type="dxa"/>
            <w:tcBorders>
              <w:top w:val="single" w:sz="4" w:space="0" w:color="auto"/>
              <w:left w:val="nil"/>
              <w:bottom w:val="single" w:sz="4" w:space="0" w:color="auto"/>
              <w:right w:val="single" w:sz="4" w:space="0" w:color="auto"/>
            </w:tcBorders>
            <w:vAlign w:val="center"/>
          </w:tcPr>
          <w:p w14:paraId="19103BF3" w14:textId="77777777" w:rsidR="002238A7" w:rsidRPr="00575C95" w:rsidRDefault="002238A7">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898D2" w14:textId="488635F9" w:rsidR="002238A7" w:rsidRPr="00575C95" w:rsidRDefault="002238A7">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766B64F6" w14:textId="5DE76622" w:rsidR="002238A7" w:rsidRPr="00575C95" w:rsidRDefault="002238A7">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1</w:t>
            </w:r>
          </w:p>
        </w:tc>
        <w:tc>
          <w:tcPr>
            <w:tcW w:w="1285" w:type="dxa"/>
            <w:tcBorders>
              <w:top w:val="single" w:sz="4" w:space="0" w:color="auto"/>
              <w:left w:val="nil"/>
              <w:bottom w:val="single" w:sz="4" w:space="0" w:color="auto"/>
              <w:right w:val="single" w:sz="4" w:space="0" w:color="auto"/>
            </w:tcBorders>
            <w:vAlign w:val="center"/>
          </w:tcPr>
          <w:p w14:paraId="110D25CF" w14:textId="16215B6E" w:rsidR="002238A7" w:rsidRPr="00575C95" w:rsidRDefault="002238A7">
            <w:pPr>
              <w:spacing w:after="0"/>
              <w:jc w:val="center"/>
              <w:rPr>
                <w:rFonts w:ascii="Book Antiqua" w:eastAsia="Times New Roman" w:hAnsi="Book Antiqua" w:cs="Arial"/>
                <w:sz w:val="20"/>
                <w:szCs w:val="20"/>
                <w:lang w:eastAsia="hr-HR"/>
              </w:rPr>
            </w:pPr>
          </w:p>
        </w:tc>
      </w:tr>
    </w:tbl>
    <w:p w14:paraId="4FFC8344" w14:textId="5892399C" w:rsidR="00872AD8" w:rsidRDefault="00575C95" w:rsidP="002238A7">
      <w:pPr>
        <w:ind w:right="827"/>
        <w:rPr>
          <w:rFonts w:ascii="Book Antiqua" w:hAnsi="Book Antiqua" w:cs="Arial"/>
        </w:rPr>
      </w:pPr>
      <w:r w:rsidRPr="00575C95">
        <w:rPr>
          <w:rFonts w:ascii="Book Antiqua" w:hAnsi="Book Antiqua" w:cs="Arial"/>
        </w:rPr>
        <w:t xml:space="preserve">Sklopljen je ugovor te je do kraja godine izrada iste u tijeku. </w:t>
      </w:r>
    </w:p>
    <w:p w14:paraId="5F4D54CD" w14:textId="77777777" w:rsidR="00575C95" w:rsidRPr="00575C95" w:rsidRDefault="00575C95" w:rsidP="002238A7">
      <w:pPr>
        <w:ind w:right="827"/>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575C95" w:rsidRPr="00575C95" w14:paraId="64A629FF" w14:textId="77777777" w:rsidTr="00575C95">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0D1E8770" w14:textId="77777777" w:rsidR="00900C8F" w:rsidRPr="00575C95" w:rsidRDefault="00900C8F" w:rsidP="00A73E30">
            <w:pPr>
              <w:spacing w:after="0"/>
              <w:rPr>
                <w:rFonts w:ascii="Book Antiqua" w:eastAsia="Times New Roman" w:hAnsi="Book Antiqua" w:cs="Arial"/>
                <w:b/>
                <w:bCs/>
                <w:lang w:eastAsia="hr-HR"/>
              </w:rPr>
            </w:pPr>
            <w:r w:rsidRPr="00575C95">
              <w:rPr>
                <w:rFonts w:ascii="Book Antiqua" w:eastAsia="Times New Roman" w:hAnsi="Book Antiqua" w:cs="Arial"/>
                <w:b/>
                <w:bCs/>
                <w:lang w:eastAsia="hr-HR"/>
              </w:rPr>
              <w:t>Naziv aktivnosti/projekta u Proračunu:</w:t>
            </w:r>
          </w:p>
          <w:p w14:paraId="673E85F6" w14:textId="77777777" w:rsidR="00900C8F" w:rsidRPr="00575C95" w:rsidRDefault="00900C8F" w:rsidP="00A73E30">
            <w:pPr>
              <w:spacing w:after="0"/>
              <w:rPr>
                <w:rFonts w:ascii="Book Antiqua" w:eastAsia="Times New Roman" w:hAnsi="Book Antiqua" w:cs="Arial"/>
                <w:b/>
                <w:bCs/>
                <w:lang w:eastAsia="hr-HR"/>
              </w:rPr>
            </w:pPr>
            <w:r w:rsidRPr="00575C95">
              <w:rPr>
                <w:rFonts w:ascii="Book Antiqua" w:eastAsia="Times New Roman" w:hAnsi="Book Antiqua" w:cs="Arial"/>
                <w:b/>
                <w:bCs/>
                <w:lang w:eastAsia="hr-HR"/>
              </w:rPr>
              <w:t>Kapitalni projekt K100070 Video nadzor javnih površina</w:t>
            </w:r>
          </w:p>
        </w:tc>
      </w:tr>
      <w:tr w:rsidR="00575C95" w:rsidRPr="00575C95" w14:paraId="5ED7AC2D"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A61099" w14:textId="77777777" w:rsidR="00900C8F" w:rsidRPr="00575C95" w:rsidRDefault="00900C8F" w:rsidP="00D0658E">
            <w:pPr>
              <w:spacing w:after="0"/>
              <w:jc w:val="both"/>
              <w:rPr>
                <w:rFonts w:ascii="Book Antiqua" w:eastAsia="Times New Roman" w:hAnsi="Book Antiqua" w:cs="Arial"/>
                <w:lang w:eastAsia="hr-HR"/>
              </w:rPr>
            </w:pPr>
            <w:r w:rsidRPr="00575C95">
              <w:rPr>
                <w:rFonts w:ascii="Book Antiqua" w:eastAsia="Times New Roman" w:hAnsi="Book Antiqua" w:cs="Arial"/>
                <w:lang w:eastAsia="hr-HR"/>
              </w:rPr>
              <w:t>Tijekom 2023. predviđa se proširenje video nadzora nad javnim površinama na lokacijama na kojima se učestalo događaju devastacije ili protuzakonito odbacivanje otpada.</w:t>
            </w:r>
          </w:p>
        </w:tc>
      </w:tr>
      <w:tr w:rsidR="00575C95" w:rsidRPr="00575C95" w14:paraId="5FA9C062" w14:textId="77777777" w:rsidTr="00575C95">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2F51816" w14:textId="77777777" w:rsidR="00900C8F" w:rsidRPr="00575C95" w:rsidRDefault="00900C8F" w:rsidP="00A73E30">
            <w:pPr>
              <w:spacing w:after="0"/>
              <w:rPr>
                <w:rFonts w:ascii="Book Antiqua" w:eastAsia="Times New Roman" w:hAnsi="Book Antiqua" w:cs="Arial"/>
                <w:lang w:eastAsia="hr-HR"/>
              </w:rPr>
            </w:pPr>
          </w:p>
        </w:tc>
      </w:tr>
    </w:tbl>
    <w:p w14:paraId="3595A6B5" w14:textId="77777777" w:rsidR="009C231A" w:rsidRPr="00575C95" w:rsidRDefault="009C231A" w:rsidP="00A73E30">
      <w:pPr>
        <w:rPr>
          <w:rFonts w:ascii="Book Antiqua" w:hAnsi="Book Antiqua" w:cs="Arial"/>
          <w:b/>
          <w:bCs/>
        </w:rPr>
      </w:pPr>
    </w:p>
    <w:p w14:paraId="0E4658E1" w14:textId="66A07AD8" w:rsidR="00900C8F" w:rsidRPr="00575C95" w:rsidRDefault="00900C8F" w:rsidP="00A73E30">
      <w:pPr>
        <w:rPr>
          <w:rFonts w:ascii="Book Antiqua" w:hAnsi="Book Antiqua" w:cs="Arial"/>
          <w:b/>
          <w:bCs/>
        </w:rPr>
      </w:pPr>
      <w:r w:rsidRPr="00575C95">
        <w:rPr>
          <w:rFonts w:ascii="Book Antiqua" w:hAnsi="Book Antiqua" w:cs="Arial"/>
          <w:b/>
          <w:bCs/>
        </w:rPr>
        <w:t>Pokazatelji rezultata :</w:t>
      </w:r>
    </w:p>
    <w:tbl>
      <w:tblPr>
        <w:tblW w:w="7914" w:type="dxa"/>
        <w:jc w:val="center"/>
        <w:tblLook w:val="04A0" w:firstRow="1" w:lastRow="0" w:firstColumn="1" w:lastColumn="0" w:noHBand="0" w:noVBand="1"/>
      </w:tblPr>
      <w:tblGrid>
        <w:gridCol w:w="1433"/>
        <w:gridCol w:w="1417"/>
        <w:gridCol w:w="1119"/>
        <w:gridCol w:w="1315"/>
        <w:gridCol w:w="1315"/>
        <w:gridCol w:w="1315"/>
      </w:tblGrid>
      <w:tr w:rsidR="00575C95" w:rsidRPr="00575C95" w14:paraId="202FD909" w14:textId="77777777" w:rsidTr="004D241A">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C6B15"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Pokazatelj</w:t>
            </w:r>
          </w:p>
          <w:p w14:paraId="2C34D913"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2787C95"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Definicija pokazatelja</w:t>
            </w:r>
          </w:p>
        </w:tc>
        <w:tc>
          <w:tcPr>
            <w:tcW w:w="1119" w:type="dxa"/>
            <w:tcBorders>
              <w:top w:val="single" w:sz="4" w:space="0" w:color="auto"/>
              <w:left w:val="nil"/>
              <w:bottom w:val="single" w:sz="4" w:space="0" w:color="auto"/>
              <w:right w:val="single" w:sz="4" w:space="0" w:color="auto"/>
            </w:tcBorders>
            <w:vAlign w:val="center"/>
          </w:tcPr>
          <w:p w14:paraId="635008F7"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Jedinica</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4C55A" w14:textId="6D6AB8DF"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Polazna vrijednost 2022.</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593449A0"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Ciljana vrijednost</w:t>
            </w:r>
          </w:p>
          <w:p w14:paraId="71EDB121" w14:textId="45F96A92"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2023.</w:t>
            </w:r>
          </w:p>
        </w:tc>
        <w:tc>
          <w:tcPr>
            <w:tcW w:w="1315" w:type="dxa"/>
            <w:tcBorders>
              <w:top w:val="single" w:sz="4" w:space="0" w:color="auto"/>
              <w:left w:val="nil"/>
              <w:bottom w:val="single" w:sz="4" w:space="0" w:color="auto"/>
              <w:right w:val="single" w:sz="4" w:space="0" w:color="auto"/>
            </w:tcBorders>
            <w:vAlign w:val="center"/>
          </w:tcPr>
          <w:p w14:paraId="1709010A" w14:textId="56046FA3" w:rsidR="00C54B4B" w:rsidRPr="00575C95" w:rsidRDefault="00AB133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Realizacija</w:t>
            </w:r>
          </w:p>
        </w:tc>
      </w:tr>
      <w:tr w:rsidR="00575C95" w:rsidRPr="00575C95" w14:paraId="49EF2589" w14:textId="77777777" w:rsidTr="004D241A">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5E33E" w14:textId="77777777" w:rsidR="002238A7" w:rsidRPr="00575C95" w:rsidRDefault="002238A7"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Nadopuna sustava video nadzora</w:t>
            </w:r>
          </w:p>
        </w:tc>
        <w:tc>
          <w:tcPr>
            <w:tcW w:w="1417" w:type="dxa"/>
            <w:tcBorders>
              <w:top w:val="nil"/>
              <w:left w:val="nil"/>
              <w:bottom w:val="single" w:sz="4" w:space="0" w:color="auto"/>
              <w:right w:val="single" w:sz="4" w:space="0" w:color="auto"/>
            </w:tcBorders>
            <w:shd w:val="clear" w:color="auto" w:fill="auto"/>
            <w:noWrap/>
            <w:vAlign w:val="center"/>
            <w:hideMark/>
          </w:tcPr>
          <w:p w14:paraId="050BAB7A" w14:textId="77777777" w:rsidR="002238A7" w:rsidRPr="00575C95" w:rsidRDefault="002238A7"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Sprječavanje devastacija na javnim površinama</w:t>
            </w:r>
          </w:p>
        </w:tc>
        <w:tc>
          <w:tcPr>
            <w:tcW w:w="1119" w:type="dxa"/>
            <w:tcBorders>
              <w:top w:val="nil"/>
              <w:left w:val="nil"/>
              <w:bottom w:val="single" w:sz="4" w:space="0" w:color="auto"/>
              <w:right w:val="single" w:sz="4" w:space="0" w:color="auto"/>
            </w:tcBorders>
            <w:vAlign w:val="center"/>
          </w:tcPr>
          <w:p w14:paraId="2BBE14A7" w14:textId="77777777" w:rsidR="002238A7" w:rsidRPr="00575C95" w:rsidRDefault="002238A7"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kom</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B2063" w14:textId="77777777" w:rsidR="002238A7" w:rsidRPr="00575C95" w:rsidRDefault="002238A7"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1</w:t>
            </w:r>
          </w:p>
        </w:tc>
        <w:tc>
          <w:tcPr>
            <w:tcW w:w="1315" w:type="dxa"/>
            <w:tcBorders>
              <w:top w:val="nil"/>
              <w:left w:val="nil"/>
              <w:bottom w:val="single" w:sz="4" w:space="0" w:color="auto"/>
              <w:right w:val="single" w:sz="4" w:space="0" w:color="auto"/>
            </w:tcBorders>
            <w:shd w:val="clear" w:color="auto" w:fill="auto"/>
            <w:noWrap/>
            <w:vAlign w:val="center"/>
            <w:hideMark/>
          </w:tcPr>
          <w:p w14:paraId="2F864803" w14:textId="77777777" w:rsidR="002238A7" w:rsidRPr="00575C95" w:rsidRDefault="002238A7"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1</w:t>
            </w:r>
          </w:p>
        </w:tc>
        <w:tc>
          <w:tcPr>
            <w:tcW w:w="1315" w:type="dxa"/>
            <w:tcBorders>
              <w:top w:val="nil"/>
              <w:left w:val="nil"/>
              <w:bottom w:val="single" w:sz="4" w:space="0" w:color="auto"/>
              <w:right w:val="single" w:sz="4" w:space="0" w:color="auto"/>
            </w:tcBorders>
            <w:vAlign w:val="center"/>
          </w:tcPr>
          <w:p w14:paraId="4D8570F5" w14:textId="0B226C68" w:rsidR="002238A7" w:rsidRPr="00575C95" w:rsidRDefault="00575C95"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1</w:t>
            </w:r>
          </w:p>
        </w:tc>
      </w:tr>
    </w:tbl>
    <w:p w14:paraId="22E376AD" w14:textId="1F28DC42" w:rsidR="002238A7" w:rsidRPr="00575C95" w:rsidRDefault="00575C95" w:rsidP="006C546E">
      <w:pPr>
        <w:ind w:right="827"/>
        <w:rPr>
          <w:rFonts w:ascii="Book Antiqua" w:hAnsi="Book Antiqua" w:cs="Arial"/>
        </w:rPr>
      </w:pPr>
      <w:r w:rsidRPr="00575C95">
        <w:rPr>
          <w:rFonts w:ascii="Book Antiqua" w:hAnsi="Book Antiqua" w:cs="Arial"/>
        </w:rPr>
        <w:t>Postavljeno je dodatnih 10 kamera za nadzor javnih površina koje se često devastiraju.</w:t>
      </w:r>
    </w:p>
    <w:p w14:paraId="767FD980" w14:textId="1725F24D" w:rsidR="00900C8F" w:rsidRPr="00AB133B" w:rsidRDefault="00575C95" w:rsidP="009C231A">
      <w:pPr>
        <w:ind w:right="827"/>
        <w:rPr>
          <w:rFonts w:ascii="Book Antiqua" w:hAnsi="Book Antiqua" w:cs="Arial"/>
          <w:color w:val="FF0000"/>
        </w:rPr>
      </w:pPr>
      <w:r>
        <w:rPr>
          <w:rFonts w:ascii="Book Antiqua" w:hAnsi="Book Antiqua" w:cs="Arial"/>
          <w:color w:val="FF0000"/>
        </w:rPr>
        <w:lastRenderedPageBreak/>
        <w:t xml:space="preserve"> </w:t>
      </w:r>
    </w:p>
    <w:tbl>
      <w:tblPr>
        <w:tblW w:w="9229" w:type="dxa"/>
        <w:tblInd w:w="93" w:type="dxa"/>
        <w:tblLayout w:type="fixed"/>
        <w:tblLook w:val="04A0" w:firstRow="1" w:lastRow="0" w:firstColumn="1" w:lastColumn="0" w:noHBand="0" w:noVBand="1"/>
      </w:tblPr>
      <w:tblGrid>
        <w:gridCol w:w="9229"/>
      </w:tblGrid>
      <w:tr w:rsidR="00575C95" w:rsidRPr="00575C95" w14:paraId="193CCB0C"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21C7F073" w14:textId="77777777" w:rsidR="00900C8F" w:rsidRPr="00575C95" w:rsidRDefault="00900C8F" w:rsidP="00A73E30">
            <w:pPr>
              <w:spacing w:after="0"/>
              <w:rPr>
                <w:rFonts w:ascii="Book Antiqua" w:eastAsia="Times New Roman" w:hAnsi="Book Antiqua" w:cs="Arial"/>
                <w:b/>
                <w:bCs/>
                <w:lang w:eastAsia="hr-HR"/>
              </w:rPr>
            </w:pPr>
            <w:r w:rsidRPr="00575C95">
              <w:rPr>
                <w:rFonts w:ascii="Book Antiqua" w:eastAsia="Times New Roman" w:hAnsi="Book Antiqua" w:cs="Arial"/>
                <w:b/>
                <w:bCs/>
                <w:lang w:eastAsia="hr-HR"/>
              </w:rPr>
              <w:t>Naziv aktivnosti/projekta u Proračunu:</w:t>
            </w:r>
          </w:p>
          <w:p w14:paraId="0E602374" w14:textId="77777777" w:rsidR="00900C8F" w:rsidRPr="00575C95" w:rsidRDefault="00900C8F" w:rsidP="00A73E30">
            <w:pPr>
              <w:spacing w:after="0"/>
              <w:rPr>
                <w:rFonts w:ascii="Book Antiqua" w:eastAsia="Times New Roman" w:hAnsi="Book Antiqua" w:cs="Arial"/>
                <w:b/>
                <w:bCs/>
                <w:lang w:eastAsia="hr-HR"/>
              </w:rPr>
            </w:pPr>
            <w:r w:rsidRPr="00575C95">
              <w:rPr>
                <w:rFonts w:ascii="Book Antiqua" w:eastAsia="Times New Roman" w:hAnsi="Book Antiqua" w:cs="Arial"/>
                <w:b/>
                <w:bCs/>
                <w:lang w:eastAsia="hr-HR"/>
              </w:rPr>
              <w:t xml:space="preserve">Kapitalni projekt K100071 Nerazvrstane ceste - Rekonstrukcija </w:t>
            </w:r>
            <w:proofErr w:type="spellStart"/>
            <w:r w:rsidRPr="00575C95">
              <w:rPr>
                <w:rFonts w:ascii="Book Antiqua" w:eastAsia="Times New Roman" w:hAnsi="Book Antiqua" w:cs="Arial"/>
                <w:b/>
                <w:bCs/>
                <w:lang w:eastAsia="hr-HR"/>
              </w:rPr>
              <w:t>Herendićeve</w:t>
            </w:r>
            <w:proofErr w:type="spellEnd"/>
            <w:r w:rsidRPr="00575C95">
              <w:rPr>
                <w:rFonts w:ascii="Book Antiqua" w:eastAsia="Times New Roman" w:hAnsi="Book Antiqua" w:cs="Arial"/>
                <w:b/>
                <w:bCs/>
                <w:lang w:eastAsia="hr-HR"/>
              </w:rPr>
              <w:t xml:space="preserve"> ulice</w:t>
            </w:r>
          </w:p>
        </w:tc>
      </w:tr>
      <w:tr w:rsidR="00575C95" w:rsidRPr="00575C95" w14:paraId="3DBD2B3A"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63DC9" w14:textId="275E6E13" w:rsidR="00900C8F" w:rsidRPr="00575C95" w:rsidRDefault="00900C8F" w:rsidP="00D0658E">
            <w:pPr>
              <w:spacing w:after="0"/>
              <w:jc w:val="both"/>
              <w:rPr>
                <w:rFonts w:ascii="Book Antiqua" w:eastAsia="Times New Roman" w:hAnsi="Book Antiqua" w:cs="Arial"/>
                <w:lang w:eastAsia="hr-HR"/>
              </w:rPr>
            </w:pPr>
            <w:r w:rsidRPr="00575C95">
              <w:rPr>
                <w:rFonts w:ascii="Book Antiqua" w:eastAsia="Times New Roman" w:hAnsi="Book Antiqua" w:cs="Arial"/>
                <w:lang w:eastAsia="hr-HR"/>
              </w:rPr>
              <w:t xml:space="preserve">Projektom se predviđa spajanje </w:t>
            </w:r>
            <w:proofErr w:type="spellStart"/>
            <w:r w:rsidRPr="00575C95">
              <w:rPr>
                <w:rFonts w:ascii="Book Antiqua" w:eastAsia="Times New Roman" w:hAnsi="Book Antiqua" w:cs="Arial"/>
                <w:lang w:eastAsia="hr-HR"/>
              </w:rPr>
              <w:t>Martinske</w:t>
            </w:r>
            <w:proofErr w:type="spellEnd"/>
            <w:r w:rsidRPr="00575C95">
              <w:rPr>
                <w:rFonts w:ascii="Book Antiqua" w:eastAsia="Times New Roman" w:hAnsi="Book Antiqua" w:cs="Arial"/>
                <w:lang w:eastAsia="hr-HR"/>
              </w:rPr>
              <w:t xml:space="preserve"> ulice na Prozorsku ulicu. Projekt obuhvaća izgradnju punog kolničkog profila, pješačke staze i oborinske odvodnje prometnice. U 2023. </w:t>
            </w:r>
            <w:r w:rsidR="002238A7" w:rsidRPr="00575C95">
              <w:rPr>
                <w:rFonts w:ascii="Book Antiqua" w:eastAsia="Times New Roman" w:hAnsi="Book Antiqua" w:cs="Arial"/>
                <w:lang w:eastAsia="hr-HR"/>
              </w:rPr>
              <w:t>g</w:t>
            </w:r>
            <w:r w:rsidRPr="00575C95">
              <w:rPr>
                <w:rFonts w:ascii="Book Antiqua" w:eastAsia="Times New Roman" w:hAnsi="Book Antiqua" w:cs="Arial"/>
                <w:lang w:eastAsia="hr-HR"/>
              </w:rPr>
              <w:t>odini je planirana izrada projektne dokumentacije</w:t>
            </w:r>
            <w:r w:rsidR="002238A7" w:rsidRPr="00575C95">
              <w:rPr>
                <w:rFonts w:ascii="Book Antiqua" w:eastAsia="Times New Roman" w:hAnsi="Book Antiqua" w:cs="Arial"/>
                <w:lang w:eastAsia="hr-HR"/>
              </w:rPr>
              <w:t xml:space="preserve">, </w:t>
            </w:r>
            <w:r w:rsidRPr="00575C95">
              <w:rPr>
                <w:rFonts w:ascii="Book Antiqua" w:eastAsia="Times New Roman" w:hAnsi="Book Antiqua" w:cs="Arial"/>
                <w:lang w:eastAsia="hr-HR"/>
              </w:rPr>
              <w:t>a izgradnja u narednom razdoblju.</w:t>
            </w:r>
          </w:p>
        </w:tc>
      </w:tr>
      <w:tr w:rsidR="00550AF5" w:rsidRPr="00575C95" w14:paraId="58D942F1" w14:textId="77777777">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D30166E" w14:textId="77777777" w:rsidR="00900C8F" w:rsidRPr="00575C95" w:rsidRDefault="00900C8F" w:rsidP="00A73E30">
            <w:pPr>
              <w:spacing w:after="0"/>
              <w:rPr>
                <w:rFonts w:ascii="Book Antiqua" w:eastAsia="Times New Roman" w:hAnsi="Book Antiqua" w:cs="Arial"/>
                <w:lang w:eastAsia="hr-HR"/>
              </w:rPr>
            </w:pPr>
          </w:p>
        </w:tc>
      </w:tr>
    </w:tbl>
    <w:p w14:paraId="4D8A3C76" w14:textId="77777777" w:rsidR="009C231A" w:rsidRPr="00575C95" w:rsidRDefault="009C231A" w:rsidP="00A73E30">
      <w:pPr>
        <w:rPr>
          <w:rFonts w:ascii="Book Antiqua" w:hAnsi="Book Antiqua" w:cs="Arial"/>
          <w:b/>
        </w:rPr>
      </w:pPr>
    </w:p>
    <w:p w14:paraId="21E9EE3F" w14:textId="4929395B" w:rsidR="00900C8F" w:rsidRPr="00575C95" w:rsidRDefault="00900C8F" w:rsidP="00A73E30">
      <w:pPr>
        <w:rPr>
          <w:rFonts w:ascii="Book Antiqua" w:hAnsi="Book Antiqua" w:cs="Arial"/>
          <w:b/>
        </w:rPr>
      </w:pPr>
      <w:r w:rsidRPr="00575C95">
        <w:rPr>
          <w:rFonts w:ascii="Book Antiqua" w:hAnsi="Book Antiqua" w:cs="Arial"/>
          <w:b/>
        </w:rPr>
        <w:t>Pokazatelji rezultata :</w:t>
      </w:r>
    </w:p>
    <w:tbl>
      <w:tblPr>
        <w:tblW w:w="7947" w:type="dxa"/>
        <w:jc w:val="center"/>
        <w:tblLook w:val="04A0" w:firstRow="1" w:lastRow="0" w:firstColumn="1" w:lastColumn="0" w:noHBand="0" w:noVBand="1"/>
      </w:tblPr>
      <w:tblGrid>
        <w:gridCol w:w="1612"/>
        <w:gridCol w:w="1648"/>
        <w:gridCol w:w="964"/>
        <w:gridCol w:w="1280"/>
        <w:gridCol w:w="1280"/>
        <w:gridCol w:w="1163"/>
      </w:tblGrid>
      <w:tr w:rsidR="00575C95" w:rsidRPr="00575C95" w14:paraId="0F02C31A" w14:textId="77777777" w:rsidTr="00C54B4B">
        <w:trPr>
          <w:trHeight w:val="564"/>
          <w:jc w:val="center"/>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5A06F" w14:textId="77777777" w:rsidR="00C54B4B" w:rsidRPr="00575C95" w:rsidRDefault="00C54B4B" w:rsidP="00C54B4B">
            <w:pPr>
              <w:spacing w:after="0"/>
              <w:jc w:val="center"/>
              <w:rPr>
                <w:rFonts w:ascii="Book Antiqua" w:eastAsia="Times New Roman" w:hAnsi="Book Antiqua" w:cs="Arial"/>
                <w:sz w:val="20"/>
                <w:lang w:eastAsia="hr-HR"/>
              </w:rPr>
            </w:pPr>
            <w:r w:rsidRPr="00575C95">
              <w:rPr>
                <w:rFonts w:ascii="Book Antiqua" w:eastAsia="Times New Roman" w:hAnsi="Book Antiqua" w:cs="Arial"/>
                <w:sz w:val="20"/>
                <w:lang w:eastAsia="hr-HR"/>
              </w:rPr>
              <w:t>Pokazatelj</w:t>
            </w:r>
          </w:p>
          <w:p w14:paraId="23C888FC" w14:textId="77777777" w:rsidR="00C54B4B" w:rsidRPr="00575C95" w:rsidRDefault="00C54B4B" w:rsidP="00C54B4B">
            <w:pPr>
              <w:spacing w:after="0"/>
              <w:jc w:val="center"/>
              <w:rPr>
                <w:rFonts w:ascii="Book Antiqua" w:eastAsia="Times New Roman" w:hAnsi="Book Antiqua" w:cs="Arial"/>
                <w:sz w:val="20"/>
                <w:lang w:eastAsia="hr-HR"/>
              </w:rPr>
            </w:pPr>
            <w:r w:rsidRPr="00575C95">
              <w:rPr>
                <w:rFonts w:ascii="Book Antiqua" w:eastAsia="Times New Roman" w:hAnsi="Book Antiqua" w:cs="Arial"/>
                <w:sz w:val="20"/>
                <w:lang w:eastAsia="hr-HR"/>
              </w:rPr>
              <w:t>rezultata</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14:paraId="5F3BEA09" w14:textId="77777777" w:rsidR="00C54B4B" w:rsidRPr="00575C95" w:rsidRDefault="00C54B4B" w:rsidP="00C54B4B">
            <w:pPr>
              <w:spacing w:after="0"/>
              <w:jc w:val="center"/>
              <w:rPr>
                <w:rFonts w:ascii="Book Antiqua" w:eastAsia="Times New Roman" w:hAnsi="Book Antiqua" w:cs="Arial"/>
                <w:sz w:val="20"/>
                <w:lang w:eastAsia="hr-HR"/>
              </w:rPr>
            </w:pPr>
            <w:r w:rsidRPr="00575C95">
              <w:rPr>
                <w:rFonts w:ascii="Book Antiqua" w:eastAsia="Times New Roman" w:hAnsi="Book Antiqua" w:cs="Arial"/>
                <w:sz w:val="20"/>
                <w:lang w:eastAsia="hr-HR"/>
              </w:rPr>
              <w:t>Definicija pokazatelja</w:t>
            </w:r>
          </w:p>
        </w:tc>
        <w:tc>
          <w:tcPr>
            <w:tcW w:w="964" w:type="dxa"/>
            <w:tcBorders>
              <w:top w:val="single" w:sz="4" w:space="0" w:color="auto"/>
              <w:left w:val="nil"/>
              <w:bottom w:val="single" w:sz="4" w:space="0" w:color="auto"/>
              <w:right w:val="single" w:sz="4" w:space="0" w:color="auto"/>
            </w:tcBorders>
            <w:vAlign w:val="center"/>
          </w:tcPr>
          <w:p w14:paraId="188E47D8" w14:textId="77777777" w:rsidR="00C54B4B" w:rsidRPr="00575C95" w:rsidRDefault="00C54B4B" w:rsidP="00C54B4B">
            <w:pPr>
              <w:spacing w:after="0"/>
              <w:jc w:val="center"/>
              <w:rPr>
                <w:rFonts w:ascii="Book Antiqua" w:eastAsia="Times New Roman" w:hAnsi="Book Antiqua" w:cs="Arial"/>
                <w:sz w:val="20"/>
                <w:lang w:eastAsia="hr-HR"/>
              </w:rPr>
            </w:pPr>
            <w:r w:rsidRPr="00575C95">
              <w:rPr>
                <w:rFonts w:ascii="Book Antiqua" w:eastAsia="Times New Roman" w:hAnsi="Book Antiqua" w:cs="Arial"/>
                <w:sz w:val="20"/>
                <w:lang w:eastAsia="hr-HR"/>
              </w:rPr>
              <w:t>Jedinica</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E484" w14:textId="20A3381E" w:rsidR="00C54B4B" w:rsidRPr="00575C95" w:rsidRDefault="00C54B4B" w:rsidP="00C54B4B">
            <w:pPr>
              <w:spacing w:after="0"/>
              <w:jc w:val="center"/>
              <w:rPr>
                <w:rFonts w:ascii="Book Antiqua" w:eastAsia="Times New Roman" w:hAnsi="Book Antiqua" w:cs="Arial"/>
                <w:sz w:val="20"/>
                <w:lang w:eastAsia="hr-HR"/>
              </w:rPr>
            </w:pPr>
            <w:r w:rsidRPr="00575C95">
              <w:rPr>
                <w:rFonts w:ascii="Book Antiqua" w:eastAsia="Times New Roman" w:hAnsi="Book Antiqua" w:cs="Arial"/>
                <w:sz w:val="20"/>
                <w:lang w:eastAsia="hr-HR"/>
              </w:rPr>
              <w:t>Polazna vrijednost 2022.</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77BC894" w14:textId="77777777" w:rsidR="00C54B4B" w:rsidRPr="00575C95" w:rsidRDefault="00C54B4B" w:rsidP="00C54B4B">
            <w:pPr>
              <w:spacing w:after="0"/>
              <w:jc w:val="center"/>
              <w:rPr>
                <w:rFonts w:ascii="Book Antiqua" w:eastAsia="Times New Roman" w:hAnsi="Book Antiqua" w:cs="Arial"/>
                <w:sz w:val="20"/>
                <w:lang w:eastAsia="hr-HR"/>
              </w:rPr>
            </w:pPr>
            <w:r w:rsidRPr="00575C95">
              <w:rPr>
                <w:rFonts w:ascii="Book Antiqua" w:eastAsia="Times New Roman" w:hAnsi="Book Antiqua" w:cs="Arial"/>
                <w:sz w:val="20"/>
                <w:lang w:eastAsia="hr-HR"/>
              </w:rPr>
              <w:t>Ciljana vrijednost</w:t>
            </w:r>
          </w:p>
          <w:p w14:paraId="390C77D7" w14:textId="12CABE72" w:rsidR="00C54B4B" w:rsidRPr="00575C95" w:rsidRDefault="00C54B4B" w:rsidP="00C54B4B">
            <w:pPr>
              <w:spacing w:after="0"/>
              <w:jc w:val="center"/>
              <w:rPr>
                <w:rFonts w:ascii="Book Antiqua" w:eastAsia="Times New Roman" w:hAnsi="Book Antiqua" w:cs="Arial"/>
                <w:sz w:val="20"/>
                <w:lang w:eastAsia="hr-HR"/>
              </w:rPr>
            </w:pPr>
            <w:r w:rsidRPr="00575C95">
              <w:rPr>
                <w:rFonts w:ascii="Book Antiqua" w:eastAsia="Times New Roman" w:hAnsi="Book Antiqua" w:cs="Arial"/>
                <w:sz w:val="20"/>
                <w:lang w:eastAsia="hr-HR"/>
              </w:rPr>
              <w:t>2023.</w:t>
            </w:r>
          </w:p>
        </w:tc>
        <w:tc>
          <w:tcPr>
            <w:tcW w:w="1163" w:type="dxa"/>
            <w:tcBorders>
              <w:top w:val="single" w:sz="4" w:space="0" w:color="auto"/>
              <w:left w:val="nil"/>
              <w:bottom w:val="single" w:sz="4" w:space="0" w:color="auto"/>
              <w:right w:val="single" w:sz="4" w:space="0" w:color="auto"/>
            </w:tcBorders>
            <w:vAlign w:val="center"/>
          </w:tcPr>
          <w:p w14:paraId="70EEC646" w14:textId="20F3985D" w:rsidR="00C54B4B" w:rsidRPr="00575C95" w:rsidRDefault="00AB133B" w:rsidP="00C54B4B">
            <w:pPr>
              <w:spacing w:after="0"/>
              <w:jc w:val="center"/>
              <w:rPr>
                <w:rFonts w:ascii="Book Antiqua" w:eastAsia="Times New Roman" w:hAnsi="Book Antiqua" w:cs="Arial"/>
                <w:sz w:val="20"/>
                <w:lang w:eastAsia="hr-HR"/>
              </w:rPr>
            </w:pPr>
            <w:r w:rsidRPr="00575C95">
              <w:rPr>
                <w:rFonts w:ascii="Book Antiqua" w:eastAsia="Times New Roman" w:hAnsi="Book Antiqua" w:cs="Arial"/>
                <w:bCs/>
                <w:sz w:val="20"/>
                <w:lang w:eastAsia="hr-HR"/>
              </w:rPr>
              <w:t>Realizacija</w:t>
            </w:r>
          </w:p>
        </w:tc>
      </w:tr>
      <w:tr w:rsidR="00575C95" w:rsidRPr="00575C95" w14:paraId="7340D31F" w14:textId="77777777" w:rsidTr="00C54B4B">
        <w:trPr>
          <w:trHeight w:val="1005"/>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381E7"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Izrada projektne dokumentacije</w:t>
            </w:r>
          </w:p>
        </w:tc>
        <w:tc>
          <w:tcPr>
            <w:tcW w:w="1648" w:type="dxa"/>
            <w:tcBorders>
              <w:top w:val="nil"/>
              <w:left w:val="nil"/>
              <w:bottom w:val="single" w:sz="4" w:space="0" w:color="auto"/>
              <w:right w:val="single" w:sz="4" w:space="0" w:color="auto"/>
            </w:tcBorders>
            <w:shd w:val="clear" w:color="auto" w:fill="auto"/>
            <w:noWrap/>
            <w:vAlign w:val="center"/>
            <w:hideMark/>
          </w:tcPr>
          <w:p w14:paraId="399B635E" w14:textId="77777777" w:rsidR="009C231A" w:rsidRPr="00575C95" w:rsidRDefault="009C231A" w:rsidP="00A73E30">
            <w:pPr>
              <w:spacing w:after="0"/>
              <w:jc w:val="center"/>
              <w:rPr>
                <w:rFonts w:ascii="Book Antiqua" w:hAnsi="Book Antiqua"/>
              </w:rPr>
            </w:pPr>
            <w:r w:rsidRPr="00575C95">
              <w:rPr>
                <w:rFonts w:ascii="Book Antiqua" w:eastAsia="Times New Roman" w:hAnsi="Book Antiqua" w:cs="Arial"/>
                <w:sz w:val="20"/>
                <w:szCs w:val="20"/>
                <w:lang w:eastAsia="hr-HR"/>
              </w:rPr>
              <w:t xml:space="preserve">Ishođenje građevinske dozvole </w:t>
            </w:r>
          </w:p>
        </w:tc>
        <w:tc>
          <w:tcPr>
            <w:tcW w:w="964" w:type="dxa"/>
            <w:tcBorders>
              <w:top w:val="nil"/>
              <w:left w:val="nil"/>
              <w:bottom w:val="single" w:sz="4" w:space="0" w:color="auto"/>
              <w:right w:val="single" w:sz="4" w:space="0" w:color="auto"/>
            </w:tcBorders>
            <w:vAlign w:val="center"/>
          </w:tcPr>
          <w:p w14:paraId="193FEF15" w14:textId="77777777" w:rsidR="009C231A" w:rsidRPr="00575C95" w:rsidRDefault="009C231A" w:rsidP="00A73E30">
            <w:pPr>
              <w:spacing w:after="0"/>
              <w:jc w:val="center"/>
              <w:rPr>
                <w:rFonts w:ascii="Book Antiqua" w:eastAsia="Times New Roman" w:hAnsi="Book Antiqua" w:cs="Arial"/>
                <w:sz w:val="20"/>
                <w:lang w:eastAsia="hr-HR"/>
              </w:rPr>
            </w:pPr>
            <w:r w:rsidRPr="00575C95">
              <w:rPr>
                <w:rFonts w:ascii="Book Antiqua" w:eastAsia="Times New Roman" w:hAnsi="Book Antiqua" w:cs="Arial"/>
                <w:sz w:val="2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3BB9D" w14:textId="77777777" w:rsidR="009C231A" w:rsidRPr="00575C95" w:rsidRDefault="009C231A" w:rsidP="00A73E30">
            <w:pPr>
              <w:spacing w:after="0"/>
              <w:jc w:val="center"/>
              <w:rPr>
                <w:rFonts w:ascii="Book Antiqua" w:eastAsia="Times New Roman" w:hAnsi="Book Antiqua" w:cs="Arial"/>
                <w:sz w:val="20"/>
                <w:lang w:eastAsia="hr-HR"/>
              </w:rPr>
            </w:pPr>
            <w:r w:rsidRPr="00575C95">
              <w:rPr>
                <w:rFonts w:ascii="Book Antiqua" w:eastAsia="Times New Roman" w:hAnsi="Book Antiqua" w:cs="Arial"/>
                <w:sz w:val="20"/>
                <w:lang w:eastAsia="hr-HR"/>
              </w:rPr>
              <w:t>0</w:t>
            </w:r>
          </w:p>
        </w:tc>
        <w:tc>
          <w:tcPr>
            <w:tcW w:w="1280" w:type="dxa"/>
            <w:tcBorders>
              <w:top w:val="nil"/>
              <w:left w:val="nil"/>
              <w:bottom w:val="single" w:sz="4" w:space="0" w:color="auto"/>
              <w:right w:val="single" w:sz="4" w:space="0" w:color="auto"/>
            </w:tcBorders>
            <w:shd w:val="clear" w:color="auto" w:fill="auto"/>
            <w:noWrap/>
            <w:vAlign w:val="center"/>
            <w:hideMark/>
          </w:tcPr>
          <w:p w14:paraId="24015EB6"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1</w:t>
            </w:r>
          </w:p>
        </w:tc>
        <w:tc>
          <w:tcPr>
            <w:tcW w:w="1163" w:type="dxa"/>
            <w:tcBorders>
              <w:top w:val="nil"/>
              <w:left w:val="nil"/>
              <w:bottom w:val="single" w:sz="4" w:space="0" w:color="auto"/>
              <w:right w:val="single" w:sz="4" w:space="0" w:color="auto"/>
            </w:tcBorders>
            <w:vAlign w:val="center"/>
          </w:tcPr>
          <w:p w14:paraId="639B3C70" w14:textId="10F15DB7" w:rsidR="009C231A" w:rsidRPr="00575C95" w:rsidRDefault="00575C95" w:rsidP="00A73E30">
            <w:pPr>
              <w:spacing w:after="0"/>
              <w:jc w:val="center"/>
              <w:rPr>
                <w:rFonts w:ascii="Book Antiqua" w:hAnsi="Book Antiqua"/>
              </w:rPr>
            </w:pPr>
            <w:r w:rsidRPr="00575C95">
              <w:rPr>
                <w:rFonts w:ascii="Book Antiqua" w:eastAsia="Times New Roman" w:hAnsi="Book Antiqua" w:cs="Arial"/>
                <w:sz w:val="20"/>
                <w:szCs w:val="20"/>
                <w:lang w:eastAsia="hr-HR"/>
              </w:rPr>
              <w:t>0</w:t>
            </w:r>
          </w:p>
        </w:tc>
      </w:tr>
      <w:tr w:rsidR="00575C95" w:rsidRPr="00575C95" w14:paraId="568FCC12" w14:textId="77777777" w:rsidTr="00C54B4B">
        <w:trPr>
          <w:trHeight w:val="282"/>
          <w:jc w:val="center"/>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037A3"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Izgradnja ceste</w:t>
            </w:r>
          </w:p>
        </w:tc>
        <w:tc>
          <w:tcPr>
            <w:tcW w:w="1648" w:type="dxa"/>
            <w:tcBorders>
              <w:top w:val="nil"/>
              <w:left w:val="nil"/>
              <w:bottom w:val="single" w:sz="4" w:space="0" w:color="auto"/>
              <w:right w:val="single" w:sz="4" w:space="0" w:color="auto"/>
            </w:tcBorders>
            <w:shd w:val="clear" w:color="auto" w:fill="auto"/>
            <w:noWrap/>
            <w:vAlign w:val="center"/>
          </w:tcPr>
          <w:p w14:paraId="529326EE" w14:textId="22F7314B"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Dodatno povezati naselja cestom sa popratnom infrastrukturom</w:t>
            </w:r>
          </w:p>
        </w:tc>
        <w:tc>
          <w:tcPr>
            <w:tcW w:w="964" w:type="dxa"/>
            <w:tcBorders>
              <w:top w:val="nil"/>
              <w:left w:val="nil"/>
              <w:bottom w:val="single" w:sz="4" w:space="0" w:color="auto"/>
              <w:right w:val="single" w:sz="4" w:space="0" w:color="auto"/>
            </w:tcBorders>
            <w:vAlign w:val="center"/>
          </w:tcPr>
          <w:p w14:paraId="72495392"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80373"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c>
          <w:tcPr>
            <w:tcW w:w="1280" w:type="dxa"/>
            <w:tcBorders>
              <w:top w:val="nil"/>
              <w:left w:val="nil"/>
              <w:bottom w:val="single" w:sz="4" w:space="0" w:color="auto"/>
              <w:right w:val="single" w:sz="4" w:space="0" w:color="auto"/>
            </w:tcBorders>
            <w:shd w:val="clear" w:color="auto" w:fill="auto"/>
            <w:noWrap/>
            <w:vAlign w:val="center"/>
          </w:tcPr>
          <w:p w14:paraId="6E490C8B"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c>
          <w:tcPr>
            <w:tcW w:w="1163" w:type="dxa"/>
            <w:tcBorders>
              <w:top w:val="nil"/>
              <w:left w:val="nil"/>
              <w:bottom w:val="single" w:sz="4" w:space="0" w:color="auto"/>
              <w:right w:val="single" w:sz="4" w:space="0" w:color="auto"/>
            </w:tcBorders>
            <w:vAlign w:val="center"/>
          </w:tcPr>
          <w:p w14:paraId="0373326E" w14:textId="33911562" w:rsidR="009C231A" w:rsidRPr="00575C95" w:rsidRDefault="00101CF8"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r>
      <w:tr w:rsidR="00575C95" w:rsidRPr="00575C95" w14:paraId="27732ED3" w14:textId="77777777" w:rsidTr="00C54B4B">
        <w:trPr>
          <w:trHeight w:val="282"/>
          <w:jc w:val="center"/>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4A215"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Procjena vrijednosti nekretnina</w:t>
            </w:r>
          </w:p>
        </w:tc>
        <w:tc>
          <w:tcPr>
            <w:tcW w:w="1648" w:type="dxa"/>
            <w:tcBorders>
              <w:top w:val="nil"/>
              <w:left w:val="nil"/>
              <w:bottom w:val="single" w:sz="4" w:space="0" w:color="auto"/>
              <w:right w:val="single" w:sz="4" w:space="0" w:color="auto"/>
            </w:tcBorders>
            <w:shd w:val="clear" w:color="auto" w:fill="auto"/>
            <w:noWrap/>
            <w:vAlign w:val="center"/>
          </w:tcPr>
          <w:p w14:paraId="121AEDC7"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Otkup zemljišta u svrhu izgradnje</w:t>
            </w:r>
          </w:p>
        </w:tc>
        <w:tc>
          <w:tcPr>
            <w:tcW w:w="964" w:type="dxa"/>
            <w:tcBorders>
              <w:top w:val="nil"/>
              <w:left w:val="nil"/>
              <w:bottom w:val="single" w:sz="4" w:space="0" w:color="auto"/>
              <w:right w:val="single" w:sz="4" w:space="0" w:color="auto"/>
            </w:tcBorders>
            <w:vAlign w:val="center"/>
          </w:tcPr>
          <w:p w14:paraId="2E209F38"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kom</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8FC77"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c>
          <w:tcPr>
            <w:tcW w:w="1280" w:type="dxa"/>
            <w:tcBorders>
              <w:top w:val="nil"/>
              <w:left w:val="nil"/>
              <w:bottom w:val="single" w:sz="4" w:space="0" w:color="auto"/>
              <w:right w:val="single" w:sz="4" w:space="0" w:color="auto"/>
            </w:tcBorders>
            <w:shd w:val="clear" w:color="auto" w:fill="auto"/>
            <w:noWrap/>
            <w:vAlign w:val="center"/>
          </w:tcPr>
          <w:p w14:paraId="064A21E6" w14:textId="11EFA73E" w:rsidR="009C231A" w:rsidRPr="00575C95" w:rsidRDefault="001907BE"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1</w:t>
            </w:r>
          </w:p>
        </w:tc>
        <w:tc>
          <w:tcPr>
            <w:tcW w:w="1163" w:type="dxa"/>
            <w:tcBorders>
              <w:top w:val="nil"/>
              <w:left w:val="nil"/>
              <w:bottom w:val="single" w:sz="4" w:space="0" w:color="auto"/>
              <w:right w:val="single" w:sz="4" w:space="0" w:color="auto"/>
            </w:tcBorders>
            <w:vAlign w:val="center"/>
          </w:tcPr>
          <w:p w14:paraId="65031EAA" w14:textId="4AB43558" w:rsidR="009C231A" w:rsidRPr="00575C95" w:rsidRDefault="00575C95"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r>
    </w:tbl>
    <w:p w14:paraId="2C868570" w14:textId="78DD10DB" w:rsidR="00A758F2" w:rsidRPr="00575C95" w:rsidRDefault="00575C95" w:rsidP="00A758F2">
      <w:pPr>
        <w:ind w:right="827"/>
        <w:rPr>
          <w:rFonts w:ascii="Book Antiqua" w:hAnsi="Book Antiqua" w:cs="Arial"/>
        </w:rPr>
      </w:pPr>
      <w:r w:rsidRPr="00575C95">
        <w:rPr>
          <w:rFonts w:ascii="Book Antiqua" w:hAnsi="Book Antiqua" w:cs="Arial"/>
        </w:rPr>
        <w:t>Sklopljen je ugovor u zadnjem kvartalu godine te je započela izrada iste. Odustalo se od proširenja ulice na susjedne čestice te se projekt priprema za prijavu na natječaj za ruralni razvoj – izgradnja i/ili rekonstrukcija nerazvrstanih cesta.</w:t>
      </w:r>
    </w:p>
    <w:p w14:paraId="05E5CCFD" w14:textId="77777777" w:rsidR="00981AE2" w:rsidRPr="00575C95" w:rsidRDefault="00981AE2"/>
    <w:tbl>
      <w:tblPr>
        <w:tblW w:w="9229" w:type="dxa"/>
        <w:tblInd w:w="93" w:type="dxa"/>
        <w:tblLook w:val="04A0" w:firstRow="1" w:lastRow="0" w:firstColumn="1" w:lastColumn="0" w:noHBand="0" w:noVBand="1"/>
      </w:tblPr>
      <w:tblGrid>
        <w:gridCol w:w="9229"/>
      </w:tblGrid>
      <w:tr w:rsidR="00575C95" w:rsidRPr="00575C95" w14:paraId="162F391C" w14:textId="77777777" w:rsidTr="00575C95">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08D81A6A" w14:textId="77777777" w:rsidR="00900C8F" w:rsidRPr="00575C95" w:rsidRDefault="00900C8F" w:rsidP="00A73E30">
            <w:pPr>
              <w:spacing w:after="0"/>
              <w:rPr>
                <w:rFonts w:ascii="Book Antiqua" w:eastAsia="Times New Roman" w:hAnsi="Book Antiqua" w:cs="Arial"/>
                <w:b/>
                <w:bCs/>
                <w:lang w:eastAsia="hr-HR"/>
              </w:rPr>
            </w:pPr>
            <w:r w:rsidRPr="00575C95">
              <w:rPr>
                <w:rFonts w:ascii="Book Antiqua" w:eastAsia="Times New Roman" w:hAnsi="Book Antiqua" w:cs="Arial"/>
                <w:b/>
                <w:bCs/>
                <w:lang w:eastAsia="hr-HR"/>
              </w:rPr>
              <w:t>Naziv aktivnosti/projekta u Proračunu:</w:t>
            </w:r>
          </w:p>
          <w:p w14:paraId="657A0C1A" w14:textId="77777777" w:rsidR="00900C8F" w:rsidRPr="00575C95" w:rsidRDefault="00900C8F" w:rsidP="00A73E30">
            <w:pPr>
              <w:spacing w:after="0"/>
              <w:rPr>
                <w:rFonts w:ascii="Book Antiqua" w:eastAsia="Times New Roman" w:hAnsi="Book Antiqua" w:cs="Arial"/>
                <w:b/>
                <w:bCs/>
                <w:lang w:eastAsia="hr-HR"/>
              </w:rPr>
            </w:pPr>
            <w:r w:rsidRPr="00575C95">
              <w:rPr>
                <w:rFonts w:ascii="Book Antiqua" w:eastAsia="Times New Roman" w:hAnsi="Book Antiqua" w:cs="Arial"/>
                <w:b/>
                <w:bCs/>
                <w:lang w:eastAsia="hr-HR"/>
              </w:rPr>
              <w:t>Kapitalni projekt K100072 Nerazvrstane ceste - prilazna cesta do OŠ Josipa Zorića</w:t>
            </w:r>
          </w:p>
        </w:tc>
      </w:tr>
      <w:tr w:rsidR="00575C95" w:rsidRPr="00575C95" w14:paraId="41E57EAD"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E9DB9" w14:textId="2551923B" w:rsidR="00900C8F" w:rsidRPr="00575C95" w:rsidRDefault="00900C8F" w:rsidP="00D0658E">
            <w:pPr>
              <w:spacing w:after="0"/>
              <w:jc w:val="both"/>
              <w:rPr>
                <w:rFonts w:ascii="Book Antiqua" w:eastAsia="Times New Roman" w:hAnsi="Book Antiqua" w:cs="Arial"/>
                <w:lang w:eastAsia="hr-HR"/>
              </w:rPr>
            </w:pPr>
            <w:r w:rsidRPr="00575C95">
              <w:rPr>
                <w:rFonts w:ascii="Book Antiqua" w:eastAsia="Times New Roman" w:hAnsi="Book Antiqua" w:cs="Arial"/>
                <w:lang w:eastAsia="hr-HR"/>
              </w:rPr>
              <w:t xml:space="preserve">Projektom se predviđa izgradnja ceste od "obilaznice" uz željezničku prugu do čestice 1177 k.o. Dugo Selo II. Projekt obuhvaća projektiranje kolnika, pješačku, biciklističku stazu i javnu rasvjetu sa kompletnim komunalnim instalacijama. U 2023. </w:t>
            </w:r>
            <w:r w:rsidR="009C231A" w:rsidRPr="00575C95">
              <w:rPr>
                <w:rFonts w:ascii="Book Antiqua" w:eastAsia="Times New Roman" w:hAnsi="Book Antiqua" w:cs="Arial"/>
                <w:lang w:eastAsia="hr-HR"/>
              </w:rPr>
              <w:t>g</w:t>
            </w:r>
            <w:r w:rsidRPr="00575C95">
              <w:rPr>
                <w:rFonts w:ascii="Book Antiqua" w:eastAsia="Times New Roman" w:hAnsi="Book Antiqua" w:cs="Arial"/>
                <w:lang w:eastAsia="hr-HR"/>
              </w:rPr>
              <w:t>odini se planira procjena i otkup zemljišta te izrada projektne dokumentacije</w:t>
            </w:r>
            <w:r w:rsidR="009C231A" w:rsidRPr="00575C95">
              <w:rPr>
                <w:rFonts w:ascii="Book Antiqua" w:eastAsia="Times New Roman" w:hAnsi="Book Antiqua" w:cs="Arial"/>
                <w:lang w:eastAsia="hr-HR"/>
              </w:rPr>
              <w:t>,</w:t>
            </w:r>
            <w:r w:rsidRPr="00575C95">
              <w:rPr>
                <w:rFonts w:ascii="Book Antiqua" w:eastAsia="Times New Roman" w:hAnsi="Book Antiqua" w:cs="Arial"/>
                <w:lang w:eastAsia="hr-HR"/>
              </w:rPr>
              <w:t xml:space="preserve"> a izgradnja u narednom periodu</w:t>
            </w:r>
          </w:p>
        </w:tc>
      </w:tr>
      <w:tr w:rsidR="00575C95" w:rsidRPr="00575C95" w14:paraId="6472C927" w14:textId="77777777" w:rsidTr="00575C95">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C397CBB" w14:textId="77777777" w:rsidR="00900C8F" w:rsidRPr="00575C95" w:rsidRDefault="00900C8F" w:rsidP="00A73E30">
            <w:pPr>
              <w:spacing w:after="0"/>
              <w:rPr>
                <w:rFonts w:ascii="Book Antiqua" w:eastAsia="Times New Roman" w:hAnsi="Book Antiqua" w:cs="Arial"/>
                <w:lang w:eastAsia="hr-HR"/>
              </w:rPr>
            </w:pPr>
          </w:p>
        </w:tc>
      </w:tr>
    </w:tbl>
    <w:p w14:paraId="05AB7221" w14:textId="77777777" w:rsidR="009C231A" w:rsidRPr="00575C95" w:rsidRDefault="009C231A" w:rsidP="00A73E30">
      <w:pPr>
        <w:rPr>
          <w:rFonts w:ascii="Book Antiqua" w:hAnsi="Book Antiqua" w:cs="Arial"/>
          <w:b/>
          <w:bCs/>
        </w:rPr>
      </w:pPr>
    </w:p>
    <w:p w14:paraId="229BD85A" w14:textId="002AD148" w:rsidR="00900C8F" w:rsidRPr="00575C95" w:rsidRDefault="00900C8F" w:rsidP="00A73E30">
      <w:pPr>
        <w:rPr>
          <w:rFonts w:ascii="Book Antiqua" w:hAnsi="Book Antiqua" w:cs="Arial"/>
          <w:b/>
          <w:bCs/>
        </w:rPr>
      </w:pPr>
      <w:r w:rsidRPr="00575C95">
        <w:rPr>
          <w:rFonts w:ascii="Book Antiqua" w:hAnsi="Book Antiqua" w:cs="Arial"/>
          <w:b/>
          <w:bCs/>
        </w:rPr>
        <w:t>Pokazatelji rezultata :</w:t>
      </w:r>
    </w:p>
    <w:tbl>
      <w:tblPr>
        <w:tblW w:w="7927" w:type="dxa"/>
        <w:jc w:val="center"/>
        <w:tblLook w:val="04A0" w:firstRow="1" w:lastRow="0" w:firstColumn="1" w:lastColumn="0" w:noHBand="0" w:noVBand="1"/>
      </w:tblPr>
      <w:tblGrid>
        <w:gridCol w:w="1526"/>
        <w:gridCol w:w="1397"/>
        <w:gridCol w:w="1095"/>
        <w:gridCol w:w="1303"/>
        <w:gridCol w:w="1303"/>
        <w:gridCol w:w="1303"/>
      </w:tblGrid>
      <w:tr w:rsidR="00575C95" w:rsidRPr="00575C95" w14:paraId="26FA5E0E" w14:textId="77777777" w:rsidTr="004D241A">
        <w:trPr>
          <w:trHeight w:val="564"/>
          <w:jc w:val="center"/>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BFD9"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Pokazatelj</w:t>
            </w:r>
          </w:p>
          <w:p w14:paraId="3D17C8CA"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rezultata</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14:paraId="547EC8DF"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Definicija pokazatelja</w:t>
            </w:r>
          </w:p>
        </w:tc>
        <w:tc>
          <w:tcPr>
            <w:tcW w:w="1095" w:type="dxa"/>
            <w:tcBorders>
              <w:top w:val="single" w:sz="4" w:space="0" w:color="auto"/>
              <w:left w:val="nil"/>
              <w:bottom w:val="single" w:sz="4" w:space="0" w:color="auto"/>
              <w:right w:val="single" w:sz="4" w:space="0" w:color="auto"/>
            </w:tcBorders>
            <w:vAlign w:val="center"/>
          </w:tcPr>
          <w:p w14:paraId="1EECE489"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Jedinica</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8273A" w14:textId="78E192EC"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Polazna vrijednost 2022.</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0696550C" w14:textId="77777777"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Ciljana vrijednost</w:t>
            </w:r>
          </w:p>
          <w:p w14:paraId="0B6F655B" w14:textId="5049542C" w:rsidR="00C54B4B" w:rsidRPr="00575C95" w:rsidRDefault="00C54B4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2023.</w:t>
            </w:r>
          </w:p>
        </w:tc>
        <w:tc>
          <w:tcPr>
            <w:tcW w:w="1303" w:type="dxa"/>
            <w:tcBorders>
              <w:top w:val="single" w:sz="4" w:space="0" w:color="auto"/>
              <w:left w:val="nil"/>
              <w:bottom w:val="single" w:sz="4" w:space="0" w:color="auto"/>
              <w:right w:val="single" w:sz="4" w:space="0" w:color="auto"/>
            </w:tcBorders>
            <w:vAlign w:val="center"/>
          </w:tcPr>
          <w:p w14:paraId="70318C5B" w14:textId="085EEBC6" w:rsidR="00C54B4B" w:rsidRPr="00575C95" w:rsidRDefault="00AB133B" w:rsidP="00C54B4B">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Realizacija</w:t>
            </w:r>
          </w:p>
        </w:tc>
      </w:tr>
      <w:tr w:rsidR="00575C95" w:rsidRPr="00575C95" w14:paraId="26AB7AC2" w14:textId="77777777" w:rsidTr="00575C95">
        <w:trPr>
          <w:trHeight w:val="282"/>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70897" w14:textId="77777777" w:rsidR="009C231A" w:rsidRPr="00575C95" w:rsidRDefault="009C231A" w:rsidP="00A73E30">
            <w:pPr>
              <w:spacing w:after="0"/>
              <w:jc w:val="center"/>
              <w:rPr>
                <w:rFonts w:ascii="Book Antiqua" w:hAnsi="Book Antiqua"/>
              </w:rPr>
            </w:pPr>
            <w:r w:rsidRPr="00575C95">
              <w:rPr>
                <w:rFonts w:ascii="Book Antiqua" w:eastAsia="Times New Roman" w:hAnsi="Book Antiqua" w:cs="Arial"/>
                <w:sz w:val="20"/>
                <w:szCs w:val="20"/>
                <w:lang w:eastAsia="hr-HR"/>
              </w:rPr>
              <w:t>Procjena zemljišta</w:t>
            </w:r>
          </w:p>
        </w:tc>
        <w:tc>
          <w:tcPr>
            <w:tcW w:w="1397" w:type="dxa"/>
            <w:tcBorders>
              <w:top w:val="nil"/>
              <w:left w:val="nil"/>
              <w:bottom w:val="single" w:sz="4" w:space="0" w:color="auto"/>
              <w:right w:val="single" w:sz="4" w:space="0" w:color="auto"/>
            </w:tcBorders>
            <w:shd w:val="clear" w:color="auto" w:fill="auto"/>
            <w:noWrap/>
            <w:vAlign w:val="center"/>
            <w:hideMark/>
          </w:tcPr>
          <w:p w14:paraId="391169F7" w14:textId="77777777" w:rsidR="009C231A" w:rsidRPr="00575C95" w:rsidRDefault="009C231A" w:rsidP="00A73E30">
            <w:pPr>
              <w:spacing w:after="0"/>
              <w:jc w:val="center"/>
              <w:rPr>
                <w:rFonts w:ascii="Book Antiqua" w:hAnsi="Book Antiqua"/>
              </w:rPr>
            </w:pPr>
            <w:r w:rsidRPr="00575C95">
              <w:rPr>
                <w:rFonts w:ascii="Book Antiqua" w:eastAsia="Times New Roman" w:hAnsi="Book Antiqua" w:cs="Arial"/>
                <w:sz w:val="20"/>
                <w:szCs w:val="20"/>
                <w:lang w:eastAsia="hr-HR"/>
              </w:rPr>
              <w:t>Otkup u svrhu izgradnje</w:t>
            </w:r>
          </w:p>
        </w:tc>
        <w:tc>
          <w:tcPr>
            <w:tcW w:w="1095" w:type="dxa"/>
            <w:tcBorders>
              <w:top w:val="nil"/>
              <w:left w:val="nil"/>
              <w:bottom w:val="single" w:sz="4" w:space="0" w:color="auto"/>
              <w:right w:val="single" w:sz="4" w:space="0" w:color="auto"/>
            </w:tcBorders>
            <w:vAlign w:val="center"/>
          </w:tcPr>
          <w:p w14:paraId="6C1AEBCA"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kom</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49406"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c>
          <w:tcPr>
            <w:tcW w:w="1303" w:type="dxa"/>
            <w:tcBorders>
              <w:top w:val="nil"/>
              <w:left w:val="nil"/>
              <w:bottom w:val="single" w:sz="4" w:space="0" w:color="auto"/>
              <w:right w:val="single" w:sz="4" w:space="0" w:color="auto"/>
            </w:tcBorders>
            <w:shd w:val="clear" w:color="auto" w:fill="auto"/>
            <w:noWrap/>
            <w:vAlign w:val="center"/>
            <w:hideMark/>
          </w:tcPr>
          <w:p w14:paraId="793F9CE4"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1</w:t>
            </w:r>
          </w:p>
        </w:tc>
        <w:tc>
          <w:tcPr>
            <w:tcW w:w="1303" w:type="dxa"/>
            <w:tcBorders>
              <w:top w:val="nil"/>
              <w:left w:val="nil"/>
              <w:bottom w:val="single" w:sz="4" w:space="0" w:color="auto"/>
              <w:right w:val="single" w:sz="4" w:space="0" w:color="auto"/>
            </w:tcBorders>
            <w:vAlign w:val="center"/>
          </w:tcPr>
          <w:p w14:paraId="1872DA8E"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r>
      <w:tr w:rsidR="00575C95" w:rsidRPr="00575C95" w14:paraId="44BF056F" w14:textId="77777777" w:rsidTr="00575C95">
        <w:trPr>
          <w:trHeight w:val="282"/>
          <w:jc w:val="center"/>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13C12"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Izrada projektne dokumentacije</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A3EFB"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Ishođenje građevinske dozvole</w:t>
            </w:r>
          </w:p>
        </w:tc>
        <w:tc>
          <w:tcPr>
            <w:tcW w:w="1095" w:type="dxa"/>
            <w:tcBorders>
              <w:top w:val="single" w:sz="4" w:space="0" w:color="auto"/>
              <w:left w:val="single" w:sz="4" w:space="0" w:color="auto"/>
              <w:bottom w:val="single" w:sz="4" w:space="0" w:color="auto"/>
              <w:right w:val="single" w:sz="4" w:space="0" w:color="auto"/>
            </w:tcBorders>
            <w:vAlign w:val="center"/>
          </w:tcPr>
          <w:p w14:paraId="5D0EDEC0"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kom</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4551A"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188C1"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1</w:t>
            </w:r>
          </w:p>
        </w:tc>
        <w:tc>
          <w:tcPr>
            <w:tcW w:w="1303" w:type="dxa"/>
            <w:tcBorders>
              <w:top w:val="single" w:sz="4" w:space="0" w:color="auto"/>
              <w:left w:val="single" w:sz="4" w:space="0" w:color="auto"/>
              <w:bottom w:val="single" w:sz="4" w:space="0" w:color="auto"/>
              <w:right w:val="single" w:sz="4" w:space="0" w:color="auto"/>
            </w:tcBorders>
            <w:vAlign w:val="center"/>
          </w:tcPr>
          <w:p w14:paraId="7CA84ACC"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r>
      <w:tr w:rsidR="00575C95" w:rsidRPr="00575C95" w14:paraId="195F2DE0" w14:textId="77777777" w:rsidTr="00575C95">
        <w:trPr>
          <w:trHeight w:val="282"/>
          <w:jc w:val="center"/>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03F4D"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lastRenderedPageBreak/>
              <w:t>Izgradnja ceste</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94DDC"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Gradnje prometnice koje će osigurati dodatni prilaz OŠ kao rasterećenje glavnog prilaza</w:t>
            </w:r>
          </w:p>
        </w:tc>
        <w:tc>
          <w:tcPr>
            <w:tcW w:w="1095" w:type="dxa"/>
            <w:tcBorders>
              <w:top w:val="single" w:sz="4" w:space="0" w:color="auto"/>
              <w:left w:val="single" w:sz="4" w:space="0" w:color="auto"/>
              <w:bottom w:val="single" w:sz="4" w:space="0" w:color="auto"/>
              <w:right w:val="single" w:sz="4" w:space="0" w:color="auto"/>
            </w:tcBorders>
            <w:vAlign w:val="center"/>
          </w:tcPr>
          <w:p w14:paraId="5BBC9F27"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277C7"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9FA9E" w14:textId="77777777" w:rsidR="009C231A" w:rsidRPr="00575C95" w:rsidRDefault="009C231A" w:rsidP="00A73E30">
            <w:pPr>
              <w:spacing w:after="0"/>
              <w:jc w:val="center"/>
              <w:rPr>
                <w:rFonts w:ascii="Book Antiqua" w:eastAsia="Times New Roman" w:hAnsi="Book Antiqua" w:cs="Arial"/>
                <w:sz w:val="20"/>
                <w:szCs w:val="20"/>
                <w:lang w:eastAsia="hr-HR"/>
              </w:rPr>
            </w:pPr>
            <w:r w:rsidRPr="00575C95">
              <w:rPr>
                <w:rFonts w:ascii="Book Antiqua" w:eastAsia="Times New Roman" w:hAnsi="Book Antiqua" w:cs="Arial"/>
                <w:sz w:val="20"/>
                <w:szCs w:val="20"/>
                <w:lang w:eastAsia="hr-HR"/>
              </w:rPr>
              <w:t>0</w:t>
            </w:r>
          </w:p>
        </w:tc>
        <w:tc>
          <w:tcPr>
            <w:tcW w:w="1303" w:type="dxa"/>
            <w:tcBorders>
              <w:top w:val="single" w:sz="4" w:space="0" w:color="auto"/>
              <w:left w:val="single" w:sz="4" w:space="0" w:color="auto"/>
              <w:bottom w:val="single" w:sz="4" w:space="0" w:color="auto"/>
              <w:right w:val="single" w:sz="4" w:space="0" w:color="auto"/>
            </w:tcBorders>
            <w:vAlign w:val="center"/>
          </w:tcPr>
          <w:p w14:paraId="62803379" w14:textId="1A8CD724" w:rsidR="009C231A" w:rsidRPr="00575C95" w:rsidRDefault="00575C95" w:rsidP="00A73E30">
            <w:pPr>
              <w:spacing w:after="0"/>
              <w:jc w:val="center"/>
              <w:rPr>
                <w:rFonts w:ascii="Book Antiqua" w:eastAsia="Times New Roman" w:hAnsi="Book Antiqua" w:cs="Arial"/>
                <w:sz w:val="20"/>
                <w:szCs w:val="20"/>
                <w:lang w:eastAsia="hr-HR"/>
              </w:rPr>
            </w:pPr>
            <w:r>
              <w:rPr>
                <w:rFonts w:ascii="Book Antiqua" w:eastAsia="Times New Roman" w:hAnsi="Book Antiqua" w:cs="Arial"/>
                <w:sz w:val="20"/>
                <w:szCs w:val="20"/>
                <w:lang w:eastAsia="hr-HR"/>
              </w:rPr>
              <w:t>0</w:t>
            </w:r>
          </w:p>
        </w:tc>
      </w:tr>
    </w:tbl>
    <w:p w14:paraId="736FBBAB" w14:textId="4040F2C0" w:rsidR="00900C8F" w:rsidRDefault="00575C95" w:rsidP="00A73E30">
      <w:pPr>
        <w:rPr>
          <w:rFonts w:ascii="Book Antiqua" w:hAnsi="Book Antiqua" w:cs="Arial"/>
        </w:rPr>
      </w:pPr>
      <w:r w:rsidRPr="00575C95">
        <w:rPr>
          <w:rFonts w:ascii="Book Antiqua" w:hAnsi="Book Antiqua" w:cs="Arial"/>
        </w:rPr>
        <w:t>Početak izrade projektne dokumentacije odgođen je za slijedeću godinu.</w:t>
      </w:r>
    </w:p>
    <w:p w14:paraId="6068D428" w14:textId="77777777" w:rsidR="00575C95" w:rsidRPr="00575C95" w:rsidRDefault="00575C95" w:rsidP="00A73E30">
      <w:pPr>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4E3A1D" w:rsidRPr="004E3A1D" w14:paraId="3E00518F" w14:textId="77777777" w:rsidTr="00575C95">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207F9266" w14:textId="77777777" w:rsidR="00900C8F" w:rsidRPr="004E3A1D" w:rsidRDefault="00900C8F" w:rsidP="00A73E30">
            <w:pPr>
              <w:spacing w:after="0"/>
              <w:rPr>
                <w:rFonts w:ascii="Book Antiqua" w:eastAsia="Times New Roman" w:hAnsi="Book Antiqua" w:cs="Arial"/>
                <w:b/>
                <w:bCs/>
                <w:lang w:eastAsia="hr-HR"/>
              </w:rPr>
            </w:pPr>
            <w:r w:rsidRPr="004E3A1D">
              <w:rPr>
                <w:rFonts w:ascii="Book Antiqua" w:eastAsia="Times New Roman" w:hAnsi="Book Antiqua" w:cs="Arial"/>
                <w:b/>
                <w:bCs/>
                <w:lang w:eastAsia="hr-HR"/>
              </w:rPr>
              <w:t>Naziv aktivnosti/projekta u Proračunu:</w:t>
            </w:r>
          </w:p>
          <w:p w14:paraId="59200F85" w14:textId="77777777" w:rsidR="00900C8F" w:rsidRPr="004E3A1D" w:rsidRDefault="00900C8F" w:rsidP="00A73E30">
            <w:pPr>
              <w:spacing w:after="0"/>
              <w:rPr>
                <w:rFonts w:ascii="Book Antiqua" w:eastAsia="Times New Roman" w:hAnsi="Book Antiqua" w:cs="Arial"/>
                <w:b/>
                <w:bCs/>
                <w:lang w:eastAsia="hr-HR"/>
              </w:rPr>
            </w:pPr>
            <w:r w:rsidRPr="004E3A1D">
              <w:rPr>
                <w:rFonts w:ascii="Book Antiqua" w:eastAsia="Times New Roman" w:hAnsi="Book Antiqua" w:cs="Arial"/>
                <w:b/>
                <w:bCs/>
                <w:lang w:eastAsia="hr-HR"/>
              </w:rPr>
              <w:t xml:space="preserve">Kapitalni projekt K100073 Nerazvrstane ceste - križanje Bjelovarske ulice i Ulice I. </w:t>
            </w:r>
            <w:proofErr w:type="spellStart"/>
            <w:r w:rsidRPr="004E3A1D">
              <w:rPr>
                <w:rFonts w:ascii="Book Antiqua" w:eastAsia="Times New Roman" w:hAnsi="Book Antiqua" w:cs="Arial"/>
                <w:b/>
                <w:bCs/>
                <w:lang w:eastAsia="hr-HR"/>
              </w:rPr>
              <w:t>Lovretića</w:t>
            </w:r>
            <w:proofErr w:type="spellEnd"/>
          </w:p>
        </w:tc>
      </w:tr>
      <w:tr w:rsidR="004E3A1D" w:rsidRPr="004E3A1D" w14:paraId="66C53496"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45B889" w14:textId="6A13E152" w:rsidR="00900C8F" w:rsidRPr="004E3A1D" w:rsidRDefault="00900C8F" w:rsidP="00A73E30">
            <w:pPr>
              <w:spacing w:after="0"/>
              <w:rPr>
                <w:rFonts w:ascii="Book Antiqua" w:eastAsia="Times New Roman" w:hAnsi="Book Antiqua" w:cs="Arial"/>
                <w:lang w:eastAsia="hr-HR"/>
              </w:rPr>
            </w:pPr>
            <w:r w:rsidRPr="004E3A1D">
              <w:rPr>
                <w:rFonts w:ascii="Book Antiqua" w:eastAsia="Times New Roman" w:hAnsi="Book Antiqua" w:cs="Arial"/>
                <w:lang w:eastAsia="hr-HR"/>
              </w:rPr>
              <w:t xml:space="preserve">Rekonstrukcija križanja Bjelovarske ulice i Ulice I. </w:t>
            </w:r>
            <w:proofErr w:type="spellStart"/>
            <w:r w:rsidRPr="004E3A1D">
              <w:rPr>
                <w:rFonts w:ascii="Book Antiqua" w:eastAsia="Times New Roman" w:hAnsi="Book Antiqua" w:cs="Arial"/>
                <w:lang w:eastAsia="hr-HR"/>
              </w:rPr>
              <w:t>Lovretića</w:t>
            </w:r>
            <w:proofErr w:type="spellEnd"/>
            <w:r w:rsidRPr="004E3A1D">
              <w:rPr>
                <w:rFonts w:ascii="Book Antiqua" w:eastAsia="Times New Roman" w:hAnsi="Book Antiqua" w:cs="Arial"/>
                <w:lang w:eastAsia="hr-HR"/>
              </w:rPr>
              <w:t xml:space="preserve">. Projektom se predviđa rekonstrukcija križanja, djelomično </w:t>
            </w:r>
            <w:proofErr w:type="spellStart"/>
            <w:r w:rsidRPr="004E3A1D">
              <w:rPr>
                <w:rFonts w:ascii="Book Antiqua" w:eastAsia="Times New Roman" w:hAnsi="Book Antiqua" w:cs="Arial"/>
                <w:lang w:eastAsia="hr-HR"/>
              </w:rPr>
              <w:t>zacjevljenje</w:t>
            </w:r>
            <w:proofErr w:type="spellEnd"/>
            <w:r w:rsidRPr="004E3A1D">
              <w:rPr>
                <w:rFonts w:ascii="Book Antiqua" w:eastAsia="Times New Roman" w:hAnsi="Book Antiqua" w:cs="Arial"/>
                <w:lang w:eastAsia="hr-HR"/>
              </w:rPr>
              <w:t xml:space="preserve"> otvorenog kanala oborinske odvodnje u cilju izgradnje križanja za sigurno prometovanje. U 2023.</w:t>
            </w:r>
            <w:r w:rsidR="009C231A" w:rsidRPr="004E3A1D">
              <w:rPr>
                <w:rFonts w:ascii="Book Antiqua" w:eastAsia="Times New Roman" w:hAnsi="Book Antiqua" w:cs="Arial"/>
                <w:lang w:eastAsia="hr-HR"/>
              </w:rPr>
              <w:t xml:space="preserve"> </w:t>
            </w:r>
            <w:r w:rsidRPr="004E3A1D">
              <w:rPr>
                <w:rFonts w:ascii="Book Antiqua" w:eastAsia="Times New Roman" w:hAnsi="Book Antiqua" w:cs="Arial"/>
                <w:lang w:eastAsia="hr-HR"/>
              </w:rPr>
              <w:t>godini se planira izrada projektne dokumentacije i dobivanje dozvole a gradnja se planira u narednom periodu.</w:t>
            </w:r>
          </w:p>
        </w:tc>
      </w:tr>
      <w:tr w:rsidR="004E3A1D" w:rsidRPr="004E3A1D" w14:paraId="4D2D3DAF" w14:textId="77777777" w:rsidTr="00575C95">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367F5002" w14:textId="77777777" w:rsidR="00900C8F" w:rsidRPr="004E3A1D" w:rsidRDefault="00900C8F" w:rsidP="00A73E30">
            <w:pPr>
              <w:spacing w:after="0"/>
              <w:rPr>
                <w:rFonts w:ascii="Book Antiqua" w:eastAsia="Times New Roman" w:hAnsi="Book Antiqua" w:cs="Arial"/>
                <w:lang w:eastAsia="hr-HR"/>
              </w:rPr>
            </w:pPr>
          </w:p>
        </w:tc>
      </w:tr>
    </w:tbl>
    <w:p w14:paraId="50DDDA7E" w14:textId="77777777" w:rsidR="009C231A" w:rsidRPr="004E3A1D" w:rsidRDefault="009C231A" w:rsidP="00A73E30">
      <w:pPr>
        <w:rPr>
          <w:rFonts w:ascii="Book Antiqua" w:hAnsi="Book Antiqua" w:cs="Arial"/>
          <w:b/>
          <w:bCs/>
        </w:rPr>
      </w:pPr>
    </w:p>
    <w:p w14:paraId="5BA43E0F" w14:textId="185A077C" w:rsidR="00900C8F" w:rsidRPr="004E3A1D" w:rsidRDefault="00900C8F" w:rsidP="00A73E30">
      <w:pPr>
        <w:rPr>
          <w:rFonts w:ascii="Book Antiqua" w:hAnsi="Book Antiqua" w:cs="Arial"/>
          <w:b/>
          <w:bCs/>
        </w:rPr>
      </w:pPr>
      <w:r w:rsidRPr="004E3A1D">
        <w:rPr>
          <w:rFonts w:ascii="Book Antiqua" w:hAnsi="Book Antiqua" w:cs="Arial"/>
          <w:b/>
          <w:bCs/>
        </w:rPr>
        <w:t>Pokazatelji rezultata :</w:t>
      </w:r>
    </w:p>
    <w:tbl>
      <w:tblPr>
        <w:tblW w:w="7979" w:type="dxa"/>
        <w:jc w:val="center"/>
        <w:tblLook w:val="04A0" w:firstRow="1" w:lastRow="0" w:firstColumn="1" w:lastColumn="0" w:noHBand="0" w:noVBand="1"/>
      </w:tblPr>
      <w:tblGrid>
        <w:gridCol w:w="1594"/>
        <w:gridCol w:w="1537"/>
        <w:gridCol w:w="1031"/>
        <w:gridCol w:w="1284"/>
        <w:gridCol w:w="1284"/>
        <w:gridCol w:w="1249"/>
      </w:tblGrid>
      <w:tr w:rsidR="004E3A1D" w:rsidRPr="004E3A1D" w14:paraId="0EE5DB91" w14:textId="77777777" w:rsidTr="004D241A">
        <w:trPr>
          <w:trHeight w:val="564"/>
          <w:jc w:val="center"/>
        </w:trPr>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DBD56" w14:textId="77777777"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Pokazatelj</w:t>
            </w:r>
          </w:p>
          <w:p w14:paraId="298557B2" w14:textId="77777777"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rezultata</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7B821E21" w14:textId="77777777"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Definicija pokazatelja</w:t>
            </w:r>
          </w:p>
        </w:tc>
        <w:tc>
          <w:tcPr>
            <w:tcW w:w="1031" w:type="dxa"/>
            <w:tcBorders>
              <w:top w:val="single" w:sz="4" w:space="0" w:color="auto"/>
              <w:left w:val="nil"/>
              <w:bottom w:val="single" w:sz="4" w:space="0" w:color="auto"/>
              <w:right w:val="single" w:sz="4" w:space="0" w:color="auto"/>
            </w:tcBorders>
            <w:vAlign w:val="center"/>
          </w:tcPr>
          <w:p w14:paraId="49CAC95B" w14:textId="77777777"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Jedinica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B7B28" w14:textId="36543FCD"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Polazna vrijednost 2022.</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4EAE5F4F" w14:textId="77777777"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Ciljana vrijednost</w:t>
            </w:r>
          </w:p>
          <w:p w14:paraId="1DAD1E4D" w14:textId="128B40CE"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2023.</w:t>
            </w:r>
          </w:p>
        </w:tc>
        <w:tc>
          <w:tcPr>
            <w:tcW w:w="1249" w:type="dxa"/>
            <w:tcBorders>
              <w:top w:val="single" w:sz="4" w:space="0" w:color="auto"/>
              <w:left w:val="nil"/>
              <w:bottom w:val="single" w:sz="4" w:space="0" w:color="auto"/>
              <w:right w:val="single" w:sz="4" w:space="0" w:color="auto"/>
            </w:tcBorders>
            <w:vAlign w:val="center"/>
          </w:tcPr>
          <w:p w14:paraId="0EC40E23" w14:textId="4035BB38" w:rsidR="00C54B4B" w:rsidRPr="004E3A1D" w:rsidRDefault="00AB133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Realizacija</w:t>
            </w:r>
          </w:p>
        </w:tc>
      </w:tr>
      <w:tr w:rsidR="004E3A1D" w:rsidRPr="004E3A1D" w14:paraId="4B5480CD" w14:textId="77777777" w:rsidTr="004D241A">
        <w:trPr>
          <w:trHeight w:val="282"/>
          <w:jc w:val="center"/>
        </w:trPr>
        <w:tc>
          <w:tcPr>
            <w:tcW w:w="1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4FF2D" w14:textId="77777777" w:rsidR="009C231A" w:rsidRPr="004E3A1D" w:rsidRDefault="009C231A" w:rsidP="00A73E30">
            <w:pPr>
              <w:spacing w:after="0"/>
              <w:jc w:val="center"/>
              <w:rPr>
                <w:rFonts w:ascii="Book Antiqua" w:hAnsi="Book Antiqua"/>
              </w:rPr>
            </w:pPr>
            <w:r w:rsidRPr="004E3A1D">
              <w:rPr>
                <w:rFonts w:ascii="Book Antiqua" w:eastAsia="Times New Roman" w:hAnsi="Book Antiqua" w:cs="Arial"/>
                <w:sz w:val="20"/>
                <w:szCs w:val="20"/>
                <w:lang w:eastAsia="hr-HR"/>
              </w:rPr>
              <w:t>Izrada projektne dokumentacije</w:t>
            </w:r>
          </w:p>
        </w:tc>
        <w:tc>
          <w:tcPr>
            <w:tcW w:w="1537" w:type="dxa"/>
            <w:tcBorders>
              <w:top w:val="nil"/>
              <w:left w:val="nil"/>
              <w:bottom w:val="single" w:sz="4" w:space="0" w:color="auto"/>
              <w:right w:val="single" w:sz="4" w:space="0" w:color="auto"/>
            </w:tcBorders>
            <w:shd w:val="clear" w:color="auto" w:fill="auto"/>
            <w:noWrap/>
            <w:vAlign w:val="center"/>
            <w:hideMark/>
          </w:tcPr>
          <w:p w14:paraId="5D5E2F59" w14:textId="77777777" w:rsidR="009C231A" w:rsidRPr="004E3A1D" w:rsidRDefault="009C231A" w:rsidP="00A73E30">
            <w:pPr>
              <w:spacing w:after="0"/>
              <w:jc w:val="center"/>
              <w:rPr>
                <w:rFonts w:ascii="Book Antiqua" w:hAnsi="Book Antiqua"/>
              </w:rPr>
            </w:pPr>
            <w:r w:rsidRPr="004E3A1D">
              <w:rPr>
                <w:rFonts w:ascii="Book Antiqua" w:eastAsia="Times New Roman" w:hAnsi="Book Antiqua" w:cs="Arial"/>
                <w:sz w:val="20"/>
                <w:szCs w:val="20"/>
                <w:lang w:eastAsia="hr-HR"/>
              </w:rPr>
              <w:t>Ishođenje dozvole za gradnju</w:t>
            </w:r>
          </w:p>
        </w:tc>
        <w:tc>
          <w:tcPr>
            <w:tcW w:w="1031" w:type="dxa"/>
            <w:tcBorders>
              <w:top w:val="nil"/>
              <w:left w:val="nil"/>
              <w:bottom w:val="single" w:sz="4" w:space="0" w:color="auto"/>
              <w:right w:val="single" w:sz="4" w:space="0" w:color="auto"/>
            </w:tcBorders>
            <w:vAlign w:val="center"/>
          </w:tcPr>
          <w:p w14:paraId="014B468C"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kom</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E1AD6"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c>
          <w:tcPr>
            <w:tcW w:w="1284" w:type="dxa"/>
            <w:tcBorders>
              <w:top w:val="nil"/>
              <w:left w:val="nil"/>
              <w:bottom w:val="single" w:sz="4" w:space="0" w:color="auto"/>
              <w:right w:val="single" w:sz="4" w:space="0" w:color="auto"/>
            </w:tcBorders>
            <w:shd w:val="clear" w:color="auto" w:fill="auto"/>
            <w:noWrap/>
            <w:vAlign w:val="center"/>
            <w:hideMark/>
          </w:tcPr>
          <w:p w14:paraId="46B86380"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1</w:t>
            </w:r>
          </w:p>
        </w:tc>
        <w:tc>
          <w:tcPr>
            <w:tcW w:w="1249" w:type="dxa"/>
            <w:tcBorders>
              <w:top w:val="nil"/>
              <w:left w:val="nil"/>
              <w:bottom w:val="single" w:sz="4" w:space="0" w:color="auto"/>
              <w:right w:val="single" w:sz="4" w:space="0" w:color="auto"/>
            </w:tcBorders>
            <w:vAlign w:val="center"/>
          </w:tcPr>
          <w:p w14:paraId="2ACE100D"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r>
      <w:tr w:rsidR="004E3A1D" w:rsidRPr="004E3A1D" w14:paraId="5F199439" w14:textId="77777777" w:rsidTr="004D241A">
        <w:trPr>
          <w:trHeight w:val="282"/>
          <w:jc w:val="center"/>
        </w:trPr>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E0D85"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Procjena zemljišta</w:t>
            </w:r>
          </w:p>
        </w:tc>
        <w:tc>
          <w:tcPr>
            <w:tcW w:w="1537" w:type="dxa"/>
            <w:tcBorders>
              <w:top w:val="single" w:sz="4" w:space="0" w:color="auto"/>
              <w:left w:val="nil"/>
              <w:bottom w:val="single" w:sz="4" w:space="0" w:color="auto"/>
              <w:right w:val="single" w:sz="4" w:space="0" w:color="auto"/>
            </w:tcBorders>
            <w:shd w:val="clear" w:color="auto" w:fill="auto"/>
            <w:noWrap/>
            <w:vAlign w:val="center"/>
          </w:tcPr>
          <w:p w14:paraId="78B96102"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Otkup zemljišta u svrhu rekonstrukcije križanja</w:t>
            </w:r>
          </w:p>
        </w:tc>
        <w:tc>
          <w:tcPr>
            <w:tcW w:w="1031" w:type="dxa"/>
            <w:tcBorders>
              <w:top w:val="single" w:sz="4" w:space="0" w:color="auto"/>
              <w:left w:val="nil"/>
              <w:bottom w:val="single" w:sz="4" w:space="0" w:color="auto"/>
              <w:right w:val="single" w:sz="4" w:space="0" w:color="auto"/>
            </w:tcBorders>
            <w:vAlign w:val="center"/>
          </w:tcPr>
          <w:p w14:paraId="7ACB84AE"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kom</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E0A42"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c>
          <w:tcPr>
            <w:tcW w:w="1284" w:type="dxa"/>
            <w:tcBorders>
              <w:top w:val="single" w:sz="4" w:space="0" w:color="auto"/>
              <w:left w:val="nil"/>
              <w:bottom w:val="single" w:sz="4" w:space="0" w:color="auto"/>
              <w:right w:val="single" w:sz="4" w:space="0" w:color="auto"/>
            </w:tcBorders>
            <w:shd w:val="clear" w:color="auto" w:fill="auto"/>
            <w:noWrap/>
            <w:vAlign w:val="center"/>
          </w:tcPr>
          <w:p w14:paraId="6BCC7A56"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1</w:t>
            </w:r>
          </w:p>
        </w:tc>
        <w:tc>
          <w:tcPr>
            <w:tcW w:w="1249" w:type="dxa"/>
            <w:tcBorders>
              <w:top w:val="single" w:sz="4" w:space="0" w:color="auto"/>
              <w:left w:val="nil"/>
              <w:bottom w:val="single" w:sz="4" w:space="0" w:color="auto"/>
              <w:right w:val="single" w:sz="4" w:space="0" w:color="auto"/>
            </w:tcBorders>
            <w:vAlign w:val="center"/>
          </w:tcPr>
          <w:p w14:paraId="1E7E38E5"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r>
      <w:tr w:rsidR="004E3A1D" w:rsidRPr="004E3A1D" w14:paraId="24B4BD2B" w14:textId="77777777" w:rsidTr="004D241A">
        <w:trPr>
          <w:trHeight w:val="282"/>
          <w:jc w:val="center"/>
        </w:trPr>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82A0B"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izgradnja</w:t>
            </w:r>
          </w:p>
        </w:tc>
        <w:tc>
          <w:tcPr>
            <w:tcW w:w="1537" w:type="dxa"/>
            <w:tcBorders>
              <w:top w:val="single" w:sz="4" w:space="0" w:color="auto"/>
              <w:left w:val="nil"/>
              <w:bottom w:val="single" w:sz="4" w:space="0" w:color="auto"/>
              <w:right w:val="single" w:sz="4" w:space="0" w:color="auto"/>
            </w:tcBorders>
            <w:shd w:val="clear" w:color="auto" w:fill="auto"/>
            <w:noWrap/>
            <w:vAlign w:val="center"/>
          </w:tcPr>
          <w:p w14:paraId="1851D1F3"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Rekonstrukcija križanja sa ciljem poboljšanja prometne cirkulacije naselja u razvoju</w:t>
            </w:r>
          </w:p>
        </w:tc>
        <w:tc>
          <w:tcPr>
            <w:tcW w:w="1031" w:type="dxa"/>
            <w:tcBorders>
              <w:top w:val="single" w:sz="4" w:space="0" w:color="auto"/>
              <w:left w:val="single" w:sz="4" w:space="0" w:color="auto"/>
              <w:bottom w:val="single" w:sz="4" w:space="0" w:color="auto"/>
              <w:right w:val="single" w:sz="4" w:space="0" w:color="auto"/>
            </w:tcBorders>
            <w:vAlign w:val="center"/>
          </w:tcPr>
          <w:p w14:paraId="15F004C3" w14:textId="77777777" w:rsidR="009C231A" w:rsidRPr="004E3A1D" w:rsidRDefault="009C231A" w:rsidP="00A73E30">
            <w:pPr>
              <w:spacing w:after="0"/>
              <w:jc w:val="center"/>
              <w:rPr>
                <w:rFonts w:ascii="Book Antiqua" w:hAnsi="Book Antiqua"/>
              </w:rPr>
            </w:pPr>
            <w:r w:rsidRPr="004E3A1D">
              <w:rPr>
                <w:rFonts w:ascii="Book Antiqua" w:eastAsia="Times New Roman" w:hAnsi="Book Antiqua" w:cs="Arial"/>
                <w:sz w:val="20"/>
                <w:szCs w:val="20"/>
                <w:lang w:eastAsia="hr-HR"/>
              </w:rPr>
              <w:t>%</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36A22"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B6429"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c>
          <w:tcPr>
            <w:tcW w:w="1249" w:type="dxa"/>
            <w:tcBorders>
              <w:top w:val="single" w:sz="4" w:space="0" w:color="auto"/>
              <w:left w:val="single" w:sz="4" w:space="0" w:color="auto"/>
              <w:bottom w:val="single" w:sz="4" w:space="0" w:color="auto"/>
              <w:right w:val="single" w:sz="4" w:space="0" w:color="auto"/>
            </w:tcBorders>
            <w:vAlign w:val="center"/>
          </w:tcPr>
          <w:p w14:paraId="2D7E2926" w14:textId="5FD8EF53" w:rsidR="009C231A" w:rsidRPr="004E3A1D" w:rsidRDefault="004E3A1D"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r>
    </w:tbl>
    <w:p w14:paraId="2872BBF2" w14:textId="6023938E" w:rsidR="00580866" w:rsidRPr="004E3A1D" w:rsidRDefault="004E3A1D" w:rsidP="00580866">
      <w:pPr>
        <w:ind w:right="827"/>
        <w:rPr>
          <w:rFonts w:ascii="Book Antiqua" w:hAnsi="Book Antiqua" w:cs="Arial"/>
        </w:rPr>
      </w:pPr>
      <w:r w:rsidRPr="004E3A1D">
        <w:rPr>
          <w:rFonts w:ascii="Book Antiqua" w:hAnsi="Book Antiqua" w:cs="Arial"/>
        </w:rPr>
        <w:t>Započela je izrada projektne dokumentacije.</w:t>
      </w:r>
    </w:p>
    <w:p w14:paraId="76AD2EEF" w14:textId="77777777" w:rsidR="004E3A1D" w:rsidRPr="004E3A1D" w:rsidRDefault="004E3A1D" w:rsidP="00580866">
      <w:pPr>
        <w:ind w:right="827"/>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4E3A1D" w:rsidRPr="004E3A1D" w14:paraId="4FD91681"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42258FFA" w14:textId="77777777" w:rsidR="00900C8F" w:rsidRPr="004E3A1D" w:rsidRDefault="00900C8F" w:rsidP="00A73E30">
            <w:pPr>
              <w:spacing w:after="0"/>
              <w:rPr>
                <w:rFonts w:ascii="Book Antiqua" w:eastAsia="Times New Roman" w:hAnsi="Book Antiqua" w:cs="Arial"/>
                <w:b/>
                <w:bCs/>
                <w:lang w:eastAsia="hr-HR"/>
              </w:rPr>
            </w:pPr>
            <w:r w:rsidRPr="004E3A1D">
              <w:rPr>
                <w:rFonts w:ascii="Book Antiqua" w:eastAsia="Times New Roman" w:hAnsi="Book Antiqua" w:cs="Arial"/>
                <w:b/>
                <w:bCs/>
                <w:lang w:eastAsia="hr-HR"/>
              </w:rPr>
              <w:t>Naziv aktivnosti/projekta u Proračunu:</w:t>
            </w:r>
          </w:p>
          <w:p w14:paraId="361146E2" w14:textId="77777777" w:rsidR="00900C8F" w:rsidRPr="004E3A1D" w:rsidRDefault="00900C8F" w:rsidP="00A73E30">
            <w:pPr>
              <w:spacing w:after="0"/>
              <w:rPr>
                <w:rFonts w:ascii="Book Antiqua" w:eastAsia="Times New Roman" w:hAnsi="Book Antiqua" w:cs="Arial"/>
                <w:b/>
                <w:bCs/>
                <w:lang w:eastAsia="hr-HR"/>
              </w:rPr>
            </w:pPr>
            <w:r w:rsidRPr="004E3A1D">
              <w:rPr>
                <w:rFonts w:ascii="Book Antiqua" w:eastAsia="Times New Roman" w:hAnsi="Book Antiqua" w:cs="Arial"/>
                <w:b/>
                <w:bCs/>
                <w:lang w:eastAsia="hr-HR"/>
              </w:rPr>
              <w:t>Kapitalni projekt K100074 Nerazvrstane ceste - Gospodarska ulica</w:t>
            </w:r>
          </w:p>
        </w:tc>
      </w:tr>
      <w:tr w:rsidR="004E3A1D" w:rsidRPr="004E3A1D" w14:paraId="1F7C0E9F"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13ADD" w14:textId="78217551" w:rsidR="00900C8F" w:rsidRPr="004E3A1D" w:rsidRDefault="00900C8F" w:rsidP="00A73E30">
            <w:pPr>
              <w:spacing w:after="0"/>
              <w:rPr>
                <w:rFonts w:ascii="Book Antiqua" w:eastAsia="Times New Roman" w:hAnsi="Book Antiqua" w:cs="Arial"/>
                <w:lang w:eastAsia="hr-HR"/>
              </w:rPr>
            </w:pPr>
            <w:r w:rsidRPr="004E3A1D">
              <w:rPr>
                <w:rFonts w:ascii="Book Antiqua" w:eastAsia="Times New Roman" w:hAnsi="Book Antiqua" w:cs="Arial"/>
                <w:lang w:eastAsia="hr-HR"/>
              </w:rPr>
              <w:t>Projektiranje parkirališta sa obje strane u Gospodarskoj ulici približne duljine 200</w:t>
            </w:r>
            <w:r w:rsidR="009C231A" w:rsidRPr="004E3A1D">
              <w:rPr>
                <w:rFonts w:ascii="Book Antiqua" w:eastAsia="Times New Roman" w:hAnsi="Book Antiqua" w:cs="Arial"/>
                <w:lang w:eastAsia="hr-HR"/>
              </w:rPr>
              <w:t xml:space="preserve"> </w:t>
            </w:r>
            <w:r w:rsidRPr="004E3A1D">
              <w:rPr>
                <w:rFonts w:ascii="Book Antiqua" w:eastAsia="Times New Roman" w:hAnsi="Book Antiqua" w:cs="Arial"/>
                <w:lang w:eastAsia="hr-HR"/>
              </w:rPr>
              <w:t xml:space="preserve">m od križanja sa Ulicom </w:t>
            </w:r>
            <w:proofErr w:type="spellStart"/>
            <w:r w:rsidRPr="004E3A1D">
              <w:rPr>
                <w:rFonts w:ascii="Book Antiqua" w:eastAsia="Times New Roman" w:hAnsi="Book Antiqua" w:cs="Arial"/>
                <w:lang w:eastAsia="hr-HR"/>
              </w:rPr>
              <w:t>Trnoščica</w:t>
            </w:r>
            <w:proofErr w:type="spellEnd"/>
            <w:r w:rsidRPr="004E3A1D">
              <w:rPr>
                <w:rFonts w:ascii="Book Antiqua" w:eastAsia="Times New Roman" w:hAnsi="Book Antiqua" w:cs="Arial"/>
                <w:lang w:eastAsia="hr-HR"/>
              </w:rPr>
              <w:t xml:space="preserve">. Projektom predvidjeti </w:t>
            </w:r>
            <w:proofErr w:type="spellStart"/>
            <w:r w:rsidRPr="004E3A1D">
              <w:rPr>
                <w:rFonts w:ascii="Book Antiqua" w:eastAsia="Times New Roman" w:hAnsi="Book Antiqua" w:cs="Arial"/>
                <w:lang w:eastAsia="hr-HR"/>
              </w:rPr>
              <w:t>zacjevljenje</w:t>
            </w:r>
            <w:proofErr w:type="spellEnd"/>
            <w:r w:rsidRPr="004E3A1D">
              <w:rPr>
                <w:rFonts w:ascii="Book Antiqua" w:eastAsia="Times New Roman" w:hAnsi="Book Antiqua" w:cs="Arial"/>
                <w:lang w:eastAsia="hr-HR"/>
              </w:rPr>
              <w:t xml:space="preserve"> otvorenog oborinskog kanala sa zapadne strane ulice te izgradnja nogostupa. U 2023. </w:t>
            </w:r>
            <w:r w:rsidR="009C231A" w:rsidRPr="004E3A1D">
              <w:rPr>
                <w:rFonts w:ascii="Book Antiqua" w:eastAsia="Times New Roman" w:hAnsi="Book Antiqua" w:cs="Arial"/>
                <w:lang w:eastAsia="hr-HR"/>
              </w:rPr>
              <w:t>g</w:t>
            </w:r>
            <w:r w:rsidRPr="004E3A1D">
              <w:rPr>
                <w:rFonts w:ascii="Book Antiqua" w:eastAsia="Times New Roman" w:hAnsi="Book Antiqua" w:cs="Arial"/>
                <w:lang w:eastAsia="hr-HR"/>
              </w:rPr>
              <w:t>odini se planira dobivanje građevinska dozvola za izgradnju dijela prometnice te u narednom periodu izgradnja.</w:t>
            </w:r>
          </w:p>
        </w:tc>
      </w:tr>
      <w:tr w:rsidR="00550AF5" w:rsidRPr="004E3A1D" w14:paraId="2812F171" w14:textId="77777777">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7549B789" w14:textId="77777777" w:rsidR="00900C8F" w:rsidRPr="004E3A1D" w:rsidRDefault="00900C8F" w:rsidP="00A73E30">
            <w:pPr>
              <w:spacing w:after="0"/>
              <w:rPr>
                <w:rFonts w:ascii="Book Antiqua" w:eastAsia="Times New Roman" w:hAnsi="Book Antiqua" w:cs="Arial"/>
                <w:lang w:eastAsia="hr-HR"/>
              </w:rPr>
            </w:pPr>
          </w:p>
        </w:tc>
      </w:tr>
    </w:tbl>
    <w:p w14:paraId="115B56E6" w14:textId="77777777" w:rsidR="009C231A" w:rsidRPr="004E3A1D" w:rsidRDefault="009C231A" w:rsidP="00A73E30">
      <w:pPr>
        <w:rPr>
          <w:rFonts w:ascii="Book Antiqua" w:hAnsi="Book Antiqua" w:cs="Arial"/>
          <w:b/>
        </w:rPr>
      </w:pPr>
    </w:p>
    <w:p w14:paraId="79C53A76" w14:textId="6E1AB33F" w:rsidR="00900C8F" w:rsidRPr="004E3A1D" w:rsidRDefault="00900C8F" w:rsidP="00A73E30">
      <w:pPr>
        <w:rPr>
          <w:rFonts w:ascii="Book Antiqua" w:hAnsi="Book Antiqua" w:cs="Arial"/>
          <w:b/>
        </w:rPr>
      </w:pPr>
      <w:r w:rsidRPr="004E3A1D">
        <w:rPr>
          <w:rFonts w:ascii="Book Antiqua" w:hAnsi="Book Antiqua" w:cs="Arial"/>
          <w:b/>
        </w:rPr>
        <w:t>Pokazatelji rezultata :</w:t>
      </w:r>
    </w:p>
    <w:tbl>
      <w:tblPr>
        <w:tblW w:w="7959" w:type="dxa"/>
        <w:jc w:val="center"/>
        <w:tblLook w:val="04A0" w:firstRow="1" w:lastRow="0" w:firstColumn="1" w:lastColumn="0" w:noHBand="0" w:noVBand="1"/>
      </w:tblPr>
      <w:tblGrid>
        <w:gridCol w:w="1612"/>
        <w:gridCol w:w="1403"/>
        <w:gridCol w:w="1067"/>
        <w:gridCol w:w="1303"/>
        <w:gridCol w:w="1303"/>
        <w:gridCol w:w="1271"/>
      </w:tblGrid>
      <w:tr w:rsidR="004E3A1D" w:rsidRPr="004E3A1D" w14:paraId="67EC6F27" w14:textId="77777777" w:rsidTr="004D241A">
        <w:trPr>
          <w:trHeight w:val="564"/>
          <w:jc w:val="center"/>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0CCD6" w14:textId="77777777" w:rsidR="00C54B4B" w:rsidRPr="004E3A1D" w:rsidRDefault="00C54B4B" w:rsidP="00C54B4B">
            <w:pPr>
              <w:spacing w:after="0"/>
              <w:jc w:val="center"/>
              <w:rPr>
                <w:rFonts w:ascii="Book Antiqua" w:eastAsia="Times New Roman" w:hAnsi="Book Antiqua" w:cs="Arial"/>
                <w:sz w:val="20"/>
                <w:lang w:eastAsia="hr-HR"/>
              </w:rPr>
            </w:pPr>
            <w:r w:rsidRPr="004E3A1D">
              <w:rPr>
                <w:rFonts w:ascii="Book Antiqua" w:eastAsia="Times New Roman" w:hAnsi="Book Antiqua" w:cs="Arial"/>
                <w:sz w:val="20"/>
                <w:lang w:eastAsia="hr-HR"/>
              </w:rPr>
              <w:t>Pokazatelj</w:t>
            </w:r>
          </w:p>
          <w:p w14:paraId="029EECE9" w14:textId="77777777" w:rsidR="00C54B4B" w:rsidRPr="004E3A1D" w:rsidRDefault="00C54B4B" w:rsidP="00C54B4B">
            <w:pPr>
              <w:spacing w:after="0"/>
              <w:jc w:val="center"/>
              <w:rPr>
                <w:rFonts w:ascii="Book Antiqua" w:eastAsia="Times New Roman" w:hAnsi="Book Antiqua" w:cs="Arial"/>
                <w:sz w:val="20"/>
                <w:lang w:eastAsia="hr-HR"/>
              </w:rPr>
            </w:pPr>
            <w:r w:rsidRPr="004E3A1D">
              <w:rPr>
                <w:rFonts w:ascii="Book Antiqua" w:eastAsia="Times New Roman" w:hAnsi="Book Antiqua" w:cs="Arial"/>
                <w:sz w:val="20"/>
                <w:lang w:eastAsia="hr-HR"/>
              </w:rPr>
              <w:t>rezultata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5F35ED8" w14:textId="77777777" w:rsidR="00C54B4B" w:rsidRPr="004E3A1D" w:rsidRDefault="00C54B4B" w:rsidP="00C54B4B">
            <w:pPr>
              <w:spacing w:after="0"/>
              <w:jc w:val="center"/>
              <w:rPr>
                <w:rFonts w:ascii="Book Antiqua" w:eastAsia="Times New Roman" w:hAnsi="Book Antiqua" w:cs="Arial"/>
                <w:sz w:val="20"/>
                <w:lang w:eastAsia="hr-HR"/>
              </w:rPr>
            </w:pPr>
            <w:r w:rsidRPr="004E3A1D">
              <w:rPr>
                <w:rFonts w:ascii="Book Antiqua" w:eastAsia="Times New Roman" w:hAnsi="Book Antiqua" w:cs="Arial"/>
                <w:sz w:val="20"/>
                <w:lang w:eastAsia="hr-HR"/>
              </w:rPr>
              <w:t>Definicija pokazatelja</w:t>
            </w:r>
          </w:p>
        </w:tc>
        <w:tc>
          <w:tcPr>
            <w:tcW w:w="1067" w:type="dxa"/>
            <w:tcBorders>
              <w:top w:val="single" w:sz="4" w:space="0" w:color="auto"/>
              <w:left w:val="nil"/>
              <w:bottom w:val="single" w:sz="4" w:space="0" w:color="auto"/>
              <w:right w:val="single" w:sz="4" w:space="0" w:color="auto"/>
            </w:tcBorders>
            <w:vAlign w:val="center"/>
          </w:tcPr>
          <w:p w14:paraId="048A40CB" w14:textId="77777777" w:rsidR="00C54B4B" w:rsidRPr="004E3A1D" w:rsidRDefault="00C54B4B" w:rsidP="00C54B4B">
            <w:pPr>
              <w:spacing w:after="0"/>
              <w:jc w:val="center"/>
              <w:rPr>
                <w:rFonts w:ascii="Book Antiqua" w:eastAsia="Times New Roman" w:hAnsi="Book Antiqua" w:cs="Arial"/>
                <w:sz w:val="20"/>
                <w:lang w:eastAsia="hr-HR"/>
              </w:rPr>
            </w:pPr>
            <w:r w:rsidRPr="004E3A1D">
              <w:rPr>
                <w:rFonts w:ascii="Book Antiqua" w:eastAsia="Times New Roman" w:hAnsi="Book Antiqua" w:cs="Arial"/>
                <w:sz w:val="20"/>
                <w:lang w:eastAsia="hr-HR"/>
              </w:rPr>
              <w:t>Jedinica</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45854" w14:textId="606954E2" w:rsidR="00C54B4B" w:rsidRPr="004E3A1D" w:rsidRDefault="00C54B4B" w:rsidP="00C54B4B">
            <w:pPr>
              <w:spacing w:after="0"/>
              <w:jc w:val="center"/>
              <w:rPr>
                <w:rFonts w:ascii="Book Antiqua" w:eastAsia="Times New Roman" w:hAnsi="Book Antiqua" w:cs="Arial"/>
                <w:sz w:val="20"/>
                <w:lang w:eastAsia="hr-HR"/>
              </w:rPr>
            </w:pPr>
            <w:r w:rsidRPr="004E3A1D">
              <w:rPr>
                <w:rFonts w:ascii="Book Antiqua" w:eastAsia="Times New Roman" w:hAnsi="Book Antiqua" w:cs="Arial"/>
                <w:sz w:val="20"/>
                <w:lang w:eastAsia="hr-HR"/>
              </w:rPr>
              <w:t>Polazna vrijednost 2022.</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0C5ADA9B" w14:textId="77777777" w:rsidR="00C54B4B" w:rsidRPr="004E3A1D" w:rsidRDefault="00C54B4B" w:rsidP="00C54B4B">
            <w:pPr>
              <w:spacing w:after="0"/>
              <w:jc w:val="center"/>
              <w:rPr>
                <w:rFonts w:ascii="Book Antiqua" w:eastAsia="Times New Roman" w:hAnsi="Book Antiqua" w:cs="Arial"/>
                <w:sz w:val="20"/>
                <w:lang w:eastAsia="hr-HR"/>
              </w:rPr>
            </w:pPr>
            <w:r w:rsidRPr="004E3A1D">
              <w:rPr>
                <w:rFonts w:ascii="Book Antiqua" w:eastAsia="Times New Roman" w:hAnsi="Book Antiqua" w:cs="Arial"/>
                <w:sz w:val="20"/>
                <w:lang w:eastAsia="hr-HR"/>
              </w:rPr>
              <w:t>Ciljana vrijednost</w:t>
            </w:r>
          </w:p>
          <w:p w14:paraId="20A957B0" w14:textId="14811F0A" w:rsidR="00C54B4B" w:rsidRPr="004E3A1D" w:rsidRDefault="00C54B4B" w:rsidP="00C54B4B">
            <w:pPr>
              <w:spacing w:after="0"/>
              <w:jc w:val="center"/>
              <w:rPr>
                <w:rFonts w:ascii="Book Antiqua" w:eastAsia="Times New Roman" w:hAnsi="Book Antiqua" w:cs="Arial"/>
                <w:sz w:val="20"/>
                <w:lang w:eastAsia="hr-HR"/>
              </w:rPr>
            </w:pPr>
            <w:r w:rsidRPr="004E3A1D">
              <w:rPr>
                <w:rFonts w:ascii="Book Antiqua" w:eastAsia="Times New Roman" w:hAnsi="Book Antiqua" w:cs="Arial"/>
                <w:sz w:val="20"/>
                <w:lang w:eastAsia="hr-HR"/>
              </w:rPr>
              <w:t>2023.</w:t>
            </w:r>
          </w:p>
        </w:tc>
        <w:tc>
          <w:tcPr>
            <w:tcW w:w="1271" w:type="dxa"/>
            <w:tcBorders>
              <w:top w:val="single" w:sz="4" w:space="0" w:color="auto"/>
              <w:left w:val="nil"/>
              <w:bottom w:val="single" w:sz="4" w:space="0" w:color="auto"/>
              <w:right w:val="single" w:sz="4" w:space="0" w:color="auto"/>
            </w:tcBorders>
            <w:vAlign w:val="center"/>
          </w:tcPr>
          <w:p w14:paraId="5CE89549" w14:textId="32556039" w:rsidR="00C54B4B" w:rsidRPr="004E3A1D" w:rsidRDefault="00AB133B" w:rsidP="00C54B4B">
            <w:pPr>
              <w:spacing w:after="0"/>
              <w:jc w:val="center"/>
              <w:rPr>
                <w:rFonts w:ascii="Book Antiqua" w:eastAsia="Times New Roman" w:hAnsi="Book Antiqua" w:cs="Arial"/>
                <w:sz w:val="20"/>
                <w:lang w:eastAsia="hr-HR"/>
              </w:rPr>
            </w:pPr>
            <w:r w:rsidRPr="004E3A1D">
              <w:rPr>
                <w:rFonts w:ascii="Book Antiqua" w:eastAsia="Times New Roman" w:hAnsi="Book Antiqua" w:cs="Arial"/>
                <w:bCs/>
                <w:sz w:val="20"/>
                <w:lang w:eastAsia="hr-HR"/>
              </w:rPr>
              <w:t>Realizacija</w:t>
            </w:r>
          </w:p>
        </w:tc>
      </w:tr>
      <w:tr w:rsidR="004E3A1D" w:rsidRPr="004E3A1D" w14:paraId="5BF47A70" w14:textId="77777777" w:rsidTr="004D241A">
        <w:trPr>
          <w:trHeight w:val="282"/>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129DE"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Izrada projektne dokumentacije</w:t>
            </w:r>
          </w:p>
        </w:tc>
        <w:tc>
          <w:tcPr>
            <w:tcW w:w="1403" w:type="dxa"/>
            <w:tcBorders>
              <w:top w:val="nil"/>
              <w:left w:val="nil"/>
              <w:bottom w:val="single" w:sz="4" w:space="0" w:color="auto"/>
              <w:right w:val="single" w:sz="4" w:space="0" w:color="auto"/>
            </w:tcBorders>
            <w:shd w:val="clear" w:color="auto" w:fill="auto"/>
            <w:noWrap/>
            <w:vAlign w:val="center"/>
            <w:hideMark/>
          </w:tcPr>
          <w:p w14:paraId="34602FC5" w14:textId="77777777" w:rsidR="009C231A" w:rsidRPr="004E3A1D" w:rsidRDefault="009C231A" w:rsidP="00A73E30">
            <w:pPr>
              <w:spacing w:after="0"/>
              <w:jc w:val="center"/>
              <w:rPr>
                <w:rFonts w:ascii="Book Antiqua" w:hAnsi="Book Antiqua"/>
              </w:rPr>
            </w:pPr>
            <w:r w:rsidRPr="004E3A1D">
              <w:rPr>
                <w:rFonts w:ascii="Book Antiqua" w:eastAsia="Times New Roman" w:hAnsi="Book Antiqua" w:cs="Arial"/>
                <w:sz w:val="20"/>
                <w:szCs w:val="20"/>
                <w:lang w:eastAsia="hr-HR"/>
              </w:rPr>
              <w:t>Ishođenje građevinske dozvole</w:t>
            </w:r>
          </w:p>
        </w:tc>
        <w:tc>
          <w:tcPr>
            <w:tcW w:w="1067" w:type="dxa"/>
            <w:tcBorders>
              <w:top w:val="nil"/>
              <w:left w:val="nil"/>
              <w:bottom w:val="single" w:sz="4" w:space="0" w:color="auto"/>
              <w:right w:val="single" w:sz="4" w:space="0" w:color="auto"/>
            </w:tcBorders>
            <w:vAlign w:val="center"/>
          </w:tcPr>
          <w:p w14:paraId="691577CC" w14:textId="77777777" w:rsidR="009C231A" w:rsidRPr="004E3A1D" w:rsidRDefault="009C231A" w:rsidP="00A73E30">
            <w:pPr>
              <w:spacing w:after="0"/>
              <w:jc w:val="center"/>
              <w:rPr>
                <w:rFonts w:ascii="Book Antiqua" w:eastAsia="Times New Roman" w:hAnsi="Book Antiqua" w:cs="Arial"/>
                <w:sz w:val="20"/>
                <w:lang w:eastAsia="hr-HR"/>
              </w:rPr>
            </w:pPr>
            <w:r w:rsidRPr="004E3A1D">
              <w:rPr>
                <w:rFonts w:ascii="Book Antiqua" w:eastAsia="Times New Roman" w:hAnsi="Book Antiqua" w:cs="Arial"/>
                <w:sz w:val="20"/>
                <w:lang w:eastAsia="hr-HR"/>
              </w:rPr>
              <w:t>kom</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1C823" w14:textId="77777777" w:rsidR="009C231A" w:rsidRPr="004E3A1D" w:rsidRDefault="009C231A" w:rsidP="00A73E30">
            <w:pPr>
              <w:spacing w:after="0"/>
              <w:jc w:val="center"/>
              <w:rPr>
                <w:rFonts w:ascii="Book Antiqua" w:eastAsia="Times New Roman" w:hAnsi="Book Antiqua" w:cs="Arial"/>
                <w:sz w:val="20"/>
                <w:lang w:eastAsia="hr-HR"/>
              </w:rPr>
            </w:pPr>
            <w:r w:rsidRPr="004E3A1D">
              <w:rPr>
                <w:rFonts w:ascii="Book Antiqua" w:eastAsia="Times New Roman" w:hAnsi="Book Antiqua" w:cs="Arial"/>
                <w:sz w:val="20"/>
                <w:lang w:eastAsia="hr-HR"/>
              </w:rPr>
              <w:t>0</w:t>
            </w:r>
          </w:p>
        </w:tc>
        <w:tc>
          <w:tcPr>
            <w:tcW w:w="1303" w:type="dxa"/>
            <w:tcBorders>
              <w:top w:val="nil"/>
              <w:left w:val="nil"/>
              <w:bottom w:val="single" w:sz="4" w:space="0" w:color="auto"/>
              <w:right w:val="single" w:sz="4" w:space="0" w:color="auto"/>
            </w:tcBorders>
            <w:shd w:val="clear" w:color="auto" w:fill="auto"/>
            <w:noWrap/>
            <w:vAlign w:val="center"/>
            <w:hideMark/>
          </w:tcPr>
          <w:p w14:paraId="1487F0A9"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1</w:t>
            </w:r>
          </w:p>
        </w:tc>
        <w:tc>
          <w:tcPr>
            <w:tcW w:w="1271" w:type="dxa"/>
            <w:tcBorders>
              <w:top w:val="nil"/>
              <w:left w:val="nil"/>
              <w:bottom w:val="single" w:sz="4" w:space="0" w:color="auto"/>
              <w:right w:val="single" w:sz="4" w:space="0" w:color="auto"/>
            </w:tcBorders>
            <w:vAlign w:val="center"/>
          </w:tcPr>
          <w:p w14:paraId="3E28464E" w14:textId="61279109" w:rsidR="009C231A" w:rsidRPr="004E3A1D" w:rsidRDefault="004E3A1D"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r>
      <w:tr w:rsidR="00F11BCD" w:rsidRPr="004E3A1D" w14:paraId="0FF11892" w14:textId="77777777" w:rsidTr="004D241A">
        <w:trPr>
          <w:trHeight w:val="282"/>
          <w:jc w:val="center"/>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A0FBA"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Izgradnja ceste</w:t>
            </w:r>
          </w:p>
        </w:tc>
        <w:tc>
          <w:tcPr>
            <w:tcW w:w="1403" w:type="dxa"/>
            <w:tcBorders>
              <w:top w:val="nil"/>
              <w:left w:val="nil"/>
              <w:bottom w:val="single" w:sz="4" w:space="0" w:color="auto"/>
              <w:right w:val="single" w:sz="4" w:space="0" w:color="auto"/>
            </w:tcBorders>
            <w:shd w:val="clear" w:color="auto" w:fill="auto"/>
            <w:noWrap/>
            <w:vAlign w:val="center"/>
          </w:tcPr>
          <w:p w14:paraId="160A21C6"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 xml:space="preserve">Izgradnja dijela prometnice sa parkiralištem u svrhu povećanja kapaciteta parkirališnih mjesta </w:t>
            </w:r>
          </w:p>
        </w:tc>
        <w:tc>
          <w:tcPr>
            <w:tcW w:w="1067" w:type="dxa"/>
            <w:tcBorders>
              <w:top w:val="nil"/>
              <w:left w:val="nil"/>
              <w:bottom w:val="single" w:sz="4" w:space="0" w:color="auto"/>
              <w:right w:val="single" w:sz="4" w:space="0" w:color="auto"/>
            </w:tcBorders>
            <w:vAlign w:val="center"/>
          </w:tcPr>
          <w:p w14:paraId="1DBE5C2F"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333D8"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c>
          <w:tcPr>
            <w:tcW w:w="1303" w:type="dxa"/>
            <w:tcBorders>
              <w:top w:val="nil"/>
              <w:left w:val="nil"/>
              <w:bottom w:val="single" w:sz="4" w:space="0" w:color="auto"/>
              <w:right w:val="single" w:sz="4" w:space="0" w:color="auto"/>
            </w:tcBorders>
            <w:shd w:val="clear" w:color="auto" w:fill="auto"/>
            <w:noWrap/>
            <w:vAlign w:val="center"/>
          </w:tcPr>
          <w:p w14:paraId="6948A4DB"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c>
          <w:tcPr>
            <w:tcW w:w="1271" w:type="dxa"/>
            <w:tcBorders>
              <w:top w:val="nil"/>
              <w:left w:val="nil"/>
              <w:bottom w:val="single" w:sz="4" w:space="0" w:color="auto"/>
              <w:right w:val="single" w:sz="4" w:space="0" w:color="auto"/>
            </w:tcBorders>
            <w:vAlign w:val="center"/>
          </w:tcPr>
          <w:p w14:paraId="22E95906" w14:textId="272C1256" w:rsidR="009C231A" w:rsidRPr="004E3A1D" w:rsidRDefault="00283F55"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r>
    </w:tbl>
    <w:p w14:paraId="4A100DE0" w14:textId="77777777" w:rsidR="009C231A" w:rsidRPr="004E3A1D" w:rsidRDefault="009C231A" w:rsidP="00533081">
      <w:pPr>
        <w:ind w:right="827"/>
        <w:rPr>
          <w:rFonts w:ascii="Book Antiqua" w:hAnsi="Book Antiqua" w:cs="Arial"/>
        </w:rPr>
      </w:pPr>
    </w:p>
    <w:p w14:paraId="614EC066" w14:textId="16F95F3B" w:rsidR="006F2BCE" w:rsidRPr="004E3A1D" w:rsidRDefault="004E3A1D" w:rsidP="006F2BCE">
      <w:pPr>
        <w:ind w:right="827"/>
        <w:rPr>
          <w:rFonts w:ascii="Book Antiqua" w:hAnsi="Book Antiqua" w:cs="Arial"/>
        </w:rPr>
      </w:pPr>
      <w:r w:rsidRPr="004E3A1D">
        <w:rPr>
          <w:rFonts w:ascii="Book Antiqua" w:hAnsi="Book Antiqua" w:cs="Arial"/>
        </w:rPr>
        <w:t xml:space="preserve">Nakon sklapanja ugovora proširen je projektni zadatak tako da isti obuhvaća dio Gospodarske ulice od ulice </w:t>
      </w:r>
      <w:proofErr w:type="spellStart"/>
      <w:r w:rsidRPr="004E3A1D">
        <w:rPr>
          <w:rFonts w:ascii="Book Antiqua" w:hAnsi="Book Antiqua" w:cs="Arial"/>
        </w:rPr>
        <w:t>Trnoščica</w:t>
      </w:r>
      <w:proofErr w:type="spellEnd"/>
      <w:r w:rsidRPr="004E3A1D">
        <w:rPr>
          <w:rFonts w:ascii="Book Antiqua" w:hAnsi="Book Antiqua" w:cs="Arial"/>
        </w:rPr>
        <w:t xml:space="preserve"> do Industrijske ulice. Izrada dokumentacije je u tijeku.</w:t>
      </w:r>
    </w:p>
    <w:p w14:paraId="2F484E04" w14:textId="2537E272" w:rsidR="00900C8F" w:rsidRPr="004E3A1D" w:rsidRDefault="00900C8F" w:rsidP="00533081">
      <w:pPr>
        <w:ind w:right="827"/>
        <w:rPr>
          <w:rFonts w:ascii="Book Antiqua" w:hAnsi="Book Antiqua" w:cs="Arial"/>
        </w:rPr>
      </w:pPr>
    </w:p>
    <w:tbl>
      <w:tblPr>
        <w:tblW w:w="9229" w:type="dxa"/>
        <w:jc w:val="center"/>
        <w:tblLayout w:type="fixed"/>
        <w:tblLook w:val="04A0" w:firstRow="1" w:lastRow="0" w:firstColumn="1" w:lastColumn="0" w:noHBand="0" w:noVBand="1"/>
      </w:tblPr>
      <w:tblGrid>
        <w:gridCol w:w="9229"/>
      </w:tblGrid>
      <w:tr w:rsidR="004E3A1D" w:rsidRPr="004E3A1D" w14:paraId="41201E3C" w14:textId="77777777" w:rsidTr="004E3A1D">
        <w:trPr>
          <w:trHeight w:val="300"/>
          <w:jc w:val="center"/>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03E5B30B" w14:textId="77777777" w:rsidR="00900C8F" w:rsidRPr="004E3A1D" w:rsidRDefault="00900C8F" w:rsidP="00A73E30">
            <w:pPr>
              <w:spacing w:after="0"/>
              <w:rPr>
                <w:rFonts w:ascii="Book Antiqua" w:eastAsia="Times New Roman" w:hAnsi="Book Antiqua" w:cs="Arial"/>
                <w:b/>
                <w:bCs/>
                <w:lang w:eastAsia="hr-HR"/>
              </w:rPr>
            </w:pPr>
            <w:r w:rsidRPr="004E3A1D">
              <w:rPr>
                <w:rFonts w:ascii="Book Antiqua" w:eastAsia="Times New Roman" w:hAnsi="Book Antiqua" w:cs="Arial"/>
                <w:b/>
                <w:bCs/>
                <w:lang w:eastAsia="hr-HR"/>
              </w:rPr>
              <w:t>Naziv aktivnosti/projekta u Proračunu:</w:t>
            </w:r>
          </w:p>
          <w:p w14:paraId="1E125A55" w14:textId="77777777" w:rsidR="00900C8F" w:rsidRPr="004E3A1D" w:rsidRDefault="00900C8F" w:rsidP="00A73E30">
            <w:pPr>
              <w:spacing w:after="0"/>
              <w:rPr>
                <w:rFonts w:ascii="Book Antiqua" w:eastAsia="Times New Roman" w:hAnsi="Book Antiqua" w:cs="Arial"/>
                <w:b/>
                <w:bCs/>
                <w:lang w:eastAsia="hr-HR"/>
              </w:rPr>
            </w:pPr>
            <w:r w:rsidRPr="004E3A1D">
              <w:rPr>
                <w:rFonts w:ascii="Book Antiqua" w:eastAsia="Times New Roman" w:hAnsi="Book Antiqua" w:cs="Arial"/>
                <w:b/>
                <w:bCs/>
                <w:lang w:eastAsia="hr-HR"/>
              </w:rPr>
              <w:t>Kapitalni projekt K100075 Nogostup i biciklistička staza Sajmišna ulica</w:t>
            </w:r>
          </w:p>
        </w:tc>
      </w:tr>
      <w:tr w:rsidR="004E3A1D" w:rsidRPr="004E3A1D" w14:paraId="6930F556" w14:textId="77777777" w:rsidTr="004D241A">
        <w:trPr>
          <w:trHeight w:val="509"/>
          <w:jc w:val="center"/>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34B5D9" w14:textId="77777777" w:rsidR="00900C8F" w:rsidRPr="004E3A1D" w:rsidRDefault="00900C8F" w:rsidP="00A73E30">
            <w:pPr>
              <w:spacing w:after="0"/>
              <w:rPr>
                <w:rFonts w:ascii="Book Antiqua" w:eastAsia="Times New Roman" w:hAnsi="Book Antiqua" w:cs="Arial"/>
                <w:lang w:eastAsia="hr-HR"/>
              </w:rPr>
            </w:pPr>
            <w:r w:rsidRPr="004E3A1D">
              <w:rPr>
                <w:rFonts w:ascii="Book Antiqua" w:eastAsia="Times New Roman" w:hAnsi="Book Antiqua" w:cs="Arial"/>
                <w:lang w:eastAsia="hr-HR"/>
              </w:rPr>
              <w:t>Tijekom 2023. Predviđa se izrada projektne dokumentacije za ishođenje građevinske dozvole. U narednim godinama predviđaju se radovi na izgradnji pješačko biciklističke staze u duljini 240 m.</w:t>
            </w:r>
          </w:p>
        </w:tc>
      </w:tr>
      <w:tr w:rsidR="004E3A1D" w:rsidRPr="004E3A1D" w14:paraId="4DB4B2B2" w14:textId="77777777" w:rsidTr="004E3A1D">
        <w:trPr>
          <w:trHeight w:val="611"/>
          <w:jc w:val="center"/>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640C43A" w14:textId="77777777" w:rsidR="00900C8F" w:rsidRPr="004E3A1D" w:rsidRDefault="00900C8F" w:rsidP="00A73E30">
            <w:pPr>
              <w:spacing w:after="0"/>
              <w:rPr>
                <w:rFonts w:ascii="Book Antiqua" w:eastAsia="Times New Roman" w:hAnsi="Book Antiqua" w:cs="Arial"/>
                <w:lang w:eastAsia="hr-HR"/>
              </w:rPr>
            </w:pPr>
          </w:p>
        </w:tc>
      </w:tr>
    </w:tbl>
    <w:p w14:paraId="155ABEB4" w14:textId="77777777" w:rsidR="000C6CA1" w:rsidRPr="004E3A1D" w:rsidRDefault="000C6CA1" w:rsidP="00A73E30">
      <w:pPr>
        <w:rPr>
          <w:rFonts w:ascii="Book Antiqua" w:hAnsi="Book Antiqua" w:cs="Arial"/>
          <w:b/>
          <w:bCs/>
        </w:rPr>
      </w:pPr>
    </w:p>
    <w:p w14:paraId="649892CC" w14:textId="77777777" w:rsidR="000C6CA1" w:rsidRPr="004E3A1D" w:rsidRDefault="000C6CA1" w:rsidP="00A73E30">
      <w:pPr>
        <w:rPr>
          <w:rFonts w:ascii="Book Antiqua" w:hAnsi="Book Antiqua" w:cs="Arial"/>
          <w:b/>
          <w:bCs/>
        </w:rPr>
      </w:pPr>
    </w:p>
    <w:p w14:paraId="28383766" w14:textId="5552CD3D" w:rsidR="00900C8F" w:rsidRPr="004E3A1D" w:rsidRDefault="00900C8F" w:rsidP="00A73E30">
      <w:pPr>
        <w:rPr>
          <w:rFonts w:ascii="Book Antiqua" w:hAnsi="Book Antiqua" w:cs="Arial"/>
          <w:b/>
          <w:bCs/>
        </w:rPr>
      </w:pPr>
      <w:r w:rsidRPr="004E3A1D">
        <w:rPr>
          <w:rFonts w:ascii="Book Antiqua" w:hAnsi="Book Antiqua" w:cs="Arial"/>
          <w:b/>
          <w:bCs/>
        </w:rPr>
        <w:t>Pokazatelji rezultata :</w:t>
      </w:r>
    </w:p>
    <w:tbl>
      <w:tblPr>
        <w:tblW w:w="7950" w:type="dxa"/>
        <w:jc w:val="center"/>
        <w:tblLook w:val="04A0" w:firstRow="1" w:lastRow="0" w:firstColumn="1" w:lastColumn="0" w:noHBand="0" w:noVBand="1"/>
      </w:tblPr>
      <w:tblGrid>
        <w:gridCol w:w="1523"/>
        <w:gridCol w:w="1560"/>
        <w:gridCol w:w="1018"/>
        <w:gridCol w:w="1284"/>
        <w:gridCol w:w="1284"/>
        <w:gridCol w:w="1281"/>
      </w:tblGrid>
      <w:tr w:rsidR="004E3A1D" w:rsidRPr="004E3A1D" w14:paraId="275DF1EA" w14:textId="77777777" w:rsidTr="004D241A">
        <w:trPr>
          <w:trHeight w:val="564"/>
          <w:jc w:val="center"/>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20AA4" w14:textId="77777777"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Pokazatelj</w:t>
            </w:r>
          </w:p>
          <w:p w14:paraId="3C4EED1A" w14:textId="77777777"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rezultata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AEAC8C6" w14:textId="77777777"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Definicija pokazatelja</w:t>
            </w:r>
          </w:p>
        </w:tc>
        <w:tc>
          <w:tcPr>
            <w:tcW w:w="1018" w:type="dxa"/>
            <w:tcBorders>
              <w:top w:val="single" w:sz="4" w:space="0" w:color="auto"/>
              <w:left w:val="nil"/>
              <w:bottom w:val="single" w:sz="4" w:space="0" w:color="auto"/>
              <w:right w:val="single" w:sz="4" w:space="0" w:color="auto"/>
            </w:tcBorders>
            <w:vAlign w:val="center"/>
          </w:tcPr>
          <w:p w14:paraId="5C2534F6" w14:textId="77777777"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Jedinica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DA3D3" w14:textId="274C4AF4"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Polazna vrijednost 2022.</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30605585" w14:textId="77777777"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Ciljana vrijednost</w:t>
            </w:r>
          </w:p>
          <w:p w14:paraId="60A61BE9" w14:textId="7ABD94C6"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2023.</w:t>
            </w:r>
          </w:p>
        </w:tc>
        <w:tc>
          <w:tcPr>
            <w:tcW w:w="1281" w:type="dxa"/>
            <w:tcBorders>
              <w:top w:val="single" w:sz="4" w:space="0" w:color="auto"/>
              <w:left w:val="nil"/>
              <w:bottom w:val="single" w:sz="4" w:space="0" w:color="auto"/>
              <w:right w:val="single" w:sz="4" w:space="0" w:color="auto"/>
            </w:tcBorders>
            <w:vAlign w:val="center"/>
          </w:tcPr>
          <w:p w14:paraId="40A31767" w14:textId="49DE7518" w:rsidR="00C54B4B" w:rsidRPr="004E3A1D" w:rsidRDefault="00AB133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Realizacija</w:t>
            </w:r>
          </w:p>
        </w:tc>
      </w:tr>
      <w:tr w:rsidR="004E3A1D" w:rsidRPr="004E3A1D" w14:paraId="70A6CA3D" w14:textId="77777777" w:rsidTr="004E3A1D">
        <w:trPr>
          <w:trHeight w:val="282"/>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65395"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Izrada projektne dokumentacije</w:t>
            </w:r>
          </w:p>
        </w:tc>
        <w:tc>
          <w:tcPr>
            <w:tcW w:w="1560" w:type="dxa"/>
            <w:tcBorders>
              <w:top w:val="nil"/>
              <w:left w:val="nil"/>
              <w:bottom w:val="single" w:sz="4" w:space="0" w:color="auto"/>
              <w:right w:val="single" w:sz="4" w:space="0" w:color="auto"/>
            </w:tcBorders>
            <w:shd w:val="clear" w:color="auto" w:fill="auto"/>
            <w:noWrap/>
            <w:vAlign w:val="center"/>
            <w:hideMark/>
          </w:tcPr>
          <w:p w14:paraId="25915019"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Količina izrađene projektne dokumentacije</w:t>
            </w:r>
          </w:p>
        </w:tc>
        <w:tc>
          <w:tcPr>
            <w:tcW w:w="1018" w:type="dxa"/>
            <w:tcBorders>
              <w:top w:val="nil"/>
              <w:left w:val="nil"/>
              <w:bottom w:val="single" w:sz="4" w:space="0" w:color="auto"/>
              <w:right w:val="single" w:sz="4" w:space="0" w:color="auto"/>
            </w:tcBorders>
            <w:vAlign w:val="center"/>
          </w:tcPr>
          <w:p w14:paraId="52BAA82C" w14:textId="77777777" w:rsidR="009C231A" w:rsidRPr="004E3A1D" w:rsidRDefault="009C231A" w:rsidP="00A73E30">
            <w:pPr>
              <w:spacing w:after="0"/>
              <w:jc w:val="center"/>
              <w:rPr>
                <w:rFonts w:ascii="Book Antiqua" w:hAnsi="Book Antiqua"/>
              </w:rPr>
            </w:pPr>
            <w:r w:rsidRPr="004E3A1D">
              <w:rPr>
                <w:rFonts w:ascii="Book Antiqua" w:eastAsia="Times New Roman" w:hAnsi="Book Antiqua" w:cs="Arial"/>
                <w:sz w:val="20"/>
                <w:szCs w:val="20"/>
                <w:lang w:eastAsia="hr-HR"/>
              </w:rPr>
              <w:t>kom</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278B3"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c>
          <w:tcPr>
            <w:tcW w:w="1284" w:type="dxa"/>
            <w:tcBorders>
              <w:top w:val="nil"/>
              <w:left w:val="nil"/>
              <w:bottom w:val="single" w:sz="4" w:space="0" w:color="auto"/>
              <w:right w:val="single" w:sz="4" w:space="0" w:color="auto"/>
            </w:tcBorders>
            <w:shd w:val="clear" w:color="auto" w:fill="auto"/>
            <w:noWrap/>
            <w:vAlign w:val="center"/>
            <w:hideMark/>
          </w:tcPr>
          <w:p w14:paraId="6E6D4743"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1</w:t>
            </w:r>
          </w:p>
        </w:tc>
        <w:tc>
          <w:tcPr>
            <w:tcW w:w="1281" w:type="dxa"/>
            <w:tcBorders>
              <w:top w:val="nil"/>
              <w:left w:val="nil"/>
              <w:bottom w:val="single" w:sz="4" w:space="0" w:color="auto"/>
              <w:right w:val="single" w:sz="4" w:space="0" w:color="auto"/>
            </w:tcBorders>
            <w:vAlign w:val="center"/>
          </w:tcPr>
          <w:p w14:paraId="7153C62E"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r>
      <w:tr w:rsidR="004E3A1D" w:rsidRPr="004E3A1D" w14:paraId="05608AA7" w14:textId="77777777" w:rsidTr="004E3A1D">
        <w:trPr>
          <w:trHeight w:val="282"/>
          <w:jc w:val="center"/>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97966"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 xml:space="preserve">Izgradnja nogostupa i </w:t>
            </w:r>
            <w:r w:rsidRPr="004E3A1D">
              <w:rPr>
                <w:rFonts w:ascii="Book Antiqua" w:eastAsia="Times New Roman" w:hAnsi="Book Antiqua" w:cs="Arial"/>
                <w:sz w:val="20"/>
                <w:szCs w:val="20"/>
                <w:lang w:eastAsia="hr-HR"/>
              </w:rPr>
              <w:lastRenderedPageBreak/>
              <w:t>biciklističke staze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325FC"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lastRenderedPageBreak/>
              <w:t xml:space="preserve">Osiguranje sigurnog </w:t>
            </w:r>
            <w:r w:rsidRPr="004E3A1D">
              <w:rPr>
                <w:rFonts w:ascii="Book Antiqua" w:eastAsia="Times New Roman" w:hAnsi="Book Antiqua" w:cs="Arial"/>
                <w:sz w:val="20"/>
                <w:szCs w:val="20"/>
                <w:lang w:eastAsia="hr-HR"/>
              </w:rPr>
              <w:lastRenderedPageBreak/>
              <w:t>kretanja pješaka i biciklista</w:t>
            </w:r>
          </w:p>
        </w:tc>
        <w:tc>
          <w:tcPr>
            <w:tcW w:w="1018" w:type="dxa"/>
            <w:tcBorders>
              <w:top w:val="single" w:sz="4" w:space="0" w:color="auto"/>
              <w:left w:val="single" w:sz="4" w:space="0" w:color="auto"/>
              <w:bottom w:val="single" w:sz="4" w:space="0" w:color="auto"/>
              <w:right w:val="single" w:sz="4" w:space="0" w:color="auto"/>
            </w:tcBorders>
            <w:vAlign w:val="center"/>
          </w:tcPr>
          <w:p w14:paraId="5EF4E58C" w14:textId="77777777" w:rsidR="009C231A" w:rsidRPr="004E3A1D" w:rsidRDefault="009C231A" w:rsidP="00A73E30">
            <w:pPr>
              <w:spacing w:after="0"/>
              <w:jc w:val="center"/>
              <w:rPr>
                <w:rFonts w:ascii="Book Antiqua" w:hAnsi="Book Antiqua"/>
              </w:rPr>
            </w:pPr>
            <w:r w:rsidRPr="004E3A1D">
              <w:rPr>
                <w:rFonts w:ascii="Book Antiqua" w:eastAsia="Times New Roman" w:hAnsi="Book Antiqua" w:cs="Arial"/>
                <w:sz w:val="20"/>
                <w:szCs w:val="20"/>
                <w:lang w:eastAsia="hr-HR"/>
              </w:rPr>
              <w:lastRenderedPageBreak/>
              <w:t>%</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7241E"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18132"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c>
          <w:tcPr>
            <w:tcW w:w="1281" w:type="dxa"/>
            <w:tcBorders>
              <w:top w:val="single" w:sz="4" w:space="0" w:color="auto"/>
              <w:left w:val="single" w:sz="4" w:space="0" w:color="auto"/>
              <w:bottom w:val="single" w:sz="4" w:space="0" w:color="auto"/>
              <w:right w:val="single" w:sz="4" w:space="0" w:color="auto"/>
            </w:tcBorders>
            <w:vAlign w:val="center"/>
          </w:tcPr>
          <w:p w14:paraId="1E561D07" w14:textId="7136371C" w:rsidR="009C231A" w:rsidRPr="004E3A1D" w:rsidRDefault="004E3A1D"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r>
    </w:tbl>
    <w:p w14:paraId="63B3CBBC" w14:textId="48AEE07D" w:rsidR="00900C8F" w:rsidRDefault="004E3A1D" w:rsidP="00533081">
      <w:pPr>
        <w:ind w:right="827"/>
        <w:rPr>
          <w:rFonts w:ascii="Book Antiqua" w:hAnsi="Book Antiqua" w:cs="Arial"/>
        </w:rPr>
      </w:pPr>
      <w:r w:rsidRPr="004E3A1D">
        <w:rPr>
          <w:rFonts w:ascii="Book Antiqua" w:hAnsi="Book Antiqua" w:cs="Arial"/>
        </w:rPr>
        <w:t>Izrada projektne dokumentacije je u tijeku.</w:t>
      </w:r>
    </w:p>
    <w:p w14:paraId="48D83A37" w14:textId="77777777" w:rsidR="004E3A1D" w:rsidRPr="004E3A1D" w:rsidRDefault="004E3A1D" w:rsidP="00533081">
      <w:pPr>
        <w:ind w:right="827"/>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4E3A1D" w:rsidRPr="004E3A1D" w14:paraId="28E3D3EB" w14:textId="77777777" w:rsidTr="004E3A1D">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039BC571" w14:textId="77777777" w:rsidR="00900C8F" w:rsidRPr="004E3A1D" w:rsidRDefault="00900C8F" w:rsidP="00A73E30">
            <w:pPr>
              <w:spacing w:after="0"/>
              <w:rPr>
                <w:rFonts w:ascii="Book Antiqua" w:eastAsia="Times New Roman" w:hAnsi="Book Antiqua" w:cs="Arial"/>
                <w:b/>
                <w:bCs/>
                <w:lang w:eastAsia="hr-HR"/>
              </w:rPr>
            </w:pPr>
            <w:r w:rsidRPr="004E3A1D">
              <w:rPr>
                <w:rFonts w:ascii="Book Antiqua" w:eastAsia="Times New Roman" w:hAnsi="Book Antiqua" w:cs="Arial"/>
                <w:b/>
                <w:bCs/>
                <w:lang w:eastAsia="hr-HR"/>
              </w:rPr>
              <w:t>Naziv aktivnosti/projekta u Proračunu:</w:t>
            </w:r>
          </w:p>
          <w:p w14:paraId="09F220DF" w14:textId="77777777" w:rsidR="00900C8F" w:rsidRPr="004E3A1D" w:rsidRDefault="00900C8F" w:rsidP="00A73E30">
            <w:pPr>
              <w:spacing w:after="0"/>
              <w:rPr>
                <w:rFonts w:ascii="Book Antiqua" w:eastAsia="Times New Roman" w:hAnsi="Book Antiqua" w:cs="Arial"/>
                <w:b/>
                <w:bCs/>
                <w:lang w:eastAsia="hr-HR"/>
              </w:rPr>
            </w:pPr>
            <w:r w:rsidRPr="004E3A1D">
              <w:rPr>
                <w:rFonts w:ascii="Book Antiqua" w:eastAsia="Times New Roman" w:hAnsi="Book Antiqua" w:cs="Arial"/>
                <w:b/>
                <w:bCs/>
                <w:lang w:eastAsia="hr-HR"/>
              </w:rPr>
              <w:t>Kapitalni projekt K100076 Javne zelene površine uz Ulicu Dragutina Domjanića</w:t>
            </w:r>
          </w:p>
        </w:tc>
      </w:tr>
      <w:tr w:rsidR="004E3A1D" w:rsidRPr="004E3A1D" w14:paraId="5734B2BF"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45AE18" w14:textId="77777777" w:rsidR="00900C8F" w:rsidRPr="004E3A1D" w:rsidRDefault="00900C8F" w:rsidP="00D0658E">
            <w:pPr>
              <w:spacing w:after="0"/>
              <w:jc w:val="both"/>
              <w:rPr>
                <w:rFonts w:ascii="Book Antiqua" w:eastAsia="Times New Roman" w:hAnsi="Book Antiqua" w:cs="Arial"/>
                <w:lang w:eastAsia="hr-HR"/>
              </w:rPr>
            </w:pPr>
            <w:r w:rsidRPr="004E3A1D">
              <w:rPr>
                <w:rFonts w:ascii="Book Antiqua" w:eastAsia="Times New Roman" w:hAnsi="Book Antiqua" w:cs="Arial"/>
                <w:lang w:eastAsia="hr-HR"/>
              </w:rPr>
              <w:t xml:space="preserve">Tijekom 2023. Predviđa se izrada projektne dokumentacije, te radovi na uređenju čestica u obliku mini parka za stanovnike sa mjestima za klupe i sadnju ukrasnog bilja povezanih stazom sa </w:t>
            </w:r>
            <w:proofErr w:type="spellStart"/>
            <w:r w:rsidRPr="004E3A1D">
              <w:rPr>
                <w:rFonts w:ascii="Book Antiqua" w:eastAsia="Times New Roman" w:hAnsi="Book Antiqua" w:cs="Arial"/>
                <w:lang w:eastAsia="hr-HR"/>
              </w:rPr>
              <w:t>Domjanićevom</w:t>
            </w:r>
            <w:proofErr w:type="spellEnd"/>
            <w:r w:rsidRPr="004E3A1D">
              <w:rPr>
                <w:rFonts w:ascii="Book Antiqua" w:eastAsia="Times New Roman" w:hAnsi="Book Antiqua" w:cs="Arial"/>
                <w:lang w:eastAsia="hr-HR"/>
              </w:rPr>
              <w:t xml:space="preserve"> ulicom.</w:t>
            </w:r>
          </w:p>
        </w:tc>
      </w:tr>
      <w:tr w:rsidR="004E3A1D" w:rsidRPr="004E3A1D" w14:paraId="51B7B948" w14:textId="77777777" w:rsidTr="004E3A1D">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BBA3609" w14:textId="77777777" w:rsidR="00900C8F" w:rsidRPr="004E3A1D" w:rsidRDefault="00900C8F" w:rsidP="00A73E30">
            <w:pPr>
              <w:spacing w:after="0"/>
              <w:rPr>
                <w:rFonts w:ascii="Book Antiqua" w:eastAsia="Times New Roman" w:hAnsi="Book Antiqua" w:cs="Arial"/>
                <w:lang w:eastAsia="hr-HR"/>
              </w:rPr>
            </w:pPr>
          </w:p>
        </w:tc>
      </w:tr>
    </w:tbl>
    <w:p w14:paraId="104BD9F9" w14:textId="77777777" w:rsidR="00900C8F" w:rsidRPr="004E3A1D" w:rsidRDefault="00900C8F" w:rsidP="00A73E30">
      <w:pPr>
        <w:rPr>
          <w:rFonts w:ascii="Book Antiqua" w:hAnsi="Book Antiqua" w:cs="Arial"/>
          <w:b/>
        </w:rPr>
      </w:pPr>
    </w:p>
    <w:p w14:paraId="48F5DEA1" w14:textId="77777777" w:rsidR="00900C8F" w:rsidRPr="004E3A1D" w:rsidRDefault="00900C8F" w:rsidP="00A73E30">
      <w:pPr>
        <w:rPr>
          <w:rFonts w:ascii="Book Antiqua" w:hAnsi="Book Antiqua" w:cs="Arial"/>
          <w:b/>
        </w:rPr>
      </w:pPr>
      <w:r w:rsidRPr="004E3A1D">
        <w:rPr>
          <w:rFonts w:ascii="Book Antiqua" w:hAnsi="Book Antiqua" w:cs="Arial"/>
          <w:b/>
        </w:rPr>
        <w:t>Pokazatelji rezultata :</w:t>
      </w:r>
    </w:p>
    <w:tbl>
      <w:tblPr>
        <w:tblW w:w="7961" w:type="dxa"/>
        <w:jc w:val="center"/>
        <w:tblLook w:val="04A0" w:firstRow="1" w:lastRow="0" w:firstColumn="1" w:lastColumn="0" w:noHBand="0" w:noVBand="1"/>
      </w:tblPr>
      <w:tblGrid>
        <w:gridCol w:w="1526"/>
        <w:gridCol w:w="1600"/>
        <w:gridCol w:w="1028"/>
        <w:gridCol w:w="1269"/>
        <w:gridCol w:w="1269"/>
        <w:gridCol w:w="1269"/>
      </w:tblGrid>
      <w:tr w:rsidR="004E3A1D" w:rsidRPr="004E3A1D" w14:paraId="5749582E" w14:textId="77777777" w:rsidTr="004D241A">
        <w:trPr>
          <w:trHeight w:val="564"/>
          <w:jc w:val="center"/>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A90AB" w14:textId="77777777" w:rsidR="00C54B4B" w:rsidRPr="004E3A1D" w:rsidRDefault="00C54B4B" w:rsidP="00C54B4B">
            <w:pPr>
              <w:spacing w:after="0"/>
              <w:jc w:val="center"/>
              <w:rPr>
                <w:rFonts w:ascii="Book Antiqua" w:eastAsia="Times New Roman" w:hAnsi="Book Antiqua" w:cs="Arial"/>
                <w:sz w:val="20"/>
                <w:lang w:eastAsia="hr-HR"/>
              </w:rPr>
            </w:pPr>
            <w:r w:rsidRPr="004E3A1D">
              <w:rPr>
                <w:rFonts w:ascii="Book Antiqua" w:eastAsia="Times New Roman" w:hAnsi="Book Antiqua" w:cs="Arial"/>
                <w:sz w:val="20"/>
                <w:lang w:eastAsia="hr-HR"/>
              </w:rPr>
              <w:t>Pokazatelj</w:t>
            </w:r>
          </w:p>
          <w:p w14:paraId="623CC337" w14:textId="77777777" w:rsidR="00C54B4B" w:rsidRPr="004E3A1D" w:rsidRDefault="00C54B4B" w:rsidP="00C54B4B">
            <w:pPr>
              <w:spacing w:after="0"/>
              <w:jc w:val="center"/>
              <w:rPr>
                <w:rFonts w:ascii="Book Antiqua" w:eastAsia="Times New Roman" w:hAnsi="Book Antiqua" w:cs="Arial"/>
                <w:sz w:val="20"/>
                <w:lang w:eastAsia="hr-HR"/>
              </w:rPr>
            </w:pPr>
            <w:r w:rsidRPr="004E3A1D">
              <w:rPr>
                <w:rFonts w:ascii="Book Antiqua" w:eastAsia="Times New Roman" w:hAnsi="Book Antiqua" w:cs="Arial"/>
                <w:sz w:val="20"/>
                <w:lang w:eastAsia="hr-HR"/>
              </w:rPr>
              <w:t>rezultata</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5019FFAD" w14:textId="77777777" w:rsidR="00C54B4B" w:rsidRPr="004E3A1D" w:rsidRDefault="00C54B4B" w:rsidP="00C54B4B">
            <w:pPr>
              <w:spacing w:after="0"/>
              <w:jc w:val="center"/>
              <w:rPr>
                <w:rFonts w:ascii="Book Antiqua" w:eastAsia="Times New Roman" w:hAnsi="Book Antiqua" w:cs="Arial"/>
                <w:sz w:val="20"/>
                <w:lang w:eastAsia="hr-HR"/>
              </w:rPr>
            </w:pPr>
            <w:r w:rsidRPr="004E3A1D">
              <w:rPr>
                <w:rFonts w:ascii="Book Antiqua" w:eastAsia="Times New Roman" w:hAnsi="Book Antiqua" w:cs="Arial"/>
                <w:sz w:val="20"/>
                <w:lang w:eastAsia="hr-HR"/>
              </w:rPr>
              <w:t>Definicija pokazatelja</w:t>
            </w:r>
          </w:p>
        </w:tc>
        <w:tc>
          <w:tcPr>
            <w:tcW w:w="1028" w:type="dxa"/>
            <w:tcBorders>
              <w:top w:val="single" w:sz="4" w:space="0" w:color="auto"/>
              <w:left w:val="nil"/>
              <w:bottom w:val="single" w:sz="4" w:space="0" w:color="auto"/>
              <w:right w:val="single" w:sz="4" w:space="0" w:color="auto"/>
            </w:tcBorders>
            <w:vAlign w:val="center"/>
          </w:tcPr>
          <w:p w14:paraId="107282DE" w14:textId="77777777" w:rsidR="00C54B4B" w:rsidRPr="004E3A1D" w:rsidRDefault="00C54B4B" w:rsidP="00C54B4B">
            <w:pPr>
              <w:spacing w:after="0"/>
              <w:jc w:val="center"/>
              <w:rPr>
                <w:rFonts w:ascii="Book Antiqua" w:eastAsia="Times New Roman" w:hAnsi="Book Antiqua" w:cs="Arial"/>
                <w:sz w:val="20"/>
                <w:lang w:eastAsia="hr-HR"/>
              </w:rPr>
            </w:pPr>
            <w:r w:rsidRPr="004E3A1D">
              <w:rPr>
                <w:rFonts w:ascii="Book Antiqua" w:eastAsia="Times New Roman" w:hAnsi="Book Antiqua" w:cs="Arial"/>
                <w:sz w:val="20"/>
                <w:lang w:eastAsia="hr-HR"/>
              </w:rPr>
              <w:t>Jedinica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32B29" w14:textId="31B9A454" w:rsidR="00C54B4B" w:rsidRPr="004E3A1D" w:rsidRDefault="00C54B4B" w:rsidP="00C54B4B">
            <w:pPr>
              <w:spacing w:after="0"/>
              <w:jc w:val="center"/>
              <w:rPr>
                <w:rFonts w:ascii="Book Antiqua" w:eastAsia="Times New Roman" w:hAnsi="Book Antiqua" w:cs="Arial"/>
                <w:sz w:val="20"/>
                <w:lang w:eastAsia="hr-HR"/>
              </w:rPr>
            </w:pPr>
            <w:r w:rsidRPr="004E3A1D">
              <w:rPr>
                <w:rFonts w:ascii="Book Antiqua" w:eastAsia="Times New Roman" w:hAnsi="Book Antiqua" w:cs="Arial"/>
                <w:sz w:val="20"/>
                <w:lang w:eastAsia="hr-HR"/>
              </w:rPr>
              <w:t>Polazna vrijednost 2022.</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2AC3174A" w14:textId="77777777" w:rsidR="00C54B4B" w:rsidRPr="004E3A1D" w:rsidRDefault="00C54B4B" w:rsidP="00C54B4B">
            <w:pPr>
              <w:spacing w:after="0"/>
              <w:jc w:val="center"/>
              <w:rPr>
                <w:rFonts w:ascii="Book Antiqua" w:eastAsia="Times New Roman" w:hAnsi="Book Antiqua" w:cs="Arial"/>
                <w:sz w:val="20"/>
                <w:lang w:eastAsia="hr-HR"/>
              </w:rPr>
            </w:pPr>
            <w:r w:rsidRPr="004E3A1D">
              <w:rPr>
                <w:rFonts w:ascii="Book Antiqua" w:eastAsia="Times New Roman" w:hAnsi="Book Antiqua" w:cs="Arial"/>
                <w:sz w:val="20"/>
                <w:lang w:eastAsia="hr-HR"/>
              </w:rPr>
              <w:t>Ciljana vrijednost</w:t>
            </w:r>
          </w:p>
          <w:p w14:paraId="3B34102B" w14:textId="19613EB0" w:rsidR="00C54B4B" w:rsidRPr="004E3A1D" w:rsidRDefault="00C54B4B" w:rsidP="00C54B4B">
            <w:pPr>
              <w:spacing w:after="0"/>
              <w:jc w:val="center"/>
              <w:rPr>
                <w:rFonts w:ascii="Book Antiqua" w:eastAsia="Times New Roman" w:hAnsi="Book Antiqua" w:cs="Arial"/>
                <w:sz w:val="20"/>
                <w:lang w:eastAsia="hr-HR"/>
              </w:rPr>
            </w:pPr>
            <w:r w:rsidRPr="004E3A1D">
              <w:rPr>
                <w:rFonts w:ascii="Book Antiqua" w:eastAsia="Times New Roman" w:hAnsi="Book Antiqua" w:cs="Arial"/>
                <w:sz w:val="20"/>
                <w:lang w:eastAsia="hr-HR"/>
              </w:rPr>
              <w:t>2023.</w:t>
            </w:r>
          </w:p>
        </w:tc>
        <w:tc>
          <w:tcPr>
            <w:tcW w:w="1269" w:type="dxa"/>
            <w:tcBorders>
              <w:top w:val="single" w:sz="4" w:space="0" w:color="auto"/>
              <w:left w:val="nil"/>
              <w:bottom w:val="single" w:sz="4" w:space="0" w:color="auto"/>
              <w:right w:val="single" w:sz="4" w:space="0" w:color="auto"/>
            </w:tcBorders>
            <w:vAlign w:val="center"/>
          </w:tcPr>
          <w:p w14:paraId="28BCDD82" w14:textId="68772218" w:rsidR="00C54B4B" w:rsidRPr="004E3A1D" w:rsidRDefault="00AB133B" w:rsidP="00C54B4B">
            <w:pPr>
              <w:spacing w:after="0"/>
              <w:jc w:val="center"/>
              <w:rPr>
                <w:rFonts w:ascii="Book Antiqua" w:eastAsia="Times New Roman" w:hAnsi="Book Antiqua" w:cs="Arial"/>
                <w:sz w:val="20"/>
                <w:lang w:eastAsia="hr-HR"/>
              </w:rPr>
            </w:pPr>
            <w:r w:rsidRPr="004E3A1D">
              <w:rPr>
                <w:rFonts w:ascii="Book Antiqua" w:eastAsia="Times New Roman" w:hAnsi="Book Antiqua" w:cs="Arial"/>
                <w:bCs/>
                <w:sz w:val="20"/>
                <w:lang w:eastAsia="hr-HR"/>
              </w:rPr>
              <w:t>Realizacija</w:t>
            </w:r>
          </w:p>
        </w:tc>
      </w:tr>
      <w:tr w:rsidR="004E3A1D" w:rsidRPr="004E3A1D" w14:paraId="4F0E134D" w14:textId="77777777" w:rsidTr="004D241A">
        <w:trPr>
          <w:trHeight w:val="282"/>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8CF5A"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Izrada projektne dokumentacije</w:t>
            </w:r>
          </w:p>
        </w:tc>
        <w:tc>
          <w:tcPr>
            <w:tcW w:w="1600" w:type="dxa"/>
            <w:tcBorders>
              <w:top w:val="nil"/>
              <w:left w:val="nil"/>
              <w:bottom w:val="single" w:sz="4" w:space="0" w:color="auto"/>
              <w:right w:val="single" w:sz="4" w:space="0" w:color="auto"/>
            </w:tcBorders>
            <w:shd w:val="clear" w:color="auto" w:fill="auto"/>
            <w:noWrap/>
            <w:vAlign w:val="center"/>
            <w:hideMark/>
          </w:tcPr>
          <w:p w14:paraId="39C78617"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Količina izrađene projektne dokumentacije</w:t>
            </w:r>
          </w:p>
        </w:tc>
        <w:tc>
          <w:tcPr>
            <w:tcW w:w="1028" w:type="dxa"/>
            <w:tcBorders>
              <w:top w:val="nil"/>
              <w:left w:val="nil"/>
              <w:bottom w:val="single" w:sz="4" w:space="0" w:color="auto"/>
              <w:right w:val="single" w:sz="4" w:space="0" w:color="auto"/>
            </w:tcBorders>
            <w:vAlign w:val="center"/>
          </w:tcPr>
          <w:p w14:paraId="366FE464"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kom</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9A777"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c>
          <w:tcPr>
            <w:tcW w:w="1269" w:type="dxa"/>
            <w:tcBorders>
              <w:top w:val="nil"/>
              <w:left w:val="nil"/>
              <w:bottom w:val="single" w:sz="4" w:space="0" w:color="auto"/>
              <w:right w:val="single" w:sz="4" w:space="0" w:color="auto"/>
            </w:tcBorders>
            <w:shd w:val="clear" w:color="auto" w:fill="auto"/>
            <w:noWrap/>
            <w:vAlign w:val="center"/>
            <w:hideMark/>
          </w:tcPr>
          <w:p w14:paraId="0ABA89F4"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1</w:t>
            </w:r>
          </w:p>
        </w:tc>
        <w:tc>
          <w:tcPr>
            <w:tcW w:w="1269" w:type="dxa"/>
            <w:tcBorders>
              <w:top w:val="nil"/>
              <w:left w:val="nil"/>
              <w:bottom w:val="single" w:sz="4" w:space="0" w:color="auto"/>
              <w:right w:val="single" w:sz="4" w:space="0" w:color="auto"/>
            </w:tcBorders>
            <w:vAlign w:val="center"/>
          </w:tcPr>
          <w:p w14:paraId="314B03B9"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r>
      <w:tr w:rsidR="004E3A1D" w:rsidRPr="004E3A1D" w14:paraId="237079B3" w14:textId="77777777" w:rsidTr="004D241A">
        <w:trPr>
          <w:trHeight w:val="282"/>
          <w:jc w:val="center"/>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74A96"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Izgradnja mini parka</w:t>
            </w:r>
          </w:p>
        </w:tc>
        <w:tc>
          <w:tcPr>
            <w:tcW w:w="1600" w:type="dxa"/>
            <w:tcBorders>
              <w:top w:val="nil"/>
              <w:left w:val="nil"/>
              <w:bottom w:val="single" w:sz="4" w:space="0" w:color="auto"/>
              <w:right w:val="single" w:sz="4" w:space="0" w:color="auto"/>
            </w:tcBorders>
            <w:shd w:val="clear" w:color="auto" w:fill="auto"/>
            <w:noWrap/>
            <w:vAlign w:val="center"/>
          </w:tcPr>
          <w:p w14:paraId="34C53FA0"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Osiguranje uvjeta za rekreaciju</w:t>
            </w:r>
          </w:p>
        </w:tc>
        <w:tc>
          <w:tcPr>
            <w:tcW w:w="1028" w:type="dxa"/>
            <w:tcBorders>
              <w:top w:val="nil"/>
              <w:left w:val="nil"/>
              <w:bottom w:val="single" w:sz="4" w:space="0" w:color="auto"/>
              <w:right w:val="single" w:sz="4" w:space="0" w:color="auto"/>
            </w:tcBorders>
            <w:vAlign w:val="center"/>
          </w:tcPr>
          <w:p w14:paraId="0E269C85"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kom</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F410D"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c>
          <w:tcPr>
            <w:tcW w:w="1269" w:type="dxa"/>
            <w:tcBorders>
              <w:top w:val="nil"/>
              <w:left w:val="nil"/>
              <w:bottom w:val="single" w:sz="4" w:space="0" w:color="auto"/>
              <w:right w:val="single" w:sz="4" w:space="0" w:color="auto"/>
            </w:tcBorders>
            <w:shd w:val="clear" w:color="auto" w:fill="auto"/>
            <w:noWrap/>
            <w:vAlign w:val="center"/>
          </w:tcPr>
          <w:p w14:paraId="4D7F8C67"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1</w:t>
            </w:r>
          </w:p>
        </w:tc>
        <w:tc>
          <w:tcPr>
            <w:tcW w:w="1269" w:type="dxa"/>
            <w:tcBorders>
              <w:top w:val="nil"/>
              <w:left w:val="nil"/>
              <w:bottom w:val="single" w:sz="4" w:space="0" w:color="auto"/>
              <w:right w:val="single" w:sz="4" w:space="0" w:color="auto"/>
            </w:tcBorders>
            <w:vAlign w:val="center"/>
          </w:tcPr>
          <w:p w14:paraId="313A2ED9"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r>
    </w:tbl>
    <w:p w14:paraId="1F11B45C" w14:textId="6C34ECC0" w:rsidR="00023050" w:rsidRPr="004E3A1D" w:rsidRDefault="004E3A1D" w:rsidP="00023050">
      <w:pPr>
        <w:rPr>
          <w:rFonts w:ascii="Book Antiqua" w:hAnsi="Book Antiqua" w:cs="Arial"/>
          <w:b/>
        </w:rPr>
      </w:pPr>
      <w:r w:rsidRPr="004E3A1D">
        <w:rPr>
          <w:rFonts w:ascii="Book Antiqua" w:hAnsi="Book Antiqua" w:cs="Arial"/>
        </w:rPr>
        <w:t>Izrada dokumentacije je odgođena za slijedeću godinu.</w:t>
      </w:r>
    </w:p>
    <w:p w14:paraId="2CF99FD8" w14:textId="77777777" w:rsidR="00900C8F" w:rsidRPr="00AB133B" w:rsidRDefault="00900C8F" w:rsidP="00A73E30">
      <w:pPr>
        <w:rPr>
          <w:rFonts w:ascii="Book Antiqua" w:hAnsi="Book Antiqua" w:cs="Arial"/>
          <w:b/>
          <w:bCs/>
          <w:color w:val="FF0000"/>
        </w:rPr>
      </w:pPr>
    </w:p>
    <w:p w14:paraId="7F75F6CF" w14:textId="77777777" w:rsidR="00900C8F" w:rsidRPr="00AB133B" w:rsidRDefault="00900C8F" w:rsidP="00A73E30">
      <w:pPr>
        <w:rPr>
          <w:rFonts w:ascii="Book Antiqua" w:hAnsi="Book Antiqua" w:cs="Arial"/>
          <w:b/>
          <w:bCs/>
          <w:color w:val="FF0000"/>
        </w:rPr>
      </w:pPr>
    </w:p>
    <w:tbl>
      <w:tblPr>
        <w:tblW w:w="0" w:type="auto"/>
        <w:tblInd w:w="93" w:type="dxa"/>
        <w:tblLook w:val="04A0" w:firstRow="1" w:lastRow="0" w:firstColumn="1" w:lastColumn="0" w:noHBand="0" w:noVBand="1"/>
      </w:tblPr>
      <w:tblGrid>
        <w:gridCol w:w="9229"/>
      </w:tblGrid>
      <w:tr w:rsidR="004E3A1D" w:rsidRPr="004E3A1D" w14:paraId="1010CFCC"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6B8A5F21" w14:textId="77777777" w:rsidR="00900C8F" w:rsidRPr="004E3A1D" w:rsidRDefault="00900C8F" w:rsidP="00A73E30">
            <w:pPr>
              <w:spacing w:after="0"/>
              <w:rPr>
                <w:rFonts w:ascii="Book Antiqua" w:eastAsia="Times New Roman" w:hAnsi="Book Antiqua" w:cs="Arial"/>
                <w:b/>
                <w:bCs/>
                <w:lang w:eastAsia="hr-HR"/>
              </w:rPr>
            </w:pPr>
            <w:r w:rsidRPr="004E3A1D">
              <w:rPr>
                <w:rFonts w:ascii="Book Antiqua" w:eastAsia="Times New Roman" w:hAnsi="Book Antiqua" w:cs="Arial"/>
                <w:b/>
                <w:bCs/>
                <w:lang w:eastAsia="hr-HR"/>
              </w:rPr>
              <w:t>Naziv aktivnosti/projekta u Proračunu:</w:t>
            </w:r>
          </w:p>
          <w:p w14:paraId="36705F9D" w14:textId="77777777" w:rsidR="00900C8F" w:rsidRPr="004E3A1D" w:rsidRDefault="00900C8F" w:rsidP="00A73E30">
            <w:pPr>
              <w:spacing w:after="0"/>
              <w:rPr>
                <w:rFonts w:ascii="Book Antiqua" w:eastAsia="Times New Roman" w:hAnsi="Book Antiqua" w:cs="Arial"/>
                <w:b/>
                <w:bCs/>
                <w:lang w:eastAsia="hr-HR"/>
              </w:rPr>
            </w:pPr>
            <w:r w:rsidRPr="004E3A1D">
              <w:rPr>
                <w:rFonts w:ascii="Book Antiqua" w:eastAsia="Times New Roman" w:hAnsi="Book Antiqua" w:cs="Arial"/>
                <w:b/>
                <w:bCs/>
                <w:lang w:eastAsia="hr-HR"/>
              </w:rPr>
              <w:t xml:space="preserve">Kapitalni projekt K100077 Nerazvrstane ceste – Ulica </w:t>
            </w:r>
            <w:proofErr w:type="spellStart"/>
            <w:r w:rsidRPr="004E3A1D">
              <w:rPr>
                <w:rFonts w:ascii="Book Antiqua" w:eastAsia="Times New Roman" w:hAnsi="Book Antiqua" w:cs="Arial"/>
                <w:b/>
                <w:bCs/>
                <w:lang w:eastAsia="hr-HR"/>
              </w:rPr>
              <w:t>Osredek</w:t>
            </w:r>
            <w:proofErr w:type="spellEnd"/>
            <w:r w:rsidRPr="004E3A1D">
              <w:rPr>
                <w:rFonts w:ascii="Book Antiqua" w:eastAsia="Times New Roman" w:hAnsi="Book Antiqua" w:cs="Arial"/>
                <w:b/>
                <w:bCs/>
                <w:lang w:eastAsia="hr-HR"/>
              </w:rPr>
              <w:t xml:space="preserve"> produžetak i spoj sa Ulicom </w:t>
            </w:r>
            <w:proofErr w:type="spellStart"/>
            <w:r w:rsidRPr="004E3A1D">
              <w:rPr>
                <w:rFonts w:ascii="Book Antiqua" w:eastAsia="Times New Roman" w:hAnsi="Book Antiqua" w:cs="Arial"/>
                <w:b/>
                <w:bCs/>
                <w:lang w:eastAsia="hr-HR"/>
              </w:rPr>
              <w:t>Bregi</w:t>
            </w:r>
            <w:proofErr w:type="spellEnd"/>
          </w:p>
        </w:tc>
      </w:tr>
      <w:tr w:rsidR="001207B0" w:rsidRPr="004E3A1D" w14:paraId="3644B8B6" w14:textId="77777777">
        <w:trPr>
          <w:trHeight w:val="112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70007CB4" w14:textId="77777777" w:rsidR="00900C8F" w:rsidRPr="004E3A1D" w:rsidRDefault="00900C8F" w:rsidP="00A73E30">
            <w:pPr>
              <w:spacing w:after="0"/>
              <w:rPr>
                <w:rFonts w:ascii="Book Antiqua" w:eastAsia="Times New Roman" w:hAnsi="Book Antiqua" w:cs="Arial"/>
                <w:lang w:eastAsia="hr-HR"/>
              </w:rPr>
            </w:pPr>
            <w:r w:rsidRPr="004E3A1D">
              <w:rPr>
                <w:rFonts w:ascii="Book Antiqua" w:eastAsia="Times New Roman" w:hAnsi="Book Antiqua" w:cs="Arial"/>
                <w:lang w:eastAsia="hr-HR"/>
              </w:rPr>
              <w:t xml:space="preserve">Rekonstrukcija Ulice </w:t>
            </w:r>
            <w:proofErr w:type="spellStart"/>
            <w:r w:rsidRPr="004E3A1D">
              <w:rPr>
                <w:rFonts w:ascii="Book Antiqua" w:eastAsia="Times New Roman" w:hAnsi="Book Antiqua" w:cs="Arial"/>
                <w:lang w:eastAsia="hr-HR"/>
              </w:rPr>
              <w:t>Osredek</w:t>
            </w:r>
            <w:proofErr w:type="spellEnd"/>
            <w:r w:rsidRPr="004E3A1D">
              <w:rPr>
                <w:rFonts w:ascii="Book Antiqua" w:eastAsia="Times New Roman" w:hAnsi="Book Antiqua" w:cs="Arial"/>
                <w:lang w:eastAsia="hr-HR"/>
              </w:rPr>
              <w:t xml:space="preserve">  za potrebe proširenja Novog groblja.</w:t>
            </w:r>
          </w:p>
          <w:p w14:paraId="5DBCFD0D" w14:textId="77777777" w:rsidR="00900C8F" w:rsidRPr="004E3A1D" w:rsidRDefault="00900C8F" w:rsidP="00A73E30">
            <w:pPr>
              <w:spacing w:after="0"/>
              <w:rPr>
                <w:rFonts w:ascii="Book Antiqua" w:hAnsi="Book Antiqua"/>
              </w:rPr>
            </w:pPr>
            <w:r w:rsidRPr="004E3A1D">
              <w:rPr>
                <w:rFonts w:ascii="Book Antiqua" w:eastAsia="Times New Roman" w:hAnsi="Book Antiqua" w:cs="Arial"/>
                <w:lang w:eastAsia="hr-HR"/>
              </w:rPr>
              <w:t xml:space="preserve">Projektom se predviđa spajanje Ulice </w:t>
            </w:r>
            <w:proofErr w:type="spellStart"/>
            <w:r w:rsidRPr="004E3A1D">
              <w:rPr>
                <w:rFonts w:ascii="Book Antiqua" w:eastAsia="Times New Roman" w:hAnsi="Book Antiqua" w:cs="Arial"/>
                <w:lang w:eastAsia="hr-HR"/>
              </w:rPr>
              <w:t>Osredek</w:t>
            </w:r>
            <w:proofErr w:type="spellEnd"/>
            <w:r w:rsidRPr="004E3A1D">
              <w:rPr>
                <w:rFonts w:ascii="Book Antiqua" w:eastAsia="Times New Roman" w:hAnsi="Book Antiqua" w:cs="Arial"/>
                <w:lang w:eastAsia="hr-HR"/>
              </w:rPr>
              <w:t xml:space="preserve"> na Ulicu </w:t>
            </w:r>
            <w:proofErr w:type="spellStart"/>
            <w:r w:rsidRPr="004E3A1D">
              <w:rPr>
                <w:rFonts w:ascii="Book Antiqua" w:eastAsia="Times New Roman" w:hAnsi="Book Antiqua" w:cs="Arial"/>
                <w:lang w:eastAsia="hr-HR"/>
              </w:rPr>
              <w:t>Bregi</w:t>
            </w:r>
            <w:proofErr w:type="spellEnd"/>
            <w:r w:rsidRPr="004E3A1D">
              <w:rPr>
                <w:rFonts w:ascii="Book Antiqua" w:eastAsia="Times New Roman" w:hAnsi="Book Antiqua" w:cs="Arial"/>
                <w:lang w:eastAsia="hr-HR"/>
              </w:rPr>
              <w:t>. Projekt obuhvaća izgradnju kolnika, pješačke staze i javne rasvjete.</w:t>
            </w:r>
          </w:p>
        </w:tc>
      </w:tr>
    </w:tbl>
    <w:p w14:paraId="5B3420D2" w14:textId="77777777" w:rsidR="009C231A" w:rsidRPr="004E3A1D" w:rsidRDefault="009C231A" w:rsidP="00A73E30">
      <w:pPr>
        <w:rPr>
          <w:rFonts w:ascii="Book Antiqua" w:hAnsi="Book Antiqua" w:cs="Arial"/>
          <w:b/>
          <w:bCs/>
        </w:rPr>
      </w:pPr>
    </w:p>
    <w:p w14:paraId="056EE18E" w14:textId="4AAFF418" w:rsidR="00900C8F" w:rsidRPr="004E3A1D" w:rsidRDefault="00900C8F" w:rsidP="00A73E30">
      <w:pPr>
        <w:rPr>
          <w:rFonts w:ascii="Book Antiqua" w:hAnsi="Book Antiqua" w:cs="Arial"/>
          <w:b/>
          <w:bCs/>
        </w:rPr>
      </w:pPr>
      <w:r w:rsidRPr="004E3A1D">
        <w:rPr>
          <w:rFonts w:ascii="Book Antiqua" w:hAnsi="Book Antiqua" w:cs="Arial"/>
          <w:b/>
          <w:bCs/>
        </w:rPr>
        <w:t>Pokazatelji rezultata :</w:t>
      </w:r>
    </w:p>
    <w:tbl>
      <w:tblPr>
        <w:tblW w:w="0" w:type="auto"/>
        <w:jc w:val="center"/>
        <w:tblLook w:val="04A0" w:firstRow="1" w:lastRow="0" w:firstColumn="1" w:lastColumn="0" w:noHBand="0" w:noVBand="1"/>
      </w:tblPr>
      <w:tblGrid>
        <w:gridCol w:w="1526"/>
        <w:gridCol w:w="1600"/>
        <w:gridCol w:w="1028"/>
        <w:gridCol w:w="1269"/>
        <w:gridCol w:w="1269"/>
        <w:gridCol w:w="1269"/>
      </w:tblGrid>
      <w:tr w:rsidR="004E3A1D" w:rsidRPr="004E3A1D" w14:paraId="37F73613" w14:textId="77777777" w:rsidTr="004E3A1D">
        <w:trPr>
          <w:trHeight w:val="564"/>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9CFCA59" w14:textId="77777777"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Pokazatelj</w:t>
            </w:r>
          </w:p>
          <w:p w14:paraId="03926FEF" w14:textId="77777777"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rezultata</w:t>
            </w:r>
          </w:p>
        </w:tc>
        <w:tc>
          <w:tcPr>
            <w:tcW w:w="1600" w:type="dxa"/>
            <w:tcBorders>
              <w:top w:val="single" w:sz="4" w:space="0" w:color="auto"/>
              <w:left w:val="nil"/>
              <w:bottom w:val="single" w:sz="4" w:space="0" w:color="auto"/>
              <w:right w:val="single" w:sz="4" w:space="0" w:color="auto"/>
            </w:tcBorders>
            <w:shd w:val="clear" w:color="auto" w:fill="auto"/>
            <w:vAlign w:val="center"/>
          </w:tcPr>
          <w:p w14:paraId="23DCCEC3" w14:textId="77777777"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Definicija pokazatelja</w:t>
            </w:r>
          </w:p>
        </w:tc>
        <w:tc>
          <w:tcPr>
            <w:tcW w:w="1028" w:type="dxa"/>
            <w:tcBorders>
              <w:top w:val="single" w:sz="4" w:space="0" w:color="auto"/>
              <w:left w:val="nil"/>
              <w:bottom w:val="single" w:sz="4" w:space="0" w:color="auto"/>
              <w:right w:val="single" w:sz="4" w:space="0" w:color="auto"/>
            </w:tcBorders>
            <w:vAlign w:val="center"/>
          </w:tcPr>
          <w:p w14:paraId="68F4C563" w14:textId="77777777"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Jedinica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4549CC" w14:textId="411AF45F"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Polazna vrijednost 2022.</w:t>
            </w:r>
          </w:p>
        </w:tc>
        <w:tc>
          <w:tcPr>
            <w:tcW w:w="1269" w:type="dxa"/>
            <w:tcBorders>
              <w:top w:val="single" w:sz="4" w:space="0" w:color="auto"/>
              <w:left w:val="nil"/>
              <w:bottom w:val="single" w:sz="4" w:space="0" w:color="auto"/>
              <w:right w:val="single" w:sz="4" w:space="0" w:color="auto"/>
            </w:tcBorders>
            <w:shd w:val="clear" w:color="auto" w:fill="auto"/>
            <w:vAlign w:val="center"/>
          </w:tcPr>
          <w:p w14:paraId="08E7A75B" w14:textId="77777777"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Ciljana vrijednost</w:t>
            </w:r>
          </w:p>
          <w:p w14:paraId="16C02780" w14:textId="3A0BF971" w:rsidR="00C54B4B" w:rsidRPr="004E3A1D" w:rsidRDefault="00C54B4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2023.</w:t>
            </w:r>
          </w:p>
        </w:tc>
        <w:tc>
          <w:tcPr>
            <w:tcW w:w="1269" w:type="dxa"/>
            <w:tcBorders>
              <w:top w:val="single" w:sz="4" w:space="0" w:color="auto"/>
              <w:left w:val="nil"/>
              <w:bottom w:val="single" w:sz="4" w:space="0" w:color="auto"/>
              <w:right w:val="single" w:sz="4" w:space="0" w:color="auto"/>
            </w:tcBorders>
            <w:vAlign w:val="center"/>
          </w:tcPr>
          <w:p w14:paraId="03160D29" w14:textId="39FE8C5C" w:rsidR="00C54B4B" w:rsidRPr="004E3A1D" w:rsidRDefault="00AB133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Realizacija</w:t>
            </w:r>
          </w:p>
        </w:tc>
      </w:tr>
      <w:tr w:rsidR="004E3A1D" w:rsidRPr="004E3A1D" w14:paraId="53B10400" w14:textId="77777777" w:rsidTr="004E3A1D">
        <w:trPr>
          <w:trHeight w:val="282"/>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1E24EDF"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Izrada projektne dokumentacije</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1F87DEF"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Količina izrađene projektne dokumentacije</w:t>
            </w:r>
          </w:p>
        </w:tc>
        <w:tc>
          <w:tcPr>
            <w:tcW w:w="1028" w:type="dxa"/>
            <w:tcBorders>
              <w:top w:val="single" w:sz="4" w:space="0" w:color="auto"/>
              <w:left w:val="single" w:sz="4" w:space="0" w:color="auto"/>
              <w:bottom w:val="single" w:sz="4" w:space="0" w:color="auto"/>
              <w:right w:val="single" w:sz="4" w:space="0" w:color="auto"/>
            </w:tcBorders>
            <w:vAlign w:val="center"/>
          </w:tcPr>
          <w:p w14:paraId="3503E0CA"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kom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36A3E"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9FBA97"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1</w:t>
            </w:r>
          </w:p>
        </w:tc>
        <w:tc>
          <w:tcPr>
            <w:tcW w:w="1269" w:type="dxa"/>
            <w:tcBorders>
              <w:top w:val="single" w:sz="4" w:space="0" w:color="auto"/>
              <w:left w:val="single" w:sz="4" w:space="0" w:color="auto"/>
              <w:bottom w:val="single" w:sz="4" w:space="0" w:color="auto"/>
              <w:right w:val="single" w:sz="4" w:space="0" w:color="auto"/>
            </w:tcBorders>
            <w:vAlign w:val="center"/>
          </w:tcPr>
          <w:p w14:paraId="7FC62C9C"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r>
      <w:tr w:rsidR="004E3A1D" w:rsidRPr="004E3A1D" w14:paraId="4D56001E" w14:textId="77777777" w:rsidTr="004E3A1D">
        <w:trPr>
          <w:trHeight w:val="282"/>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8F34B4B" w14:textId="77777777" w:rsidR="009C231A" w:rsidRPr="004E3A1D" w:rsidRDefault="009C231A" w:rsidP="00A73E30">
            <w:pPr>
              <w:spacing w:after="0"/>
              <w:jc w:val="center"/>
              <w:rPr>
                <w:rFonts w:ascii="Book Antiqua" w:hAnsi="Book Antiqua"/>
              </w:rPr>
            </w:pPr>
            <w:r w:rsidRPr="004E3A1D">
              <w:rPr>
                <w:rFonts w:ascii="Book Antiqua" w:eastAsia="Times New Roman" w:hAnsi="Book Antiqua" w:cs="Arial"/>
                <w:sz w:val="20"/>
                <w:szCs w:val="20"/>
                <w:lang w:eastAsia="hr-HR"/>
              </w:rPr>
              <w:lastRenderedPageBreak/>
              <w:t>Izgradnja</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389C472D"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Osiguranje uvjeta za rekreaciju</w:t>
            </w:r>
          </w:p>
        </w:tc>
        <w:tc>
          <w:tcPr>
            <w:tcW w:w="1028" w:type="dxa"/>
            <w:tcBorders>
              <w:top w:val="single" w:sz="4" w:space="0" w:color="auto"/>
              <w:left w:val="single" w:sz="4" w:space="0" w:color="auto"/>
              <w:bottom w:val="single" w:sz="4" w:space="0" w:color="auto"/>
              <w:right w:val="single" w:sz="4" w:space="0" w:color="auto"/>
            </w:tcBorders>
            <w:vAlign w:val="center"/>
          </w:tcPr>
          <w:p w14:paraId="5E635566"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D011E8"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BC1AF"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c>
          <w:tcPr>
            <w:tcW w:w="1269" w:type="dxa"/>
            <w:tcBorders>
              <w:top w:val="single" w:sz="4" w:space="0" w:color="auto"/>
              <w:left w:val="single" w:sz="4" w:space="0" w:color="auto"/>
              <w:bottom w:val="single" w:sz="4" w:space="0" w:color="auto"/>
              <w:right w:val="single" w:sz="4" w:space="0" w:color="auto"/>
            </w:tcBorders>
            <w:vAlign w:val="center"/>
          </w:tcPr>
          <w:p w14:paraId="7552063A"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r>
    </w:tbl>
    <w:p w14:paraId="774F628D" w14:textId="21DD5CD3" w:rsidR="00900C8F" w:rsidRDefault="004E3A1D" w:rsidP="00533081">
      <w:pPr>
        <w:ind w:right="827"/>
        <w:rPr>
          <w:rFonts w:ascii="Book Antiqua" w:hAnsi="Book Antiqua" w:cs="Arial"/>
        </w:rPr>
      </w:pPr>
      <w:r w:rsidRPr="004E3A1D">
        <w:rPr>
          <w:rFonts w:ascii="Book Antiqua" w:hAnsi="Book Antiqua" w:cs="Arial"/>
        </w:rPr>
        <w:t>Izrada dokumentacije je odgođena za slijedeću godinu.</w:t>
      </w:r>
    </w:p>
    <w:p w14:paraId="3B634C5C" w14:textId="77777777" w:rsidR="004E3A1D" w:rsidRPr="004E3A1D" w:rsidRDefault="004E3A1D" w:rsidP="00533081">
      <w:pPr>
        <w:ind w:right="827"/>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AB133B" w:rsidRPr="00AB133B" w14:paraId="57E489B9" w14:textId="77777777" w:rsidTr="004E3A1D">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3B84AB64" w14:textId="77777777" w:rsidR="00900C8F" w:rsidRPr="004E3A1D" w:rsidRDefault="00900C8F" w:rsidP="00A73E30">
            <w:pPr>
              <w:spacing w:after="0"/>
              <w:rPr>
                <w:rFonts w:ascii="Book Antiqua" w:eastAsia="Times New Roman" w:hAnsi="Book Antiqua" w:cs="Arial"/>
                <w:b/>
                <w:bCs/>
                <w:lang w:eastAsia="hr-HR"/>
              </w:rPr>
            </w:pPr>
            <w:r w:rsidRPr="004E3A1D">
              <w:rPr>
                <w:rFonts w:ascii="Book Antiqua" w:eastAsia="Times New Roman" w:hAnsi="Book Antiqua" w:cs="Arial"/>
                <w:b/>
                <w:bCs/>
                <w:lang w:eastAsia="hr-HR"/>
              </w:rPr>
              <w:t>Naziv aktivnosti/projekta u Proračunu:</w:t>
            </w:r>
          </w:p>
          <w:p w14:paraId="6BAFF205" w14:textId="77777777" w:rsidR="00900C8F" w:rsidRPr="004E3A1D" w:rsidRDefault="00900C8F" w:rsidP="00A73E30">
            <w:pPr>
              <w:spacing w:after="0"/>
              <w:rPr>
                <w:rFonts w:ascii="Book Antiqua" w:eastAsia="Times New Roman" w:hAnsi="Book Antiqua" w:cs="Arial"/>
                <w:b/>
                <w:bCs/>
                <w:lang w:eastAsia="hr-HR"/>
              </w:rPr>
            </w:pPr>
            <w:r w:rsidRPr="004E3A1D">
              <w:rPr>
                <w:rFonts w:ascii="Book Antiqua" w:eastAsia="Times New Roman" w:hAnsi="Book Antiqua" w:cs="Arial"/>
                <w:b/>
                <w:bCs/>
                <w:lang w:eastAsia="hr-HR"/>
              </w:rPr>
              <w:t>Kapitalni projekt K100078 Nogostup - Ulica Dubrava</w:t>
            </w:r>
          </w:p>
        </w:tc>
      </w:tr>
      <w:tr w:rsidR="00AB133B" w:rsidRPr="00AB133B" w14:paraId="741274EC"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846B3A" w14:textId="4B22C930" w:rsidR="00900C8F" w:rsidRPr="004E3A1D" w:rsidRDefault="00900C8F" w:rsidP="00D0658E">
            <w:pPr>
              <w:spacing w:after="0"/>
              <w:jc w:val="both"/>
              <w:rPr>
                <w:rFonts w:ascii="Book Antiqua" w:eastAsia="Times New Roman" w:hAnsi="Book Antiqua" w:cs="Arial"/>
                <w:lang w:eastAsia="hr-HR"/>
              </w:rPr>
            </w:pPr>
            <w:r w:rsidRPr="004E3A1D">
              <w:rPr>
                <w:rFonts w:ascii="Book Antiqua" w:eastAsia="Times New Roman" w:hAnsi="Book Antiqua" w:cs="Arial"/>
                <w:lang w:eastAsia="hr-HR"/>
              </w:rPr>
              <w:t>Tijekom 2023. predviđa se izrada projektne dokumentacije za ishođenje građevinske dozvole, te izgradnja nogostupa u duljini 60</w:t>
            </w:r>
            <w:r w:rsidR="00D0658E" w:rsidRPr="004E3A1D">
              <w:rPr>
                <w:rFonts w:ascii="Book Antiqua" w:eastAsia="Times New Roman" w:hAnsi="Book Antiqua" w:cs="Arial"/>
                <w:lang w:eastAsia="hr-HR"/>
              </w:rPr>
              <w:t xml:space="preserve"> </w:t>
            </w:r>
            <w:r w:rsidRPr="004E3A1D">
              <w:rPr>
                <w:rFonts w:ascii="Book Antiqua" w:eastAsia="Times New Roman" w:hAnsi="Book Antiqua" w:cs="Arial"/>
                <w:lang w:eastAsia="hr-HR"/>
              </w:rPr>
              <w:t>m.</w:t>
            </w:r>
          </w:p>
        </w:tc>
      </w:tr>
      <w:tr w:rsidR="00550AF5" w:rsidRPr="00AB133B" w14:paraId="74C6478E" w14:textId="77777777" w:rsidTr="004E3A1D">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031C6E76" w14:textId="77777777" w:rsidR="00900C8F" w:rsidRPr="00AB133B" w:rsidRDefault="00900C8F" w:rsidP="00A73E30">
            <w:pPr>
              <w:spacing w:after="0"/>
              <w:rPr>
                <w:rFonts w:ascii="Book Antiqua" w:eastAsia="Times New Roman" w:hAnsi="Book Antiqua" w:cs="Arial"/>
                <w:color w:val="FF0000"/>
                <w:lang w:eastAsia="hr-HR"/>
              </w:rPr>
            </w:pPr>
          </w:p>
        </w:tc>
      </w:tr>
    </w:tbl>
    <w:p w14:paraId="23304D90" w14:textId="77777777" w:rsidR="009C231A" w:rsidRPr="004E3A1D" w:rsidRDefault="009C231A" w:rsidP="00A73E30">
      <w:pPr>
        <w:rPr>
          <w:rFonts w:ascii="Book Antiqua" w:hAnsi="Book Antiqua" w:cs="Arial"/>
          <w:b/>
          <w:bCs/>
        </w:rPr>
      </w:pPr>
    </w:p>
    <w:p w14:paraId="75B4169C" w14:textId="280D5987" w:rsidR="00900C8F" w:rsidRPr="004E3A1D" w:rsidRDefault="00900C8F" w:rsidP="00A73E30">
      <w:pPr>
        <w:rPr>
          <w:rFonts w:ascii="Book Antiqua" w:hAnsi="Book Antiqua" w:cs="Arial"/>
          <w:b/>
          <w:bCs/>
        </w:rPr>
      </w:pPr>
      <w:r w:rsidRPr="004E3A1D">
        <w:rPr>
          <w:rFonts w:ascii="Book Antiqua" w:hAnsi="Book Antiqua" w:cs="Arial"/>
          <w:b/>
          <w:bCs/>
        </w:rPr>
        <w:t>Pokazatelji rezultata :</w:t>
      </w:r>
    </w:p>
    <w:tbl>
      <w:tblPr>
        <w:tblW w:w="7981" w:type="dxa"/>
        <w:jc w:val="center"/>
        <w:tblLook w:val="04A0" w:firstRow="1" w:lastRow="0" w:firstColumn="1" w:lastColumn="0" w:noHBand="0" w:noVBand="1"/>
      </w:tblPr>
      <w:tblGrid>
        <w:gridCol w:w="1545"/>
        <w:gridCol w:w="1560"/>
        <w:gridCol w:w="1132"/>
        <w:gridCol w:w="1248"/>
        <w:gridCol w:w="1248"/>
        <w:gridCol w:w="1248"/>
      </w:tblGrid>
      <w:tr w:rsidR="004E3A1D" w:rsidRPr="004E3A1D" w14:paraId="602D7842" w14:textId="77777777" w:rsidTr="004D241A">
        <w:trPr>
          <w:trHeight w:val="564"/>
          <w:jc w:val="center"/>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4518A"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Pokazatelj</w:t>
            </w:r>
          </w:p>
          <w:p w14:paraId="2448E025"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rezultata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ACBAA16"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Definicija pokazatelja</w:t>
            </w:r>
          </w:p>
        </w:tc>
        <w:tc>
          <w:tcPr>
            <w:tcW w:w="1132" w:type="dxa"/>
            <w:tcBorders>
              <w:top w:val="single" w:sz="4" w:space="0" w:color="auto"/>
              <w:left w:val="nil"/>
              <w:bottom w:val="single" w:sz="4" w:space="0" w:color="auto"/>
              <w:right w:val="single" w:sz="4" w:space="0" w:color="auto"/>
            </w:tcBorders>
            <w:vAlign w:val="center"/>
          </w:tcPr>
          <w:p w14:paraId="1248BBC7"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Jedinica</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87419"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Polazna vrijednost 2022.</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5B6A9C67"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Ciljana vrijednost</w:t>
            </w:r>
          </w:p>
          <w:p w14:paraId="23FEF389"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2023.</w:t>
            </w:r>
          </w:p>
        </w:tc>
        <w:tc>
          <w:tcPr>
            <w:tcW w:w="1248" w:type="dxa"/>
            <w:tcBorders>
              <w:top w:val="single" w:sz="4" w:space="0" w:color="auto"/>
              <w:left w:val="nil"/>
              <w:bottom w:val="single" w:sz="4" w:space="0" w:color="auto"/>
              <w:right w:val="single" w:sz="4" w:space="0" w:color="auto"/>
            </w:tcBorders>
            <w:vAlign w:val="center"/>
          </w:tcPr>
          <w:p w14:paraId="31FF5436" w14:textId="53F9EA52" w:rsidR="009C231A" w:rsidRPr="004E3A1D" w:rsidRDefault="00AB133B" w:rsidP="00C54B4B">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Realizacija</w:t>
            </w:r>
          </w:p>
        </w:tc>
      </w:tr>
      <w:tr w:rsidR="004E3A1D" w:rsidRPr="004E3A1D" w14:paraId="73530B54" w14:textId="77777777" w:rsidTr="004D241A">
        <w:trPr>
          <w:trHeight w:val="282"/>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B5837"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Izrada projektne dokumentacije</w:t>
            </w:r>
          </w:p>
        </w:tc>
        <w:tc>
          <w:tcPr>
            <w:tcW w:w="1560" w:type="dxa"/>
            <w:tcBorders>
              <w:top w:val="nil"/>
              <w:left w:val="nil"/>
              <w:bottom w:val="single" w:sz="4" w:space="0" w:color="auto"/>
              <w:right w:val="single" w:sz="4" w:space="0" w:color="auto"/>
            </w:tcBorders>
            <w:shd w:val="clear" w:color="auto" w:fill="auto"/>
            <w:noWrap/>
            <w:vAlign w:val="center"/>
            <w:hideMark/>
          </w:tcPr>
          <w:p w14:paraId="70240075"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Količina izrađene projektne dokumentacije</w:t>
            </w:r>
          </w:p>
        </w:tc>
        <w:tc>
          <w:tcPr>
            <w:tcW w:w="1132" w:type="dxa"/>
            <w:tcBorders>
              <w:top w:val="nil"/>
              <w:left w:val="nil"/>
              <w:bottom w:val="single" w:sz="4" w:space="0" w:color="auto"/>
              <w:right w:val="single" w:sz="4" w:space="0" w:color="auto"/>
            </w:tcBorders>
            <w:vAlign w:val="center"/>
          </w:tcPr>
          <w:p w14:paraId="30327779"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kom</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E3740"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c>
          <w:tcPr>
            <w:tcW w:w="1248" w:type="dxa"/>
            <w:tcBorders>
              <w:top w:val="nil"/>
              <w:left w:val="nil"/>
              <w:bottom w:val="single" w:sz="4" w:space="0" w:color="auto"/>
              <w:right w:val="single" w:sz="4" w:space="0" w:color="auto"/>
            </w:tcBorders>
            <w:shd w:val="clear" w:color="auto" w:fill="auto"/>
            <w:noWrap/>
            <w:vAlign w:val="center"/>
            <w:hideMark/>
          </w:tcPr>
          <w:p w14:paraId="713A4101"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1</w:t>
            </w:r>
          </w:p>
        </w:tc>
        <w:tc>
          <w:tcPr>
            <w:tcW w:w="1248" w:type="dxa"/>
            <w:tcBorders>
              <w:top w:val="nil"/>
              <w:left w:val="nil"/>
              <w:bottom w:val="single" w:sz="4" w:space="0" w:color="auto"/>
              <w:right w:val="single" w:sz="4" w:space="0" w:color="auto"/>
            </w:tcBorders>
            <w:vAlign w:val="center"/>
          </w:tcPr>
          <w:p w14:paraId="62DCAA63" w14:textId="77777777" w:rsidR="009C231A" w:rsidRPr="004E3A1D" w:rsidRDefault="009C231A" w:rsidP="00A73E30">
            <w:pPr>
              <w:spacing w:after="0"/>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r>
      <w:tr w:rsidR="00F11BCD" w:rsidRPr="004E3A1D" w14:paraId="6775DEE0" w14:textId="77777777" w:rsidTr="004D241A">
        <w:trPr>
          <w:trHeight w:val="282"/>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67B31" w14:textId="77777777" w:rsidR="009C231A" w:rsidRPr="004E3A1D" w:rsidRDefault="009C231A" w:rsidP="00A73E30">
            <w:pPr>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Izgradnja nogostupa</w:t>
            </w:r>
          </w:p>
        </w:tc>
        <w:tc>
          <w:tcPr>
            <w:tcW w:w="1560" w:type="dxa"/>
            <w:tcBorders>
              <w:top w:val="nil"/>
              <w:left w:val="nil"/>
              <w:bottom w:val="single" w:sz="4" w:space="0" w:color="auto"/>
              <w:right w:val="single" w:sz="4" w:space="0" w:color="auto"/>
            </w:tcBorders>
            <w:shd w:val="clear" w:color="auto" w:fill="auto"/>
            <w:noWrap/>
            <w:vAlign w:val="center"/>
            <w:hideMark/>
          </w:tcPr>
          <w:p w14:paraId="4C10F35F" w14:textId="77777777" w:rsidR="009C231A" w:rsidRPr="004E3A1D" w:rsidRDefault="009C231A" w:rsidP="00A73E30">
            <w:pPr>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Osiguranje sigurnog kretanja pješaka</w:t>
            </w:r>
          </w:p>
        </w:tc>
        <w:tc>
          <w:tcPr>
            <w:tcW w:w="1132" w:type="dxa"/>
            <w:tcBorders>
              <w:top w:val="nil"/>
              <w:left w:val="nil"/>
              <w:bottom w:val="single" w:sz="4" w:space="0" w:color="auto"/>
              <w:right w:val="single" w:sz="4" w:space="0" w:color="auto"/>
            </w:tcBorders>
            <w:vAlign w:val="center"/>
          </w:tcPr>
          <w:p w14:paraId="415564EB" w14:textId="77777777" w:rsidR="009C231A" w:rsidRPr="004E3A1D" w:rsidRDefault="009C231A" w:rsidP="00A73E30">
            <w:pPr>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6A4F" w14:textId="77777777" w:rsidR="009C231A" w:rsidRPr="004E3A1D" w:rsidRDefault="009C231A" w:rsidP="00A73E30">
            <w:pPr>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c>
          <w:tcPr>
            <w:tcW w:w="1248" w:type="dxa"/>
            <w:tcBorders>
              <w:top w:val="nil"/>
              <w:left w:val="nil"/>
              <w:bottom w:val="single" w:sz="4" w:space="0" w:color="auto"/>
              <w:right w:val="single" w:sz="4" w:space="0" w:color="auto"/>
            </w:tcBorders>
            <w:shd w:val="clear" w:color="auto" w:fill="auto"/>
            <w:noWrap/>
            <w:vAlign w:val="center"/>
            <w:hideMark/>
          </w:tcPr>
          <w:p w14:paraId="11B4117F" w14:textId="77777777" w:rsidR="009C231A" w:rsidRPr="004E3A1D" w:rsidRDefault="009C231A" w:rsidP="00A73E30">
            <w:pPr>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100</w:t>
            </w:r>
          </w:p>
        </w:tc>
        <w:tc>
          <w:tcPr>
            <w:tcW w:w="1248" w:type="dxa"/>
            <w:tcBorders>
              <w:top w:val="nil"/>
              <w:left w:val="nil"/>
              <w:bottom w:val="single" w:sz="4" w:space="0" w:color="auto"/>
              <w:right w:val="single" w:sz="4" w:space="0" w:color="auto"/>
            </w:tcBorders>
            <w:vAlign w:val="center"/>
          </w:tcPr>
          <w:p w14:paraId="441002D6" w14:textId="77777777" w:rsidR="009C231A" w:rsidRPr="004E3A1D" w:rsidRDefault="009C231A" w:rsidP="00A73E30">
            <w:pPr>
              <w:jc w:val="center"/>
              <w:rPr>
                <w:rFonts w:ascii="Book Antiqua" w:eastAsia="Times New Roman" w:hAnsi="Book Antiqua" w:cs="Arial"/>
                <w:sz w:val="20"/>
                <w:szCs w:val="20"/>
                <w:lang w:eastAsia="hr-HR"/>
              </w:rPr>
            </w:pPr>
            <w:r w:rsidRPr="004E3A1D">
              <w:rPr>
                <w:rFonts w:ascii="Book Antiqua" w:eastAsia="Times New Roman" w:hAnsi="Book Antiqua" w:cs="Arial"/>
                <w:sz w:val="20"/>
                <w:szCs w:val="20"/>
                <w:lang w:eastAsia="hr-HR"/>
              </w:rPr>
              <w:t>0</w:t>
            </w:r>
          </w:p>
        </w:tc>
      </w:tr>
    </w:tbl>
    <w:p w14:paraId="2FF415A3" w14:textId="1141B650" w:rsidR="00900C8F" w:rsidRDefault="004E3A1D" w:rsidP="00B17DF2">
      <w:pPr>
        <w:ind w:right="827"/>
        <w:rPr>
          <w:rFonts w:ascii="Book Antiqua" w:hAnsi="Book Antiqua" w:cs="Arial"/>
        </w:rPr>
      </w:pPr>
      <w:r w:rsidRPr="004E3A1D">
        <w:rPr>
          <w:rFonts w:ascii="Book Antiqua" w:hAnsi="Book Antiqua" w:cs="Arial"/>
        </w:rPr>
        <w:t>Izrada dokumentacije je u tijeku.</w:t>
      </w:r>
    </w:p>
    <w:p w14:paraId="78DE8267" w14:textId="77777777" w:rsidR="004E3A1D" w:rsidRPr="00373D9E" w:rsidRDefault="004E3A1D" w:rsidP="00B17DF2">
      <w:pPr>
        <w:ind w:right="827"/>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373D9E" w:rsidRPr="00373D9E" w14:paraId="7A5005A2" w14:textId="77777777" w:rsidTr="00373D9E">
        <w:trPr>
          <w:trHeight w:val="300"/>
        </w:trPr>
        <w:tc>
          <w:tcPr>
            <w:tcW w:w="9229" w:type="dxa"/>
            <w:tcBorders>
              <w:top w:val="single" w:sz="4" w:space="0" w:color="auto"/>
              <w:left w:val="single" w:sz="4" w:space="0" w:color="auto"/>
              <w:right w:val="single" w:sz="4" w:space="0" w:color="auto"/>
            </w:tcBorders>
            <w:shd w:val="clear" w:color="auto" w:fill="auto"/>
            <w:hideMark/>
          </w:tcPr>
          <w:p w14:paraId="41EED506" w14:textId="77777777" w:rsidR="00900C8F" w:rsidRPr="00373D9E" w:rsidRDefault="00900C8F" w:rsidP="00A73E30">
            <w:pPr>
              <w:spacing w:after="0"/>
              <w:rPr>
                <w:rFonts w:ascii="Book Antiqua" w:eastAsia="Times New Roman" w:hAnsi="Book Antiqua" w:cs="Arial"/>
                <w:b/>
                <w:bCs/>
                <w:lang w:eastAsia="hr-HR"/>
              </w:rPr>
            </w:pPr>
            <w:r w:rsidRPr="00373D9E">
              <w:rPr>
                <w:rFonts w:ascii="Book Antiqua" w:eastAsia="Times New Roman" w:hAnsi="Book Antiqua" w:cs="Arial"/>
                <w:b/>
                <w:bCs/>
                <w:lang w:eastAsia="hr-HR"/>
              </w:rPr>
              <w:t>Naziv aktivnosti/projekta u Proračunu:</w:t>
            </w:r>
          </w:p>
          <w:p w14:paraId="026F139C" w14:textId="77777777" w:rsidR="00900C8F" w:rsidRPr="00373D9E" w:rsidRDefault="00900C8F" w:rsidP="00A73E30">
            <w:pPr>
              <w:spacing w:after="0"/>
              <w:rPr>
                <w:rFonts w:ascii="Book Antiqua" w:eastAsia="Times New Roman" w:hAnsi="Book Antiqua" w:cs="Arial"/>
                <w:b/>
                <w:bCs/>
                <w:lang w:eastAsia="hr-HR"/>
              </w:rPr>
            </w:pPr>
            <w:r w:rsidRPr="00373D9E">
              <w:rPr>
                <w:rFonts w:ascii="Book Antiqua" w:eastAsia="Times New Roman" w:hAnsi="Book Antiqua" w:cs="Arial"/>
                <w:b/>
                <w:bCs/>
                <w:lang w:eastAsia="hr-HR"/>
              </w:rPr>
              <w:t xml:space="preserve">Kapitalni projekt K100079 Nogostup - Ulica A. i B. </w:t>
            </w:r>
            <w:proofErr w:type="spellStart"/>
            <w:r w:rsidRPr="00373D9E">
              <w:rPr>
                <w:rFonts w:ascii="Book Antiqua" w:eastAsia="Times New Roman" w:hAnsi="Book Antiqua" w:cs="Arial"/>
                <w:b/>
                <w:bCs/>
                <w:lang w:eastAsia="hr-HR"/>
              </w:rPr>
              <w:t>Božiković</w:t>
            </w:r>
            <w:proofErr w:type="spellEnd"/>
          </w:p>
        </w:tc>
      </w:tr>
      <w:tr w:rsidR="00373D9E" w:rsidRPr="00373D9E" w14:paraId="58E7CB7B" w14:textId="77777777" w:rsidTr="00373D9E">
        <w:trPr>
          <w:trHeight w:val="509"/>
        </w:trPr>
        <w:tc>
          <w:tcPr>
            <w:tcW w:w="9229" w:type="dxa"/>
            <w:vMerge w:val="restart"/>
            <w:shd w:val="clear" w:color="auto" w:fill="auto"/>
            <w:hideMark/>
          </w:tcPr>
          <w:p w14:paraId="6AF5205F" w14:textId="77777777" w:rsidR="00900C8F" w:rsidRPr="00373D9E" w:rsidRDefault="00900C8F" w:rsidP="00A73E30">
            <w:pPr>
              <w:spacing w:after="0"/>
              <w:rPr>
                <w:rFonts w:ascii="Book Antiqua" w:eastAsia="Times New Roman" w:hAnsi="Book Antiqua" w:cs="Arial"/>
                <w:lang w:eastAsia="hr-HR"/>
              </w:rPr>
            </w:pPr>
            <w:r w:rsidRPr="00373D9E">
              <w:rPr>
                <w:rFonts w:ascii="Book Antiqua" w:eastAsia="Times New Roman" w:hAnsi="Book Antiqua" w:cs="Arial"/>
                <w:lang w:eastAsia="hr-HR"/>
              </w:rPr>
              <w:t>Tijekom 2023. predviđa se izrada projektne dokumentacije za ishođenje građevinske dozvole, te izgradnja nogostupa u duljini 160 m.</w:t>
            </w:r>
          </w:p>
        </w:tc>
      </w:tr>
      <w:tr w:rsidR="00373D9E" w:rsidRPr="00373D9E" w14:paraId="7E1CB092" w14:textId="77777777" w:rsidTr="00373D9E">
        <w:trPr>
          <w:trHeight w:val="611"/>
        </w:trPr>
        <w:tc>
          <w:tcPr>
            <w:tcW w:w="9229" w:type="dxa"/>
            <w:vMerge/>
            <w:vAlign w:val="center"/>
            <w:hideMark/>
          </w:tcPr>
          <w:p w14:paraId="4F7607F9" w14:textId="77777777" w:rsidR="00900C8F" w:rsidRPr="00373D9E" w:rsidRDefault="00900C8F" w:rsidP="00A73E30">
            <w:pPr>
              <w:spacing w:after="0"/>
              <w:rPr>
                <w:rFonts w:ascii="Book Antiqua" w:eastAsia="Times New Roman" w:hAnsi="Book Antiqua" w:cs="Arial"/>
                <w:lang w:eastAsia="hr-HR"/>
              </w:rPr>
            </w:pPr>
          </w:p>
        </w:tc>
      </w:tr>
    </w:tbl>
    <w:p w14:paraId="1D3D9BDA" w14:textId="77777777" w:rsidR="009C231A" w:rsidRPr="00373D9E" w:rsidRDefault="009C231A" w:rsidP="00A73E30">
      <w:pPr>
        <w:rPr>
          <w:rFonts w:ascii="Book Antiqua" w:hAnsi="Book Antiqua" w:cs="Arial"/>
          <w:b/>
          <w:bCs/>
        </w:rPr>
      </w:pPr>
    </w:p>
    <w:p w14:paraId="2DAEDE6E" w14:textId="7B704615" w:rsidR="00900C8F" w:rsidRPr="00373D9E" w:rsidRDefault="00900C8F" w:rsidP="00A73E30">
      <w:pPr>
        <w:rPr>
          <w:rFonts w:ascii="Book Antiqua" w:hAnsi="Book Antiqua" w:cs="Arial"/>
          <w:b/>
          <w:bCs/>
        </w:rPr>
      </w:pPr>
      <w:r w:rsidRPr="00373D9E">
        <w:rPr>
          <w:rFonts w:ascii="Book Antiqua" w:hAnsi="Book Antiqua" w:cs="Arial"/>
          <w:b/>
          <w:bCs/>
        </w:rPr>
        <w:t>Pokazatelji rezultata :</w:t>
      </w:r>
    </w:p>
    <w:tbl>
      <w:tblPr>
        <w:tblStyle w:val="Reetkatablice"/>
        <w:tblW w:w="7974" w:type="dxa"/>
        <w:jc w:val="center"/>
        <w:tblLook w:val="04A0" w:firstRow="1" w:lastRow="0" w:firstColumn="1" w:lastColumn="0" w:noHBand="0" w:noVBand="1"/>
      </w:tblPr>
      <w:tblGrid>
        <w:gridCol w:w="1575"/>
        <w:gridCol w:w="1523"/>
        <w:gridCol w:w="1110"/>
        <w:gridCol w:w="1256"/>
        <w:gridCol w:w="1256"/>
        <w:gridCol w:w="1254"/>
      </w:tblGrid>
      <w:tr w:rsidR="00373D9E" w:rsidRPr="00373D9E" w14:paraId="67B1FBCA" w14:textId="77777777" w:rsidTr="004D241A">
        <w:trPr>
          <w:trHeight w:val="564"/>
          <w:jc w:val="center"/>
        </w:trPr>
        <w:tc>
          <w:tcPr>
            <w:tcW w:w="1575" w:type="dxa"/>
            <w:noWrap/>
            <w:vAlign w:val="center"/>
            <w:hideMark/>
          </w:tcPr>
          <w:p w14:paraId="2897F283"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Pokazatelj</w:t>
            </w:r>
          </w:p>
          <w:p w14:paraId="683F492E"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rezultata</w:t>
            </w:r>
          </w:p>
        </w:tc>
        <w:tc>
          <w:tcPr>
            <w:tcW w:w="1523" w:type="dxa"/>
            <w:noWrap/>
            <w:vAlign w:val="center"/>
            <w:hideMark/>
          </w:tcPr>
          <w:p w14:paraId="5EE74F63"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Definicija pokazatelja</w:t>
            </w:r>
          </w:p>
        </w:tc>
        <w:tc>
          <w:tcPr>
            <w:tcW w:w="1110" w:type="dxa"/>
            <w:vAlign w:val="center"/>
          </w:tcPr>
          <w:p w14:paraId="6ADD7575"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Jedinica</w:t>
            </w:r>
          </w:p>
        </w:tc>
        <w:tc>
          <w:tcPr>
            <w:tcW w:w="1256" w:type="dxa"/>
            <w:vAlign w:val="center"/>
            <w:hideMark/>
          </w:tcPr>
          <w:p w14:paraId="4CF00A4E"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Polazna vrijednost 2022.</w:t>
            </w:r>
          </w:p>
        </w:tc>
        <w:tc>
          <w:tcPr>
            <w:tcW w:w="1256" w:type="dxa"/>
            <w:vAlign w:val="center"/>
            <w:hideMark/>
          </w:tcPr>
          <w:p w14:paraId="2FC83578"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Ciljana vrijednost</w:t>
            </w:r>
          </w:p>
          <w:p w14:paraId="2EB7FBFC"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2023.</w:t>
            </w:r>
          </w:p>
        </w:tc>
        <w:tc>
          <w:tcPr>
            <w:tcW w:w="1254" w:type="dxa"/>
            <w:vAlign w:val="center"/>
          </w:tcPr>
          <w:p w14:paraId="45A7199F" w14:textId="5369B852" w:rsidR="009C231A" w:rsidRPr="00373D9E" w:rsidRDefault="00380017"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Realizacija</w:t>
            </w:r>
          </w:p>
        </w:tc>
      </w:tr>
      <w:tr w:rsidR="00373D9E" w:rsidRPr="00373D9E" w14:paraId="34D6DF04" w14:textId="77777777" w:rsidTr="004D241A">
        <w:trPr>
          <w:trHeight w:val="282"/>
          <w:jc w:val="center"/>
        </w:trPr>
        <w:tc>
          <w:tcPr>
            <w:tcW w:w="1575" w:type="dxa"/>
            <w:vAlign w:val="center"/>
            <w:hideMark/>
          </w:tcPr>
          <w:p w14:paraId="32157290"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Izrada projektne dokumentacije</w:t>
            </w:r>
          </w:p>
        </w:tc>
        <w:tc>
          <w:tcPr>
            <w:tcW w:w="1523" w:type="dxa"/>
            <w:noWrap/>
            <w:vAlign w:val="center"/>
            <w:hideMark/>
          </w:tcPr>
          <w:p w14:paraId="7BD8D3A7"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Količina izrađene projektne dokumentacije</w:t>
            </w:r>
          </w:p>
        </w:tc>
        <w:tc>
          <w:tcPr>
            <w:tcW w:w="1110" w:type="dxa"/>
            <w:vAlign w:val="center"/>
          </w:tcPr>
          <w:p w14:paraId="483CA999" w14:textId="77777777" w:rsidR="009C231A" w:rsidRPr="00373D9E" w:rsidRDefault="009C231A" w:rsidP="00A73E30">
            <w:pPr>
              <w:jc w:val="center"/>
              <w:rPr>
                <w:rFonts w:ascii="Book Antiqua" w:eastAsia="Times New Roman" w:hAnsi="Book Antiqua" w:cs="Arial"/>
                <w:sz w:val="20"/>
                <w:szCs w:val="20"/>
                <w:lang w:eastAsia="hr-HR"/>
              </w:rPr>
            </w:pPr>
          </w:p>
          <w:p w14:paraId="5A433D34" w14:textId="77777777" w:rsidR="009C231A" w:rsidRPr="00373D9E" w:rsidRDefault="009C231A" w:rsidP="00A73E30">
            <w:pPr>
              <w:jc w:val="center"/>
              <w:rPr>
                <w:rFonts w:ascii="Book Antiqua" w:eastAsia="Times New Roman" w:hAnsi="Book Antiqua" w:cs="Arial"/>
                <w:sz w:val="20"/>
                <w:szCs w:val="20"/>
                <w:lang w:eastAsia="hr-HR"/>
              </w:rPr>
            </w:pPr>
          </w:p>
          <w:p w14:paraId="608FDFF0"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kom</w:t>
            </w:r>
          </w:p>
        </w:tc>
        <w:tc>
          <w:tcPr>
            <w:tcW w:w="1256" w:type="dxa"/>
            <w:noWrap/>
            <w:vAlign w:val="center"/>
            <w:hideMark/>
          </w:tcPr>
          <w:p w14:paraId="0A8ED12F" w14:textId="77777777" w:rsidR="009C231A" w:rsidRPr="00373D9E" w:rsidRDefault="009C231A" w:rsidP="00A73E30">
            <w:pPr>
              <w:jc w:val="center"/>
              <w:rPr>
                <w:rFonts w:ascii="Book Antiqua" w:eastAsia="Times New Roman" w:hAnsi="Book Antiqua" w:cs="Arial"/>
                <w:sz w:val="20"/>
                <w:szCs w:val="20"/>
                <w:lang w:eastAsia="hr-HR"/>
              </w:rPr>
            </w:pPr>
          </w:p>
          <w:p w14:paraId="23FBA722" w14:textId="77777777" w:rsidR="009C231A" w:rsidRPr="00373D9E" w:rsidRDefault="009C231A" w:rsidP="00A73E30">
            <w:pPr>
              <w:jc w:val="center"/>
              <w:rPr>
                <w:rFonts w:ascii="Book Antiqua" w:eastAsia="Times New Roman" w:hAnsi="Book Antiqua" w:cs="Arial"/>
                <w:sz w:val="20"/>
                <w:szCs w:val="20"/>
                <w:lang w:eastAsia="hr-HR"/>
              </w:rPr>
            </w:pPr>
          </w:p>
          <w:p w14:paraId="08477987"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0</w:t>
            </w:r>
          </w:p>
        </w:tc>
        <w:tc>
          <w:tcPr>
            <w:tcW w:w="1256" w:type="dxa"/>
            <w:noWrap/>
            <w:vAlign w:val="center"/>
            <w:hideMark/>
          </w:tcPr>
          <w:p w14:paraId="390DF008" w14:textId="77777777" w:rsidR="009C231A" w:rsidRPr="00373D9E" w:rsidRDefault="009C231A" w:rsidP="00A73E30">
            <w:pPr>
              <w:jc w:val="center"/>
              <w:rPr>
                <w:rFonts w:ascii="Book Antiqua" w:eastAsia="Times New Roman" w:hAnsi="Book Antiqua" w:cs="Arial"/>
                <w:sz w:val="20"/>
                <w:szCs w:val="20"/>
                <w:lang w:eastAsia="hr-HR"/>
              </w:rPr>
            </w:pPr>
          </w:p>
          <w:p w14:paraId="66BE4164" w14:textId="77777777" w:rsidR="009C231A" w:rsidRPr="00373D9E" w:rsidRDefault="009C231A" w:rsidP="00A73E30">
            <w:pPr>
              <w:jc w:val="center"/>
              <w:rPr>
                <w:rFonts w:ascii="Book Antiqua" w:eastAsia="Times New Roman" w:hAnsi="Book Antiqua" w:cs="Arial"/>
                <w:sz w:val="20"/>
                <w:szCs w:val="20"/>
                <w:lang w:eastAsia="hr-HR"/>
              </w:rPr>
            </w:pPr>
          </w:p>
          <w:p w14:paraId="2BDF750B"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1</w:t>
            </w:r>
          </w:p>
        </w:tc>
        <w:tc>
          <w:tcPr>
            <w:tcW w:w="1254" w:type="dxa"/>
            <w:vAlign w:val="center"/>
          </w:tcPr>
          <w:p w14:paraId="3699E710" w14:textId="77777777" w:rsidR="009C231A" w:rsidRPr="00373D9E" w:rsidRDefault="009C231A" w:rsidP="00A73E30">
            <w:pPr>
              <w:jc w:val="center"/>
              <w:rPr>
                <w:rFonts w:ascii="Book Antiqua" w:eastAsia="Times New Roman" w:hAnsi="Book Antiqua" w:cs="Arial"/>
                <w:sz w:val="20"/>
                <w:szCs w:val="20"/>
                <w:lang w:eastAsia="hr-HR"/>
              </w:rPr>
            </w:pPr>
          </w:p>
          <w:p w14:paraId="49420FE7" w14:textId="77777777" w:rsidR="009C231A" w:rsidRPr="00373D9E" w:rsidRDefault="009C231A" w:rsidP="00A73E30">
            <w:pPr>
              <w:jc w:val="center"/>
              <w:rPr>
                <w:rFonts w:ascii="Book Antiqua" w:eastAsia="Times New Roman" w:hAnsi="Book Antiqua" w:cs="Arial"/>
                <w:sz w:val="20"/>
                <w:szCs w:val="20"/>
                <w:lang w:eastAsia="hr-HR"/>
              </w:rPr>
            </w:pPr>
          </w:p>
          <w:p w14:paraId="0668E883" w14:textId="56E912C9" w:rsidR="009C231A" w:rsidRPr="00373D9E" w:rsidRDefault="004E3A1D"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1</w:t>
            </w:r>
          </w:p>
        </w:tc>
      </w:tr>
      <w:tr w:rsidR="00373D9E" w:rsidRPr="00373D9E" w14:paraId="7FF7D959" w14:textId="77777777" w:rsidTr="004D241A">
        <w:trPr>
          <w:trHeight w:val="282"/>
          <w:jc w:val="center"/>
        </w:trPr>
        <w:tc>
          <w:tcPr>
            <w:tcW w:w="1575" w:type="dxa"/>
            <w:vAlign w:val="center"/>
            <w:hideMark/>
          </w:tcPr>
          <w:p w14:paraId="323663B6"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lastRenderedPageBreak/>
              <w:t>Izgradnja nogostupa</w:t>
            </w:r>
          </w:p>
        </w:tc>
        <w:tc>
          <w:tcPr>
            <w:tcW w:w="1523" w:type="dxa"/>
            <w:noWrap/>
            <w:vAlign w:val="center"/>
            <w:hideMark/>
          </w:tcPr>
          <w:p w14:paraId="6B9C0CFD"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 xml:space="preserve">Osiguranje sigurnog kretanja pješaka </w:t>
            </w:r>
          </w:p>
        </w:tc>
        <w:tc>
          <w:tcPr>
            <w:tcW w:w="1110" w:type="dxa"/>
            <w:vAlign w:val="center"/>
          </w:tcPr>
          <w:p w14:paraId="5CAB37E0" w14:textId="77777777" w:rsidR="009C231A" w:rsidRPr="00373D9E" w:rsidRDefault="009C231A" w:rsidP="00A73E30">
            <w:pPr>
              <w:jc w:val="center"/>
              <w:rPr>
                <w:rFonts w:ascii="Book Antiqua" w:eastAsia="Times New Roman" w:hAnsi="Book Antiqua" w:cs="Arial"/>
                <w:sz w:val="20"/>
                <w:szCs w:val="20"/>
                <w:lang w:eastAsia="hr-HR"/>
              </w:rPr>
            </w:pPr>
          </w:p>
          <w:p w14:paraId="2F8B70DB" w14:textId="77777777" w:rsidR="009C231A" w:rsidRPr="00373D9E" w:rsidRDefault="009C231A" w:rsidP="00A73E30">
            <w:pPr>
              <w:jc w:val="center"/>
              <w:rPr>
                <w:rFonts w:ascii="Book Antiqua" w:hAnsi="Book Antiqua"/>
              </w:rPr>
            </w:pPr>
            <w:r w:rsidRPr="00373D9E">
              <w:rPr>
                <w:rFonts w:ascii="Book Antiqua" w:eastAsia="Times New Roman" w:hAnsi="Book Antiqua" w:cs="Arial"/>
                <w:sz w:val="20"/>
                <w:szCs w:val="20"/>
                <w:lang w:eastAsia="hr-HR"/>
              </w:rPr>
              <w:t>%</w:t>
            </w:r>
          </w:p>
        </w:tc>
        <w:tc>
          <w:tcPr>
            <w:tcW w:w="1256" w:type="dxa"/>
            <w:noWrap/>
            <w:vAlign w:val="center"/>
            <w:hideMark/>
          </w:tcPr>
          <w:p w14:paraId="13754B4B" w14:textId="77777777" w:rsidR="009C231A" w:rsidRPr="00373D9E" w:rsidRDefault="009C231A" w:rsidP="00A73E30">
            <w:pPr>
              <w:jc w:val="center"/>
              <w:rPr>
                <w:rFonts w:ascii="Book Antiqua" w:eastAsia="Times New Roman" w:hAnsi="Book Antiqua" w:cs="Arial"/>
                <w:sz w:val="20"/>
                <w:szCs w:val="20"/>
                <w:lang w:eastAsia="hr-HR"/>
              </w:rPr>
            </w:pPr>
          </w:p>
          <w:p w14:paraId="15D62589"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0</w:t>
            </w:r>
          </w:p>
        </w:tc>
        <w:tc>
          <w:tcPr>
            <w:tcW w:w="1256" w:type="dxa"/>
            <w:noWrap/>
            <w:vAlign w:val="center"/>
            <w:hideMark/>
          </w:tcPr>
          <w:p w14:paraId="536AAF77" w14:textId="77777777" w:rsidR="009C231A" w:rsidRPr="00373D9E" w:rsidRDefault="009C231A" w:rsidP="00A73E30">
            <w:pPr>
              <w:jc w:val="center"/>
              <w:rPr>
                <w:rFonts w:ascii="Book Antiqua" w:eastAsia="Times New Roman" w:hAnsi="Book Antiqua" w:cs="Arial"/>
                <w:sz w:val="20"/>
                <w:szCs w:val="20"/>
                <w:lang w:eastAsia="hr-HR"/>
              </w:rPr>
            </w:pPr>
          </w:p>
          <w:p w14:paraId="3EDA58FF"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100</w:t>
            </w:r>
          </w:p>
        </w:tc>
        <w:tc>
          <w:tcPr>
            <w:tcW w:w="1254" w:type="dxa"/>
            <w:vAlign w:val="center"/>
          </w:tcPr>
          <w:p w14:paraId="599516A3" w14:textId="77777777" w:rsidR="009C231A" w:rsidRPr="00373D9E" w:rsidRDefault="009C231A" w:rsidP="00A73E30">
            <w:pPr>
              <w:jc w:val="center"/>
              <w:rPr>
                <w:rFonts w:ascii="Book Antiqua" w:eastAsia="Times New Roman" w:hAnsi="Book Antiqua" w:cs="Arial"/>
                <w:sz w:val="20"/>
                <w:szCs w:val="20"/>
                <w:lang w:eastAsia="hr-HR"/>
              </w:rPr>
            </w:pPr>
          </w:p>
          <w:p w14:paraId="4792498D" w14:textId="77777777" w:rsidR="009C231A" w:rsidRPr="00373D9E" w:rsidRDefault="009C231A" w:rsidP="00A73E30">
            <w:pPr>
              <w:jc w:val="center"/>
              <w:rPr>
                <w:rFonts w:ascii="Book Antiqua" w:eastAsia="Times New Roman" w:hAnsi="Book Antiqua" w:cs="Arial"/>
                <w:sz w:val="20"/>
                <w:szCs w:val="20"/>
                <w:lang w:eastAsia="hr-HR"/>
              </w:rPr>
            </w:pPr>
          </w:p>
          <w:p w14:paraId="521C73FF" w14:textId="2424DE90" w:rsidR="009C231A" w:rsidRPr="00373D9E" w:rsidRDefault="004E3A1D"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100</w:t>
            </w:r>
          </w:p>
          <w:p w14:paraId="289AEC4F" w14:textId="77777777" w:rsidR="009C231A" w:rsidRPr="00373D9E" w:rsidRDefault="009C231A" w:rsidP="00A73E30">
            <w:pPr>
              <w:jc w:val="center"/>
              <w:rPr>
                <w:rFonts w:ascii="Book Antiqua" w:eastAsia="Times New Roman" w:hAnsi="Book Antiqua" w:cs="Arial"/>
                <w:sz w:val="20"/>
                <w:szCs w:val="20"/>
                <w:lang w:eastAsia="hr-HR"/>
              </w:rPr>
            </w:pPr>
          </w:p>
        </w:tc>
      </w:tr>
    </w:tbl>
    <w:p w14:paraId="1C411E06" w14:textId="73DFEE57" w:rsidR="0097028A" w:rsidRPr="00373D9E" w:rsidRDefault="004E3A1D" w:rsidP="0097028A">
      <w:pPr>
        <w:ind w:right="827"/>
        <w:rPr>
          <w:rFonts w:ascii="Book Antiqua" w:hAnsi="Book Antiqua" w:cs="Arial"/>
        </w:rPr>
      </w:pPr>
      <w:r w:rsidRPr="00373D9E">
        <w:rPr>
          <w:rFonts w:ascii="Book Antiqua" w:hAnsi="Book Antiqua" w:cs="Arial"/>
        </w:rPr>
        <w:t>Izrađena je potrebna dokumentacija te su izvedeni radovi.</w:t>
      </w:r>
    </w:p>
    <w:p w14:paraId="33FC60EE" w14:textId="77777777" w:rsidR="00373D9E" w:rsidRPr="00AB133B" w:rsidRDefault="00373D9E" w:rsidP="0097028A">
      <w:pPr>
        <w:ind w:right="827"/>
        <w:rPr>
          <w:rFonts w:ascii="Book Antiqua" w:hAnsi="Book Antiqua" w:cs="Arial"/>
          <w:color w:val="FF0000"/>
        </w:rPr>
      </w:pPr>
    </w:p>
    <w:tbl>
      <w:tblPr>
        <w:tblW w:w="8838" w:type="dxa"/>
        <w:tblInd w:w="93" w:type="dxa"/>
        <w:tblLayout w:type="fixed"/>
        <w:tblLook w:val="04A0" w:firstRow="1" w:lastRow="0" w:firstColumn="1" w:lastColumn="0" w:noHBand="0" w:noVBand="1"/>
      </w:tblPr>
      <w:tblGrid>
        <w:gridCol w:w="8838"/>
      </w:tblGrid>
      <w:tr w:rsidR="00373D9E" w:rsidRPr="00373D9E" w14:paraId="5214C2E3" w14:textId="77777777" w:rsidTr="00373D9E">
        <w:trPr>
          <w:trHeight w:val="215"/>
        </w:trPr>
        <w:tc>
          <w:tcPr>
            <w:tcW w:w="8838" w:type="dxa"/>
            <w:tcBorders>
              <w:top w:val="single" w:sz="4" w:space="0" w:color="auto"/>
              <w:left w:val="single" w:sz="4" w:space="0" w:color="auto"/>
              <w:bottom w:val="single" w:sz="4" w:space="0" w:color="auto"/>
              <w:right w:val="single" w:sz="4" w:space="0" w:color="auto"/>
            </w:tcBorders>
            <w:shd w:val="clear" w:color="auto" w:fill="auto"/>
            <w:hideMark/>
          </w:tcPr>
          <w:p w14:paraId="217F91C1" w14:textId="77777777" w:rsidR="00900C8F" w:rsidRPr="00373D9E" w:rsidRDefault="00900C8F" w:rsidP="00A73E30">
            <w:pPr>
              <w:spacing w:after="0"/>
              <w:rPr>
                <w:rFonts w:ascii="Book Antiqua" w:eastAsia="Times New Roman" w:hAnsi="Book Antiqua" w:cs="Arial"/>
                <w:b/>
                <w:bCs/>
                <w:sz w:val="20"/>
                <w:szCs w:val="20"/>
                <w:lang w:eastAsia="hr-HR"/>
              </w:rPr>
            </w:pPr>
            <w:r w:rsidRPr="00373D9E">
              <w:rPr>
                <w:rFonts w:ascii="Book Antiqua" w:eastAsia="Times New Roman" w:hAnsi="Book Antiqua" w:cs="Arial"/>
                <w:b/>
                <w:bCs/>
                <w:sz w:val="20"/>
                <w:szCs w:val="20"/>
                <w:lang w:eastAsia="hr-HR"/>
              </w:rPr>
              <w:t>Naziv aktivnosti/projekta u Proračunu:</w:t>
            </w:r>
          </w:p>
          <w:p w14:paraId="36075355" w14:textId="77777777" w:rsidR="00900C8F" w:rsidRPr="00373D9E" w:rsidRDefault="00900C8F" w:rsidP="00A73E30">
            <w:pPr>
              <w:spacing w:after="0"/>
              <w:rPr>
                <w:rFonts w:ascii="Book Antiqua" w:eastAsia="Times New Roman" w:hAnsi="Book Antiqua" w:cs="Arial"/>
                <w:b/>
                <w:bCs/>
                <w:sz w:val="20"/>
                <w:szCs w:val="20"/>
                <w:lang w:eastAsia="hr-HR"/>
              </w:rPr>
            </w:pPr>
            <w:r w:rsidRPr="00373D9E">
              <w:rPr>
                <w:rFonts w:ascii="Book Antiqua" w:eastAsia="Times New Roman" w:hAnsi="Book Antiqua" w:cs="Arial"/>
                <w:b/>
                <w:bCs/>
                <w:sz w:val="20"/>
                <w:szCs w:val="20"/>
                <w:lang w:eastAsia="hr-HR"/>
              </w:rPr>
              <w:t>Kapitalni projekt K100080 Izgradnja igrališta u ulici Dubrava</w:t>
            </w:r>
          </w:p>
        </w:tc>
      </w:tr>
      <w:tr w:rsidR="00373D9E" w:rsidRPr="00373D9E" w14:paraId="7570E4CC" w14:textId="77777777" w:rsidTr="009F6775">
        <w:trPr>
          <w:trHeight w:val="450"/>
        </w:trPr>
        <w:tc>
          <w:tcPr>
            <w:tcW w:w="88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856499" w14:textId="77777777" w:rsidR="00900C8F" w:rsidRPr="00373D9E" w:rsidRDefault="00900C8F" w:rsidP="00A73E30">
            <w:pPr>
              <w:spacing w:after="0"/>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Projektiranje i prenamjena postojećeg teniskog igrališta u odbojkaško igralište sa izgradnjom montažnih mjesta za sjedenje i postava stambenog kontejnera prilagođenog za svlačionice.</w:t>
            </w:r>
          </w:p>
        </w:tc>
      </w:tr>
      <w:tr w:rsidR="00373D9E" w:rsidRPr="00373D9E" w14:paraId="17F251FE" w14:textId="77777777" w:rsidTr="00373D9E">
        <w:trPr>
          <w:trHeight w:val="450"/>
        </w:trPr>
        <w:tc>
          <w:tcPr>
            <w:tcW w:w="8838" w:type="dxa"/>
            <w:vMerge/>
            <w:tcBorders>
              <w:top w:val="single" w:sz="4" w:space="0" w:color="auto"/>
              <w:left w:val="single" w:sz="4" w:space="0" w:color="auto"/>
              <w:bottom w:val="single" w:sz="4" w:space="0" w:color="auto"/>
              <w:right w:val="single" w:sz="4" w:space="0" w:color="auto"/>
            </w:tcBorders>
            <w:vAlign w:val="center"/>
            <w:hideMark/>
          </w:tcPr>
          <w:p w14:paraId="07064E31" w14:textId="77777777" w:rsidR="00900C8F" w:rsidRPr="00373D9E" w:rsidRDefault="00900C8F" w:rsidP="00A73E30">
            <w:pPr>
              <w:spacing w:after="0"/>
              <w:rPr>
                <w:rFonts w:ascii="Book Antiqua" w:eastAsia="Times New Roman" w:hAnsi="Book Antiqua" w:cs="Arial"/>
                <w:lang w:eastAsia="hr-HR"/>
              </w:rPr>
            </w:pPr>
          </w:p>
        </w:tc>
      </w:tr>
    </w:tbl>
    <w:p w14:paraId="6BD7F794" w14:textId="77777777" w:rsidR="009C231A" w:rsidRPr="00373D9E" w:rsidRDefault="009C231A" w:rsidP="00A73E30">
      <w:pPr>
        <w:rPr>
          <w:rFonts w:ascii="Book Antiqua" w:eastAsia="Times New Roman" w:hAnsi="Book Antiqua" w:cs="Arial"/>
          <w:sz w:val="20"/>
          <w:szCs w:val="20"/>
          <w:lang w:eastAsia="hr-HR"/>
        </w:rPr>
      </w:pPr>
    </w:p>
    <w:p w14:paraId="46404CD9" w14:textId="09B124A8" w:rsidR="00900C8F" w:rsidRPr="00373D9E" w:rsidRDefault="00900C8F" w:rsidP="00A73E30">
      <w:pP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Pokazatelji rezultata :</w:t>
      </w:r>
    </w:p>
    <w:tbl>
      <w:tblPr>
        <w:tblStyle w:val="Reetkatablice"/>
        <w:tblW w:w="8062" w:type="dxa"/>
        <w:jc w:val="center"/>
        <w:tblLook w:val="04A0" w:firstRow="1" w:lastRow="0" w:firstColumn="1" w:lastColumn="0" w:noHBand="0" w:noVBand="1"/>
      </w:tblPr>
      <w:tblGrid>
        <w:gridCol w:w="1576"/>
        <w:gridCol w:w="1523"/>
        <w:gridCol w:w="963"/>
        <w:gridCol w:w="1276"/>
        <w:gridCol w:w="1557"/>
        <w:gridCol w:w="1167"/>
      </w:tblGrid>
      <w:tr w:rsidR="00373D9E" w:rsidRPr="00373D9E" w14:paraId="269246A6" w14:textId="77777777" w:rsidTr="004D241A">
        <w:trPr>
          <w:trHeight w:val="564"/>
          <w:jc w:val="center"/>
        </w:trPr>
        <w:tc>
          <w:tcPr>
            <w:tcW w:w="1576" w:type="dxa"/>
            <w:noWrap/>
            <w:vAlign w:val="center"/>
            <w:hideMark/>
          </w:tcPr>
          <w:p w14:paraId="2BD0F6ED"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Pokazatelj</w:t>
            </w:r>
          </w:p>
          <w:p w14:paraId="0A9DB0A0"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rezultata</w:t>
            </w:r>
          </w:p>
        </w:tc>
        <w:tc>
          <w:tcPr>
            <w:tcW w:w="1523" w:type="dxa"/>
            <w:noWrap/>
            <w:vAlign w:val="center"/>
            <w:hideMark/>
          </w:tcPr>
          <w:p w14:paraId="5E8DAB63"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Definicija pokazatelja</w:t>
            </w:r>
          </w:p>
        </w:tc>
        <w:tc>
          <w:tcPr>
            <w:tcW w:w="963" w:type="dxa"/>
            <w:vAlign w:val="center"/>
          </w:tcPr>
          <w:p w14:paraId="7BF4D6D1"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Jedinica</w:t>
            </w:r>
          </w:p>
        </w:tc>
        <w:tc>
          <w:tcPr>
            <w:tcW w:w="1276" w:type="dxa"/>
            <w:vAlign w:val="center"/>
            <w:hideMark/>
          </w:tcPr>
          <w:p w14:paraId="7AE218AB"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Polazna vrijednost 2022.</w:t>
            </w:r>
          </w:p>
        </w:tc>
        <w:tc>
          <w:tcPr>
            <w:tcW w:w="1557" w:type="dxa"/>
            <w:vAlign w:val="center"/>
            <w:hideMark/>
          </w:tcPr>
          <w:p w14:paraId="4ED944FE" w14:textId="3DFFAE49"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Ciljana vrijednost 2023.</w:t>
            </w:r>
          </w:p>
        </w:tc>
        <w:tc>
          <w:tcPr>
            <w:tcW w:w="1167" w:type="dxa"/>
            <w:vAlign w:val="center"/>
          </w:tcPr>
          <w:p w14:paraId="16A95520" w14:textId="050C763A" w:rsidR="009C231A" w:rsidRPr="00373D9E" w:rsidRDefault="00380017"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bCs/>
                <w:sz w:val="20"/>
                <w:lang w:eastAsia="hr-HR"/>
              </w:rPr>
              <w:t>Realizacija</w:t>
            </w:r>
          </w:p>
        </w:tc>
      </w:tr>
      <w:tr w:rsidR="00373D9E" w:rsidRPr="00373D9E" w14:paraId="10207E4A" w14:textId="77777777" w:rsidTr="004D241A">
        <w:trPr>
          <w:trHeight w:val="282"/>
          <w:jc w:val="center"/>
        </w:trPr>
        <w:tc>
          <w:tcPr>
            <w:tcW w:w="1576" w:type="dxa"/>
            <w:vAlign w:val="center"/>
            <w:hideMark/>
          </w:tcPr>
          <w:p w14:paraId="54AD1BC8"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Izrada projektne dokumentacije</w:t>
            </w:r>
          </w:p>
        </w:tc>
        <w:tc>
          <w:tcPr>
            <w:tcW w:w="1523" w:type="dxa"/>
            <w:noWrap/>
            <w:vAlign w:val="center"/>
            <w:hideMark/>
          </w:tcPr>
          <w:p w14:paraId="100F9A75" w14:textId="77777777" w:rsidR="009C231A" w:rsidRPr="00373D9E" w:rsidRDefault="009C231A" w:rsidP="00A73E30">
            <w:pPr>
              <w:jc w:val="center"/>
              <w:rPr>
                <w:rFonts w:ascii="Book Antiqua" w:hAnsi="Book Antiqua"/>
              </w:rPr>
            </w:pPr>
            <w:r w:rsidRPr="00373D9E">
              <w:rPr>
                <w:rFonts w:ascii="Book Antiqua" w:eastAsia="Times New Roman" w:hAnsi="Book Antiqua" w:cs="Arial"/>
                <w:sz w:val="20"/>
                <w:szCs w:val="20"/>
                <w:lang w:eastAsia="hr-HR"/>
              </w:rPr>
              <w:t>Količina izrađene projektne dokumentacije</w:t>
            </w:r>
          </w:p>
        </w:tc>
        <w:tc>
          <w:tcPr>
            <w:tcW w:w="963" w:type="dxa"/>
            <w:vAlign w:val="center"/>
          </w:tcPr>
          <w:p w14:paraId="3E0D59CD" w14:textId="77777777" w:rsidR="009C231A" w:rsidRPr="00373D9E" w:rsidRDefault="009C231A" w:rsidP="009C231A">
            <w:pPr>
              <w:rPr>
                <w:rFonts w:ascii="Book Antiqua" w:eastAsia="Times New Roman" w:hAnsi="Book Antiqua" w:cs="Arial"/>
                <w:sz w:val="20"/>
                <w:szCs w:val="20"/>
                <w:lang w:eastAsia="hr-HR"/>
              </w:rPr>
            </w:pPr>
          </w:p>
          <w:p w14:paraId="364E2806" w14:textId="14CE011C" w:rsidR="009C231A" w:rsidRPr="00373D9E" w:rsidRDefault="009C231A" w:rsidP="009C231A">
            <w:pP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kom</w:t>
            </w:r>
          </w:p>
        </w:tc>
        <w:tc>
          <w:tcPr>
            <w:tcW w:w="1276" w:type="dxa"/>
            <w:noWrap/>
            <w:vAlign w:val="center"/>
            <w:hideMark/>
          </w:tcPr>
          <w:p w14:paraId="6F622BD8" w14:textId="77777777" w:rsidR="009C231A" w:rsidRPr="00373D9E" w:rsidRDefault="009C231A" w:rsidP="00A73E30">
            <w:pPr>
              <w:jc w:val="center"/>
              <w:rPr>
                <w:rFonts w:ascii="Book Antiqua" w:eastAsia="Times New Roman" w:hAnsi="Book Antiqua" w:cs="Arial"/>
                <w:sz w:val="20"/>
                <w:szCs w:val="20"/>
                <w:lang w:eastAsia="hr-HR"/>
              </w:rPr>
            </w:pPr>
          </w:p>
          <w:p w14:paraId="2438EA1E"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0</w:t>
            </w:r>
          </w:p>
        </w:tc>
        <w:tc>
          <w:tcPr>
            <w:tcW w:w="1557" w:type="dxa"/>
            <w:noWrap/>
            <w:vAlign w:val="center"/>
            <w:hideMark/>
          </w:tcPr>
          <w:p w14:paraId="367A4310" w14:textId="77777777" w:rsidR="009C231A" w:rsidRPr="00373D9E" w:rsidRDefault="009C231A" w:rsidP="00A73E30">
            <w:pPr>
              <w:jc w:val="center"/>
              <w:rPr>
                <w:rFonts w:ascii="Book Antiqua" w:eastAsia="Times New Roman" w:hAnsi="Book Antiqua" w:cs="Arial"/>
                <w:sz w:val="20"/>
                <w:szCs w:val="20"/>
                <w:lang w:eastAsia="hr-HR"/>
              </w:rPr>
            </w:pPr>
          </w:p>
          <w:p w14:paraId="0B6B7F34"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1</w:t>
            </w:r>
          </w:p>
        </w:tc>
        <w:tc>
          <w:tcPr>
            <w:tcW w:w="1167" w:type="dxa"/>
            <w:vAlign w:val="center"/>
          </w:tcPr>
          <w:p w14:paraId="35FB9ED2" w14:textId="77777777" w:rsidR="009C231A" w:rsidRPr="00373D9E" w:rsidRDefault="009C231A" w:rsidP="00A73E30">
            <w:pPr>
              <w:jc w:val="center"/>
              <w:rPr>
                <w:rFonts w:ascii="Book Antiqua" w:eastAsia="Times New Roman" w:hAnsi="Book Antiqua" w:cs="Arial"/>
                <w:sz w:val="20"/>
                <w:szCs w:val="20"/>
                <w:lang w:eastAsia="hr-HR"/>
              </w:rPr>
            </w:pPr>
          </w:p>
          <w:p w14:paraId="1108A938"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0</w:t>
            </w:r>
          </w:p>
        </w:tc>
      </w:tr>
      <w:tr w:rsidR="00373D9E" w:rsidRPr="00373D9E" w14:paraId="453D7A2E" w14:textId="77777777" w:rsidTr="004D241A">
        <w:trPr>
          <w:trHeight w:val="282"/>
          <w:jc w:val="center"/>
        </w:trPr>
        <w:tc>
          <w:tcPr>
            <w:tcW w:w="1576" w:type="dxa"/>
            <w:vAlign w:val="center"/>
            <w:hideMark/>
          </w:tcPr>
          <w:p w14:paraId="4999850B"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Izgradnja igrališta</w:t>
            </w:r>
          </w:p>
        </w:tc>
        <w:tc>
          <w:tcPr>
            <w:tcW w:w="1523" w:type="dxa"/>
            <w:noWrap/>
            <w:vAlign w:val="center"/>
            <w:hideMark/>
          </w:tcPr>
          <w:p w14:paraId="2191DEA0"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Osiguranje uvjeta za rekreaciju</w:t>
            </w:r>
          </w:p>
        </w:tc>
        <w:tc>
          <w:tcPr>
            <w:tcW w:w="963" w:type="dxa"/>
            <w:vAlign w:val="center"/>
          </w:tcPr>
          <w:p w14:paraId="18C59EC8" w14:textId="77777777" w:rsidR="009C231A" w:rsidRPr="00373D9E" w:rsidRDefault="009C231A" w:rsidP="009C231A">
            <w:pP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kom</w:t>
            </w:r>
          </w:p>
        </w:tc>
        <w:tc>
          <w:tcPr>
            <w:tcW w:w="1276" w:type="dxa"/>
            <w:noWrap/>
            <w:vAlign w:val="center"/>
            <w:hideMark/>
          </w:tcPr>
          <w:p w14:paraId="70692529"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0</w:t>
            </w:r>
          </w:p>
        </w:tc>
        <w:tc>
          <w:tcPr>
            <w:tcW w:w="1557" w:type="dxa"/>
            <w:noWrap/>
            <w:vAlign w:val="center"/>
            <w:hideMark/>
          </w:tcPr>
          <w:p w14:paraId="0CC3932E"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1</w:t>
            </w:r>
          </w:p>
        </w:tc>
        <w:tc>
          <w:tcPr>
            <w:tcW w:w="1167" w:type="dxa"/>
            <w:vAlign w:val="center"/>
          </w:tcPr>
          <w:p w14:paraId="45F1F3CC"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0</w:t>
            </w:r>
          </w:p>
        </w:tc>
      </w:tr>
    </w:tbl>
    <w:p w14:paraId="7F3B9FFC" w14:textId="393007AF" w:rsidR="001D69AE" w:rsidRPr="00373D9E" w:rsidRDefault="00373D9E" w:rsidP="001D69AE">
      <w:pPr>
        <w:rPr>
          <w:rFonts w:ascii="Book Antiqua" w:hAnsi="Book Antiqua" w:cs="Arial"/>
          <w:b/>
        </w:rPr>
      </w:pPr>
      <w:r w:rsidRPr="00373D9E">
        <w:rPr>
          <w:rFonts w:ascii="Book Antiqua" w:hAnsi="Book Antiqua" w:cs="Arial"/>
        </w:rPr>
        <w:t>Od realizacije projekta se odustalo.</w:t>
      </w:r>
    </w:p>
    <w:p w14:paraId="2714F4AC" w14:textId="77777777" w:rsidR="00900C8F" w:rsidRPr="00373D9E" w:rsidRDefault="00900C8F" w:rsidP="00A73E30">
      <w:pPr>
        <w:rPr>
          <w:rFonts w:ascii="Book Antiqua" w:eastAsia="Times New Roman" w:hAnsi="Book Antiqua" w:cs="Arial"/>
          <w:sz w:val="20"/>
          <w:szCs w:val="20"/>
          <w:lang w:eastAsia="hr-HR"/>
        </w:rPr>
      </w:pPr>
    </w:p>
    <w:tbl>
      <w:tblPr>
        <w:tblW w:w="0" w:type="auto"/>
        <w:tblInd w:w="93" w:type="dxa"/>
        <w:tblLook w:val="04A0" w:firstRow="1" w:lastRow="0" w:firstColumn="1" w:lastColumn="0" w:noHBand="0" w:noVBand="1"/>
      </w:tblPr>
      <w:tblGrid>
        <w:gridCol w:w="9229"/>
      </w:tblGrid>
      <w:tr w:rsidR="00373D9E" w:rsidRPr="00373D9E" w14:paraId="01DC1768"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69FB248D" w14:textId="77777777" w:rsidR="00900C8F" w:rsidRPr="00373D9E" w:rsidRDefault="00900C8F" w:rsidP="00A73E30">
            <w:pPr>
              <w:spacing w:after="0"/>
              <w:rPr>
                <w:rFonts w:ascii="Book Antiqua" w:eastAsia="Times New Roman" w:hAnsi="Book Antiqua" w:cs="Arial"/>
                <w:b/>
                <w:bCs/>
                <w:sz w:val="20"/>
                <w:szCs w:val="20"/>
                <w:lang w:eastAsia="hr-HR"/>
              </w:rPr>
            </w:pPr>
            <w:r w:rsidRPr="00373D9E">
              <w:rPr>
                <w:rFonts w:ascii="Book Antiqua" w:eastAsia="Times New Roman" w:hAnsi="Book Antiqua" w:cs="Arial"/>
                <w:b/>
                <w:bCs/>
                <w:sz w:val="20"/>
                <w:szCs w:val="20"/>
                <w:lang w:eastAsia="hr-HR"/>
              </w:rPr>
              <w:t>Naziv aktivnosti/projekta u Proračunu:</w:t>
            </w:r>
          </w:p>
          <w:p w14:paraId="62B62CA8" w14:textId="77777777" w:rsidR="00900C8F" w:rsidRPr="00373D9E" w:rsidRDefault="00900C8F" w:rsidP="00A73E30">
            <w:pPr>
              <w:spacing w:after="0"/>
              <w:rPr>
                <w:rFonts w:ascii="Book Antiqua" w:eastAsia="Times New Roman" w:hAnsi="Book Antiqua" w:cs="Arial"/>
                <w:b/>
                <w:bCs/>
                <w:sz w:val="20"/>
                <w:szCs w:val="20"/>
                <w:lang w:eastAsia="hr-HR"/>
              </w:rPr>
            </w:pPr>
            <w:r w:rsidRPr="00373D9E">
              <w:rPr>
                <w:rFonts w:ascii="Book Antiqua" w:eastAsia="Times New Roman" w:hAnsi="Book Antiqua" w:cs="Arial"/>
                <w:b/>
                <w:bCs/>
                <w:sz w:val="20"/>
                <w:szCs w:val="20"/>
                <w:lang w:eastAsia="hr-HR"/>
              </w:rPr>
              <w:t>Kapitalni projekt K100081 Nerazvrstane ceste - rekonstrukcija i izgradnja Ulice grada Vukovara</w:t>
            </w:r>
          </w:p>
        </w:tc>
      </w:tr>
      <w:tr w:rsidR="001207B0" w:rsidRPr="00373D9E" w14:paraId="406FC702" w14:textId="77777777">
        <w:trPr>
          <w:trHeight w:val="112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737A933F" w14:textId="77777777" w:rsidR="00900C8F" w:rsidRPr="00373D9E" w:rsidRDefault="00900C8F" w:rsidP="009F6775">
            <w:pPr>
              <w:spacing w:after="0"/>
              <w:jc w:val="both"/>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 xml:space="preserve">Projektom se predviđa rekonstrukcija od križanja sa Ulicom hrvatskog preporoda do Ulice Josipa </w:t>
            </w:r>
            <w:proofErr w:type="spellStart"/>
            <w:r w:rsidRPr="00373D9E">
              <w:rPr>
                <w:rFonts w:ascii="Book Antiqua" w:eastAsia="Times New Roman" w:hAnsi="Book Antiqua" w:cs="Arial"/>
                <w:sz w:val="20"/>
                <w:szCs w:val="20"/>
                <w:lang w:eastAsia="hr-HR"/>
              </w:rPr>
              <w:t>Predavca</w:t>
            </w:r>
            <w:proofErr w:type="spellEnd"/>
            <w:r w:rsidRPr="00373D9E">
              <w:rPr>
                <w:rFonts w:ascii="Book Antiqua" w:eastAsia="Times New Roman" w:hAnsi="Book Antiqua" w:cs="Arial"/>
                <w:sz w:val="20"/>
                <w:szCs w:val="20"/>
                <w:lang w:eastAsia="hr-HR"/>
              </w:rPr>
              <w:t xml:space="preserve"> sa izgradnjom odvojka do k.č.br. 822 k.o. Dugo Selo II. Projekt obuhvaća projektiranje kolnika, pješačku, biciklističku stazu i javnu rasvjetu sa kompletnim komunalnim instalacijama.</w:t>
            </w:r>
          </w:p>
        </w:tc>
      </w:tr>
    </w:tbl>
    <w:p w14:paraId="5915F5B8" w14:textId="77777777" w:rsidR="009C231A" w:rsidRPr="00373D9E" w:rsidRDefault="009C231A" w:rsidP="00A73E30">
      <w:pPr>
        <w:rPr>
          <w:rFonts w:ascii="Book Antiqua" w:eastAsia="Times New Roman" w:hAnsi="Book Antiqua" w:cs="Arial"/>
          <w:sz w:val="20"/>
          <w:szCs w:val="20"/>
          <w:lang w:eastAsia="hr-HR"/>
        </w:rPr>
      </w:pPr>
    </w:p>
    <w:p w14:paraId="1B327085" w14:textId="0ECFE878" w:rsidR="00900C8F" w:rsidRPr="00373D9E" w:rsidRDefault="00900C8F" w:rsidP="00A73E30">
      <w:pP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Pokazatelji rezultata :</w:t>
      </w:r>
    </w:p>
    <w:tbl>
      <w:tblPr>
        <w:tblStyle w:val="Reetkatablice"/>
        <w:tblW w:w="0" w:type="auto"/>
        <w:jc w:val="center"/>
        <w:tblLook w:val="04A0" w:firstRow="1" w:lastRow="0" w:firstColumn="1" w:lastColumn="0" w:noHBand="0" w:noVBand="1"/>
      </w:tblPr>
      <w:tblGrid>
        <w:gridCol w:w="1575"/>
        <w:gridCol w:w="1523"/>
        <w:gridCol w:w="1035"/>
        <w:gridCol w:w="1369"/>
        <w:gridCol w:w="1370"/>
        <w:gridCol w:w="1370"/>
      </w:tblGrid>
      <w:tr w:rsidR="00373D9E" w:rsidRPr="00373D9E" w14:paraId="0C4F50BF" w14:textId="77777777" w:rsidTr="00C54B4B">
        <w:trPr>
          <w:trHeight w:val="564"/>
          <w:jc w:val="center"/>
        </w:trPr>
        <w:tc>
          <w:tcPr>
            <w:tcW w:w="1575" w:type="dxa"/>
            <w:vAlign w:val="center"/>
          </w:tcPr>
          <w:p w14:paraId="79135B28"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Pokazatelj</w:t>
            </w:r>
          </w:p>
          <w:p w14:paraId="769CFA40"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rezultata</w:t>
            </w:r>
          </w:p>
        </w:tc>
        <w:tc>
          <w:tcPr>
            <w:tcW w:w="1523" w:type="dxa"/>
            <w:vAlign w:val="center"/>
          </w:tcPr>
          <w:p w14:paraId="7F3958AA"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Definicija pokazatelja</w:t>
            </w:r>
          </w:p>
        </w:tc>
        <w:tc>
          <w:tcPr>
            <w:tcW w:w="1035" w:type="dxa"/>
            <w:vAlign w:val="center"/>
          </w:tcPr>
          <w:p w14:paraId="560B75DB"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Jedinica</w:t>
            </w:r>
          </w:p>
        </w:tc>
        <w:tc>
          <w:tcPr>
            <w:tcW w:w="1369" w:type="dxa"/>
            <w:vAlign w:val="center"/>
          </w:tcPr>
          <w:p w14:paraId="10B53564"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Polazna vrijednost 2022.</w:t>
            </w:r>
          </w:p>
        </w:tc>
        <w:tc>
          <w:tcPr>
            <w:tcW w:w="1370" w:type="dxa"/>
            <w:vAlign w:val="center"/>
          </w:tcPr>
          <w:p w14:paraId="12CE0736" w14:textId="365776D3"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Ciljana vrijednost</w:t>
            </w:r>
            <w:r w:rsidR="00C54B4B" w:rsidRPr="00373D9E">
              <w:rPr>
                <w:rFonts w:ascii="Book Antiqua" w:eastAsia="Times New Roman" w:hAnsi="Book Antiqua" w:cs="Arial"/>
                <w:sz w:val="20"/>
                <w:szCs w:val="20"/>
                <w:lang w:eastAsia="hr-HR"/>
              </w:rPr>
              <w:t xml:space="preserve"> </w:t>
            </w:r>
            <w:r w:rsidRPr="00373D9E">
              <w:rPr>
                <w:rFonts w:ascii="Book Antiqua" w:eastAsia="Times New Roman" w:hAnsi="Book Antiqua" w:cs="Arial"/>
                <w:sz w:val="20"/>
                <w:szCs w:val="20"/>
                <w:lang w:eastAsia="hr-HR"/>
              </w:rPr>
              <w:t>2023.</w:t>
            </w:r>
          </w:p>
        </w:tc>
        <w:tc>
          <w:tcPr>
            <w:tcW w:w="1370" w:type="dxa"/>
            <w:vAlign w:val="center"/>
          </w:tcPr>
          <w:p w14:paraId="203E61ED" w14:textId="5482F110" w:rsidR="009C231A" w:rsidRPr="00373D9E" w:rsidRDefault="00380017"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Realizacija</w:t>
            </w:r>
            <w:r w:rsidR="00C54B4B" w:rsidRPr="00373D9E">
              <w:rPr>
                <w:rFonts w:ascii="Book Antiqua" w:eastAsia="Times New Roman" w:hAnsi="Book Antiqua" w:cs="Arial"/>
                <w:sz w:val="20"/>
                <w:szCs w:val="20"/>
                <w:lang w:eastAsia="hr-HR"/>
              </w:rPr>
              <w:t xml:space="preserve"> </w:t>
            </w:r>
          </w:p>
        </w:tc>
      </w:tr>
      <w:tr w:rsidR="00373D9E" w:rsidRPr="00373D9E" w14:paraId="0A7FB053" w14:textId="77777777" w:rsidTr="00C54B4B">
        <w:trPr>
          <w:trHeight w:val="1517"/>
          <w:jc w:val="center"/>
        </w:trPr>
        <w:tc>
          <w:tcPr>
            <w:tcW w:w="1575" w:type="dxa"/>
            <w:vAlign w:val="center"/>
          </w:tcPr>
          <w:p w14:paraId="59D95A8B"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lastRenderedPageBreak/>
              <w:t>Izrada projektne dokumentacije</w:t>
            </w:r>
          </w:p>
        </w:tc>
        <w:tc>
          <w:tcPr>
            <w:tcW w:w="1523" w:type="dxa"/>
            <w:vAlign w:val="center"/>
          </w:tcPr>
          <w:p w14:paraId="02737851"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Količina izrađene projektne dokumentacije</w:t>
            </w:r>
          </w:p>
        </w:tc>
        <w:tc>
          <w:tcPr>
            <w:tcW w:w="1035" w:type="dxa"/>
            <w:vAlign w:val="center"/>
          </w:tcPr>
          <w:p w14:paraId="22DB6B88"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kom</w:t>
            </w:r>
          </w:p>
        </w:tc>
        <w:tc>
          <w:tcPr>
            <w:tcW w:w="1369" w:type="dxa"/>
            <w:vAlign w:val="center"/>
          </w:tcPr>
          <w:p w14:paraId="56B90B69"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0</w:t>
            </w:r>
          </w:p>
        </w:tc>
        <w:tc>
          <w:tcPr>
            <w:tcW w:w="1370" w:type="dxa"/>
            <w:vAlign w:val="center"/>
          </w:tcPr>
          <w:p w14:paraId="13F7A52C" w14:textId="77777777" w:rsidR="009C231A" w:rsidRPr="00373D9E" w:rsidRDefault="009C231A" w:rsidP="00A73E30">
            <w:pPr>
              <w:jc w:val="center"/>
              <w:rPr>
                <w:rFonts w:ascii="Book Antiqua" w:hAnsi="Book Antiqua"/>
              </w:rPr>
            </w:pPr>
            <w:r w:rsidRPr="00373D9E">
              <w:rPr>
                <w:rFonts w:ascii="Book Antiqua" w:eastAsia="Times New Roman" w:hAnsi="Book Antiqua" w:cs="Arial"/>
                <w:sz w:val="20"/>
                <w:szCs w:val="20"/>
                <w:lang w:eastAsia="hr-HR"/>
              </w:rPr>
              <w:t>0</w:t>
            </w:r>
          </w:p>
        </w:tc>
        <w:tc>
          <w:tcPr>
            <w:tcW w:w="1370" w:type="dxa"/>
            <w:vAlign w:val="center"/>
          </w:tcPr>
          <w:p w14:paraId="1E883D49" w14:textId="77777777" w:rsidR="009C231A" w:rsidRPr="00373D9E" w:rsidRDefault="009C231A" w:rsidP="00A73E30">
            <w:pPr>
              <w:jc w:val="center"/>
              <w:rPr>
                <w:rFonts w:ascii="Book Antiqua" w:hAnsi="Book Antiqua"/>
              </w:rPr>
            </w:pPr>
            <w:r w:rsidRPr="00373D9E">
              <w:rPr>
                <w:rFonts w:ascii="Book Antiqua" w:eastAsia="Times New Roman" w:hAnsi="Book Antiqua" w:cs="Arial"/>
                <w:sz w:val="20"/>
                <w:szCs w:val="20"/>
                <w:lang w:eastAsia="hr-HR"/>
              </w:rPr>
              <w:t>1</w:t>
            </w:r>
          </w:p>
        </w:tc>
      </w:tr>
      <w:tr w:rsidR="00373D9E" w:rsidRPr="00373D9E" w14:paraId="1BC8DB7A" w14:textId="77777777" w:rsidTr="00C54B4B">
        <w:trPr>
          <w:trHeight w:val="282"/>
          <w:jc w:val="center"/>
        </w:trPr>
        <w:tc>
          <w:tcPr>
            <w:tcW w:w="1575" w:type="dxa"/>
            <w:vAlign w:val="center"/>
          </w:tcPr>
          <w:p w14:paraId="5F9C0C22"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Izgradnja prometnice</w:t>
            </w:r>
          </w:p>
        </w:tc>
        <w:tc>
          <w:tcPr>
            <w:tcW w:w="1523" w:type="dxa"/>
            <w:vAlign w:val="center"/>
          </w:tcPr>
          <w:p w14:paraId="008A6619"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Uređenje neuređenog građevinskog zemljišta</w:t>
            </w:r>
          </w:p>
        </w:tc>
        <w:tc>
          <w:tcPr>
            <w:tcW w:w="1035" w:type="dxa"/>
            <w:vAlign w:val="center"/>
          </w:tcPr>
          <w:p w14:paraId="587B7637"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w:t>
            </w:r>
          </w:p>
        </w:tc>
        <w:tc>
          <w:tcPr>
            <w:tcW w:w="1369" w:type="dxa"/>
            <w:vAlign w:val="center"/>
          </w:tcPr>
          <w:p w14:paraId="13731179"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0</w:t>
            </w:r>
          </w:p>
        </w:tc>
        <w:tc>
          <w:tcPr>
            <w:tcW w:w="1370" w:type="dxa"/>
            <w:vAlign w:val="center"/>
          </w:tcPr>
          <w:p w14:paraId="407206B4" w14:textId="77777777" w:rsidR="009C231A" w:rsidRPr="00373D9E" w:rsidRDefault="009C231A" w:rsidP="00A73E30">
            <w:pPr>
              <w:jc w:val="center"/>
              <w:rPr>
                <w:rFonts w:ascii="Book Antiqua" w:eastAsia="Times New Roman" w:hAnsi="Book Antiqua" w:cs="Arial"/>
                <w:sz w:val="20"/>
                <w:szCs w:val="20"/>
                <w:lang w:eastAsia="hr-HR"/>
              </w:rPr>
            </w:pPr>
            <w:r w:rsidRPr="00373D9E">
              <w:rPr>
                <w:rFonts w:ascii="Book Antiqua" w:eastAsia="Times New Roman" w:hAnsi="Book Antiqua" w:cs="Arial"/>
                <w:sz w:val="20"/>
                <w:szCs w:val="20"/>
                <w:lang w:eastAsia="hr-HR"/>
              </w:rPr>
              <w:t>0</w:t>
            </w:r>
          </w:p>
        </w:tc>
        <w:tc>
          <w:tcPr>
            <w:tcW w:w="1370" w:type="dxa"/>
            <w:vAlign w:val="center"/>
          </w:tcPr>
          <w:p w14:paraId="7178069F" w14:textId="77777777" w:rsidR="009C231A" w:rsidRPr="00373D9E" w:rsidRDefault="009C231A" w:rsidP="00A73E30">
            <w:pPr>
              <w:jc w:val="center"/>
              <w:rPr>
                <w:rFonts w:ascii="Book Antiqua" w:hAnsi="Book Antiqua"/>
              </w:rPr>
            </w:pPr>
            <w:r w:rsidRPr="00373D9E">
              <w:rPr>
                <w:rFonts w:ascii="Book Antiqua" w:eastAsia="Times New Roman" w:hAnsi="Book Antiqua" w:cs="Arial"/>
                <w:sz w:val="20"/>
                <w:szCs w:val="20"/>
                <w:lang w:eastAsia="hr-HR"/>
              </w:rPr>
              <w:t>75</w:t>
            </w:r>
          </w:p>
        </w:tc>
      </w:tr>
    </w:tbl>
    <w:p w14:paraId="67D5C413" w14:textId="3A7721B8" w:rsidR="009C231A" w:rsidRPr="00373D9E" w:rsidRDefault="00373D9E" w:rsidP="00F203D8">
      <w:pPr>
        <w:ind w:right="827"/>
        <w:rPr>
          <w:rFonts w:ascii="Book Antiqua" w:hAnsi="Book Antiqua" w:cs="Arial"/>
        </w:rPr>
      </w:pPr>
      <w:r w:rsidRPr="00373D9E">
        <w:rPr>
          <w:rFonts w:ascii="Book Antiqua" w:hAnsi="Book Antiqua" w:cs="Arial"/>
        </w:rPr>
        <w:t>Tijekom 2023. godine nije se započelo s realizacijom projekta.</w:t>
      </w:r>
    </w:p>
    <w:tbl>
      <w:tblPr>
        <w:tblW w:w="0" w:type="auto"/>
        <w:tblInd w:w="93" w:type="dxa"/>
        <w:tblLook w:val="04A0" w:firstRow="1" w:lastRow="0" w:firstColumn="1" w:lastColumn="0" w:noHBand="0" w:noVBand="1"/>
      </w:tblPr>
      <w:tblGrid>
        <w:gridCol w:w="9229"/>
      </w:tblGrid>
      <w:tr w:rsidR="0040137B" w:rsidRPr="0040137B" w14:paraId="2D6CD3C3"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567DC78A" w14:textId="77777777" w:rsidR="00DF4658" w:rsidRPr="0040137B" w:rsidRDefault="00DF4658">
            <w:pPr>
              <w:spacing w:after="0"/>
              <w:rPr>
                <w:rFonts w:ascii="Book Antiqua" w:eastAsia="Times New Roman" w:hAnsi="Book Antiqua" w:cs="Arial"/>
                <w:b/>
                <w:bCs/>
                <w:sz w:val="20"/>
                <w:szCs w:val="20"/>
                <w:lang w:eastAsia="hr-HR"/>
              </w:rPr>
            </w:pPr>
            <w:r w:rsidRPr="0040137B">
              <w:rPr>
                <w:rFonts w:ascii="Book Antiqua" w:eastAsia="Times New Roman" w:hAnsi="Book Antiqua" w:cs="Arial"/>
                <w:b/>
                <w:bCs/>
                <w:sz w:val="20"/>
                <w:szCs w:val="20"/>
                <w:lang w:eastAsia="hr-HR"/>
              </w:rPr>
              <w:t>Naziv aktivnosti/projekta u Proračunu:</w:t>
            </w:r>
          </w:p>
          <w:p w14:paraId="325CCE8D" w14:textId="6356A082" w:rsidR="00DF4658" w:rsidRPr="0040137B" w:rsidRDefault="00DF4658">
            <w:pPr>
              <w:spacing w:after="0"/>
              <w:rPr>
                <w:rFonts w:ascii="Book Antiqua" w:eastAsia="Times New Roman" w:hAnsi="Book Antiqua" w:cs="Arial"/>
                <w:b/>
                <w:bCs/>
                <w:sz w:val="20"/>
                <w:szCs w:val="20"/>
                <w:lang w:eastAsia="hr-HR"/>
              </w:rPr>
            </w:pPr>
            <w:r w:rsidRPr="0040137B">
              <w:rPr>
                <w:rFonts w:ascii="Book Antiqua" w:eastAsia="Times New Roman" w:hAnsi="Book Antiqua" w:cs="Arial"/>
                <w:b/>
                <w:bCs/>
                <w:sz w:val="20"/>
                <w:szCs w:val="20"/>
                <w:lang w:eastAsia="hr-HR"/>
              </w:rPr>
              <w:t xml:space="preserve">Kapitalni projekt K100082 Nerazvrstane ceste - Nogostup Velika i Mala Ostrna i </w:t>
            </w:r>
            <w:proofErr w:type="spellStart"/>
            <w:r w:rsidRPr="0040137B">
              <w:rPr>
                <w:rFonts w:ascii="Book Antiqua" w:eastAsia="Times New Roman" w:hAnsi="Book Antiqua" w:cs="Arial"/>
                <w:b/>
                <w:bCs/>
                <w:sz w:val="20"/>
                <w:szCs w:val="20"/>
                <w:lang w:eastAsia="hr-HR"/>
              </w:rPr>
              <w:t>Leprovica</w:t>
            </w:r>
            <w:proofErr w:type="spellEnd"/>
          </w:p>
        </w:tc>
      </w:tr>
      <w:tr w:rsidR="001207B0" w:rsidRPr="0040137B" w14:paraId="23746681" w14:textId="77777777">
        <w:trPr>
          <w:trHeight w:val="112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43049FD4" w14:textId="566C11CC" w:rsidR="00CA41D9" w:rsidRPr="0040137B" w:rsidRDefault="00CA41D9" w:rsidP="009F6775">
            <w:pPr>
              <w:spacing w:after="0"/>
              <w:jc w:val="both"/>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 xml:space="preserve">Zbog intenzivnog prometa planira se izgradnja nogostupa s jedne strane Zagrebačke ulice. U planiranom razdoblju planira se izgradnja </w:t>
            </w:r>
            <w:r w:rsidR="00373D9E" w:rsidRPr="0040137B">
              <w:rPr>
                <w:rFonts w:ascii="Book Antiqua" w:eastAsia="Times New Roman" w:hAnsi="Book Antiqua" w:cs="Arial"/>
                <w:sz w:val="20"/>
                <w:szCs w:val="20"/>
                <w:lang w:eastAsia="hr-HR"/>
              </w:rPr>
              <w:t xml:space="preserve">dvije </w:t>
            </w:r>
            <w:r w:rsidRPr="0040137B">
              <w:rPr>
                <w:rFonts w:ascii="Book Antiqua" w:eastAsia="Times New Roman" w:hAnsi="Book Antiqua" w:cs="Arial"/>
                <w:sz w:val="20"/>
                <w:szCs w:val="20"/>
                <w:lang w:eastAsia="hr-HR"/>
              </w:rPr>
              <w:t xml:space="preserve">etape nogostupa </w:t>
            </w:r>
            <w:r w:rsidR="00373D9E" w:rsidRPr="0040137B">
              <w:rPr>
                <w:rFonts w:ascii="Book Antiqua" w:eastAsia="Times New Roman" w:hAnsi="Book Antiqua" w:cs="Arial"/>
                <w:sz w:val="20"/>
                <w:szCs w:val="20"/>
                <w:lang w:eastAsia="hr-HR"/>
              </w:rPr>
              <w:t xml:space="preserve">u Velikoj i Maloj </w:t>
            </w:r>
            <w:proofErr w:type="spellStart"/>
            <w:r w:rsidR="00373D9E" w:rsidRPr="0040137B">
              <w:rPr>
                <w:rFonts w:ascii="Book Antiqua" w:eastAsia="Times New Roman" w:hAnsi="Book Antiqua" w:cs="Arial"/>
                <w:sz w:val="20"/>
                <w:szCs w:val="20"/>
                <w:lang w:eastAsia="hr-HR"/>
              </w:rPr>
              <w:t>Ostrni</w:t>
            </w:r>
            <w:proofErr w:type="spellEnd"/>
            <w:r w:rsidR="00373D9E" w:rsidRPr="0040137B">
              <w:rPr>
                <w:rFonts w:ascii="Book Antiqua" w:eastAsia="Times New Roman" w:hAnsi="Book Antiqua" w:cs="Arial"/>
                <w:sz w:val="20"/>
                <w:szCs w:val="20"/>
                <w:lang w:eastAsia="hr-HR"/>
              </w:rPr>
              <w:t xml:space="preserve"> te dvije etape nogostupa u </w:t>
            </w:r>
            <w:proofErr w:type="spellStart"/>
            <w:r w:rsidR="00373D9E" w:rsidRPr="0040137B">
              <w:rPr>
                <w:rFonts w:ascii="Book Antiqua" w:eastAsia="Times New Roman" w:hAnsi="Book Antiqua" w:cs="Arial"/>
                <w:sz w:val="20"/>
                <w:szCs w:val="20"/>
                <w:lang w:eastAsia="hr-HR"/>
              </w:rPr>
              <w:t>Leprovici</w:t>
            </w:r>
            <w:proofErr w:type="spellEnd"/>
            <w:r w:rsidRPr="0040137B">
              <w:rPr>
                <w:rFonts w:ascii="Book Antiqua" w:eastAsia="Times New Roman" w:hAnsi="Book Antiqua" w:cs="Arial"/>
                <w:sz w:val="20"/>
                <w:szCs w:val="20"/>
                <w:lang w:eastAsia="hr-HR"/>
              </w:rPr>
              <w:t>.</w:t>
            </w:r>
          </w:p>
        </w:tc>
      </w:tr>
    </w:tbl>
    <w:p w14:paraId="7D197B4C" w14:textId="77777777" w:rsidR="009C231A" w:rsidRPr="0040137B" w:rsidRDefault="009C231A" w:rsidP="00DF4658">
      <w:pPr>
        <w:rPr>
          <w:rFonts w:ascii="Book Antiqua" w:eastAsia="Times New Roman" w:hAnsi="Book Antiqua" w:cs="Arial"/>
          <w:sz w:val="20"/>
          <w:szCs w:val="20"/>
          <w:lang w:eastAsia="hr-HR"/>
        </w:rPr>
      </w:pPr>
    </w:p>
    <w:p w14:paraId="438D1836" w14:textId="6EF661F9" w:rsidR="00DF4658" w:rsidRPr="0040137B" w:rsidRDefault="00DF4658" w:rsidP="00DF4658">
      <w:pP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Pokazatelji rezultata :</w:t>
      </w:r>
    </w:p>
    <w:tbl>
      <w:tblPr>
        <w:tblStyle w:val="Reetkatablice"/>
        <w:tblW w:w="0" w:type="auto"/>
        <w:jc w:val="center"/>
        <w:tblLook w:val="04A0" w:firstRow="1" w:lastRow="0" w:firstColumn="1" w:lastColumn="0" w:noHBand="0" w:noVBand="1"/>
      </w:tblPr>
      <w:tblGrid>
        <w:gridCol w:w="1575"/>
        <w:gridCol w:w="1523"/>
        <w:gridCol w:w="1035"/>
        <w:gridCol w:w="1276"/>
        <w:gridCol w:w="1276"/>
        <w:gridCol w:w="1276"/>
      </w:tblGrid>
      <w:tr w:rsidR="0040137B" w:rsidRPr="0040137B" w14:paraId="2E4343DC" w14:textId="77777777" w:rsidTr="004D241A">
        <w:trPr>
          <w:trHeight w:val="564"/>
          <w:jc w:val="center"/>
        </w:trPr>
        <w:tc>
          <w:tcPr>
            <w:tcW w:w="1575" w:type="dxa"/>
            <w:vAlign w:val="center"/>
          </w:tcPr>
          <w:p w14:paraId="16E6B60C"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Pokazatelj</w:t>
            </w:r>
          </w:p>
          <w:p w14:paraId="2BE2A973"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rezultata</w:t>
            </w:r>
          </w:p>
        </w:tc>
        <w:tc>
          <w:tcPr>
            <w:tcW w:w="1523" w:type="dxa"/>
            <w:vAlign w:val="center"/>
          </w:tcPr>
          <w:p w14:paraId="318B785F"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Definicija pokazatelja</w:t>
            </w:r>
          </w:p>
        </w:tc>
        <w:tc>
          <w:tcPr>
            <w:tcW w:w="1035" w:type="dxa"/>
            <w:vAlign w:val="center"/>
          </w:tcPr>
          <w:p w14:paraId="4E9594F3"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Jedinica</w:t>
            </w:r>
          </w:p>
        </w:tc>
        <w:tc>
          <w:tcPr>
            <w:tcW w:w="1276" w:type="dxa"/>
            <w:vAlign w:val="center"/>
          </w:tcPr>
          <w:p w14:paraId="5B801035"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Polazna vrijednost 2022.</w:t>
            </w:r>
          </w:p>
        </w:tc>
        <w:tc>
          <w:tcPr>
            <w:tcW w:w="1276" w:type="dxa"/>
            <w:vAlign w:val="center"/>
          </w:tcPr>
          <w:p w14:paraId="491F4362" w14:textId="39581864" w:rsidR="009C231A" w:rsidRPr="0040137B" w:rsidRDefault="009C231A" w:rsidP="69770A45">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Ciljana vrijednost</w:t>
            </w:r>
          </w:p>
          <w:p w14:paraId="5AFAAA9A" w14:textId="41FBC36F"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2023.</w:t>
            </w:r>
          </w:p>
        </w:tc>
        <w:tc>
          <w:tcPr>
            <w:tcW w:w="1276" w:type="dxa"/>
            <w:vAlign w:val="center"/>
          </w:tcPr>
          <w:p w14:paraId="22F0AA16" w14:textId="09ABE9FF" w:rsidR="009C231A" w:rsidRPr="0040137B" w:rsidRDefault="00380017">
            <w:pPr>
              <w:jc w:val="center"/>
              <w:rPr>
                <w:rFonts w:ascii="Book Antiqua" w:eastAsia="Times New Roman" w:hAnsi="Book Antiqua" w:cs="Arial"/>
                <w:sz w:val="20"/>
                <w:szCs w:val="20"/>
                <w:lang w:eastAsia="hr-HR"/>
              </w:rPr>
            </w:pPr>
            <w:r w:rsidRPr="0040137B">
              <w:rPr>
                <w:rFonts w:ascii="Book Antiqua" w:eastAsia="Times New Roman" w:hAnsi="Book Antiqua" w:cs="Arial"/>
                <w:bCs/>
                <w:sz w:val="20"/>
                <w:lang w:eastAsia="hr-HR"/>
              </w:rPr>
              <w:t>Realizacija</w:t>
            </w:r>
          </w:p>
        </w:tc>
      </w:tr>
      <w:tr w:rsidR="0040137B" w:rsidRPr="0040137B" w14:paraId="098B5F31" w14:textId="77777777" w:rsidTr="004D241A">
        <w:trPr>
          <w:trHeight w:val="1517"/>
          <w:jc w:val="center"/>
        </w:trPr>
        <w:tc>
          <w:tcPr>
            <w:tcW w:w="1575" w:type="dxa"/>
            <w:vAlign w:val="center"/>
          </w:tcPr>
          <w:p w14:paraId="658F0D8F" w14:textId="77777777" w:rsidR="00B036A7" w:rsidRPr="0040137B" w:rsidRDefault="00B036A7" w:rsidP="00B036A7">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Izrada projektne dokumentacije</w:t>
            </w:r>
          </w:p>
        </w:tc>
        <w:tc>
          <w:tcPr>
            <w:tcW w:w="1523" w:type="dxa"/>
            <w:vAlign w:val="center"/>
          </w:tcPr>
          <w:p w14:paraId="3C082175" w14:textId="77777777" w:rsidR="00B036A7" w:rsidRPr="0040137B" w:rsidRDefault="00B036A7" w:rsidP="00B036A7">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Količina izrađene projektne dokumentacije</w:t>
            </w:r>
          </w:p>
        </w:tc>
        <w:tc>
          <w:tcPr>
            <w:tcW w:w="1035" w:type="dxa"/>
            <w:vAlign w:val="center"/>
          </w:tcPr>
          <w:p w14:paraId="1EF85EAC" w14:textId="77777777" w:rsidR="00B036A7" w:rsidRPr="0040137B" w:rsidRDefault="00B036A7" w:rsidP="00B036A7">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kom</w:t>
            </w:r>
          </w:p>
        </w:tc>
        <w:tc>
          <w:tcPr>
            <w:tcW w:w="1276" w:type="dxa"/>
            <w:vAlign w:val="center"/>
          </w:tcPr>
          <w:p w14:paraId="3954A5CE" w14:textId="3C46477C" w:rsidR="00B036A7" w:rsidRPr="0040137B" w:rsidRDefault="00B036A7" w:rsidP="00B036A7">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1</w:t>
            </w:r>
          </w:p>
        </w:tc>
        <w:tc>
          <w:tcPr>
            <w:tcW w:w="1276" w:type="dxa"/>
            <w:vAlign w:val="center"/>
          </w:tcPr>
          <w:p w14:paraId="7F69A7F3" w14:textId="77777777" w:rsidR="00B036A7" w:rsidRPr="0040137B" w:rsidRDefault="00B036A7" w:rsidP="00B036A7">
            <w:pPr>
              <w:jc w:val="center"/>
              <w:rPr>
                <w:rFonts w:ascii="Book Antiqua" w:hAnsi="Book Antiqua"/>
              </w:rPr>
            </w:pPr>
            <w:r w:rsidRPr="0040137B">
              <w:rPr>
                <w:rFonts w:ascii="Book Antiqua" w:eastAsia="Times New Roman" w:hAnsi="Book Antiqua" w:cs="Arial"/>
                <w:sz w:val="20"/>
                <w:szCs w:val="20"/>
                <w:lang w:eastAsia="hr-HR"/>
              </w:rPr>
              <w:t>0</w:t>
            </w:r>
          </w:p>
        </w:tc>
        <w:tc>
          <w:tcPr>
            <w:tcW w:w="1276" w:type="dxa"/>
            <w:vAlign w:val="center"/>
          </w:tcPr>
          <w:p w14:paraId="135D067F" w14:textId="27E651F1" w:rsidR="00B036A7" w:rsidRPr="0040137B" w:rsidRDefault="00B036A7" w:rsidP="00B036A7">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r>
      <w:tr w:rsidR="0040137B" w:rsidRPr="0040137B" w14:paraId="7120381E" w14:textId="77777777" w:rsidTr="004D241A">
        <w:trPr>
          <w:trHeight w:val="282"/>
          <w:jc w:val="center"/>
        </w:trPr>
        <w:tc>
          <w:tcPr>
            <w:tcW w:w="1575" w:type="dxa"/>
            <w:vAlign w:val="center"/>
          </w:tcPr>
          <w:p w14:paraId="42CF807D" w14:textId="39A5E446" w:rsidR="00B036A7" w:rsidRPr="0040137B" w:rsidRDefault="00B036A7" w:rsidP="00B036A7">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Izgradnja nogostupa</w:t>
            </w:r>
          </w:p>
        </w:tc>
        <w:tc>
          <w:tcPr>
            <w:tcW w:w="1523" w:type="dxa"/>
            <w:vAlign w:val="center"/>
          </w:tcPr>
          <w:p w14:paraId="2D812343" w14:textId="77777777" w:rsidR="00B036A7" w:rsidRPr="0040137B" w:rsidRDefault="00B036A7" w:rsidP="00B036A7">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Uređenje neuređenog građevinskog zemljišta</w:t>
            </w:r>
          </w:p>
        </w:tc>
        <w:tc>
          <w:tcPr>
            <w:tcW w:w="1035" w:type="dxa"/>
            <w:vAlign w:val="center"/>
          </w:tcPr>
          <w:p w14:paraId="4E3291BD" w14:textId="77777777" w:rsidR="00B036A7" w:rsidRPr="0040137B" w:rsidRDefault="00B036A7" w:rsidP="00B036A7">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w:t>
            </w:r>
          </w:p>
        </w:tc>
        <w:tc>
          <w:tcPr>
            <w:tcW w:w="1276" w:type="dxa"/>
            <w:vAlign w:val="center"/>
          </w:tcPr>
          <w:p w14:paraId="050DD5AF" w14:textId="77777777" w:rsidR="00B036A7" w:rsidRPr="0040137B" w:rsidRDefault="00B036A7" w:rsidP="00B036A7">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276" w:type="dxa"/>
            <w:vAlign w:val="center"/>
          </w:tcPr>
          <w:p w14:paraId="7ECB3BC4" w14:textId="3587075C" w:rsidR="00B036A7" w:rsidRPr="0040137B" w:rsidRDefault="00B036A7" w:rsidP="00B036A7">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90</w:t>
            </w:r>
          </w:p>
        </w:tc>
        <w:tc>
          <w:tcPr>
            <w:tcW w:w="1276" w:type="dxa"/>
            <w:vAlign w:val="center"/>
          </w:tcPr>
          <w:p w14:paraId="55C0B9F3" w14:textId="6E6EF898" w:rsidR="00B036A7" w:rsidRPr="0040137B" w:rsidRDefault="00373D9E" w:rsidP="00B036A7">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40</w:t>
            </w:r>
          </w:p>
        </w:tc>
      </w:tr>
    </w:tbl>
    <w:p w14:paraId="57D5BCDE" w14:textId="77777777" w:rsidR="00373D9E" w:rsidRPr="0040137B" w:rsidRDefault="00373D9E" w:rsidP="009F6775">
      <w:pPr>
        <w:ind w:right="827"/>
        <w:jc w:val="both"/>
        <w:rPr>
          <w:rFonts w:ascii="Book Antiqua" w:hAnsi="Book Antiqua" w:cs="Arial"/>
        </w:rPr>
      </w:pPr>
    </w:p>
    <w:p w14:paraId="31CB11FC" w14:textId="633A8A3A" w:rsidR="00DF4658" w:rsidRPr="0040137B" w:rsidRDefault="00373D9E" w:rsidP="009F6775">
      <w:pPr>
        <w:ind w:right="827"/>
        <w:jc w:val="both"/>
        <w:rPr>
          <w:rFonts w:ascii="Book Antiqua" w:hAnsi="Book Antiqua" w:cs="Arial"/>
        </w:rPr>
      </w:pPr>
      <w:r w:rsidRPr="0040137B">
        <w:rPr>
          <w:rFonts w:ascii="Book Antiqua" w:hAnsi="Book Antiqua" w:cs="Arial"/>
        </w:rPr>
        <w:t xml:space="preserve">Realizacija projekta nije se odvijala planiranom dinamikom. Razlozi za produženje rokova su: nepovoljni vremenski uvjeti, </w:t>
      </w:r>
      <w:proofErr w:type="spellStart"/>
      <w:r w:rsidRPr="0040137B">
        <w:rPr>
          <w:rFonts w:ascii="Book Antiqua" w:hAnsi="Book Antiqua" w:cs="Arial"/>
        </w:rPr>
        <w:t>vantroškovnički</w:t>
      </w:r>
      <w:proofErr w:type="spellEnd"/>
      <w:r w:rsidRPr="0040137B">
        <w:rPr>
          <w:rFonts w:ascii="Book Antiqua" w:hAnsi="Book Antiqua" w:cs="Arial"/>
        </w:rPr>
        <w:t xml:space="preserve"> radovi koje nije bilo moguće predvidjeti te poremećaji na tržištu koji onemogućuju kvalitetno planiranje i veću dinamiku izvođenja radova.</w:t>
      </w:r>
    </w:p>
    <w:p w14:paraId="5FC35256" w14:textId="77777777" w:rsidR="00373D9E" w:rsidRPr="0040137B" w:rsidRDefault="00373D9E" w:rsidP="009F6775">
      <w:pPr>
        <w:ind w:right="827"/>
        <w:jc w:val="both"/>
        <w:rPr>
          <w:rFonts w:ascii="Book Antiqua" w:hAnsi="Book Antiqua" w:cs="Arial"/>
        </w:rPr>
      </w:pPr>
    </w:p>
    <w:tbl>
      <w:tblPr>
        <w:tblW w:w="0" w:type="auto"/>
        <w:tblInd w:w="93" w:type="dxa"/>
        <w:tblLook w:val="04A0" w:firstRow="1" w:lastRow="0" w:firstColumn="1" w:lastColumn="0" w:noHBand="0" w:noVBand="1"/>
      </w:tblPr>
      <w:tblGrid>
        <w:gridCol w:w="9229"/>
      </w:tblGrid>
      <w:tr w:rsidR="0040137B" w:rsidRPr="0040137B" w14:paraId="53862B74"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5155DF3C" w14:textId="77777777" w:rsidR="00DF4658" w:rsidRPr="0040137B" w:rsidRDefault="00DF4658">
            <w:pPr>
              <w:spacing w:after="0"/>
              <w:rPr>
                <w:rFonts w:ascii="Book Antiqua" w:eastAsia="Times New Roman" w:hAnsi="Book Antiqua" w:cs="Arial"/>
                <w:b/>
                <w:bCs/>
                <w:lang w:eastAsia="hr-HR"/>
              </w:rPr>
            </w:pPr>
            <w:r w:rsidRPr="0040137B">
              <w:rPr>
                <w:rFonts w:ascii="Book Antiqua" w:eastAsia="Times New Roman" w:hAnsi="Book Antiqua" w:cs="Arial"/>
                <w:b/>
                <w:bCs/>
                <w:lang w:eastAsia="hr-HR"/>
              </w:rPr>
              <w:t>Naziv aktivnosti/projekta u Proračunu:</w:t>
            </w:r>
          </w:p>
          <w:p w14:paraId="6661DDC8" w14:textId="7924FD3D" w:rsidR="00DF4658" w:rsidRPr="0040137B" w:rsidRDefault="00DF4658">
            <w:pPr>
              <w:spacing w:after="0"/>
              <w:rPr>
                <w:rFonts w:ascii="Book Antiqua" w:eastAsia="Times New Roman" w:hAnsi="Book Antiqua" w:cs="Arial"/>
                <w:b/>
                <w:bCs/>
                <w:lang w:eastAsia="hr-HR"/>
              </w:rPr>
            </w:pPr>
            <w:r w:rsidRPr="0040137B">
              <w:rPr>
                <w:rFonts w:ascii="Book Antiqua" w:eastAsia="Times New Roman" w:hAnsi="Book Antiqua" w:cs="Arial"/>
                <w:b/>
                <w:bCs/>
                <w:lang w:eastAsia="hr-HR"/>
              </w:rPr>
              <w:t>Kapitalni projekt K100083 Promatračnica - Vidikovac</w:t>
            </w:r>
          </w:p>
        </w:tc>
      </w:tr>
      <w:tr w:rsidR="001207B0" w:rsidRPr="0040137B" w14:paraId="2BC4014D" w14:textId="77777777">
        <w:trPr>
          <w:trHeight w:val="112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5D3DED43" w14:textId="1229543E" w:rsidR="00DF4658" w:rsidRPr="0040137B" w:rsidRDefault="00CA41D9">
            <w:pPr>
              <w:spacing w:after="0"/>
              <w:rPr>
                <w:rFonts w:ascii="Book Antiqua" w:eastAsia="Times New Roman" w:hAnsi="Book Antiqua" w:cs="Arial"/>
                <w:highlight w:val="red"/>
                <w:lang w:eastAsia="hr-HR"/>
              </w:rPr>
            </w:pPr>
            <w:r w:rsidRPr="0040137B">
              <w:rPr>
                <w:rFonts w:ascii="Book Antiqua" w:eastAsia="Times New Roman" w:hAnsi="Book Antiqua" w:cs="Arial"/>
                <w:lang w:eastAsia="hr-HR"/>
              </w:rPr>
              <w:t xml:space="preserve">Projektom se predviđa nadopuna turističkih i sportsko rekreacijskih sadržaja grada čime će se povećati ponuda a time i kvaliteta života </w:t>
            </w:r>
            <w:r w:rsidR="000E35BA" w:rsidRPr="0040137B">
              <w:rPr>
                <w:rFonts w:ascii="Book Antiqua" w:eastAsia="Times New Roman" w:hAnsi="Book Antiqua" w:cs="Arial"/>
                <w:lang w:eastAsia="hr-HR"/>
              </w:rPr>
              <w:t>stanovnika</w:t>
            </w:r>
            <w:r w:rsidRPr="0040137B">
              <w:rPr>
                <w:rFonts w:ascii="Book Antiqua" w:eastAsia="Times New Roman" w:hAnsi="Book Antiqua" w:cs="Arial"/>
                <w:lang w:eastAsia="hr-HR"/>
              </w:rPr>
              <w:t xml:space="preserve"> grada i posjetitelja.</w:t>
            </w:r>
          </w:p>
        </w:tc>
      </w:tr>
    </w:tbl>
    <w:p w14:paraId="21B0A13F" w14:textId="77777777" w:rsidR="009C231A" w:rsidRPr="0040137B" w:rsidRDefault="009C231A" w:rsidP="00DF4658">
      <w:pPr>
        <w:rPr>
          <w:rFonts w:ascii="Book Antiqua" w:eastAsia="Times New Roman" w:hAnsi="Book Antiqua" w:cs="Arial"/>
          <w:sz w:val="20"/>
          <w:szCs w:val="20"/>
          <w:lang w:eastAsia="hr-HR"/>
        </w:rPr>
      </w:pPr>
    </w:p>
    <w:p w14:paraId="1972B846" w14:textId="4DCF3853" w:rsidR="00DF4658" w:rsidRPr="0040137B" w:rsidRDefault="00DF4658" w:rsidP="00DF4658">
      <w:pP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lastRenderedPageBreak/>
        <w:t>Pokazatelji rezultata :</w:t>
      </w:r>
    </w:p>
    <w:tbl>
      <w:tblPr>
        <w:tblStyle w:val="Reetkatablice"/>
        <w:tblW w:w="8242" w:type="dxa"/>
        <w:jc w:val="center"/>
        <w:tblLook w:val="04A0" w:firstRow="1" w:lastRow="0" w:firstColumn="1" w:lastColumn="0" w:noHBand="0" w:noVBand="1"/>
      </w:tblPr>
      <w:tblGrid>
        <w:gridCol w:w="1575"/>
        <w:gridCol w:w="1523"/>
        <w:gridCol w:w="1035"/>
        <w:gridCol w:w="1391"/>
        <w:gridCol w:w="1275"/>
        <w:gridCol w:w="1443"/>
      </w:tblGrid>
      <w:tr w:rsidR="0040137B" w:rsidRPr="0040137B" w14:paraId="3A80E993" w14:textId="77777777" w:rsidTr="0040137B">
        <w:trPr>
          <w:trHeight w:val="564"/>
          <w:jc w:val="center"/>
        </w:trPr>
        <w:tc>
          <w:tcPr>
            <w:tcW w:w="1575" w:type="dxa"/>
            <w:vAlign w:val="center"/>
          </w:tcPr>
          <w:p w14:paraId="61140BFA"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Pokazatelj</w:t>
            </w:r>
          </w:p>
          <w:p w14:paraId="591C58A6"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rezultata</w:t>
            </w:r>
          </w:p>
        </w:tc>
        <w:tc>
          <w:tcPr>
            <w:tcW w:w="1523" w:type="dxa"/>
            <w:vAlign w:val="center"/>
          </w:tcPr>
          <w:p w14:paraId="2F81C88C"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Definicija pokazatelja</w:t>
            </w:r>
          </w:p>
        </w:tc>
        <w:tc>
          <w:tcPr>
            <w:tcW w:w="1035" w:type="dxa"/>
            <w:vAlign w:val="center"/>
          </w:tcPr>
          <w:p w14:paraId="20F78072"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Jedinica</w:t>
            </w:r>
          </w:p>
        </w:tc>
        <w:tc>
          <w:tcPr>
            <w:tcW w:w="1391" w:type="dxa"/>
            <w:vAlign w:val="center"/>
          </w:tcPr>
          <w:p w14:paraId="52076A3B"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Polazna vrijednost 2022.</w:t>
            </w:r>
          </w:p>
        </w:tc>
        <w:tc>
          <w:tcPr>
            <w:tcW w:w="1275" w:type="dxa"/>
            <w:vAlign w:val="center"/>
          </w:tcPr>
          <w:p w14:paraId="01834AF4" w14:textId="67F75C45"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Ciljana vrijednost</w:t>
            </w:r>
            <w:r w:rsidR="00C54B4B" w:rsidRPr="0040137B">
              <w:rPr>
                <w:rFonts w:ascii="Book Antiqua" w:eastAsia="Times New Roman" w:hAnsi="Book Antiqua" w:cs="Arial"/>
                <w:sz w:val="20"/>
                <w:szCs w:val="20"/>
                <w:lang w:eastAsia="hr-HR"/>
              </w:rPr>
              <w:t xml:space="preserve"> </w:t>
            </w:r>
            <w:r w:rsidRPr="0040137B">
              <w:rPr>
                <w:rFonts w:ascii="Book Antiqua" w:eastAsia="Times New Roman" w:hAnsi="Book Antiqua" w:cs="Arial"/>
                <w:sz w:val="20"/>
                <w:szCs w:val="20"/>
                <w:lang w:eastAsia="hr-HR"/>
              </w:rPr>
              <w:t>2023.</w:t>
            </w:r>
          </w:p>
        </w:tc>
        <w:tc>
          <w:tcPr>
            <w:tcW w:w="1443" w:type="dxa"/>
            <w:vAlign w:val="center"/>
          </w:tcPr>
          <w:p w14:paraId="20D7324A" w14:textId="678FC315" w:rsidR="009C231A" w:rsidRPr="0040137B" w:rsidRDefault="00380017">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Realizacija</w:t>
            </w:r>
            <w:r w:rsidR="00C54B4B" w:rsidRPr="0040137B">
              <w:rPr>
                <w:rFonts w:ascii="Book Antiqua" w:eastAsia="Times New Roman" w:hAnsi="Book Antiqua" w:cs="Arial"/>
                <w:sz w:val="20"/>
                <w:szCs w:val="20"/>
                <w:lang w:eastAsia="hr-HR"/>
              </w:rPr>
              <w:t xml:space="preserve"> </w:t>
            </w:r>
          </w:p>
        </w:tc>
      </w:tr>
      <w:tr w:rsidR="0040137B" w:rsidRPr="0040137B" w14:paraId="736C24F3" w14:textId="77777777" w:rsidTr="0040137B">
        <w:trPr>
          <w:trHeight w:val="1517"/>
          <w:jc w:val="center"/>
        </w:trPr>
        <w:tc>
          <w:tcPr>
            <w:tcW w:w="1575" w:type="dxa"/>
            <w:vAlign w:val="center"/>
          </w:tcPr>
          <w:p w14:paraId="7E8D81E4"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Izrada projektne dokumentacije</w:t>
            </w:r>
          </w:p>
        </w:tc>
        <w:tc>
          <w:tcPr>
            <w:tcW w:w="1523" w:type="dxa"/>
            <w:vAlign w:val="center"/>
          </w:tcPr>
          <w:p w14:paraId="15BD11B3"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Količina izrađene projektne dokumentacije</w:t>
            </w:r>
          </w:p>
        </w:tc>
        <w:tc>
          <w:tcPr>
            <w:tcW w:w="1035" w:type="dxa"/>
            <w:vAlign w:val="center"/>
          </w:tcPr>
          <w:p w14:paraId="115CBBE6"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kom</w:t>
            </w:r>
          </w:p>
        </w:tc>
        <w:tc>
          <w:tcPr>
            <w:tcW w:w="1391" w:type="dxa"/>
            <w:vAlign w:val="center"/>
          </w:tcPr>
          <w:p w14:paraId="2DA11F0D"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275" w:type="dxa"/>
            <w:vAlign w:val="center"/>
          </w:tcPr>
          <w:p w14:paraId="19310DEA" w14:textId="45E08BBA" w:rsidR="009C231A" w:rsidRPr="0040137B" w:rsidRDefault="009C231A">
            <w:pPr>
              <w:jc w:val="center"/>
              <w:rPr>
                <w:rFonts w:ascii="Book Antiqua" w:hAnsi="Book Antiqua"/>
              </w:rPr>
            </w:pPr>
            <w:r w:rsidRPr="0040137B">
              <w:rPr>
                <w:rFonts w:ascii="Book Antiqua" w:eastAsia="Times New Roman" w:hAnsi="Book Antiqua" w:cs="Arial"/>
                <w:sz w:val="20"/>
                <w:szCs w:val="20"/>
                <w:lang w:eastAsia="hr-HR"/>
              </w:rPr>
              <w:t>1</w:t>
            </w:r>
          </w:p>
        </w:tc>
        <w:tc>
          <w:tcPr>
            <w:tcW w:w="1443" w:type="dxa"/>
            <w:vAlign w:val="center"/>
          </w:tcPr>
          <w:p w14:paraId="09EF9BD5" w14:textId="13967BF5" w:rsidR="009C231A" w:rsidRPr="0040137B" w:rsidRDefault="0040137B">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1</w:t>
            </w:r>
          </w:p>
        </w:tc>
      </w:tr>
      <w:tr w:rsidR="0040137B" w:rsidRPr="0040137B" w14:paraId="68EDE648" w14:textId="77777777" w:rsidTr="0040137B">
        <w:trPr>
          <w:trHeight w:val="282"/>
          <w:jc w:val="center"/>
        </w:trPr>
        <w:tc>
          <w:tcPr>
            <w:tcW w:w="1575" w:type="dxa"/>
            <w:vAlign w:val="center"/>
          </w:tcPr>
          <w:p w14:paraId="16D27125" w14:textId="29E12C6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Izgradnja vidikovca</w:t>
            </w:r>
          </w:p>
        </w:tc>
        <w:tc>
          <w:tcPr>
            <w:tcW w:w="1523" w:type="dxa"/>
            <w:vAlign w:val="center"/>
          </w:tcPr>
          <w:p w14:paraId="224B5D74"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Uređenje neuređenog građevinskog zemljišta</w:t>
            </w:r>
          </w:p>
        </w:tc>
        <w:tc>
          <w:tcPr>
            <w:tcW w:w="1035" w:type="dxa"/>
            <w:vAlign w:val="center"/>
          </w:tcPr>
          <w:p w14:paraId="404CE9C8"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w:t>
            </w:r>
          </w:p>
        </w:tc>
        <w:tc>
          <w:tcPr>
            <w:tcW w:w="1391" w:type="dxa"/>
            <w:vAlign w:val="center"/>
          </w:tcPr>
          <w:p w14:paraId="61B171CD"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275" w:type="dxa"/>
            <w:vAlign w:val="center"/>
          </w:tcPr>
          <w:p w14:paraId="6F679EA2" w14:textId="6F55DF90"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75</w:t>
            </w:r>
          </w:p>
        </w:tc>
        <w:tc>
          <w:tcPr>
            <w:tcW w:w="1443" w:type="dxa"/>
            <w:vAlign w:val="center"/>
          </w:tcPr>
          <w:p w14:paraId="753DB2E5" w14:textId="0F1E3402" w:rsidR="009C231A" w:rsidRPr="0040137B" w:rsidRDefault="0040137B">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r>
    </w:tbl>
    <w:p w14:paraId="380C779F" w14:textId="0196DAC9" w:rsidR="00DF4658" w:rsidRPr="0040137B" w:rsidRDefault="0040137B" w:rsidP="009F6775">
      <w:pPr>
        <w:ind w:right="827"/>
        <w:rPr>
          <w:rFonts w:ascii="Book Antiqua" w:hAnsi="Book Antiqua" w:cs="Arial"/>
        </w:rPr>
      </w:pPr>
      <w:r w:rsidRPr="0040137B">
        <w:rPr>
          <w:rFonts w:ascii="Book Antiqua" w:hAnsi="Book Antiqua" w:cs="Arial"/>
        </w:rPr>
        <w:t>Izrađena je projektna dokumentacija te je projekt prijavljen za sufinanciranje na natječaj Ministarstva turizama i sporta.</w:t>
      </w:r>
    </w:p>
    <w:p w14:paraId="75BF72DB" w14:textId="77777777" w:rsidR="008116EA" w:rsidRPr="00AB133B" w:rsidRDefault="008116EA" w:rsidP="009F6775">
      <w:pPr>
        <w:ind w:right="827"/>
        <w:rPr>
          <w:rFonts w:ascii="Book Antiqua" w:hAnsi="Book Antiqua" w:cs="Arial"/>
          <w:color w:val="FF0000"/>
        </w:rPr>
      </w:pPr>
    </w:p>
    <w:tbl>
      <w:tblPr>
        <w:tblW w:w="0" w:type="auto"/>
        <w:tblInd w:w="93" w:type="dxa"/>
        <w:tblLook w:val="04A0" w:firstRow="1" w:lastRow="0" w:firstColumn="1" w:lastColumn="0" w:noHBand="0" w:noVBand="1"/>
      </w:tblPr>
      <w:tblGrid>
        <w:gridCol w:w="9229"/>
      </w:tblGrid>
      <w:tr w:rsidR="0040137B" w:rsidRPr="0040137B" w14:paraId="6D5AAC7D"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76CF4802" w14:textId="77777777" w:rsidR="00DF4658" w:rsidRPr="0040137B" w:rsidRDefault="00DF4658">
            <w:pPr>
              <w:spacing w:after="0"/>
              <w:rPr>
                <w:rFonts w:ascii="Book Antiqua" w:eastAsia="Times New Roman" w:hAnsi="Book Antiqua" w:cs="Arial"/>
                <w:b/>
                <w:bCs/>
                <w:lang w:eastAsia="hr-HR"/>
              </w:rPr>
            </w:pPr>
            <w:r w:rsidRPr="0040137B">
              <w:rPr>
                <w:rFonts w:ascii="Book Antiqua" w:eastAsia="Times New Roman" w:hAnsi="Book Antiqua" w:cs="Arial"/>
                <w:b/>
                <w:bCs/>
                <w:lang w:eastAsia="hr-HR"/>
              </w:rPr>
              <w:t>Naziv aktivnosti/projekta u Proračunu:</w:t>
            </w:r>
          </w:p>
          <w:p w14:paraId="090A5B3B" w14:textId="5184FA88" w:rsidR="00DF4658" w:rsidRPr="0040137B" w:rsidRDefault="00DF4658">
            <w:pPr>
              <w:spacing w:after="0"/>
              <w:rPr>
                <w:rFonts w:ascii="Book Antiqua" w:eastAsia="Times New Roman" w:hAnsi="Book Antiqua" w:cs="Arial"/>
                <w:b/>
                <w:bCs/>
                <w:lang w:eastAsia="hr-HR"/>
              </w:rPr>
            </w:pPr>
            <w:r w:rsidRPr="0040137B">
              <w:rPr>
                <w:rFonts w:ascii="Book Antiqua" w:eastAsia="Times New Roman" w:hAnsi="Book Antiqua" w:cs="Arial"/>
                <w:b/>
                <w:bCs/>
                <w:lang w:eastAsia="hr-HR"/>
              </w:rPr>
              <w:t>Kapitalni projekt K100084 Nerazvrstane ceste - Uređenje parkirališta</w:t>
            </w:r>
          </w:p>
        </w:tc>
      </w:tr>
      <w:tr w:rsidR="001207B0" w:rsidRPr="0040137B" w14:paraId="4BA5FED9" w14:textId="77777777">
        <w:trPr>
          <w:trHeight w:val="112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4A98313E" w14:textId="635E81A4" w:rsidR="00DF4658" w:rsidRPr="0040137B" w:rsidRDefault="00D416EE">
            <w:pPr>
              <w:spacing w:after="0"/>
              <w:rPr>
                <w:rFonts w:ascii="Book Antiqua" w:eastAsia="Times New Roman" w:hAnsi="Book Antiqua" w:cs="Arial"/>
                <w:lang w:eastAsia="hr-HR"/>
              </w:rPr>
            </w:pPr>
            <w:r w:rsidRPr="0040137B">
              <w:rPr>
                <w:rFonts w:ascii="Book Antiqua" w:eastAsia="Times New Roman" w:hAnsi="Book Antiqua" w:cs="Arial"/>
                <w:lang w:eastAsia="hr-HR"/>
              </w:rPr>
              <w:t>Projektom se predviđa izrada plana i sustava naplate parkirališta u strogom centru grada u svrhu postepenog eliminiranja prometa na ciljanom području.</w:t>
            </w:r>
          </w:p>
        </w:tc>
      </w:tr>
    </w:tbl>
    <w:p w14:paraId="44882043" w14:textId="77777777" w:rsidR="009F6775" w:rsidRPr="0040137B" w:rsidRDefault="009F6775" w:rsidP="00DF4658">
      <w:pPr>
        <w:rPr>
          <w:rFonts w:ascii="Book Antiqua" w:eastAsia="Times New Roman" w:hAnsi="Book Antiqua" w:cs="Arial"/>
          <w:sz w:val="20"/>
          <w:szCs w:val="20"/>
          <w:lang w:eastAsia="hr-HR"/>
        </w:rPr>
      </w:pPr>
    </w:p>
    <w:p w14:paraId="3A2EB72E" w14:textId="6CEFBF3B" w:rsidR="00DF4658" w:rsidRPr="0040137B" w:rsidRDefault="00DF4658" w:rsidP="00DF4658">
      <w:pP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Pokazatelji rezultata :</w:t>
      </w:r>
    </w:p>
    <w:tbl>
      <w:tblPr>
        <w:tblStyle w:val="Reetkatablice"/>
        <w:tblW w:w="0" w:type="auto"/>
        <w:jc w:val="center"/>
        <w:tblLook w:val="04A0" w:firstRow="1" w:lastRow="0" w:firstColumn="1" w:lastColumn="0" w:noHBand="0" w:noVBand="1"/>
      </w:tblPr>
      <w:tblGrid>
        <w:gridCol w:w="1575"/>
        <w:gridCol w:w="1523"/>
        <w:gridCol w:w="1035"/>
        <w:gridCol w:w="1369"/>
        <w:gridCol w:w="1370"/>
        <w:gridCol w:w="1370"/>
      </w:tblGrid>
      <w:tr w:rsidR="0040137B" w:rsidRPr="0040137B" w14:paraId="1588B973" w14:textId="77777777" w:rsidTr="00F677CC">
        <w:trPr>
          <w:trHeight w:val="564"/>
          <w:jc w:val="center"/>
        </w:trPr>
        <w:tc>
          <w:tcPr>
            <w:tcW w:w="1575" w:type="dxa"/>
            <w:vAlign w:val="center"/>
          </w:tcPr>
          <w:p w14:paraId="2D362C37" w14:textId="77777777" w:rsidR="009C231A" w:rsidRPr="0040137B" w:rsidRDefault="009C231A" w:rsidP="00F677CC">
            <w:pPr>
              <w:spacing w:after="0"/>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Pokazatelj</w:t>
            </w:r>
          </w:p>
          <w:p w14:paraId="124AFEEB" w14:textId="77777777" w:rsidR="009C231A" w:rsidRPr="0040137B" w:rsidRDefault="009C231A" w:rsidP="00F677CC">
            <w:pPr>
              <w:spacing w:after="0"/>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rezultata</w:t>
            </w:r>
          </w:p>
        </w:tc>
        <w:tc>
          <w:tcPr>
            <w:tcW w:w="1523" w:type="dxa"/>
            <w:vAlign w:val="center"/>
          </w:tcPr>
          <w:p w14:paraId="6222350B" w14:textId="77777777" w:rsidR="009C231A" w:rsidRPr="0040137B" w:rsidRDefault="009C231A" w:rsidP="00F677CC">
            <w:pPr>
              <w:spacing w:after="0"/>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Definicija pokazatelja</w:t>
            </w:r>
          </w:p>
        </w:tc>
        <w:tc>
          <w:tcPr>
            <w:tcW w:w="1035" w:type="dxa"/>
            <w:vAlign w:val="center"/>
          </w:tcPr>
          <w:p w14:paraId="5559BF43" w14:textId="77777777" w:rsidR="009C231A" w:rsidRPr="0040137B" w:rsidRDefault="009C231A" w:rsidP="00F677CC">
            <w:pPr>
              <w:spacing w:after="0"/>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Jedinica</w:t>
            </w:r>
          </w:p>
        </w:tc>
        <w:tc>
          <w:tcPr>
            <w:tcW w:w="1369" w:type="dxa"/>
            <w:vAlign w:val="center"/>
          </w:tcPr>
          <w:p w14:paraId="6F0B4621" w14:textId="77777777" w:rsidR="009C231A" w:rsidRPr="0040137B" w:rsidRDefault="009C231A" w:rsidP="00F677CC">
            <w:pPr>
              <w:spacing w:after="0"/>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Polazna vrijednost 2022.</w:t>
            </w:r>
          </w:p>
        </w:tc>
        <w:tc>
          <w:tcPr>
            <w:tcW w:w="1370" w:type="dxa"/>
            <w:vAlign w:val="center"/>
          </w:tcPr>
          <w:p w14:paraId="1E8E4332" w14:textId="009645CA" w:rsidR="009C231A" w:rsidRPr="0040137B" w:rsidRDefault="009C231A" w:rsidP="00F677CC">
            <w:pPr>
              <w:spacing w:after="100" w:afterAutospacing="1"/>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Ciljana vrijednost</w:t>
            </w:r>
            <w:r w:rsidR="00F677CC" w:rsidRPr="0040137B">
              <w:rPr>
                <w:rFonts w:ascii="Book Antiqua" w:eastAsia="Times New Roman" w:hAnsi="Book Antiqua" w:cs="Arial"/>
                <w:sz w:val="20"/>
                <w:szCs w:val="20"/>
                <w:lang w:eastAsia="hr-HR"/>
              </w:rPr>
              <w:t xml:space="preserve"> </w:t>
            </w:r>
            <w:r w:rsidRPr="0040137B">
              <w:rPr>
                <w:rFonts w:ascii="Book Antiqua" w:eastAsia="Times New Roman" w:hAnsi="Book Antiqua" w:cs="Arial"/>
                <w:sz w:val="20"/>
                <w:szCs w:val="20"/>
                <w:lang w:eastAsia="hr-HR"/>
              </w:rPr>
              <w:t>2023.</w:t>
            </w:r>
          </w:p>
        </w:tc>
        <w:tc>
          <w:tcPr>
            <w:tcW w:w="1370" w:type="dxa"/>
            <w:vAlign w:val="center"/>
          </w:tcPr>
          <w:p w14:paraId="75BF2CA8" w14:textId="4148F820" w:rsidR="009C231A" w:rsidRPr="0040137B" w:rsidRDefault="00380017" w:rsidP="00F677CC">
            <w:pPr>
              <w:spacing w:after="0"/>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Realizacija</w:t>
            </w:r>
          </w:p>
        </w:tc>
      </w:tr>
      <w:tr w:rsidR="0040137B" w:rsidRPr="0040137B" w14:paraId="0B705AAB" w14:textId="77777777" w:rsidTr="00F677CC">
        <w:trPr>
          <w:trHeight w:val="1248"/>
          <w:jc w:val="center"/>
        </w:trPr>
        <w:tc>
          <w:tcPr>
            <w:tcW w:w="1575" w:type="dxa"/>
            <w:vAlign w:val="center"/>
          </w:tcPr>
          <w:p w14:paraId="393F2B26" w14:textId="77777777" w:rsidR="009C231A" w:rsidRPr="0040137B" w:rsidRDefault="009C231A" w:rsidP="00F677CC">
            <w:pPr>
              <w:spacing w:after="0"/>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Izrada projektne dokumentacije</w:t>
            </w:r>
          </w:p>
        </w:tc>
        <w:tc>
          <w:tcPr>
            <w:tcW w:w="1523" w:type="dxa"/>
            <w:vAlign w:val="center"/>
          </w:tcPr>
          <w:p w14:paraId="47671763" w14:textId="77777777" w:rsidR="009C231A" w:rsidRPr="0040137B" w:rsidRDefault="009C231A" w:rsidP="00F677CC">
            <w:pPr>
              <w:spacing w:after="0"/>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Količina izrađene projektne dokumentacije</w:t>
            </w:r>
          </w:p>
        </w:tc>
        <w:tc>
          <w:tcPr>
            <w:tcW w:w="1035" w:type="dxa"/>
            <w:vAlign w:val="center"/>
          </w:tcPr>
          <w:p w14:paraId="58F90ED9" w14:textId="77777777" w:rsidR="009C231A" w:rsidRPr="0040137B" w:rsidRDefault="009C231A" w:rsidP="00F677CC">
            <w:pPr>
              <w:spacing w:after="0"/>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kom</w:t>
            </w:r>
          </w:p>
        </w:tc>
        <w:tc>
          <w:tcPr>
            <w:tcW w:w="1369" w:type="dxa"/>
            <w:vAlign w:val="center"/>
          </w:tcPr>
          <w:p w14:paraId="65BB8B86" w14:textId="77777777" w:rsidR="009C231A" w:rsidRPr="0040137B" w:rsidRDefault="009C231A" w:rsidP="00F677CC">
            <w:pPr>
              <w:spacing w:after="100" w:afterAutospacing="1"/>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370" w:type="dxa"/>
            <w:vAlign w:val="center"/>
          </w:tcPr>
          <w:p w14:paraId="66E474B6" w14:textId="144483A4" w:rsidR="009C231A" w:rsidRPr="0040137B" w:rsidRDefault="009C231A" w:rsidP="00F677CC">
            <w:pPr>
              <w:spacing w:after="0"/>
              <w:jc w:val="center"/>
              <w:rPr>
                <w:rFonts w:ascii="Book Antiqua" w:hAnsi="Book Antiqua"/>
              </w:rPr>
            </w:pPr>
            <w:r w:rsidRPr="0040137B">
              <w:rPr>
                <w:rFonts w:ascii="Book Antiqua" w:eastAsia="Times New Roman" w:hAnsi="Book Antiqua" w:cs="Arial"/>
                <w:sz w:val="20"/>
                <w:szCs w:val="20"/>
                <w:lang w:eastAsia="hr-HR"/>
              </w:rPr>
              <w:t>1</w:t>
            </w:r>
          </w:p>
        </w:tc>
        <w:tc>
          <w:tcPr>
            <w:tcW w:w="1370" w:type="dxa"/>
            <w:vAlign w:val="center"/>
          </w:tcPr>
          <w:p w14:paraId="655E4C92" w14:textId="1353F177" w:rsidR="009C231A" w:rsidRPr="0040137B" w:rsidRDefault="0040137B" w:rsidP="00F677CC">
            <w:pPr>
              <w:spacing w:after="0"/>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r>
      <w:tr w:rsidR="0040137B" w:rsidRPr="0040137B" w14:paraId="026AA4BD" w14:textId="77777777" w:rsidTr="00F677CC">
        <w:trPr>
          <w:trHeight w:val="282"/>
          <w:jc w:val="center"/>
        </w:trPr>
        <w:tc>
          <w:tcPr>
            <w:tcW w:w="1575" w:type="dxa"/>
            <w:vAlign w:val="center"/>
          </w:tcPr>
          <w:p w14:paraId="7052FEB3" w14:textId="77777777" w:rsidR="009C231A" w:rsidRPr="0040137B" w:rsidRDefault="009C231A" w:rsidP="00F677CC">
            <w:pPr>
              <w:spacing w:after="0"/>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Izgradnja prometnice</w:t>
            </w:r>
          </w:p>
        </w:tc>
        <w:tc>
          <w:tcPr>
            <w:tcW w:w="1523" w:type="dxa"/>
            <w:vAlign w:val="center"/>
          </w:tcPr>
          <w:p w14:paraId="3B021C27" w14:textId="77777777" w:rsidR="009C231A" w:rsidRPr="0040137B" w:rsidRDefault="009C231A" w:rsidP="00F677CC">
            <w:pPr>
              <w:spacing w:after="0"/>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Uređenje neuređenog građevinskog zemljišta</w:t>
            </w:r>
          </w:p>
        </w:tc>
        <w:tc>
          <w:tcPr>
            <w:tcW w:w="1035" w:type="dxa"/>
            <w:vAlign w:val="center"/>
          </w:tcPr>
          <w:p w14:paraId="5AFED936" w14:textId="77777777" w:rsidR="009C231A" w:rsidRPr="0040137B" w:rsidRDefault="009C231A">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w:t>
            </w:r>
          </w:p>
        </w:tc>
        <w:tc>
          <w:tcPr>
            <w:tcW w:w="1369" w:type="dxa"/>
            <w:vAlign w:val="center"/>
          </w:tcPr>
          <w:p w14:paraId="7DDFCCAC" w14:textId="77777777" w:rsidR="009C231A" w:rsidRPr="0040137B" w:rsidRDefault="009C231A" w:rsidP="00F677CC">
            <w:pPr>
              <w:spacing w:after="0"/>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370" w:type="dxa"/>
            <w:vAlign w:val="center"/>
          </w:tcPr>
          <w:p w14:paraId="0DBBDD72" w14:textId="77777777" w:rsidR="009C231A" w:rsidRPr="0040137B" w:rsidRDefault="009C231A" w:rsidP="00F677CC">
            <w:pPr>
              <w:spacing w:after="0"/>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370" w:type="dxa"/>
            <w:vAlign w:val="center"/>
          </w:tcPr>
          <w:p w14:paraId="7B2B14BC" w14:textId="16632EA9" w:rsidR="009C231A" w:rsidRPr="0040137B" w:rsidRDefault="0040137B">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r>
    </w:tbl>
    <w:p w14:paraId="131E24EE" w14:textId="00F83E43" w:rsidR="00452CFE" w:rsidRDefault="0040137B" w:rsidP="009F6775">
      <w:pPr>
        <w:ind w:right="827"/>
        <w:jc w:val="both"/>
        <w:rPr>
          <w:rFonts w:ascii="Book Antiqua" w:hAnsi="Book Antiqua" w:cs="Arial"/>
        </w:rPr>
      </w:pPr>
      <w:r w:rsidRPr="0040137B">
        <w:rPr>
          <w:rFonts w:ascii="Book Antiqua" w:hAnsi="Book Antiqua" w:cs="Arial"/>
        </w:rPr>
        <w:t>Aktivnost nije započela u promatranom razdoblju</w:t>
      </w:r>
      <w:r w:rsidR="00452CFE" w:rsidRPr="0040137B">
        <w:rPr>
          <w:rFonts w:ascii="Book Antiqua" w:hAnsi="Book Antiqua" w:cs="Arial"/>
        </w:rPr>
        <w:t>.</w:t>
      </w:r>
    </w:p>
    <w:p w14:paraId="57750B89" w14:textId="77777777" w:rsidR="0040137B" w:rsidRPr="0040137B" w:rsidRDefault="0040137B" w:rsidP="009F6775">
      <w:pPr>
        <w:ind w:right="827"/>
        <w:jc w:val="both"/>
        <w:rPr>
          <w:rFonts w:ascii="Book Antiqua" w:hAnsi="Book Antiqua" w:cs="Arial"/>
        </w:rPr>
      </w:pPr>
    </w:p>
    <w:tbl>
      <w:tblPr>
        <w:tblW w:w="0" w:type="auto"/>
        <w:tblInd w:w="93" w:type="dxa"/>
        <w:tblLook w:val="04A0" w:firstRow="1" w:lastRow="0" w:firstColumn="1" w:lastColumn="0" w:noHBand="0" w:noVBand="1"/>
      </w:tblPr>
      <w:tblGrid>
        <w:gridCol w:w="9229"/>
      </w:tblGrid>
      <w:tr w:rsidR="0040137B" w:rsidRPr="0040137B" w14:paraId="79B44138"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3087BA5C" w14:textId="77777777" w:rsidR="00B24B43" w:rsidRPr="0040137B" w:rsidRDefault="00B24B43">
            <w:pPr>
              <w:spacing w:after="0"/>
              <w:rPr>
                <w:rFonts w:ascii="Book Antiqua" w:eastAsia="Times New Roman" w:hAnsi="Book Antiqua" w:cs="Arial"/>
                <w:b/>
                <w:bCs/>
                <w:lang w:eastAsia="hr-HR"/>
              </w:rPr>
            </w:pPr>
            <w:r w:rsidRPr="0040137B">
              <w:rPr>
                <w:rFonts w:ascii="Book Antiqua" w:eastAsia="Times New Roman" w:hAnsi="Book Antiqua" w:cs="Arial"/>
                <w:b/>
                <w:bCs/>
                <w:lang w:eastAsia="hr-HR"/>
              </w:rPr>
              <w:t>Naziv aktivnosti/projekta u Proračunu:</w:t>
            </w:r>
          </w:p>
          <w:p w14:paraId="62052047" w14:textId="3E1D1472" w:rsidR="00B24B43" w:rsidRPr="0040137B" w:rsidRDefault="001819AA">
            <w:pPr>
              <w:spacing w:after="0"/>
              <w:rPr>
                <w:rFonts w:ascii="Book Antiqua" w:eastAsia="Times New Roman" w:hAnsi="Book Antiqua" w:cs="Arial"/>
                <w:b/>
                <w:bCs/>
                <w:lang w:eastAsia="hr-HR"/>
              </w:rPr>
            </w:pPr>
            <w:r w:rsidRPr="0040137B">
              <w:rPr>
                <w:rFonts w:ascii="Book Antiqua" w:eastAsia="Times New Roman" w:hAnsi="Book Antiqua" w:cs="Arial"/>
                <w:b/>
                <w:bCs/>
                <w:lang w:eastAsia="hr-HR"/>
              </w:rPr>
              <w:t>Kapitalni projekt K100085 Uređenje zelene površine uz PUMP TRACK</w:t>
            </w:r>
          </w:p>
        </w:tc>
      </w:tr>
      <w:tr w:rsidR="0040137B" w:rsidRPr="0040137B" w14:paraId="40A4E536" w14:textId="77777777">
        <w:trPr>
          <w:trHeight w:val="112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13370419" w14:textId="377D81AE" w:rsidR="00B24B43" w:rsidRPr="0040137B" w:rsidRDefault="00E313D1">
            <w:pPr>
              <w:spacing w:after="0"/>
              <w:rPr>
                <w:rFonts w:ascii="Book Antiqua" w:eastAsia="Times New Roman" w:hAnsi="Book Antiqua" w:cs="Arial"/>
                <w:highlight w:val="red"/>
                <w:lang w:eastAsia="hr-HR"/>
              </w:rPr>
            </w:pPr>
            <w:r w:rsidRPr="0040137B">
              <w:rPr>
                <w:rFonts w:ascii="Book Antiqua" w:eastAsia="Times New Roman" w:hAnsi="Book Antiqua" w:cs="Arial"/>
                <w:lang w:eastAsia="hr-HR"/>
              </w:rPr>
              <w:t>Oblikovanje novih prostora vezanih za novoizgrađeni „</w:t>
            </w:r>
            <w:r w:rsidR="00F254EF" w:rsidRPr="0040137B">
              <w:rPr>
                <w:rFonts w:ascii="Book Antiqua" w:eastAsia="Times New Roman" w:hAnsi="Book Antiqua" w:cs="Arial"/>
                <w:lang w:eastAsia="hr-HR"/>
              </w:rPr>
              <w:t>PUMP TRACK</w:t>
            </w:r>
            <w:r w:rsidRPr="0040137B">
              <w:rPr>
                <w:rFonts w:ascii="Book Antiqua" w:eastAsia="Times New Roman" w:hAnsi="Book Antiqua" w:cs="Arial"/>
                <w:lang w:eastAsia="hr-HR"/>
              </w:rPr>
              <w:t>“, te dodavanje novih sadržaja poput nove infrastrukture, odmorišta, staza, parkirnih mjesta, prometnica u sklopu postojećeg parka, te pješačkih staza. Projektom će se povećati kvaliteta živote te turistička ponuda Grada.</w:t>
            </w:r>
            <w:r w:rsidR="00B24B43" w:rsidRPr="0040137B">
              <w:rPr>
                <w:rFonts w:ascii="Book Antiqua" w:eastAsia="Times New Roman" w:hAnsi="Book Antiqua" w:cs="Arial"/>
                <w:lang w:eastAsia="hr-HR"/>
              </w:rPr>
              <w:t>.</w:t>
            </w:r>
          </w:p>
        </w:tc>
      </w:tr>
    </w:tbl>
    <w:p w14:paraId="10FA0FF4" w14:textId="77777777" w:rsidR="00B24B43" w:rsidRPr="0040137B" w:rsidRDefault="00B24B43" w:rsidP="00B24B43">
      <w:pPr>
        <w:rPr>
          <w:rFonts w:ascii="Book Antiqua" w:eastAsia="Times New Roman" w:hAnsi="Book Antiqua" w:cs="Arial"/>
          <w:sz w:val="20"/>
          <w:szCs w:val="20"/>
          <w:lang w:eastAsia="hr-HR"/>
        </w:rPr>
      </w:pPr>
    </w:p>
    <w:p w14:paraId="6442B41E" w14:textId="77777777" w:rsidR="00B24B43" w:rsidRPr="0040137B" w:rsidRDefault="00B24B43" w:rsidP="00B24B43">
      <w:pP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Pokazatelji rezultata :</w:t>
      </w:r>
    </w:p>
    <w:tbl>
      <w:tblPr>
        <w:tblStyle w:val="Reetkatablice"/>
        <w:tblW w:w="0" w:type="auto"/>
        <w:jc w:val="center"/>
        <w:tblLook w:val="04A0" w:firstRow="1" w:lastRow="0" w:firstColumn="1" w:lastColumn="0" w:noHBand="0" w:noVBand="1"/>
      </w:tblPr>
      <w:tblGrid>
        <w:gridCol w:w="1575"/>
        <w:gridCol w:w="1523"/>
        <w:gridCol w:w="1035"/>
        <w:gridCol w:w="1369"/>
        <w:gridCol w:w="1370"/>
        <w:gridCol w:w="1370"/>
      </w:tblGrid>
      <w:tr w:rsidR="0040137B" w:rsidRPr="0040137B" w14:paraId="0BD1995D" w14:textId="77777777">
        <w:trPr>
          <w:trHeight w:val="564"/>
          <w:jc w:val="center"/>
        </w:trPr>
        <w:tc>
          <w:tcPr>
            <w:tcW w:w="1575" w:type="dxa"/>
            <w:vAlign w:val="center"/>
          </w:tcPr>
          <w:p w14:paraId="6E04D0BE" w14:textId="77777777" w:rsidR="00B24B43" w:rsidRPr="0040137B" w:rsidRDefault="00B24B43">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Pokazatelj</w:t>
            </w:r>
          </w:p>
          <w:p w14:paraId="49C8EDCD" w14:textId="77777777" w:rsidR="00B24B43" w:rsidRPr="0040137B" w:rsidRDefault="00B24B43">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rezultata</w:t>
            </w:r>
          </w:p>
        </w:tc>
        <w:tc>
          <w:tcPr>
            <w:tcW w:w="1523" w:type="dxa"/>
            <w:vAlign w:val="center"/>
          </w:tcPr>
          <w:p w14:paraId="3C57B727" w14:textId="77777777" w:rsidR="00B24B43" w:rsidRPr="0040137B" w:rsidRDefault="00B24B43">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Definicija pokazatelja</w:t>
            </w:r>
          </w:p>
        </w:tc>
        <w:tc>
          <w:tcPr>
            <w:tcW w:w="1035" w:type="dxa"/>
            <w:vAlign w:val="center"/>
          </w:tcPr>
          <w:p w14:paraId="0C1A194E" w14:textId="77777777" w:rsidR="00B24B43" w:rsidRPr="0040137B" w:rsidRDefault="00B24B43">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Jedinica</w:t>
            </w:r>
          </w:p>
        </w:tc>
        <w:tc>
          <w:tcPr>
            <w:tcW w:w="1369" w:type="dxa"/>
            <w:vAlign w:val="center"/>
          </w:tcPr>
          <w:p w14:paraId="60497969" w14:textId="77777777" w:rsidR="00B24B43" w:rsidRPr="0040137B" w:rsidRDefault="00B24B43">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Polazna vrijednost 2022.</w:t>
            </w:r>
          </w:p>
        </w:tc>
        <w:tc>
          <w:tcPr>
            <w:tcW w:w="1370" w:type="dxa"/>
            <w:vAlign w:val="center"/>
          </w:tcPr>
          <w:p w14:paraId="7DC39432" w14:textId="77777777" w:rsidR="00B24B43" w:rsidRPr="0040137B" w:rsidRDefault="00B24B43">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Ciljana vrijednost 2023.</w:t>
            </w:r>
          </w:p>
        </w:tc>
        <w:tc>
          <w:tcPr>
            <w:tcW w:w="1370" w:type="dxa"/>
            <w:vAlign w:val="center"/>
          </w:tcPr>
          <w:p w14:paraId="53194750" w14:textId="38EC89F4" w:rsidR="00B24B43" w:rsidRPr="0040137B" w:rsidRDefault="00380017">
            <w:pPr>
              <w:jc w:val="center"/>
              <w:rPr>
                <w:rFonts w:ascii="Book Antiqua" w:eastAsia="Times New Roman" w:hAnsi="Book Antiqua" w:cs="Arial"/>
                <w:sz w:val="20"/>
                <w:szCs w:val="20"/>
                <w:lang w:eastAsia="hr-HR"/>
              </w:rPr>
            </w:pPr>
            <w:r w:rsidRPr="0040137B">
              <w:rPr>
                <w:rFonts w:ascii="Book Antiqua" w:eastAsia="Times New Roman" w:hAnsi="Book Antiqua" w:cs="Arial"/>
                <w:bCs/>
                <w:sz w:val="20"/>
                <w:lang w:eastAsia="hr-HR"/>
              </w:rPr>
              <w:t>Realizacija</w:t>
            </w:r>
            <w:r w:rsidR="00B24B43" w:rsidRPr="0040137B">
              <w:rPr>
                <w:rFonts w:ascii="Book Antiqua" w:eastAsia="Times New Roman" w:hAnsi="Book Antiqua" w:cs="Arial"/>
                <w:bCs/>
                <w:sz w:val="20"/>
                <w:lang w:eastAsia="hr-HR"/>
              </w:rPr>
              <w:t xml:space="preserve"> </w:t>
            </w:r>
          </w:p>
        </w:tc>
      </w:tr>
      <w:tr w:rsidR="0040137B" w:rsidRPr="0040137B" w14:paraId="7D21EB5E" w14:textId="77777777">
        <w:trPr>
          <w:trHeight w:val="1517"/>
          <w:jc w:val="center"/>
        </w:trPr>
        <w:tc>
          <w:tcPr>
            <w:tcW w:w="1575" w:type="dxa"/>
            <w:vAlign w:val="center"/>
          </w:tcPr>
          <w:p w14:paraId="02F53B56" w14:textId="77777777" w:rsidR="00B24B43" w:rsidRPr="0040137B" w:rsidRDefault="00B24B43">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Izrada projektne dokumentacije</w:t>
            </w:r>
          </w:p>
        </w:tc>
        <w:tc>
          <w:tcPr>
            <w:tcW w:w="1523" w:type="dxa"/>
            <w:vAlign w:val="center"/>
          </w:tcPr>
          <w:p w14:paraId="14F20EB6" w14:textId="77777777" w:rsidR="00B24B43" w:rsidRPr="0040137B" w:rsidRDefault="00B24B43">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Količina izrađene projektne dokumentacije</w:t>
            </w:r>
          </w:p>
        </w:tc>
        <w:tc>
          <w:tcPr>
            <w:tcW w:w="1035" w:type="dxa"/>
            <w:vAlign w:val="center"/>
          </w:tcPr>
          <w:p w14:paraId="252B2600" w14:textId="77777777" w:rsidR="00B24B43" w:rsidRPr="0040137B" w:rsidRDefault="00B24B43">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kom</w:t>
            </w:r>
          </w:p>
        </w:tc>
        <w:tc>
          <w:tcPr>
            <w:tcW w:w="1369" w:type="dxa"/>
            <w:vAlign w:val="center"/>
          </w:tcPr>
          <w:p w14:paraId="035D9C3B" w14:textId="77777777" w:rsidR="00B24B43" w:rsidRPr="0040137B" w:rsidRDefault="00B24B43">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370" w:type="dxa"/>
            <w:vAlign w:val="center"/>
          </w:tcPr>
          <w:p w14:paraId="393F28D3" w14:textId="6E5DA5F9" w:rsidR="00B24B43" w:rsidRPr="0040137B" w:rsidRDefault="007002F3">
            <w:pPr>
              <w:jc w:val="center"/>
              <w:rPr>
                <w:rFonts w:ascii="Book Antiqua" w:hAnsi="Book Antiqua"/>
              </w:rPr>
            </w:pPr>
            <w:r w:rsidRPr="0040137B">
              <w:rPr>
                <w:rFonts w:ascii="Book Antiqua" w:eastAsia="Times New Roman" w:hAnsi="Book Antiqua" w:cs="Arial"/>
                <w:sz w:val="20"/>
                <w:szCs w:val="20"/>
                <w:lang w:eastAsia="hr-HR"/>
              </w:rPr>
              <w:t>0</w:t>
            </w:r>
          </w:p>
        </w:tc>
        <w:tc>
          <w:tcPr>
            <w:tcW w:w="1370" w:type="dxa"/>
            <w:vAlign w:val="center"/>
          </w:tcPr>
          <w:p w14:paraId="470DF2A1" w14:textId="380EFCAF" w:rsidR="00B24B43" w:rsidRPr="0040137B" w:rsidRDefault="00E313D1">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1</w:t>
            </w:r>
          </w:p>
        </w:tc>
      </w:tr>
      <w:tr w:rsidR="0040137B" w:rsidRPr="0040137B" w14:paraId="40EF5312" w14:textId="77777777" w:rsidTr="00E313D1">
        <w:trPr>
          <w:trHeight w:val="282"/>
          <w:jc w:val="center"/>
        </w:trPr>
        <w:tc>
          <w:tcPr>
            <w:tcW w:w="1575" w:type="dxa"/>
            <w:vAlign w:val="center"/>
          </w:tcPr>
          <w:p w14:paraId="194F7009" w14:textId="20A21DD9" w:rsidR="00B24B43" w:rsidRPr="0040137B" w:rsidRDefault="00E313D1">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Uređenje prostora</w:t>
            </w:r>
          </w:p>
        </w:tc>
        <w:tc>
          <w:tcPr>
            <w:tcW w:w="1523" w:type="dxa"/>
            <w:vAlign w:val="center"/>
          </w:tcPr>
          <w:p w14:paraId="1789B88D" w14:textId="77777777" w:rsidR="00B24B43" w:rsidRPr="0040137B" w:rsidRDefault="00B24B43">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Uređenje neuređenog građevinskog zemljišta</w:t>
            </w:r>
          </w:p>
        </w:tc>
        <w:tc>
          <w:tcPr>
            <w:tcW w:w="1035" w:type="dxa"/>
            <w:vAlign w:val="center"/>
          </w:tcPr>
          <w:p w14:paraId="1979C44E" w14:textId="77777777" w:rsidR="00B24B43" w:rsidRPr="0040137B" w:rsidRDefault="00B24B43">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w:t>
            </w:r>
          </w:p>
        </w:tc>
        <w:tc>
          <w:tcPr>
            <w:tcW w:w="1369" w:type="dxa"/>
            <w:vAlign w:val="center"/>
          </w:tcPr>
          <w:p w14:paraId="6F6C97F5" w14:textId="77777777" w:rsidR="00B24B43" w:rsidRPr="0040137B" w:rsidRDefault="00B24B43">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370" w:type="dxa"/>
            <w:vAlign w:val="center"/>
          </w:tcPr>
          <w:p w14:paraId="340E97FA" w14:textId="26C9345C" w:rsidR="00B24B43" w:rsidRPr="0040137B" w:rsidRDefault="00E313D1">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370" w:type="dxa"/>
            <w:vAlign w:val="center"/>
          </w:tcPr>
          <w:p w14:paraId="2EE922F8" w14:textId="125D347D" w:rsidR="00B24B43" w:rsidRPr="0040137B" w:rsidRDefault="00E313D1">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r>
    </w:tbl>
    <w:p w14:paraId="33981A3F" w14:textId="618F37E4" w:rsidR="00242B22" w:rsidRPr="0040137B" w:rsidRDefault="0040137B" w:rsidP="002F1C01">
      <w:pPr>
        <w:ind w:right="827"/>
        <w:rPr>
          <w:rFonts w:ascii="Book Antiqua" w:hAnsi="Book Antiqua" w:cs="Arial"/>
        </w:rPr>
      </w:pPr>
      <w:r w:rsidRPr="0040137B">
        <w:rPr>
          <w:rFonts w:ascii="Book Antiqua" w:hAnsi="Book Antiqua" w:cs="Arial"/>
        </w:rPr>
        <w:t>Izrađena je projektna planirana dokumentacija i zatražena građevinska dozvola.</w:t>
      </w:r>
    </w:p>
    <w:p w14:paraId="55994527" w14:textId="77777777" w:rsidR="002F1C01" w:rsidRPr="0040137B" w:rsidRDefault="002F1C01" w:rsidP="002F1C01">
      <w:pPr>
        <w:ind w:right="827"/>
        <w:rPr>
          <w:rFonts w:ascii="Book Antiqua" w:hAnsi="Book Antiqua" w:cs="Arial"/>
        </w:rPr>
      </w:pPr>
    </w:p>
    <w:tbl>
      <w:tblPr>
        <w:tblW w:w="0" w:type="auto"/>
        <w:tblInd w:w="93" w:type="dxa"/>
        <w:tblLook w:val="04A0" w:firstRow="1" w:lastRow="0" w:firstColumn="1" w:lastColumn="0" w:noHBand="0" w:noVBand="1"/>
      </w:tblPr>
      <w:tblGrid>
        <w:gridCol w:w="9229"/>
      </w:tblGrid>
      <w:tr w:rsidR="0040137B" w:rsidRPr="0040137B" w14:paraId="053012CB"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6D33C258" w14:textId="77777777" w:rsidR="00242B22" w:rsidRPr="0040137B" w:rsidRDefault="00242B22">
            <w:pPr>
              <w:spacing w:after="0"/>
              <w:rPr>
                <w:rFonts w:ascii="Book Antiqua" w:eastAsia="Times New Roman" w:hAnsi="Book Antiqua" w:cs="Arial"/>
                <w:b/>
                <w:bCs/>
                <w:lang w:eastAsia="hr-HR"/>
              </w:rPr>
            </w:pPr>
            <w:r w:rsidRPr="0040137B">
              <w:rPr>
                <w:rFonts w:ascii="Book Antiqua" w:eastAsia="Times New Roman" w:hAnsi="Book Antiqua" w:cs="Arial"/>
                <w:b/>
                <w:bCs/>
                <w:lang w:eastAsia="hr-HR"/>
              </w:rPr>
              <w:t>Naziv aktivnosti/projekta u Proračunu:</w:t>
            </w:r>
          </w:p>
          <w:p w14:paraId="75B3938A" w14:textId="08FF0FDC" w:rsidR="00242B22" w:rsidRPr="0040137B" w:rsidRDefault="002F1C01">
            <w:pPr>
              <w:spacing w:after="0"/>
              <w:rPr>
                <w:rFonts w:ascii="Book Antiqua" w:eastAsia="Times New Roman" w:hAnsi="Book Antiqua" w:cs="Arial"/>
                <w:b/>
                <w:bCs/>
                <w:lang w:eastAsia="hr-HR"/>
              </w:rPr>
            </w:pPr>
            <w:r w:rsidRPr="0040137B">
              <w:rPr>
                <w:rFonts w:ascii="Book Antiqua" w:eastAsia="Times New Roman" w:hAnsi="Book Antiqua" w:cs="Arial"/>
                <w:b/>
                <w:bCs/>
                <w:lang w:eastAsia="hr-HR"/>
              </w:rPr>
              <w:t xml:space="preserve">Kapitalni projekt K100087 Nerazvrstane ceste -Kružni tok </w:t>
            </w:r>
            <w:proofErr w:type="spellStart"/>
            <w:r w:rsidRPr="0040137B">
              <w:rPr>
                <w:rFonts w:ascii="Book Antiqua" w:eastAsia="Times New Roman" w:hAnsi="Book Antiqua" w:cs="Arial"/>
                <w:b/>
                <w:bCs/>
                <w:lang w:eastAsia="hr-HR"/>
              </w:rPr>
              <w:t>Rugvička</w:t>
            </w:r>
            <w:proofErr w:type="spellEnd"/>
            <w:r w:rsidRPr="0040137B">
              <w:rPr>
                <w:rFonts w:ascii="Book Antiqua" w:eastAsia="Times New Roman" w:hAnsi="Book Antiqua" w:cs="Arial"/>
                <w:b/>
                <w:bCs/>
                <w:lang w:eastAsia="hr-HR"/>
              </w:rPr>
              <w:t xml:space="preserve"> ulica</w:t>
            </w:r>
          </w:p>
        </w:tc>
      </w:tr>
      <w:tr w:rsidR="00242B22" w:rsidRPr="0040137B" w14:paraId="5C289AFC" w14:textId="77777777">
        <w:trPr>
          <w:trHeight w:val="112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204D9A63" w14:textId="3E625472" w:rsidR="00242B22" w:rsidRPr="0040137B" w:rsidRDefault="007E565C">
            <w:pPr>
              <w:spacing w:after="0"/>
              <w:rPr>
                <w:rFonts w:ascii="Book Antiqua" w:eastAsia="Times New Roman" w:hAnsi="Book Antiqua" w:cs="Arial"/>
                <w:highlight w:val="red"/>
                <w:lang w:eastAsia="hr-HR"/>
              </w:rPr>
            </w:pPr>
            <w:r w:rsidRPr="0040137B">
              <w:rPr>
                <w:rFonts w:ascii="Book Antiqua" w:eastAsia="Times New Roman" w:hAnsi="Book Antiqua" w:cs="Arial"/>
                <w:lang w:eastAsia="hr-HR"/>
              </w:rPr>
              <w:t xml:space="preserve">Izgradnja kružno toka na raskrižju </w:t>
            </w:r>
            <w:proofErr w:type="spellStart"/>
            <w:r w:rsidRPr="0040137B">
              <w:rPr>
                <w:rFonts w:ascii="Book Antiqua" w:eastAsia="Times New Roman" w:hAnsi="Book Antiqua" w:cs="Arial"/>
                <w:lang w:eastAsia="hr-HR"/>
              </w:rPr>
              <w:t>Rugvičke</w:t>
            </w:r>
            <w:proofErr w:type="spellEnd"/>
            <w:r w:rsidRPr="0040137B">
              <w:rPr>
                <w:rFonts w:ascii="Book Antiqua" w:eastAsia="Times New Roman" w:hAnsi="Book Antiqua" w:cs="Arial"/>
                <w:lang w:eastAsia="hr-HR"/>
              </w:rPr>
              <w:t xml:space="preserve"> ulice, Ulice 53. samostalnog bataljuna HV-a </w:t>
            </w:r>
            <w:r w:rsidR="00122494" w:rsidRPr="0040137B">
              <w:rPr>
                <w:rFonts w:ascii="Book Antiqua" w:eastAsia="Times New Roman" w:hAnsi="Book Antiqua" w:cs="Arial"/>
                <w:lang w:eastAsia="hr-HR"/>
              </w:rPr>
              <w:t>i</w:t>
            </w:r>
            <w:r w:rsidRPr="0040137B">
              <w:rPr>
                <w:rFonts w:ascii="Book Antiqua" w:eastAsia="Times New Roman" w:hAnsi="Book Antiqua" w:cs="Arial"/>
                <w:lang w:eastAsia="hr-HR"/>
              </w:rPr>
              <w:t xml:space="preserve"> spojne ceste zapadnog nadvožnjaka. Izgradnjom kružnog toka povećat će se sigurnost prometovanja i omogućit </w:t>
            </w:r>
            <w:proofErr w:type="spellStart"/>
            <w:r w:rsidRPr="0040137B">
              <w:rPr>
                <w:rFonts w:ascii="Book Antiqua" w:eastAsia="Times New Roman" w:hAnsi="Book Antiqua" w:cs="Arial"/>
                <w:lang w:eastAsia="hr-HR"/>
              </w:rPr>
              <w:t>laše</w:t>
            </w:r>
            <w:proofErr w:type="spellEnd"/>
            <w:r w:rsidRPr="0040137B">
              <w:rPr>
                <w:rFonts w:ascii="Book Antiqua" w:eastAsia="Times New Roman" w:hAnsi="Book Antiqua" w:cs="Arial"/>
                <w:lang w:eastAsia="hr-HR"/>
              </w:rPr>
              <w:t xml:space="preserve"> skretanje teretnih vozila u Poduzetničku zonu </w:t>
            </w:r>
            <w:proofErr w:type="spellStart"/>
            <w:r w:rsidRPr="0040137B">
              <w:rPr>
                <w:rFonts w:ascii="Book Antiqua" w:eastAsia="Times New Roman" w:hAnsi="Book Antiqua" w:cs="Arial"/>
                <w:lang w:eastAsia="hr-HR"/>
              </w:rPr>
              <w:t>Puhovec</w:t>
            </w:r>
            <w:proofErr w:type="spellEnd"/>
          </w:p>
        </w:tc>
      </w:tr>
    </w:tbl>
    <w:p w14:paraId="1CCE9947" w14:textId="77777777" w:rsidR="00242B22" w:rsidRPr="0040137B" w:rsidRDefault="00242B22" w:rsidP="00242B22">
      <w:pPr>
        <w:rPr>
          <w:rFonts w:ascii="Book Antiqua" w:eastAsia="Times New Roman" w:hAnsi="Book Antiqua" w:cs="Arial"/>
          <w:sz w:val="20"/>
          <w:szCs w:val="20"/>
          <w:lang w:eastAsia="hr-HR"/>
        </w:rPr>
      </w:pPr>
    </w:p>
    <w:p w14:paraId="3CDB0991" w14:textId="77777777" w:rsidR="00242B22" w:rsidRPr="0040137B" w:rsidRDefault="00242B22" w:rsidP="00242B22">
      <w:pP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Pokazatelji rezultata :</w:t>
      </w:r>
    </w:p>
    <w:tbl>
      <w:tblPr>
        <w:tblStyle w:val="Reetkatablice"/>
        <w:tblW w:w="0" w:type="auto"/>
        <w:jc w:val="center"/>
        <w:tblLook w:val="04A0" w:firstRow="1" w:lastRow="0" w:firstColumn="1" w:lastColumn="0" w:noHBand="0" w:noVBand="1"/>
      </w:tblPr>
      <w:tblGrid>
        <w:gridCol w:w="1575"/>
        <w:gridCol w:w="1523"/>
        <w:gridCol w:w="1035"/>
        <w:gridCol w:w="1369"/>
        <w:gridCol w:w="1370"/>
        <w:gridCol w:w="1370"/>
      </w:tblGrid>
      <w:tr w:rsidR="0040137B" w:rsidRPr="0040137B" w14:paraId="1FF38EC6" w14:textId="77777777">
        <w:trPr>
          <w:trHeight w:val="564"/>
          <w:jc w:val="center"/>
        </w:trPr>
        <w:tc>
          <w:tcPr>
            <w:tcW w:w="1575" w:type="dxa"/>
            <w:vAlign w:val="center"/>
          </w:tcPr>
          <w:p w14:paraId="3A0AD22C" w14:textId="77777777" w:rsidR="00242B22" w:rsidRPr="0040137B" w:rsidRDefault="00242B22">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Pokazatelj</w:t>
            </w:r>
          </w:p>
          <w:p w14:paraId="4C2DBB4C" w14:textId="77777777" w:rsidR="00242B22" w:rsidRPr="0040137B" w:rsidRDefault="00242B22">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rezultata</w:t>
            </w:r>
          </w:p>
        </w:tc>
        <w:tc>
          <w:tcPr>
            <w:tcW w:w="1523" w:type="dxa"/>
            <w:vAlign w:val="center"/>
          </w:tcPr>
          <w:p w14:paraId="1177403C" w14:textId="77777777" w:rsidR="00242B22" w:rsidRPr="0040137B" w:rsidRDefault="00242B22">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Definicija pokazatelja</w:t>
            </w:r>
          </w:p>
        </w:tc>
        <w:tc>
          <w:tcPr>
            <w:tcW w:w="1035" w:type="dxa"/>
            <w:vAlign w:val="center"/>
          </w:tcPr>
          <w:p w14:paraId="26E7E74F" w14:textId="77777777" w:rsidR="00242B22" w:rsidRPr="0040137B" w:rsidRDefault="00242B22">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Jedinica</w:t>
            </w:r>
          </w:p>
        </w:tc>
        <w:tc>
          <w:tcPr>
            <w:tcW w:w="1369" w:type="dxa"/>
            <w:vAlign w:val="center"/>
          </w:tcPr>
          <w:p w14:paraId="29A18D4E" w14:textId="77777777" w:rsidR="00242B22" w:rsidRPr="0040137B" w:rsidRDefault="00242B22">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Polazna vrijednost 2022.</w:t>
            </w:r>
          </w:p>
        </w:tc>
        <w:tc>
          <w:tcPr>
            <w:tcW w:w="1370" w:type="dxa"/>
            <w:vAlign w:val="center"/>
          </w:tcPr>
          <w:p w14:paraId="35B6A761" w14:textId="77777777" w:rsidR="00242B22" w:rsidRPr="0040137B" w:rsidRDefault="00242B22">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Ciljana vrijednost 2023.</w:t>
            </w:r>
          </w:p>
        </w:tc>
        <w:tc>
          <w:tcPr>
            <w:tcW w:w="1370" w:type="dxa"/>
            <w:vAlign w:val="center"/>
          </w:tcPr>
          <w:p w14:paraId="3B3FF700" w14:textId="5BF05040" w:rsidR="00242B22" w:rsidRPr="0040137B" w:rsidRDefault="00380017">
            <w:pPr>
              <w:jc w:val="center"/>
              <w:rPr>
                <w:rFonts w:ascii="Book Antiqua" w:eastAsia="Times New Roman" w:hAnsi="Book Antiqua" w:cs="Arial"/>
                <w:sz w:val="20"/>
                <w:szCs w:val="20"/>
                <w:lang w:eastAsia="hr-HR"/>
              </w:rPr>
            </w:pPr>
            <w:r w:rsidRPr="0040137B">
              <w:rPr>
                <w:rFonts w:ascii="Book Antiqua" w:eastAsia="Times New Roman" w:hAnsi="Book Antiqua" w:cs="Arial"/>
                <w:bCs/>
                <w:sz w:val="20"/>
                <w:lang w:eastAsia="hr-HR"/>
              </w:rPr>
              <w:t>Realizacija</w:t>
            </w:r>
            <w:r w:rsidR="00242B22" w:rsidRPr="0040137B">
              <w:rPr>
                <w:rFonts w:ascii="Book Antiqua" w:eastAsia="Times New Roman" w:hAnsi="Book Antiqua" w:cs="Arial"/>
                <w:bCs/>
                <w:sz w:val="20"/>
                <w:lang w:eastAsia="hr-HR"/>
              </w:rPr>
              <w:t xml:space="preserve"> </w:t>
            </w:r>
          </w:p>
        </w:tc>
      </w:tr>
      <w:tr w:rsidR="0040137B" w:rsidRPr="0040137B" w14:paraId="1AF0D90E" w14:textId="77777777">
        <w:trPr>
          <w:trHeight w:val="1517"/>
          <w:jc w:val="center"/>
        </w:trPr>
        <w:tc>
          <w:tcPr>
            <w:tcW w:w="1575" w:type="dxa"/>
            <w:vAlign w:val="center"/>
          </w:tcPr>
          <w:p w14:paraId="5DB8F840" w14:textId="77777777" w:rsidR="00242B22" w:rsidRPr="0040137B" w:rsidRDefault="00242B22">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Izrada projektne dokumentacije</w:t>
            </w:r>
          </w:p>
        </w:tc>
        <w:tc>
          <w:tcPr>
            <w:tcW w:w="1523" w:type="dxa"/>
            <w:vAlign w:val="center"/>
          </w:tcPr>
          <w:p w14:paraId="1C18A38B" w14:textId="77777777" w:rsidR="00242B22" w:rsidRPr="0040137B" w:rsidRDefault="00242B22">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Količina izrađene projektne dokumentacije</w:t>
            </w:r>
          </w:p>
        </w:tc>
        <w:tc>
          <w:tcPr>
            <w:tcW w:w="1035" w:type="dxa"/>
            <w:vAlign w:val="center"/>
          </w:tcPr>
          <w:p w14:paraId="7846BB5F" w14:textId="77777777" w:rsidR="00242B22" w:rsidRPr="0040137B" w:rsidRDefault="00242B22">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kom</w:t>
            </w:r>
          </w:p>
        </w:tc>
        <w:tc>
          <w:tcPr>
            <w:tcW w:w="1369" w:type="dxa"/>
            <w:vAlign w:val="center"/>
          </w:tcPr>
          <w:p w14:paraId="4C8F2E56" w14:textId="77777777" w:rsidR="00242B22" w:rsidRPr="0040137B" w:rsidRDefault="00242B22">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370" w:type="dxa"/>
            <w:vAlign w:val="center"/>
          </w:tcPr>
          <w:p w14:paraId="2BF178C7" w14:textId="643F1706" w:rsidR="00242B22" w:rsidRPr="0040137B" w:rsidRDefault="007002F3">
            <w:pPr>
              <w:jc w:val="center"/>
              <w:rPr>
                <w:rFonts w:ascii="Book Antiqua" w:hAnsi="Book Antiqua"/>
              </w:rPr>
            </w:pPr>
            <w:r w:rsidRPr="0040137B">
              <w:rPr>
                <w:rFonts w:ascii="Book Antiqua" w:eastAsia="Times New Roman" w:hAnsi="Book Antiqua" w:cs="Arial"/>
                <w:sz w:val="20"/>
                <w:szCs w:val="20"/>
                <w:lang w:eastAsia="hr-HR"/>
              </w:rPr>
              <w:t>0</w:t>
            </w:r>
          </w:p>
        </w:tc>
        <w:tc>
          <w:tcPr>
            <w:tcW w:w="1370" w:type="dxa"/>
            <w:vAlign w:val="center"/>
          </w:tcPr>
          <w:p w14:paraId="69B33478" w14:textId="37D3C2A0" w:rsidR="00242B22" w:rsidRPr="0040137B" w:rsidRDefault="0040137B">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r>
      <w:tr w:rsidR="0040137B" w:rsidRPr="0040137B" w14:paraId="51B0AE7E" w14:textId="77777777">
        <w:trPr>
          <w:trHeight w:val="282"/>
          <w:jc w:val="center"/>
        </w:trPr>
        <w:tc>
          <w:tcPr>
            <w:tcW w:w="1575" w:type="dxa"/>
            <w:vAlign w:val="center"/>
          </w:tcPr>
          <w:p w14:paraId="24C3B26C" w14:textId="6591423A" w:rsidR="00242B22" w:rsidRPr="0040137B" w:rsidRDefault="007002F3">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Izgradnja kružnog toka</w:t>
            </w:r>
          </w:p>
        </w:tc>
        <w:tc>
          <w:tcPr>
            <w:tcW w:w="1523" w:type="dxa"/>
            <w:vAlign w:val="center"/>
          </w:tcPr>
          <w:p w14:paraId="02A0A5E4" w14:textId="77777777" w:rsidR="00242B22" w:rsidRPr="0040137B" w:rsidRDefault="00242B22">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Uređenje neuređenog građevinskog zemljišta</w:t>
            </w:r>
          </w:p>
        </w:tc>
        <w:tc>
          <w:tcPr>
            <w:tcW w:w="1035" w:type="dxa"/>
            <w:vAlign w:val="center"/>
          </w:tcPr>
          <w:p w14:paraId="6808C855" w14:textId="77777777" w:rsidR="00242B22" w:rsidRPr="0040137B" w:rsidRDefault="00242B22">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w:t>
            </w:r>
          </w:p>
        </w:tc>
        <w:tc>
          <w:tcPr>
            <w:tcW w:w="1369" w:type="dxa"/>
            <w:vAlign w:val="center"/>
          </w:tcPr>
          <w:p w14:paraId="33FA610A" w14:textId="77777777" w:rsidR="00242B22" w:rsidRPr="0040137B" w:rsidRDefault="00242B22">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370" w:type="dxa"/>
            <w:vAlign w:val="center"/>
          </w:tcPr>
          <w:p w14:paraId="2769864A" w14:textId="77777777" w:rsidR="00242B22" w:rsidRPr="0040137B" w:rsidRDefault="00242B22">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370" w:type="dxa"/>
            <w:vAlign w:val="center"/>
          </w:tcPr>
          <w:p w14:paraId="16518D91" w14:textId="77777777" w:rsidR="00242B22" w:rsidRPr="0040137B" w:rsidRDefault="00242B22">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r>
    </w:tbl>
    <w:p w14:paraId="14FD1EC8" w14:textId="0073417F" w:rsidR="00242B22" w:rsidRPr="0040137B" w:rsidRDefault="0040137B" w:rsidP="00242B22">
      <w:pPr>
        <w:ind w:right="827"/>
        <w:rPr>
          <w:rFonts w:ascii="Book Antiqua" w:hAnsi="Book Antiqua" w:cs="Arial"/>
        </w:rPr>
      </w:pPr>
      <w:r w:rsidRPr="0040137B">
        <w:rPr>
          <w:rFonts w:ascii="Book Antiqua" w:hAnsi="Book Antiqua" w:cs="Arial"/>
        </w:rPr>
        <w:t>U promatranom razdoblju započela je izrada projektne dokumentacije.</w:t>
      </w:r>
    </w:p>
    <w:p w14:paraId="7622CFB8" w14:textId="77777777" w:rsidR="00B24B43" w:rsidRPr="00AB133B" w:rsidRDefault="00B24B43" w:rsidP="009F6775">
      <w:pPr>
        <w:ind w:right="827"/>
        <w:jc w:val="both"/>
        <w:rPr>
          <w:rFonts w:ascii="Book Antiqua" w:hAnsi="Book Antiqua" w:cs="Arial"/>
          <w:color w:val="FF0000"/>
        </w:rPr>
      </w:pPr>
    </w:p>
    <w:tbl>
      <w:tblPr>
        <w:tblW w:w="0" w:type="auto"/>
        <w:tblInd w:w="93" w:type="dxa"/>
        <w:tblLook w:val="04A0" w:firstRow="1" w:lastRow="0" w:firstColumn="1" w:lastColumn="0" w:noHBand="0" w:noVBand="1"/>
      </w:tblPr>
      <w:tblGrid>
        <w:gridCol w:w="9229"/>
      </w:tblGrid>
      <w:tr w:rsidR="0040137B" w:rsidRPr="0040137B" w14:paraId="60278C53"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51655D81" w14:textId="77777777" w:rsidR="00122494" w:rsidRPr="0040137B" w:rsidRDefault="00122494">
            <w:pPr>
              <w:spacing w:after="0"/>
              <w:rPr>
                <w:rFonts w:ascii="Book Antiqua" w:eastAsia="Times New Roman" w:hAnsi="Book Antiqua" w:cs="Arial"/>
                <w:b/>
                <w:bCs/>
                <w:lang w:eastAsia="hr-HR"/>
              </w:rPr>
            </w:pPr>
            <w:r w:rsidRPr="0040137B">
              <w:rPr>
                <w:rFonts w:ascii="Book Antiqua" w:eastAsia="Times New Roman" w:hAnsi="Book Antiqua" w:cs="Arial"/>
                <w:b/>
                <w:bCs/>
                <w:lang w:eastAsia="hr-HR"/>
              </w:rPr>
              <w:t>Naziv aktivnosti/projekta u Proračunu:</w:t>
            </w:r>
          </w:p>
          <w:p w14:paraId="38C1069D" w14:textId="296663D7" w:rsidR="00122494" w:rsidRPr="0040137B" w:rsidRDefault="00594463">
            <w:pPr>
              <w:spacing w:after="0"/>
              <w:rPr>
                <w:rFonts w:ascii="Book Antiqua" w:eastAsia="Times New Roman" w:hAnsi="Book Antiqua" w:cs="Arial"/>
                <w:b/>
                <w:bCs/>
                <w:lang w:eastAsia="hr-HR"/>
              </w:rPr>
            </w:pPr>
            <w:r w:rsidRPr="0040137B">
              <w:rPr>
                <w:rFonts w:ascii="Book Antiqua" w:eastAsia="Times New Roman" w:hAnsi="Book Antiqua" w:cs="Arial"/>
                <w:b/>
                <w:bCs/>
                <w:lang w:eastAsia="hr-HR"/>
              </w:rPr>
              <w:t xml:space="preserve">Rekonstrukcija dijela Omladinske ulice u Velikoj </w:t>
            </w:r>
            <w:proofErr w:type="spellStart"/>
            <w:r w:rsidRPr="0040137B">
              <w:rPr>
                <w:rFonts w:ascii="Book Antiqua" w:eastAsia="Times New Roman" w:hAnsi="Book Antiqua" w:cs="Arial"/>
                <w:b/>
                <w:bCs/>
                <w:lang w:eastAsia="hr-HR"/>
              </w:rPr>
              <w:t>Ostrni</w:t>
            </w:r>
            <w:proofErr w:type="spellEnd"/>
          </w:p>
        </w:tc>
      </w:tr>
      <w:tr w:rsidR="00122494" w:rsidRPr="0040137B" w14:paraId="5D250A77" w14:textId="77777777">
        <w:trPr>
          <w:trHeight w:val="112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683F3D71" w14:textId="24532442" w:rsidR="00122494" w:rsidRPr="0040137B" w:rsidRDefault="00FF2B6D">
            <w:pPr>
              <w:spacing w:after="0"/>
              <w:rPr>
                <w:rFonts w:ascii="Book Antiqua" w:eastAsia="Times New Roman" w:hAnsi="Book Antiqua" w:cs="Arial"/>
                <w:highlight w:val="red"/>
                <w:lang w:eastAsia="hr-HR"/>
              </w:rPr>
            </w:pPr>
            <w:r w:rsidRPr="0040137B">
              <w:rPr>
                <w:rFonts w:ascii="Book Antiqua" w:eastAsia="Times New Roman" w:hAnsi="Book Antiqua" w:cs="Arial"/>
                <w:lang w:eastAsia="hr-HR"/>
              </w:rPr>
              <w:lastRenderedPageBreak/>
              <w:t xml:space="preserve">Rekonstrukcija dijela Omladinske ulice u Velikoj </w:t>
            </w:r>
            <w:proofErr w:type="spellStart"/>
            <w:r w:rsidRPr="0040137B">
              <w:rPr>
                <w:rFonts w:ascii="Book Antiqua" w:eastAsia="Times New Roman" w:hAnsi="Book Antiqua" w:cs="Arial"/>
                <w:lang w:eastAsia="hr-HR"/>
              </w:rPr>
              <w:t>Ostrni</w:t>
            </w:r>
            <w:proofErr w:type="spellEnd"/>
            <w:r w:rsidRPr="0040137B">
              <w:rPr>
                <w:rFonts w:ascii="Book Antiqua" w:eastAsia="Times New Roman" w:hAnsi="Book Antiqua" w:cs="Arial"/>
                <w:lang w:eastAsia="hr-HR"/>
              </w:rPr>
              <w:t xml:space="preserve"> ispred parcele na kojoj se gradi novi područni objekt Dječjeg vrtića </w:t>
            </w:r>
            <w:proofErr w:type="spellStart"/>
            <w:r w:rsidRPr="0040137B">
              <w:rPr>
                <w:rFonts w:ascii="Book Antiqua" w:eastAsia="Times New Roman" w:hAnsi="Book Antiqua" w:cs="Arial"/>
                <w:lang w:eastAsia="hr-HR"/>
              </w:rPr>
              <w:t>Duog</w:t>
            </w:r>
            <w:proofErr w:type="spellEnd"/>
            <w:r w:rsidRPr="0040137B">
              <w:rPr>
                <w:rFonts w:ascii="Book Antiqua" w:eastAsia="Times New Roman" w:hAnsi="Book Antiqua" w:cs="Arial"/>
                <w:lang w:eastAsia="hr-HR"/>
              </w:rPr>
              <w:t xml:space="preserve"> Selo. Projektom će se osigurati dodatni prostor za parkiranje roditelja prilikom dovoženja djece u dječji vrtić.</w:t>
            </w:r>
          </w:p>
        </w:tc>
      </w:tr>
    </w:tbl>
    <w:p w14:paraId="710F5F14" w14:textId="77777777" w:rsidR="00122494" w:rsidRPr="0040137B" w:rsidRDefault="00122494" w:rsidP="00122494">
      <w:pPr>
        <w:rPr>
          <w:rFonts w:ascii="Book Antiqua" w:eastAsia="Times New Roman" w:hAnsi="Book Antiqua" w:cs="Arial"/>
          <w:sz w:val="20"/>
          <w:szCs w:val="20"/>
          <w:lang w:eastAsia="hr-HR"/>
        </w:rPr>
      </w:pPr>
    </w:p>
    <w:p w14:paraId="75BF7906" w14:textId="77777777" w:rsidR="00122494" w:rsidRPr="0040137B" w:rsidRDefault="00122494" w:rsidP="00122494">
      <w:pP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Pokazatelji rezultata :</w:t>
      </w:r>
    </w:p>
    <w:tbl>
      <w:tblPr>
        <w:tblStyle w:val="Reetkatablice"/>
        <w:tblW w:w="0" w:type="auto"/>
        <w:jc w:val="center"/>
        <w:tblLook w:val="04A0" w:firstRow="1" w:lastRow="0" w:firstColumn="1" w:lastColumn="0" w:noHBand="0" w:noVBand="1"/>
      </w:tblPr>
      <w:tblGrid>
        <w:gridCol w:w="1575"/>
        <w:gridCol w:w="1523"/>
        <w:gridCol w:w="1035"/>
        <w:gridCol w:w="1369"/>
        <w:gridCol w:w="1370"/>
        <w:gridCol w:w="1370"/>
      </w:tblGrid>
      <w:tr w:rsidR="0040137B" w:rsidRPr="0040137B" w14:paraId="3DB46472" w14:textId="77777777">
        <w:trPr>
          <w:trHeight w:val="564"/>
          <w:jc w:val="center"/>
        </w:trPr>
        <w:tc>
          <w:tcPr>
            <w:tcW w:w="1575" w:type="dxa"/>
            <w:vAlign w:val="center"/>
          </w:tcPr>
          <w:p w14:paraId="4D92D7A3" w14:textId="77777777" w:rsidR="00122494" w:rsidRPr="0040137B" w:rsidRDefault="00122494">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Pokazatelj</w:t>
            </w:r>
          </w:p>
          <w:p w14:paraId="156756D1" w14:textId="77777777" w:rsidR="00122494" w:rsidRPr="0040137B" w:rsidRDefault="00122494">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rezultata</w:t>
            </w:r>
          </w:p>
        </w:tc>
        <w:tc>
          <w:tcPr>
            <w:tcW w:w="1523" w:type="dxa"/>
            <w:vAlign w:val="center"/>
          </w:tcPr>
          <w:p w14:paraId="387A5828" w14:textId="77777777" w:rsidR="00122494" w:rsidRPr="0040137B" w:rsidRDefault="00122494">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Definicija pokazatelja</w:t>
            </w:r>
          </w:p>
        </w:tc>
        <w:tc>
          <w:tcPr>
            <w:tcW w:w="1035" w:type="dxa"/>
            <w:vAlign w:val="center"/>
          </w:tcPr>
          <w:p w14:paraId="4894D444" w14:textId="77777777" w:rsidR="00122494" w:rsidRPr="0040137B" w:rsidRDefault="00122494">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Jedinica</w:t>
            </w:r>
          </w:p>
        </w:tc>
        <w:tc>
          <w:tcPr>
            <w:tcW w:w="1369" w:type="dxa"/>
            <w:vAlign w:val="center"/>
          </w:tcPr>
          <w:p w14:paraId="10A01776" w14:textId="77777777" w:rsidR="00122494" w:rsidRPr="0040137B" w:rsidRDefault="00122494">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Polazna vrijednost 2022.</w:t>
            </w:r>
          </w:p>
        </w:tc>
        <w:tc>
          <w:tcPr>
            <w:tcW w:w="1370" w:type="dxa"/>
            <w:vAlign w:val="center"/>
          </w:tcPr>
          <w:p w14:paraId="68B0CCC7" w14:textId="77777777" w:rsidR="00122494" w:rsidRPr="0040137B" w:rsidRDefault="00122494">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Ciljana vrijednost 2023.</w:t>
            </w:r>
          </w:p>
        </w:tc>
        <w:tc>
          <w:tcPr>
            <w:tcW w:w="1370" w:type="dxa"/>
            <w:vAlign w:val="center"/>
          </w:tcPr>
          <w:p w14:paraId="61ACCFFF" w14:textId="1417C5DF" w:rsidR="00122494" w:rsidRPr="0040137B" w:rsidRDefault="00380017">
            <w:pPr>
              <w:jc w:val="center"/>
              <w:rPr>
                <w:rFonts w:ascii="Book Antiqua" w:eastAsia="Times New Roman" w:hAnsi="Book Antiqua" w:cs="Arial"/>
                <w:sz w:val="20"/>
                <w:szCs w:val="20"/>
                <w:lang w:eastAsia="hr-HR"/>
              </w:rPr>
            </w:pPr>
            <w:r w:rsidRPr="0040137B">
              <w:rPr>
                <w:rFonts w:ascii="Book Antiqua" w:eastAsia="Times New Roman" w:hAnsi="Book Antiqua" w:cs="Arial"/>
                <w:bCs/>
                <w:sz w:val="20"/>
                <w:lang w:eastAsia="hr-HR"/>
              </w:rPr>
              <w:t>Realizacija</w:t>
            </w:r>
            <w:r w:rsidR="00122494" w:rsidRPr="0040137B">
              <w:rPr>
                <w:rFonts w:ascii="Book Antiqua" w:eastAsia="Times New Roman" w:hAnsi="Book Antiqua" w:cs="Arial"/>
                <w:bCs/>
                <w:sz w:val="20"/>
                <w:lang w:eastAsia="hr-HR"/>
              </w:rPr>
              <w:t xml:space="preserve"> </w:t>
            </w:r>
          </w:p>
        </w:tc>
      </w:tr>
      <w:tr w:rsidR="0040137B" w:rsidRPr="0040137B" w14:paraId="547D9294" w14:textId="77777777">
        <w:trPr>
          <w:trHeight w:val="1517"/>
          <w:jc w:val="center"/>
        </w:trPr>
        <w:tc>
          <w:tcPr>
            <w:tcW w:w="1575" w:type="dxa"/>
            <w:vAlign w:val="center"/>
          </w:tcPr>
          <w:p w14:paraId="4C7E3817" w14:textId="77777777" w:rsidR="00122494" w:rsidRPr="0040137B" w:rsidRDefault="00122494">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Izrada projektne dokumentacije</w:t>
            </w:r>
          </w:p>
        </w:tc>
        <w:tc>
          <w:tcPr>
            <w:tcW w:w="1523" w:type="dxa"/>
            <w:vAlign w:val="center"/>
          </w:tcPr>
          <w:p w14:paraId="213A998F" w14:textId="77777777" w:rsidR="00122494" w:rsidRPr="0040137B" w:rsidRDefault="00122494">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Količina izrađene projektne dokumentacije</w:t>
            </w:r>
          </w:p>
        </w:tc>
        <w:tc>
          <w:tcPr>
            <w:tcW w:w="1035" w:type="dxa"/>
            <w:vAlign w:val="center"/>
          </w:tcPr>
          <w:p w14:paraId="6021B633" w14:textId="77777777" w:rsidR="00122494" w:rsidRPr="0040137B" w:rsidRDefault="00122494">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kom</w:t>
            </w:r>
          </w:p>
        </w:tc>
        <w:tc>
          <w:tcPr>
            <w:tcW w:w="1369" w:type="dxa"/>
            <w:vAlign w:val="center"/>
          </w:tcPr>
          <w:p w14:paraId="0857A5A9" w14:textId="77777777" w:rsidR="00122494" w:rsidRPr="0040137B" w:rsidRDefault="00122494">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370" w:type="dxa"/>
            <w:vAlign w:val="center"/>
          </w:tcPr>
          <w:p w14:paraId="257B03C9" w14:textId="77777777" w:rsidR="00122494" w:rsidRPr="0040137B" w:rsidRDefault="00122494">
            <w:pPr>
              <w:jc w:val="center"/>
              <w:rPr>
                <w:rFonts w:ascii="Book Antiqua" w:hAnsi="Book Antiqua"/>
              </w:rPr>
            </w:pPr>
            <w:r w:rsidRPr="0040137B">
              <w:rPr>
                <w:rFonts w:ascii="Book Antiqua" w:eastAsia="Times New Roman" w:hAnsi="Book Antiqua" w:cs="Arial"/>
                <w:sz w:val="20"/>
                <w:szCs w:val="20"/>
                <w:lang w:eastAsia="hr-HR"/>
              </w:rPr>
              <w:t>0</w:t>
            </w:r>
          </w:p>
        </w:tc>
        <w:tc>
          <w:tcPr>
            <w:tcW w:w="1370" w:type="dxa"/>
            <w:vAlign w:val="center"/>
          </w:tcPr>
          <w:p w14:paraId="7B4D031E" w14:textId="6668BF54" w:rsidR="00122494" w:rsidRPr="0040137B" w:rsidRDefault="0040137B">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r>
      <w:tr w:rsidR="0040137B" w:rsidRPr="0040137B" w14:paraId="627D46AC" w14:textId="77777777">
        <w:trPr>
          <w:trHeight w:val="282"/>
          <w:jc w:val="center"/>
        </w:trPr>
        <w:tc>
          <w:tcPr>
            <w:tcW w:w="1575" w:type="dxa"/>
            <w:vAlign w:val="center"/>
          </w:tcPr>
          <w:p w14:paraId="706D1B31" w14:textId="77777777" w:rsidR="00122494" w:rsidRPr="0040137B" w:rsidRDefault="00122494">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Izgradnja kružnog toka</w:t>
            </w:r>
          </w:p>
        </w:tc>
        <w:tc>
          <w:tcPr>
            <w:tcW w:w="1523" w:type="dxa"/>
            <w:vAlign w:val="center"/>
          </w:tcPr>
          <w:p w14:paraId="24B9286E" w14:textId="77777777" w:rsidR="00122494" w:rsidRPr="0040137B" w:rsidRDefault="00122494">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Uređenje neuređenog građevinskog zemljišta</w:t>
            </w:r>
          </w:p>
        </w:tc>
        <w:tc>
          <w:tcPr>
            <w:tcW w:w="1035" w:type="dxa"/>
            <w:vAlign w:val="center"/>
          </w:tcPr>
          <w:p w14:paraId="6E50C0BA" w14:textId="77777777" w:rsidR="00122494" w:rsidRPr="0040137B" w:rsidRDefault="00122494">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w:t>
            </w:r>
          </w:p>
        </w:tc>
        <w:tc>
          <w:tcPr>
            <w:tcW w:w="1369" w:type="dxa"/>
            <w:vAlign w:val="center"/>
          </w:tcPr>
          <w:p w14:paraId="2AFE8553" w14:textId="77777777" w:rsidR="00122494" w:rsidRPr="0040137B" w:rsidRDefault="00122494">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370" w:type="dxa"/>
            <w:vAlign w:val="center"/>
          </w:tcPr>
          <w:p w14:paraId="014D8E68" w14:textId="77777777" w:rsidR="00122494" w:rsidRPr="0040137B" w:rsidRDefault="00122494">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370" w:type="dxa"/>
            <w:vAlign w:val="center"/>
          </w:tcPr>
          <w:p w14:paraId="175CE9AD" w14:textId="77777777" w:rsidR="00122494" w:rsidRPr="0040137B" w:rsidRDefault="00122494">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r>
    </w:tbl>
    <w:p w14:paraId="7B0D1BFF" w14:textId="77477FEE" w:rsidR="00122494" w:rsidRPr="0040137B" w:rsidRDefault="0040137B" w:rsidP="00F959F7">
      <w:pPr>
        <w:ind w:right="543"/>
        <w:rPr>
          <w:rFonts w:ascii="Book Antiqua" w:hAnsi="Book Antiqua" w:cs="Arial"/>
        </w:rPr>
      </w:pPr>
      <w:r w:rsidRPr="0040137B">
        <w:rPr>
          <w:rFonts w:ascii="Book Antiqua" w:hAnsi="Book Antiqua" w:cs="Arial"/>
        </w:rPr>
        <w:t>Izrada projektne dokumentacije odgođena je za slijedeću godinu.</w:t>
      </w:r>
    </w:p>
    <w:p w14:paraId="4BEFD70A" w14:textId="77777777" w:rsidR="00232A4F" w:rsidRPr="00AB133B" w:rsidRDefault="00232A4F" w:rsidP="00232A4F">
      <w:pPr>
        <w:ind w:right="827"/>
        <w:jc w:val="both"/>
        <w:rPr>
          <w:rFonts w:ascii="Book Antiqua" w:hAnsi="Book Antiqua" w:cs="Arial"/>
          <w:color w:val="FF0000"/>
        </w:rPr>
      </w:pPr>
    </w:p>
    <w:tbl>
      <w:tblPr>
        <w:tblW w:w="0" w:type="auto"/>
        <w:tblInd w:w="93" w:type="dxa"/>
        <w:tblLook w:val="04A0" w:firstRow="1" w:lastRow="0" w:firstColumn="1" w:lastColumn="0" w:noHBand="0" w:noVBand="1"/>
      </w:tblPr>
      <w:tblGrid>
        <w:gridCol w:w="9229"/>
      </w:tblGrid>
      <w:tr w:rsidR="00AB133B" w:rsidRPr="00AB133B" w14:paraId="07EBD850"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4B1986AE" w14:textId="77777777" w:rsidR="00232A4F" w:rsidRPr="0040137B" w:rsidRDefault="00232A4F">
            <w:pPr>
              <w:spacing w:after="0"/>
              <w:rPr>
                <w:rFonts w:ascii="Book Antiqua" w:eastAsia="Times New Roman" w:hAnsi="Book Antiqua" w:cs="Arial"/>
                <w:b/>
                <w:bCs/>
                <w:lang w:eastAsia="hr-HR"/>
              </w:rPr>
            </w:pPr>
            <w:r w:rsidRPr="0040137B">
              <w:rPr>
                <w:rFonts w:ascii="Book Antiqua" w:eastAsia="Times New Roman" w:hAnsi="Book Antiqua" w:cs="Arial"/>
                <w:b/>
                <w:bCs/>
                <w:lang w:eastAsia="hr-HR"/>
              </w:rPr>
              <w:t>Naziv aktivnosti/projekta u Proračunu:</w:t>
            </w:r>
          </w:p>
          <w:p w14:paraId="2D509834" w14:textId="6152BF15" w:rsidR="00232A4F" w:rsidRPr="0040137B" w:rsidRDefault="00AA2EB8">
            <w:pPr>
              <w:spacing w:after="0"/>
              <w:rPr>
                <w:rFonts w:ascii="Book Antiqua" w:eastAsia="Times New Roman" w:hAnsi="Book Antiqua" w:cs="Arial"/>
                <w:b/>
                <w:bCs/>
                <w:lang w:eastAsia="hr-HR"/>
              </w:rPr>
            </w:pPr>
            <w:r w:rsidRPr="0040137B">
              <w:rPr>
                <w:rFonts w:ascii="Book Antiqua" w:eastAsia="Times New Roman" w:hAnsi="Book Antiqua" w:cs="Arial"/>
                <w:b/>
                <w:bCs/>
                <w:lang w:eastAsia="hr-HR"/>
              </w:rPr>
              <w:t>Kapitalni projekt K100089 Rekonstrukcija nogostupa uz Zagrebačku ulicu - sjever</w:t>
            </w:r>
          </w:p>
        </w:tc>
      </w:tr>
      <w:tr w:rsidR="00232A4F" w:rsidRPr="00AB133B" w14:paraId="1C458327" w14:textId="77777777">
        <w:trPr>
          <w:trHeight w:val="112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7DD62B3B" w14:textId="679AEFAD" w:rsidR="00232A4F" w:rsidRPr="0040137B" w:rsidRDefault="00AA2EB8">
            <w:pPr>
              <w:spacing w:after="0"/>
              <w:rPr>
                <w:rFonts w:ascii="Book Antiqua" w:eastAsia="Times New Roman" w:hAnsi="Book Antiqua" w:cs="Arial"/>
                <w:highlight w:val="red"/>
                <w:lang w:eastAsia="hr-HR"/>
              </w:rPr>
            </w:pPr>
            <w:r w:rsidRPr="0040137B">
              <w:rPr>
                <w:rFonts w:ascii="Book Antiqua" w:eastAsia="Times New Roman" w:hAnsi="Book Antiqua" w:cs="Arial"/>
                <w:lang w:eastAsia="hr-HR"/>
              </w:rPr>
              <w:t xml:space="preserve">Rekonstrukcijom je predviđeno proširenje nogostupa da bi se osiguralo sigurno kretanje pješaka i biciklista te produžetak nogostupa do spoja na </w:t>
            </w:r>
            <w:r w:rsidR="006754D4" w:rsidRPr="0040137B">
              <w:rPr>
                <w:rFonts w:ascii="Book Antiqua" w:eastAsia="Times New Roman" w:hAnsi="Book Antiqua" w:cs="Arial"/>
                <w:lang w:eastAsia="hr-HR"/>
              </w:rPr>
              <w:t>priključak</w:t>
            </w:r>
            <w:r w:rsidRPr="0040137B">
              <w:rPr>
                <w:rFonts w:ascii="Book Antiqua" w:eastAsia="Times New Roman" w:hAnsi="Book Antiqua" w:cs="Arial"/>
                <w:lang w:eastAsia="hr-HR"/>
              </w:rPr>
              <w:t xml:space="preserve"> za trgovački centar na k.č.br. 74/2, k.o. Dugo Selo I</w:t>
            </w:r>
          </w:p>
        </w:tc>
      </w:tr>
    </w:tbl>
    <w:p w14:paraId="31C52771" w14:textId="77777777" w:rsidR="00232A4F" w:rsidRPr="00AB133B" w:rsidRDefault="00232A4F" w:rsidP="00232A4F">
      <w:pPr>
        <w:rPr>
          <w:rFonts w:ascii="Book Antiqua" w:eastAsia="Times New Roman" w:hAnsi="Book Antiqua" w:cs="Arial"/>
          <w:color w:val="FF0000"/>
          <w:sz w:val="20"/>
          <w:szCs w:val="20"/>
          <w:lang w:eastAsia="hr-HR"/>
        </w:rPr>
      </w:pPr>
    </w:p>
    <w:p w14:paraId="7386DD55" w14:textId="77777777" w:rsidR="00232A4F" w:rsidRPr="0040137B" w:rsidRDefault="00232A4F" w:rsidP="00232A4F">
      <w:pP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Pokazatelji rezultata :</w:t>
      </w:r>
    </w:p>
    <w:tbl>
      <w:tblPr>
        <w:tblStyle w:val="Reetkatablice"/>
        <w:tblW w:w="0" w:type="auto"/>
        <w:jc w:val="center"/>
        <w:tblLook w:val="04A0" w:firstRow="1" w:lastRow="0" w:firstColumn="1" w:lastColumn="0" w:noHBand="0" w:noVBand="1"/>
      </w:tblPr>
      <w:tblGrid>
        <w:gridCol w:w="1575"/>
        <w:gridCol w:w="1523"/>
        <w:gridCol w:w="1035"/>
        <w:gridCol w:w="1369"/>
        <w:gridCol w:w="1370"/>
        <w:gridCol w:w="1370"/>
      </w:tblGrid>
      <w:tr w:rsidR="0040137B" w:rsidRPr="0040137B" w14:paraId="2FD3F5B2" w14:textId="77777777">
        <w:trPr>
          <w:trHeight w:val="564"/>
          <w:jc w:val="center"/>
        </w:trPr>
        <w:tc>
          <w:tcPr>
            <w:tcW w:w="1575" w:type="dxa"/>
            <w:vAlign w:val="center"/>
          </w:tcPr>
          <w:p w14:paraId="17E60A6E" w14:textId="77777777" w:rsidR="00232A4F" w:rsidRPr="0040137B" w:rsidRDefault="00232A4F">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Pokazatelj</w:t>
            </w:r>
          </w:p>
          <w:p w14:paraId="6F2ADDDF" w14:textId="77777777" w:rsidR="00232A4F" w:rsidRPr="0040137B" w:rsidRDefault="00232A4F">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rezultata</w:t>
            </w:r>
          </w:p>
        </w:tc>
        <w:tc>
          <w:tcPr>
            <w:tcW w:w="1523" w:type="dxa"/>
            <w:vAlign w:val="center"/>
          </w:tcPr>
          <w:p w14:paraId="5A8EB1E4" w14:textId="77777777" w:rsidR="00232A4F" w:rsidRPr="0040137B" w:rsidRDefault="00232A4F">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Definicija pokazatelja</w:t>
            </w:r>
          </w:p>
        </w:tc>
        <w:tc>
          <w:tcPr>
            <w:tcW w:w="1035" w:type="dxa"/>
            <w:vAlign w:val="center"/>
          </w:tcPr>
          <w:p w14:paraId="2F4B57AA" w14:textId="77777777" w:rsidR="00232A4F" w:rsidRPr="0040137B" w:rsidRDefault="00232A4F">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Jedinica</w:t>
            </w:r>
          </w:p>
        </w:tc>
        <w:tc>
          <w:tcPr>
            <w:tcW w:w="1369" w:type="dxa"/>
            <w:vAlign w:val="center"/>
          </w:tcPr>
          <w:p w14:paraId="786ED472" w14:textId="77777777" w:rsidR="00232A4F" w:rsidRPr="0040137B" w:rsidRDefault="00232A4F">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Polazna vrijednost 2022.</w:t>
            </w:r>
          </w:p>
        </w:tc>
        <w:tc>
          <w:tcPr>
            <w:tcW w:w="1370" w:type="dxa"/>
            <w:vAlign w:val="center"/>
          </w:tcPr>
          <w:p w14:paraId="4ED90263" w14:textId="77777777" w:rsidR="00232A4F" w:rsidRPr="0040137B" w:rsidRDefault="00232A4F">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Ciljana vrijednost 2023.</w:t>
            </w:r>
          </w:p>
        </w:tc>
        <w:tc>
          <w:tcPr>
            <w:tcW w:w="1370" w:type="dxa"/>
            <w:vAlign w:val="center"/>
          </w:tcPr>
          <w:p w14:paraId="763D7C3C" w14:textId="23E783A2" w:rsidR="00232A4F" w:rsidRPr="0040137B" w:rsidRDefault="00380017">
            <w:pPr>
              <w:jc w:val="center"/>
              <w:rPr>
                <w:rFonts w:ascii="Book Antiqua" w:eastAsia="Times New Roman" w:hAnsi="Book Antiqua" w:cs="Arial"/>
                <w:sz w:val="20"/>
                <w:szCs w:val="20"/>
                <w:lang w:eastAsia="hr-HR"/>
              </w:rPr>
            </w:pPr>
            <w:r w:rsidRPr="0040137B">
              <w:rPr>
                <w:rFonts w:ascii="Book Antiqua" w:eastAsia="Times New Roman" w:hAnsi="Book Antiqua" w:cs="Arial"/>
                <w:bCs/>
                <w:sz w:val="20"/>
                <w:lang w:eastAsia="hr-HR"/>
              </w:rPr>
              <w:t>Realizacija</w:t>
            </w:r>
            <w:r w:rsidR="00232A4F" w:rsidRPr="0040137B">
              <w:rPr>
                <w:rFonts w:ascii="Book Antiqua" w:eastAsia="Times New Roman" w:hAnsi="Book Antiqua" w:cs="Arial"/>
                <w:bCs/>
                <w:sz w:val="20"/>
                <w:lang w:eastAsia="hr-HR"/>
              </w:rPr>
              <w:t xml:space="preserve"> </w:t>
            </w:r>
          </w:p>
        </w:tc>
      </w:tr>
      <w:tr w:rsidR="0040137B" w:rsidRPr="0040137B" w14:paraId="4D149FFB" w14:textId="77777777">
        <w:trPr>
          <w:trHeight w:val="1517"/>
          <w:jc w:val="center"/>
        </w:trPr>
        <w:tc>
          <w:tcPr>
            <w:tcW w:w="1575" w:type="dxa"/>
            <w:vAlign w:val="center"/>
          </w:tcPr>
          <w:p w14:paraId="718576B7" w14:textId="77777777" w:rsidR="00232A4F" w:rsidRPr="0040137B" w:rsidRDefault="00232A4F">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Izrada projektne dokumentacije</w:t>
            </w:r>
          </w:p>
        </w:tc>
        <w:tc>
          <w:tcPr>
            <w:tcW w:w="1523" w:type="dxa"/>
            <w:vAlign w:val="center"/>
          </w:tcPr>
          <w:p w14:paraId="28284E82" w14:textId="77777777" w:rsidR="00232A4F" w:rsidRPr="0040137B" w:rsidRDefault="00232A4F">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Količina izrađene projektne dokumentacije</w:t>
            </w:r>
          </w:p>
        </w:tc>
        <w:tc>
          <w:tcPr>
            <w:tcW w:w="1035" w:type="dxa"/>
            <w:vAlign w:val="center"/>
          </w:tcPr>
          <w:p w14:paraId="2D5886CD" w14:textId="77777777" w:rsidR="00232A4F" w:rsidRPr="0040137B" w:rsidRDefault="00232A4F">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kom</w:t>
            </w:r>
          </w:p>
        </w:tc>
        <w:tc>
          <w:tcPr>
            <w:tcW w:w="1369" w:type="dxa"/>
            <w:vAlign w:val="center"/>
          </w:tcPr>
          <w:p w14:paraId="38383B71" w14:textId="77777777" w:rsidR="00232A4F" w:rsidRPr="0040137B" w:rsidRDefault="00232A4F">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370" w:type="dxa"/>
            <w:vAlign w:val="center"/>
          </w:tcPr>
          <w:p w14:paraId="604D3724" w14:textId="77777777" w:rsidR="00232A4F" w:rsidRPr="0040137B" w:rsidRDefault="00232A4F">
            <w:pPr>
              <w:jc w:val="center"/>
              <w:rPr>
                <w:rFonts w:ascii="Book Antiqua" w:hAnsi="Book Antiqua"/>
              </w:rPr>
            </w:pPr>
            <w:r w:rsidRPr="0040137B">
              <w:rPr>
                <w:rFonts w:ascii="Book Antiqua" w:eastAsia="Times New Roman" w:hAnsi="Book Antiqua" w:cs="Arial"/>
                <w:sz w:val="20"/>
                <w:szCs w:val="20"/>
                <w:lang w:eastAsia="hr-HR"/>
              </w:rPr>
              <w:t>0</w:t>
            </w:r>
          </w:p>
        </w:tc>
        <w:tc>
          <w:tcPr>
            <w:tcW w:w="1370" w:type="dxa"/>
            <w:vAlign w:val="center"/>
          </w:tcPr>
          <w:p w14:paraId="0D4938CC" w14:textId="77777777" w:rsidR="00232A4F" w:rsidRPr="0040137B" w:rsidRDefault="00232A4F">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1</w:t>
            </w:r>
          </w:p>
        </w:tc>
      </w:tr>
      <w:tr w:rsidR="0040137B" w:rsidRPr="0040137B" w14:paraId="3C380240" w14:textId="77777777">
        <w:trPr>
          <w:trHeight w:val="282"/>
          <w:jc w:val="center"/>
        </w:trPr>
        <w:tc>
          <w:tcPr>
            <w:tcW w:w="1575" w:type="dxa"/>
            <w:vAlign w:val="center"/>
          </w:tcPr>
          <w:p w14:paraId="2B4A5107" w14:textId="77777777" w:rsidR="00232A4F" w:rsidRPr="0040137B" w:rsidRDefault="00232A4F">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Izgradnja kružnog toka</w:t>
            </w:r>
          </w:p>
        </w:tc>
        <w:tc>
          <w:tcPr>
            <w:tcW w:w="1523" w:type="dxa"/>
            <w:vAlign w:val="center"/>
          </w:tcPr>
          <w:p w14:paraId="5D134226" w14:textId="77777777" w:rsidR="00232A4F" w:rsidRPr="0040137B" w:rsidRDefault="00232A4F">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Uređenje neuređenog građevinskog zemljišta</w:t>
            </w:r>
          </w:p>
        </w:tc>
        <w:tc>
          <w:tcPr>
            <w:tcW w:w="1035" w:type="dxa"/>
            <w:vAlign w:val="center"/>
          </w:tcPr>
          <w:p w14:paraId="46DD8605" w14:textId="77777777" w:rsidR="00232A4F" w:rsidRPr="0040137B" w:rsidRDefault="00232A4F">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w:t>
            </w:r>
          </w:p>
        </w:tc>
        <w:tc>
          <w:tcPr>
            <w:tcW w:w="1369" w:type="dxa"/>
            <w:vAlign w:val="center"/>
          </w:tcPr>
          <w:p w14:paraId="3B6B3BF8" w14:textId="77777777" w:rsidR="00232A4F" w:rsidRPr="0040137B" w:rsidRDefault="00232A4F">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370" w:type="dxa"/>
            <w:vAlign w:val="center"/>
          </w:tcPr>
          <w:p w14:paraId="1BE85DE1" w14:textId="77777777" w:rsidR="00232A4F" w:rsidRPr="0040137B" w:rsidRDefault="00232A4F">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c>
          <w:tcPr>
            <w:tcW w:w="1370" w:type="dxa"/>
            <w:vAlign w:val="center"/>
          </w:tcPr>
          <w:p w14:paraId="3C6650D6" w14:textId="77777777" w:rsidR="00232A4F" w:rsidRPr="0040137B" w:rsidRDefault="00232A4F">
            <w:pPr>
              <w:jc w:val="center"/>
              <w:rPr>
                <w:rFonts w:ascii="Book Antiqua" w:eastAsia="Times New Roman" w:hAnsi="Book Antiqua" w:cs="Arial"/>
                <w:sz w:val="20"/>
                <w:szCs w:val="20"/>
                <w:lang w:eastAsia="hr-HR"/>
              </w:rPr>
            </w:pPr>
            <w:r w:rsidRPr="0040137B">
              <w:rPr>
                <w:rFonts w:ascii="Book Antiqua" w:eastAsia="Times New Roman" w:hAnsi="Book Antiqua" w:cs="Arial"/>
                <w:sz w:val="20"/>
                <w:szCs w:val="20"/>
                <w:lang w:eastAsia="hr-HR"/>
              </w:rPr>
              <w:t>0</w:t>
            </w:r>
          </w:p>
        </w:tc>
      </w:tr>
    </w:tbl>
    <w:p w14:paraId="4BBB294A" w14:textId="234799C5" w:rsidR="00232A4F" w:rsidRPr="0040137B" w:rsidRDefault="0040137B" w:rsidP="00232A4F">
      <w:pPr>
        <w:ind w:right="543"/>
        <w:rPr>
          <w:rFonts w:ascii="Book Antiqua" w:hAnsi="Book Antiqua" w:cs="Arial"/>
        </w:rPr>
      </w:pPr>
      <w:r w:rsidRPr="0040137B">
        <w:rPr>
          <w:rFonts w:ascii="Book Antiqua" w:hAnsi="Book Antiqua" w:cs="Arial"/>
        </w:rPr>
        <w:t>Izrada projektne dokumentacije odgođena je za slijedeću godinu.</w:t>
      </w:r>
    </w:p>
    <w:p w14:paraId="113FA338" w14:textId="77777777" w:rsidR="00122494" w:rsidRPr="00AB133B" w:rsidRDefault="00122494" w:rsidP="009F6775">
      <w:pPr>
        <w:ind w:right="827"/>
        <w:jc w:val="both"/>
        <w:rPr>
          <w:rFonts w:ascii="Book Antiqua" w:hAnsi="Book Antiqua" w:cs="Arial"/>
          <w:color w:val="FF0000"/>
        </w:rPr>
      </w:pPr>
    </w:p>
    <w:p w14:paraId="55CD633B" w14:textId="77777777" w:rsidR="000E7DF0" w:rsidRPr="00AB133B" w:rsidRDefault="000E7DF0" w:rsidP="009F6775">
      <w:pPr>
        <w:ind w:right="827"/>
        <w:jc w:val="both"/>
        <w:rPr>
          <w:rFonts w:ascii="Book Antiqua" w:hAnsi="Book Antiqua" w:cs="Arial"/>
          <w:color w:val="FF0000"/>
        </w:rPr>
      </w:pPr>
    </w:p>
    <w:p w14:paraId="02384EF1" w14:textId="77777777" w:rsidR="00750724" w:rsidRPr="00D10E01" w:rsidRDefault="00750724" w:rsidP="009F6775">
      <w:pPr>
        <w:ind w:right="827"/>
        <w:jc w:val="both"/>
        <w:rPr>
          <w:rFonts w:ascii="Book Antiqua" w:hAnsi="Book Antiqua" w:cs="Arial"/>
        </w:rPr>
      </w:pPr>
    </w:p>
    <w:tbl>
      <w:tblPr>
        <w:tblW w:w="0" w:type="auto"/>
        <w:tblInd w:w="93" w:type="dxa"/>
        <w:tblLook w:val="04A0" w:firstRow="1" w:lastRow="0" w:firstColumn="1" w:lastColumn="0" w:noHBand="0" w:noVBand="1"/>
      </w:tblPr>
      <w:tblGrid>
        <w:gridCol w:w="9229"/>
      </w:tblGrid>
      <w:tr w:rsidR="00D10E01" w:rsidRPr="00D10E01" w14:paraId="57796100" w14:textId="77777777" w:rsidTr="007C718C">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3A0A5449" w14:textId="77777777" w:rsidR="00750724" w:rsidRPr="00D10E01" w:rsidRDefault="00750724" w:rsidP="007C718C">
            <w:pPr>
              <w:spacing w:after="0"/>
              <w:rPr>
                <w:rFonts w:ascii="Book Antiqua" w:eastAsia="Times New Roman" w:hAnsi="Book Antiqua" w:cs="Arial"/>
                <w:b/>
                <w:bCs/>
                <w:lang w:eastAsia="hr-HR"/>
              </w:rPr>
            </w:pPr>
            <w:r w:rsidRPr="00D10E01">
              <w:rPr>
                <w:rFonts w:ascii="Book Antiqua" w:eastAsia="Times New Roman" w:hAnsi="Book Antiqua" w:cs="Arial"/>
                <w:b/>
                <w:bCs/>
                <w:lang w:eastAsia="hr-HR"/>
              </w:rPr>
              <w:t>Naziv aktivnosti/projekta u Proračunu:</w:t>
            </w:r>
          </w:p>
          <w:p w14:paraId="39504525" w14:textId="3C6CCE37" w:rsidR="00750724" w:rsidRPr="00D10E01" w:rsidRDefault="00750724" w:rsidP="007C718C">
            <w:pPr>
              <w:spacing w:after="0"/>
              <w:rPr>
                <w:rFonts w:ascii="Book Antiqua" w:eastAsia="Times New Roman" w:hAnsi="Book Antiqua" w:cs="Arial"/>
                <w:b/>
                <w:bCs/>
                <w:lang w:eastAsia="hr-HR"/>
              </w:rPr>
            </w:pPr>
            <w:r w:rsidRPr="00D10E01">
              <w:rPr>
                <w:rFonts w:ascii="Book Antiqua" w:eastAsia="Times New Roman" w:hAnsi="Book Antiqua" w:cs="Arial"/>
                <w:b/>
                <w:bCs/>
                <w:lang w:eastAsia="hr-HR"/>
              </w:rPr>
              <w:t>Kapitalni projekt K1000</w:t>
            </w:r>
            <w:r w:rsidR="007C00BB" w:rsidRPr="00D10E01">
              <w:rPr>
                <w:rFonts w:ascii="Book Antiqua" w:eastAsia="Times New Roman" w:hAnsi="Book Antiqua" w:cs="Arial"/>
                <w:b/>
                <w:bCs/>
                <w:lang w:eastAsia="hr-HR"/>
              </w:rPr>
              <w:t>90 Postava spomenika hrvatskom branitelju Željku Filipoviću</w:t>
            </w:r>
          </w:p>
        </w:tc>
      </w:tr>
      <w:tr w:rsidR="00750724" w:rsidRPr="00D10E01" w14:paraId="02201A76" w14:textId="77777777" w:rsidTr="007C718C">
        <w:trPr>
          <w:trHeight w:val="1120"/>
        </w:trPr>
        <w:tc>
          <w:tcPr>
            <w:tcW w:w="9229" w:type="dxa"/>
            <w:tcBorders>
              <w:top w:val="single" w:sz="4" w:space="0" w:color="auto"/>
              <w:left w:val="single" w:sz="4" w:space="0" w:color="auto"/>
              <w:bottom w:val="single" w:sz="4" w:space="0" w:color="auto"/>
              <w:right w:val="single" w:sz="4" w:space="0" w:color="auto"/>
            </w:tcBorders>
            <w:shd w:val="clear" w:color="auto" w:fill="auto"/>
          </w:tcPr>
          <w:p w14:paraId="668B1E8E" w14:textId="30CA5914" w:rsidR="00750724" w:rsidRPr="00D10E01" w:rsidRDefault="00BD7FFE" w:rsidP="007C718C">
            <w:pPr>
              <w:spacing w:after="0"/>
              <w:rPr>
                <w:rFonts w:ascii="Book Antiqua" w:eastAsia="Times New Roman" w:hAnsi="Book Antiqua" w:cs="Arial"/>
                <w:highlight w:val="yellow"/>
                <w:lang w:eastAsia="hr-HR"/>
              </w:rPr>
            </w:pPr>
            <w:r w:rsidRPr="00D10E01">
              <w:rPr>
                <w:rFonts w:ascii="Book Antiqua" w:eastAsia="Times New Roman" w:hAnsi="Book Antiqua" w:cs="Arial"/>
                <w:lang w:eastAsia="hr-HR"/>
              </w:rPr>
              <w:t xml:space="preserve">Izgradnja spomen obilježja poginulom hrvatskom branitelju Željku Filipoviću. </w:t>
            </w:r>
            <w:r w:rsidRPr="00D10E01">
              <w:rPr>
                <w:rFonts w:ascii="Book Antiqua" w:hAnsi="Book Antiqua"/>
                <w:shd w:val="clear" w:color="auto" w:fill="FFFFFF"/>
              </w:rPr>
              <w:t>Cilj izgradnje spomen-obilježja je na primjeren način obilježiti žrtvu branitelja s dugoselskog područja i pružiti mjesto za dostojanstveno obilježavanje važnih događaja iz Domovinskog rata.</w:t>
            </w:r>
          </w:p>
        </w:tc>
      </w:tr>
    </w:tbl>
    <w:p w14:paraId="24A3D16C" w14:textId="77777777" w:rsidR="00750724" w:rsidRPr="00D10E01" w:rsidRDefault="00750724" w:rsidP="00750724">
      <w:pPr>
        <w:rPr>
          <w:rFonts w:ascii="Book Antiqua" w:eastAsia="Times New Roman" w:hAnsi="Book Antiqua" w:cs="Arial"/>
          <w:sz w:val="20"/>
          <w:szCs w:val="20"/>
          <w:lang w:eastAsia="hr-HR"/>
        </w:rPr>
      </w:pPr>
    </w:p>
    <w:p w14:paraId="3BA5EAB0" w14:textId="77777777" w:rsidR="00750724" w:rsidRPr="00D10E01" w:rsidRDefault="00750724" w:rsidP="00750724">
      <w:pPr>
        <w:rPr>
          <w:rFonts w:ascii="Book Antiqua" w:eastAsia="Times New Roman" w:hAnsi="Book Antiqua" w:cs="Arial"/>
          <w:sz w:val="20"/>
          <w:szCs w:val="20"/>
          <w:lang w:eastAsia="hr-HR"/>
        </w:rPr>
      </w:pPr>
      <w:r w:rsidRPr="00D10E01">
        <w:rPr>
          <w:rFonts w:ascii="Book Antiqua" w:eastAsia="Times New Roman" w:hAnsi="Book Antiqua" w:cs="Arial"/>
          <w:sz w:val="20"/>
          <w:szCs w:val="20"/>
          <w:lang w:eastAsia="hr-HR"/>
        </w:rPr>
        <w:t>Pokazatelji rezultata :</w:t>
      </w:r>
    </w:p>
    <w:tbl>
      <w:tblPr>
        <w:tblStyle w:val="Reetkatablice"/>
        <w:tblW w:w="0" w:type="auto"/>
        <w:jc w:val="center"/>
        <w:tblLook w:val="04A0" w:firstRow="1" w:lastRow="0" w:firstColumn="1" w:lastColumn="0" w:noHBand="0" w:noVBand="1"/>
      </w:tblPr>
      <w:tblGrid>
        <w:gridCol w:w="1575"/>
        <w:gridCol w:w="1523"/>
        <w:gridCol w:w="1035"/>
        <w:gridCol w:w="1369"/>
        <w:gridCol w:w="1370"/>
        <w:gridCol w:w="1370"/>
      </w:tblGrid>
      <w:tr w:rsidR="00D10E01" w:rsidRPr="00D10E01" w14:paraId="5F4987FF" w14:textId="77777777" w:rsidTr="007C718C">
        <w:trPr>
          <w:trHeight w:val="564"/>
          <w:jc w:val="center"/>
        </w:trPr>
        <w:tc>
          <w:tcPr>
            <w:tcW w:w="1575" w:type="dxa"/>
            <w:vAlign w:val="center"/>
          </w:tcPr>
          <w:p w14:paraId="6729333C" w14:textId="77777777" w:rsidR="00750724" w:rsidRPr="00D10E01" w:rsidRDefault="00750724" w:rsidP="007C718C">
            <w:pPr>
              <w:jc w:val="center"/>
              <w:rPr>
                <w:rFonts w:ascii="Book Antiqua" w:eastAsia="Times New Roman" w:hAnsi="Book Antiqua" w:cs="Arial"/>
                <w:sz w:val="20"/>
                <w:szCs w:val="20"/>
                <w:lang w:eastAsia="hr-HR"/>
              </w:rPr>
            </w:pPr>
            <w:r w:rsidRPr="00D10E01">
              <w:rPr>
                <w:rFonts w:ascii="Book Antiqua" w:eastAsia="Times New Roman" w:hAnsi="Book Antiqua" w:cs="Arial"/>
                <w:sz w:val="20"/>
                <w:szCs w:val="20"/>
                <w:lang w:eastAsia="hr-HR"/>
              </w:rPr>
              <w:t>Pokazatelj</w:t>
            </w:r>
          </w:p>
          <w:p w14:paraId="329F61B6" w14:textId="77777777" w:rsidR="00750724" w:rsidRPr="00D10E01" w:rsidRDefault="00750724" w:rsidP="007C718C">
            <w:pPr>
              <w:jc w:val="center"/>
              <w:rPr>
                <w:rFonts w:ascii="Book Antiqua" w:eastAsia="Times New Roman" w:hAnsi="Book Antiqua" w:cs="Arial"/>
                <w:sz w:val="20"/>
                <w:szCs w:val="20"/>
                <w:lang w:eastAsia="hr-HR"/>
              </w:rPr>
            </w:pPr>
            <w:r w:rsidRPr="00D10E01">
              <w:rPr>
                <w:rFonts w:ascii="Book Antiqua" w:eastAsia="Times New Roman" w:hAnsi="Book Antiqua" w:cs="Arial"/>
                <w:sz w:val="20"/>
                <w:szCs w:val="20"/>
                <w:lang w:eastAsia="hr-HR"/>
              </w:rPr>
              <w:t>rezultata</w:t>
            </w:r>
          </w:p>
        </w:tc>
        <w:tc>
          <w:tcPr>
            <w:tcW w:w="1523" w:type="dxa"/>
            <w:vAlign w:val="center"/>
          </w:tcPr>
          <w:p w14:paraId="27743F96" w14:textId="77777777" w:rsidR="00750724" w:rsidRPr="00D10E01" w:rsidRDefault="00750724" w:rsidP="007C718C">
            <w:pPr>
              <w:jc w:val="center"/>
              <w:rPr>
                <w:rFonts w:ascii="Book Antiqua" w:eastAsia="Times New Roman" w:hAnsi="Book Antiqua" w:cs="Arial"/>
                <w:sz w:val="20"/>
                <w:szCs w:val="20"/>
                <w:lang w:eastAsia="hr-HR"/>
              </w:rPr>
            </w:pPr>
            <w:r w:rsidRPr="00D10E01">
              <w:rPr>
                <w:rFonts w:ascii="Book Antiqua" w:eastAsia="Times New Roman" w:hAnsi="Book Antiqua" w:cs="Arial"/>
                <w:sz w:val="20"/>
                <w:szCs w:val="20"/>
                <w:lang w:eastAsia="hr-HR"/>
              </w:rPr>
              <w:t>Definicija pokazatelja</w:t>
            </w:r>
          </w:p>
        </w:tc>
        <w:tc>
          <w:tcPr>
            <w:tcW w:w="1035" w:type="dxa"/>
            <w:vAlign w:val="center"/>
          </w:tcPr>
          <w:p w14:paraId="31B8275F" w14:textId="77777777" w:rsidR="00750724" w:rsidRPr="00D10E01" w:rsidRDefault="00750724" w:rsidP="007C718C">
            <w:pPr>
              <w:jc w:val="center"/>
              <w:rPr>
                <w:rFonts w:ascii="Book Antiqua" w:eastAsia="Times New Roman" w:hAnsi="Book Antiqua" w:cs="Arial"/>
                <w:sz w:val="20"/>
                <w:szCs w:val="20"/>
                <w:lang w:eastAsia="hr-HR"/>
              </w:rPr>
            </w:pPr>
            <w:r w:rsidRPr="00D10E01">
              <w:rPr>
                <w:rFonts w:ascii="Book Antiqua" w:eastAsia="Times New Roman" w:hAnsi="Book Antiqua" w:cs="Arial"/>
                <w:sz w:val="20"/>
                <w:szCs w:val="20"/>
                <w:lang w:eastAsia="hr-HR"/>
              </w:rPr>
              <w:t>Jedinica</w:t>
            </w:r>
          </w:p>
        </w:tc>
        <w:tc>
          <w:tcPr>
            <w:tcW w:w="1369" w:type="dxa"/>
            <w:vAlign w:val="center"/>
          </w:tcPr>
          <w:p w14:paraId="00CB451A" w14:textId="77777777" w:rsidR="00750724" w:rsidRPr="00D10E01" w:rsidRDefault="00750724" w:rsidP="007C718C">
            <w:pPr>
              <w:jc w:val="center"/>
              <w:rPr>
                <w:rFonts w:ascii="Book Antiqua" w:eastAsia="Times New Roman" w:hAnsi="Book Antiqua" w:cs="Arial"/>
                <w:sz w:val="20"/>
                <w:szCs w:val="20"/>
                <w:lang w:eastAsia="hr-HR"/>
              </w:rPr>
            </w:pPr>
            <w:r w:rsidRPr="00D10E01">
              <w:rPr>
                <w:rFonts w:ascii="Book Antiqua" w:eastAsia="Times New Roman" w:hAnsi="Book Antiqua" w:cs="Arial"/>
                <w:sz w:val="20"/>
                <w:szCs w:val="20"/>
                <w:lang w:eastAsia="hr-HR"/>
              </w:rPr>
              <w:t>Polazna vrijednost 2022.</w:t>
            </w:r>
          </w:p>
        </w:tc>
        <w:tc>
          <w:tcPr>
            <w:tcW w:w="1370" w:type="dxa"/>
            <w:vAlign w:val="center"/>
          </w:tcPr>
          <w:p w14:paraId="1126A4E7" w14:textId="77777777" w:rsidR="00750724" w:rsidRPr="00D10E01" w:rsidRDefault="00750724" w:rsidP="007C718C">
            <w:pPr>
              <w:jc w:val="center"/>
              <w:rPr>
                <w:rFonts w:ascii="Book Antiqua" w:eastAsia="Times New Roman" w:hAnsi="Book Antiqua" w:cs="Arial"/>
                <w:sz w:val="20"/>
                <w:szCs w:val="20"/>
                <w:lang w:eastAsia="hr-HR"/>
              </w:rPr>
            </w:pPr>
            <w:r w:rsidRPr="00D10E01">
              <w:rPr>
                <w:rFonts w:ascii="Book Antiqua" w:eastAsia="Times New Roman" w:hAnsi="Book Antiqua" w:cs="Arial"/>
                <w:sz w:val="20"/>
                <w:szCs w:val="20"/>
                <w:lang w:eastAsia="hr-HR"/>
              </w:rPr>
              <w:t>Ciljana vrijednost 2023.</w:t>
            </w:r>
          </w:p>
        </w:tc>
        <w:tc>
          <w:tcPr>
            <w:tcW w:w="1370" w:type="dxa"/>
            <w:vAlign w:val="center"/>
          </w:tcPr>
          <w:p w14:paraId="1290FD13" w14:textId="5031FD64" w:rsidR="00750724" w:rsidRPr="00D10E01" w:rsidRDefault="00380017" w:rsidP="007C718C">
            <w:pPr>
              <w:jc w:val="center"/>
              <w:rPr>
                <w:rFonts w:ascii="Book Antiqua" w:eastAsia="Times New Roman" w:hAnsi="Book Antiqua" w:cs="Arial"/>
                <w:sz w:val="20"/>
                <w:szCs w:val="20"/>
                <w:lang w:eastAsia="hr-HR"/>
              </w:rPr>
            </w:pPr>
            <w:r w:rsidRPr="00D10E01">
              <w:rPr>
                <w:rFonts w:ascii="Book Antiqua" w:eastAsia="Times New Roman" w:hAnsi="Book Antiqua" w:cs="Arial"/>
                <w:bCs/>
                <w:sz w:val="20"/>
                <w:lang w:eastAsia="hr-HR"/>
              </w:rPr>
              <w:t>Realizacija</w:t>
            </w:r>
            <w:r w:rsidR="00750724" w:rsidRPr="00D10E01">
              <w:rPr>
                <w:rFonts w:ascii="Book Antiqua" w:eastAsia="Times New Roman" w:hAnsi="Book Antiqua" w:cs="Arial"/>
                <w:bCs/>
                <w:sz w:val="20"/>
                <w:lang w:eastAsia="hr-HR"/>
              </w:rPr>
              <w:t xml:space="preserve"> </w:t>
            </w:r>
          </w:p>
        </w:tc>
      </w:tr>
      <w:tr w:rsidR="00D10E01" w:rsidRPr="00D10E01" w14:paraId="509A3A5B" w14:textId="77777777" w:rsidTr="007C718C">
        <w:trPr>
          <w:trHeight w:val="1517"/>
          <w:jc w:val="center"/>
        </w:trPr>
        <w:tc>
          <w:tcPr>
            <w:tcW w:w="1575" w:type="dxa"/>
            <w:vAlign w:val="center"/>
          </w:tcPr>
          <w:p w14:paraId="22F32BC6" w14:textId="1865B1D3" w:rsidR="00750724" w:rsidRPr="00D10E01" w:rsidRDefault="00750724" w:rsidP="007C718C">
            <w:pPr>
              <w:jc w:val="center"/>
              <w:rPr>
                <w:rFonts w:ascii="Book Antiqua" w:eastAsia="Times New Roman" w:hAnsi="Book Antiqua" w:cs="Arial"/>
                <w:sz w:val="20"/>
                <w:szCs w:val="20"/>
                <w:lang w:eastAsia="hr-HR"/>
              </w:rPr>
            </w:pPr>
            <w:r w:rsidRPr="00D10E01">
              <w:rPr>
                <w:rFonts w:ascii="Book Antiqua" w:eastAsia="Times New Roman" w:hAnsi="Book Antiqua" w:cs="Arial"/>
                <w:sz w:val="20"/>
                <w:szCs w:val="20"/>
                <w:lang w:eastAsia="hr-HR"/>
              </w:rPr>
              <w:t>Iz</w:t>
            </w:r>
            <w:r w:rsidR="00BD7FFE" w:rsidRPr="00D10E01">
              <w:rPr>
                <w:rFonts w:ascii="Book Antiqua" w:eastAsia="Times New Roman" w:hAnsi="Book Antiqua" w:cs="Arial"/>
                <w:sz w:val="20"/>
                <w:szCs w:val="20"/>
                <w:lang w:eastAsia="hr-HR"/>
              </w:rPr>
              <w:t>g</w:t>
            </w:r>
            <w:r w:rsidRPr="00D10E01">
              <w:rPr>
                <w:rFonts w:ascii="Book Antiqua" w:eastAsia="Times New Roman" w:hAnsi="Book Antiqua" w:cs="Arial"/>
                <w:sz w:val="20"/>
                <w:szCs w:val="20"/>
                <w:lang w:eastAsia="hr-HR"/>
              </w:rPr>
              <w:t>ra</w:t>
            </w:r>
            <w:r w:rsidR="00BD7FFE" w:rsidRPr="00D10E01">
              <w:rPr>
                <w:rFonts w:ascii="Book Antiqua" w:eastAsia="Times New Roman" w:hAnsi="Book Antiqua" w:cs="Arial"/>
                <w:sz w:val="20"/>
                <w:szCs w:val="20"/>
                <w:lang w:eastAsia="hr-HR"/>
              </w:rPr>
              <w:t>dnja spomenika</w:t>
            </w:r>
          </w:p>
        </w:tc>
        <w:tc>
          <w:tcPr>
            <w:tcW w:w="1523" w:type="dxa"/>
            <w:vAlign w:val="center"/>
          </w:tcPr>
          <w:p w14:paraId="65E31CE6" w14:textId="54FF482C" w:rsidR="00750724" w:rsidRPr="00D10E01" w:rsidRDefault="00BD7FFE" w:rsidP="007C718C">
            <w:pPr>
              <w:jc w:val="center"/>
              <w:rPr>
                <w:rFonts w:ascii="Book Antiqua" w:eastAsia="Times New Roman" w:hAnsi="Book Antiqua" w:cs="Arial"/>
                <w:sz w:val="20"/>
                <w:szCs w:val="20"/>
                <w:lang w:eastAsia="hr-HR"/>
              </w:rPr>
            </w:pPr>
            <w:r w:rsidRPr="00D10E01">
              <w:rPr>
                <w:rFonts w:ascii="Book Antiqua" w:eastAsia="Times New Roman" w:hAnsi="Book Antiqua" w:cs="Arial"/>
                <w:sz w:val="20"/>
                <w:szCs w:val="20"/>
                <w:lang w:eastAsia="hr-HR"/>
              </w:rPr>
              <w:t>Broj spomen obilježja</w:t>
            </w:r>
          </w:p>
        </w:tc>
        <w:tc>
          <w:tcPr>
            <w:tcW w:w="1035" w:type="dxa"/>
            <w:vAlign w:val="center"/>
          </w:tcPr>
          <w:p w14:paraId="54D898D1" w14:textId="77777777" w:rsidR="00750724" w:rsidRPr="00D10E01" w:rsidRDefault="00750724" w:rsidP="007C718C">
            <w:pPr>
              <w:jc w:val="center"/>
              <w:rPr>
                <w:rFonts w:ascii="Book Antiqua" w:eastAsia="Times New Roman" w:hAnsi="Book Antiqua" w:cs="Arial"/>
                <w:sz w:val="20"/>
                <w:szCs w:val="20"/>
                <w:lang w:eastAsia="hr-HR"/>
              </w:rPr>
            </w:pPr>
            <w:r w:rsidRPr="00D10E01">
              <w:rPr>
                <w:rFonts w:ascii="Book Antiqua" w:eastAsia="Times New Roman" w:hAnsi="Book Antiqua" w:cs="Arial"/>
                <w:sz w:val="20"/>
                <w:szCs w:val="20"/>
                <w:lang w:eastAsia="hr-HR"/>
              </w:rPr>
              <w:t>kom</w:t>
            </w:r>
          </w:p>
        </w:tc>
        <w:tc>
          <w:tcPr>
            <w:tcW w:w="1369" w:type="dxa"/>
            <w:vAlign w:val="center"/>
          </w:tcPr>
          <w:p w14:paraId="146B6E08" w14:textId="77777777" w:rsidR="00750724" w:rsidRPr="00D10E01" w:rsidRDefault="00750724" w:rsidP="007C718C">
            <w:pPr>
              <w:jc w:val="center"/>
              <w:rPr>
                <w:rFonts w:ascii="Book Antiqua" w:eastAsia="Times New Roman" w:hAnsi="Book Antiqua" w:cs="Arial"/>
                <w:sz w:val="20"/>
                <w:szCs w:val="20"/>
                <w:lang w:eastAsia="hr-HR"/>
              </w:rPr>
            </w:pPr>
            <w:r w:rsidRPr="00D10E01">
              <w:rPr>
                <w:rFonts w:ascii="Book Antiqua" w:eastAsia="Times New Roman" w:hAnsi="Book Antiqua" w:cs="Arial"/>
                <w:sz w:val="20"/>
                <w:szCs w:val="20"/>
                <w:lang w:eastAsia="hr-HR"/>
              </w:rPr>
              <w:t>0</w:t>
            </w:r>
          </w:p>
        </w:tc>
        <w:tc>
          <w:tcPr>
            <w:tcW w:w="1370" w:type="dxa"/>
            <w:vAlign w:val="center"/>
          </w:tcPr>
          <w:p w14:paraId="7868F627" w14:textId="77777777" w:rsidR="00750724" w:rsidRPr="00D10E01" w:rsidRDefault="00750724" w:rsidP="007C718C">
            <w:pPr>
              <w:jc w:val="center"/>
              <w:rPr>
                <w:rFonts w:ascii="Book Antiqua" w:hAnsi="Book Antiqua"/>
              </w:rPr>
            </w:pPr>
            <w:r w:rsidRPr="00D10E01">
              <w:rPr>
                <w:rFonts w:ascii="Book Antiqua" w:eastAsia="Times New Roman" w:hAnsi="Book Antiqua" w:cs="Arial"/>
                <w:sz w:val="20"/>
                <w:szCs w:val="20"/>
                <w:lang w:eastAsia="hr-HR"/>
              </w:rPr>
              <w:t>0</w:t>
            </w:r>
          </w:p>
        </w:tc>
        <w:tc>
          <w:tcPr>
            <w:tcW w:w="1370" w:type="dxa"/>
            <w:vAlign w:val="center"/>
          </w:tcPr>
          <w:p w14:paraId="6DB840C8" w14:textId="77777777" w:rsidR="00750724" w:rsidRPr="00D10E01" w:rsidRDefault="00750724" w:rsidP="007C718C">
            <w:pPr>
              <w:jc w:val="center"/>
              <w:rPr>
                <w:rFonts w:ascii="Book Antiqua" w:eastAsia="Times New Roman" w:hAnsi="Book Antiqua" w:cs="Arial"/>
                <w:sz w:val="20"/>
                <w:szCs w:val="20"/>
                <w:lang w:eastAsia="hr-HR"/>
              </w:rPr>
            </w:pPr>
            <w:r w:rsidRPr="00D10E01">
              <w:rPr>
                <w:rFonts w:ascii="Book Antiqua" w:eastAsia="Times New Roman" w:hAnsi="Book Antiqua" w:cs="Arial"/>
                <w:sz w:val="20"/>
                <w:szCs w:val="20"/>
                <w:lang w:eastAsia="hr-HR"/>
              </w:rPr>
              <w:t>1</w:t>
            </w:r>
          </w:p>
        </w:tc>
      </w:tr>
    </w:tbl>
    <w:p w14:paraId="1CB97289" w14:textId="4DFA58F8" w:rsidR="000E7DF0" w:rsidRPr="00D10E01" w:rsidRDefault="0040137B" w:rsidP="00BD7FFE">
      <w:pPr>
        <w:ind w:right="543"/>
        <w:rPr>
          <w:rFonts w:ascii="Book Antiqua" w:hAnsi="Book Antiqua" w:cs="Arial"/>
        </w:rPr>
      </w:pPr>
      <w:r w:rsidRPr="00D10E01">
        <w:rPr>
          <w:rFonts w:ascii="Book Antiqua" w:hAnsi="Book Antiqua" w:cs="Arial"/>
        </w:rPr>
        <w:t xml:space="preserve">Izrađena je bista </w:t>
      </w:r>
      <w:r w:rsidR="00D10E01" w:rsidRPr="00D10E01">
        <w:rPr>
          <w:rFonts w:ascii="Book Antiqua" w:hAnsi="Book Antiqua" w:cs="Arial"/>
        </w:rPr>
        <w:t>kojom će se obilježiti spomen na hrvatskog branitelja Željka Filipovića.</w:t>
      </w:r>
    </w:p>
    <w:p w14:paraId="1C43EE74" w14:textId="77777777" w:rsidR="00D10E01" w:rsidRDefault="00D10E01" w:rsidP="00BD7FFE">
      <w:pPr>
        <w:ind w:right="543"/>
        <w:rPr>
          <w:rFonts w:ascii="Book Antiqua" w:hAnsi="Book Antiqua" w:cs="Arial"/>
          <w:color w:val="FF0000"/>
        </w:rPr>
      </w:pPr>
    </w:p>
    <w:p w14:paraId="399D3ED8" w14:textId="77777777" w:rsidR="00290E9D" w:rsidRPr="00290E9D" w:rsidRDefault="00290E9D" w:rsidP="00290E9D">
      <w:pPr>
        <w:ind w:right="543"/>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290E9D" w:rsidRPr="00290E9D" w14:paraId="478D1D4D" w14:textId="77777777" w:rsidTr="0098623A">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6080C832" w14:textId="77777777" w:rsidR="00290E9D" w:rsidRPr="00290E9D" w:rsidRDefault="00290E9D" w:rsidP="00290E9D">
            <w:pPr>
              <w:spacing w:after="0"/>
              <w:rPr>
                <w:rFonts w:ascii="Book Antiqua" w:eastAsia="Times New Roman" w:hAnsi="Book Antiqua" w:cs="Arial"/>
                <w:b/>
                <w:bCs/>
                <w:i/>
                <w:iCs/>
                <w:lang w:eastAsia="hr-HR"/>
              </w:rPr>
            </w:pPr>
            <w:r w:rsidRPr="00290E9D">
              <w:rPr>
                <w:rFonts w:ascii="Book Antiqua" w:eastAsia="Times New Roman" w:hAnsi="Book Antiqua" w:cs="Arial"/>
                <w:b/>
                <w:bCs/>
                <w:i/>
                <w:iCs/>
                <w:lang w:eastAsia="hr-HR"/>
              </w:rPr>
              <w:t xml:space="preserve">Program 1006 </w:t>
            </w:r>
            <w:r w:rsidRPr="00290E9D">
              <w:rPr>
                <w:rFonts w:ascii="Book Antiqua" w:eastAsia="Times New Roman" w:hAnsi="Book Antiqua" w:cs="Arial"/>
                <w:b/>
                <w:i/>
                <w:lang w:eastAsia="hr-HR"/>
              </w:rPr>
              <w:t>ODRŽAVANJE</w:t>
            </w:r>
            <w:r w:rsidRPr="00290E9D">
              <w:rPr>
                <w:rFonts w:ascii="Book Antiqua" w:eastAsia="Times New Roman" w:hAnsi="Book Antiqua" w:cs="Arial"/>
                <w:b/>
                <w:bCs/>
                <w:i/>
                <w:iCs/>
                <w:lang w:eastAsia="hr-HR"/>
              </w:rPr>
              <w:t xml:space="preserve"> KOMUNALNE INFRASTRUKTURE</w:t>
            </w:r>
          </w:p>
        </w:tc>
      </w:tr>
      <w:tr w:rsidR="00290E9D" w:rsidRPr="00290E9D" w14:paraId="7A5082E6" w14:textId="77777777" w:rsidTr="0098623A">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0BA9E579" w14:textId="77777777" w:rsidR="00290E9D" w:rsidRPr="00290E9D" w:rsidRDefault="00290E9D" w:rsidP="00290E9D">
            <w:pPr>
              <w:spacing w:after="0"/>
              <w:jc w:val="both"/>
              <w:rPr>
                <w:rFonts w:ascii="Book Antiqua" w:eastAsia="Times New Roman" w:hAnsi="Book Antiqua" w:cs="Arial"/>
                <w:lang w:eastAsia="hr-HR"/>
              </w:rPr>
            </w:pPr>
            <w:r w:rsidRPr="00290E9D">
              <w:rPr>
                <w:rFonts w:ascii="Book Antiqua" w:eastAsia="Times New Roman" w:hAnsi="Book Antiqua" w:cs="Arial"/>
                <w:b/>
                <w:lang w:eastAsia="hr-HR"/>
              </w:rPr>
              <w:t>Opis programa</w:t>
            </w:r>
            <w:r w:rsidRPr="00290E9D">
              <w:rPr>
                <w:rFonts w:ascii="Book Antiqua" w:eastAsia="Times New Roman" w:hAnsi="Book Antiqua" w:cs="Arial"/>
                <w:lang w:eastAsia="hr-HR"/>
              </w:rPr>
              <w:t>: Sukladno Zakonu o komunalnom gospodarstvu (NN 68/18, 110/18, 32/20) predviđeno je komunalna infrastruktura gradi sukladno Programu građenja komunalne infrastrukture, a Program održavanja donosi Gradsko vijeće.  Sukladno predmetnom zakonu komunalnu infrastrukturu čine: Nerazvrstane ceste, javne prometne površine na kojima nije dopušten promet motornih vozila, javan parkirališta, javne garaže, javne zelene površine, građevine i uređaji javne namjene, javna rasvjeta, groblja i krematoriji na grobljima, građevine namijenjene obavljanju javnog prijevoza, a osim navedenog gradsko vijeće može odlukom odrediti i druge građevine ako služe za obavljanje komunalne djelatnosti.</w:t>
            </w:r>
          </w:p>
          <w:p w14:paraId="0FD505E9" w14:textId="77777777" w:rsidR="00290E9D" w:rsidRPr="00290E9D" w:rsidRDefault="00290E9D" w:rsidP="00290E9D">
            <w:pPr>
              <w:spacing w:after="0"/>
              <w:rPr>
                <w:rFonts w:ascii="Book Antiqua" w:eastAsia="Times New Roman" w:hAnsi="Book Antiqua" w:cs="Arial"/>
                <w:lang w:eastAsia="hr-HR"/>
              </w:rPr>
            </w:pPr>
          </w:p>
        </w:tc>
      </w:tr>
      <w:tr w:rsidR="00290E9D" w:rsidRPr="00290E9D" w14:paraId="66824D25" w14:textId="77777777" w:rsidTr="0098623A">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7DBAA7CA" w14:textId="77777777" w:rsidR="00290E9D" w:rsidRPr="00290E9D" w:rsidRDefault="00290E9D" w:rsidP="00290E9D">
            <w:pPr>
              <w:spacing w:after="0"/>
              <w:rPr>
                <w:rFonts w:ascii="Book Antiqua" w:eastAsia="Times New Roman" w:hAnsi="Book Antiqua" w:cs="Arial"/>
                <w:lang w:eastAsia="hr-HR"/>
              </w:rPr>
            </w:pPr>
            <w:r w:rsidRPr="00290E9D">
              <w:rPr>
                <w:rFonts w:ascii="Book Antiqua" w:eastAsia="Times New Roman" w:hAnsi="Book Antiqua" w:cs="Arial"/>
                <w:b/>
                <w:lang w:eastAsia="hr-HR"/>
              </w:rPr>
              <w:t>Zakonske i druge pravne osnove programa</w:t>
            </w:r>
            <w:r w:rsidRPr="00290E9D">
              <w:rPr>
                <w:rFonts w:ascii="Book Antiqua" w:eastAsia="Times New Roman" w:hAnsi="Book Antiqua" w:cs="Arial"/>
                <w:lang w:eastAsia="hr-HR"/>
              </w:rPr>
              <w:t>:</w:t>
            </w:r>
          </w:p>
          <w:p w14:paraId="7CC3E27F" w14:textId="77777777" w:rsidR="00290E9D" w:rsidRPr="00290E9D" w:rsidRDefault="00290E9D" w:rsidP="00290E9D">
            <w:pPr>
              <w:keepNext/>
              <w:keepLines/>
              <w:spacing w:before="150" w:after="150" w:line="336" w:lineRule="atLeast"/>
              <w:jc w:val="center"/>
              <w:outlineLvl w:val="4"/>
              <w:rPr>
                <w:rFonts w:ascii="Open Sans" w:eastAsia="Times New Roman" w:hAnsi="Open Sans" w:cs="Open Sans"/>
                <w:b/>
                <w:bCs/>
                <w:sz w:val="24"/>
                <w:szCs w:val="24"/>
                <w:lang w:eastAsia="hr-HR"/>
              </w:rPr>
            </w:pPr>
            <w:r w:rsidRPr="00290E9D">
              <w:rPr>
                <w:rFonts w:ascii="Book Antiqua" w:eastAsia="Times New Roman" w:hAnsi="Book Antiqua" w:cs="Arial"/>
                <w:lang w:eastAsia="hr-HR"/>
              </w:rPr>
              <w:lastRenderedPageBreak/>
              <w:t>Zakonu o komunalnom gospodarstvu (NN 68/18, 110/18, 32/20), Zakon o gradnji (NN 153/13, 20/17, 39/19, 125/19), Zakon o poslovima i djelatnostima prostornog uređenja i gradnje (NN 78/15, 118/18, 110/19), Pravilnik o jednostavnim i drugim građevinama i radovima (NN 112/17, 34/18, 36/19, 98/19, 31/20, 74/22 i 155/23), Pravilnik o osiguranju pristupačnosti građevina osobama s invaliditetom i smanjenom pokretljivosti (NN 78/13), Posebne uzance o građenju (NN 137/21), Zakon o prostornom uređenju (NN 153/13, 65/17, 114/18, 39/19, 98/19, 67/23), Zakon o cestama</w:t>
            </w:r>
            <w:r w:rsidRPr="00290E9D">
              <w:rPr>
                <w:rFonts w:asciiTheme="majorHAnsi" w:eastAsiaTheme="majorEastAsia" w:hAnsiTheme="majorHAnsi" w:cstheme="majorBidi"/>
              </w:rPr>
              <w:t xml:space="preserve"> </w:t>
            </w:r>
            <w:r w:rsidRPr="00290E9D">
              <w:rPr>
                <w:rFonts w:ascii="Book Antiqua" w:eastAsia="Times New Roman" w:hAnsi="Book Antiqua" w:cs="Arial"/>
                <w:lang w:eastAsia="hr-HR"/>
              </w:rPr>
              <w:t xml:space="preserve"> (NN 84/11, 22/13, 54/13, 148/13, 92/14, 110/19, 144/21, 114/22, 114/22, 04/23, 133/23), Zakon o grobljima (NN 19/98, 50/12, 89/17),  Zakon o obveznim odnosima (NN 35/05, 41/08, 125/11, 78/15, 29/18, 126/21, 114/22, 156/22, 155/23), Zakon o javnoj nabavi (NN 120/16,114/22),</w:t>
            </w:r>
            <w:r w:rsidRPr="00290E9D">
              <w:rPr>
                <w:rFonts w:ascii="Book Antiqua" w:eastAsia="Times New Roman" w:hAnsi="Book Antiqua" w:cs="Arial"/>
                <w:bCs/>
                <w:lang w:eastAsia="hr-HR"/>
              </w:rPr>
              <w:t xml:space="preserve"> Zakon o zaštiti pučanstva od zaraznih bolesti (NN  79/07, 113/08, 43/09, 130/17, 114/18, 47/20, 134/20, 143/21)</w:t>
            </w:r>
            <w:r w:rsidRPr="00290E9D">
              <w:rPr>
                <w:rFonts w:ascii="Book Antiqua" w:eastAsia="Times New Roman" w:hAnsi="Book Antiqua" w:cs="Arial"/>
                <w:lang w:eastAsia="hr-HR"/>
              </w:rPr>
              <w:t xml:space="preserve">, </w:t>
            </w:r>
            <w:r w:rsidRPr="00290E9D">
              <w:rPr>
                <w:rFonts w:ascii="Book Antiqua" w:eastAsia="Times New Roman" w:hAnsi="Book Antiqua" w:cs="Arial"/>
                <w:bCs/>
                <w:lang w:eastAsia="hr-HR"/>
              </w:rPr>
              <w:t>Zakonu o veterinarstvu (NN 82/13, 148/13, 115/18, 52/21, 83/22, 152/22), Zakonu o zaštiti životinja</w:t>
            </w:r>
            <w:r w:rsidRPr="00290E9D">
              <w:rPr>
                <w:rFonts w:ascii="Book Antiqua" w:eastAsiaTheme="majorEastAsia" w:hAnsi="Book Antiqua" w:cstheme="majorBidi"/>
              </w:rPr>
              <w:t xml:space="preserve"> (</w:t>
            </w:r>
            <w:r w:rsidRPr="00290E9D">
              <w:rPr>
                <w:rFonts w:ascii="Book Antiqua" w:eastAsia="Times New Roman" w:hAnsi="Book Antiqua" w:cs="Arial"/>
                <w:bCs/>
                <w:lang w:eastAsia="hr-HR"/>
              </w:rPr>
              <w:t>NN 102/17, 32/19), Pravilniku o uvjetima kojima moraju udovoljavati skloništa za životinje i higijenski servisi (NN 99/19), Pravilniku o načinu  postupanja s nusproizvodima životinjskog podrijetla koji nisu za prehranu ljudi (NN 87/09,</w:t>
            </w:r>
            <w:r w:rsidRPr="00290E9D">
              <w:rPr>
                <w:rFonts w:ascii="Open Sans" w:eastAsia="Times New Roman" w:hAnsi="Open Sans" w:cs="Open Sans"/>
                <w:b/>
                <w:bCs/>
                <w:sz w:val="24"/>
                <w:szCs w:val="24"/>
                <w:lang w:eastAsia="hr-HR"/>
              </w:rPr>
              <w:t xml:space="preserve"> </w:t>
            </w:r>
            <w:r w:rsidRPr="00290E9D">
              <w:rPr>
                <w:rFonts w:ascii="Book Antiqua" w:eastAsia="Times New Roman" w:hAnsi="Book Antiqua" w:cs="Arial"/>
                <w:bCs/>
                <w:lang w:eastAsia="hr-HR"/>
              </w:rPr>
              <w:t>129/22)</w:t>
            </w:r>
          </w:p>
          <w:p w14:paraId="01D5148E" w14:textId="77777777" w:rsidR="00290E9D" w:rsidRPr="00290E9D" w:rsidRDefault="00290E9D" w:rsidP="00290E9D">
            <w:pPr>
              <w:spacing w:after="0"/>
              <w:jc w:val="both"/>
              <w:rPr>
                <w:rFonts w:ascii="Book Antiqua" w:eastAsia="Times New Roman" w:hAnsi="Book Antiqua" w:cs="Arial"/>
                <w:color w:val="FF0000"/>
                <w:lang w:eastAsia="hr-HR"/>
              </w:rPr>
            </w:pPr>
          </w:p>
        </w:tc>
      </w:tr>
      <w:tr w:rsidR="00290E9D" w:rsidRPr="00290E9D" w14:paraId="3E986091" w14:textId="77777777" w:rsidTr="0098623A">
        <w:trPr>
          <w:trHeight w:val="584"/>
        </w:trPr>
        <w:tc>
          <w:tcPr>
            <w:tcW w:w="9229" w:type="dxa"/>
            <w:tcBorders>
              <w:top w:val="single" w:sz="4" w:space="0" w:color="auto"/>
              <w:left w:val="single" w:sz="4" w:space="0" w:color="auto"/>
              <w:bottom w:val="single" w:sz="4" w:space="0" w:color="auto"/>
              <w:right w:val="single" w:sz="4" w:space="0" w:color="000000"/>
            </w:tcBorders>
            <w:shd w:val="clear" w:color="auto" w:fill="auto"/>
            <w:hideMark/>
          </w:tcPr>
          <w:p w14:paraId="2FD6822D" w14:textId="77777777" w:rsidR="00290E9D" w:rsidRPr="00290E9D" w:rsidRDefault="00290E9D" w:rsidP="00290E9D">
            <w:pPr>
              <w:spacing w:after="0"/>
              <w:rPr>
                <w:rFonts w:ascii="Book Antiqua" w:eastAsia="Times New Roman" w:hAnsi="Book Antiqua" w:cs="Arial"/>
                <w:b/>
                <w:lang w:eastAsia="hr-HR"/>
              </w:rPr>
            </w:pPr>
            <w:r w:rsidRPr="00290E9D">
              <w:rPr>
                <w:rFonts w:ascii="Book Antiqua" w:eastAsia="Times New Roman" w:hAnsi="Book Antiqua" w:cs="Arial"/>
                <w:b/>
                <w:lang w:eastAsia="hr-HR"/>
              </w:rPr>
              <w:lastRenderedPageBreak/>
              <w:t>Ciljevi provedbe programa u razdoblju 2023.-2025.</w:t>
            </w:r>
          </w:p>
          <w:p w14:paraId="534CBAE2" w14:textId="77777777" w:rsidR="00290E9D" w:rsidRPr="00290E9D" w:rsidRDefault="00290E9D" w:rsidP="00290E9D">
            <w:pPr>
              <w:spacing w:after="0"/>
              <w:jc w:val="both"/>
              <w:rPr>
                <w:rFonts w:ascii="Book Antiqua" w:eastAsia="Times New Roman" w:hAnsi="Book Antiqua" w:cs="Arial"/>
                <w:lang w:eastAsia="hr-HR"/>
              </w:rPr>
            </w:pPr>
            <w:r w:rsidRPr="00290E9D">
              <w:rPr>
                <w:rFonts w:ascii="Book Antiqua" w:eastAsia="Times New Roman" w:hAnsi="Book Antiqua" w:cs="Arial"/>
                <w:lang w:eastAsia="hr-HR"/>
              </w:rPr>
              <w:t>U promatranom razdoblju realizacijom Programa održavanja komunalne infrastrukture nastoji se p</w:t>
            </w:r>
            <w:r w:rsidRPr="00290E9D">
              <w:rPr>
                <w:rFonts w:ascii="Book Antiqua" w:hAnsi="Book Antiqua" w:cs="Arial"/>
              </w:rPr>
              <w:t>odizanje razine kvalitete života , razvoj grada, zaštita nerazvrstanih cesta i okoliša od utjecaja atmosferskih voda, te zaštita kanalizacijskog sustava i otvorenih kanala od štetnog utjecaja glodavaca. Održavanje čistoće i urednosti gradskih javnih površina. Zaštita i očuvanje okoliša i zdravlja ljudi. Održavanjem postojećeg stanja javnih površina, te poboljšanje i uređenje istih i novih površina dovesti do razine potrebe gađana i urbanog življenja u grada Održavanje funkcionalnosti i poboljšanje stanja cesta i pješačkih staza kao i sigurnosti prometa na području grada. Zaštita ljudskih života i imovine poboljšanjem sigurnosti prometovanja gradom. Održavanje javne rasvjete na području cijelog grada tijekom godine, te opskrba istom. Zaštititi građane i imovinu od neželjenih događaja  kojih bi se mogli dogoditi uslijed nepostojanja javne rasvjete. Održavanje funkcionalnosti i poboljšanje stanja i uređenosti groblja. Održavanje funkcionalnosti i poboljšanje stanja cesta kao i sigurnosti prometa na području grada. Zaštita ljudskih života i imovine poboljšanjem sigurnosti prometovanja gradom. Održavanjem postojećeg stanja javnih površina, te poboljšanje i uređenje istih i novih površina dovesti do razine potrebe gađana i urbanog življenja u grada. Održavanje čistoće i urednosti gradskih javnih površina. Zaštita i očuvanje okoliša i zdravlja ljudi. Održavanje funkcionalnosti i poboljšanje stanja građevina, uređaja i predmeta na javnim površinama.</w:t>
            </w:r>
          </w:p>
          <w:p w14:paraId="41AA5554" w14:textId="77777777" w:rsidR="00290E9D" w:rsidRPr="00290E9D" w:rsidRDefault="00290E9D" w:rsidP="00290E9D">
            <w:pPr>
              <w:spacing w:after="0"/>
              <w:rPr>
                <w:rFonts w:ascii="Book Antiqua" w:eastAsia="Times New Roman" w:hAnsi="Book Antiqua" w:cs="Arial"/>
                <w:i/>
                <w:lang w:eastAsia="hr-HR"/>
              </w:rPr>
            </w:pPr>
          </w:p>
        </w:tc>
      </w:tr>
    </w:tbl>
    <w:p w14:paraId="76BD6779" w14:textId="77777777" w:rsidR="00290E9D" w:rsidRPr="00290E9D" w:rsidRDefault="00290E9D" w:rsidP="00290E9D">
      <w:pPr>
        <w:rPr>
          <w:rFonts w:ascii="Book Antiqua" w:hAnsi="Book Antiqua" w:cs="Arial"/>
          <w:b/>
        </w:rPr>
      </w:pPr>
    </w:p>
    <w:p w14:paraId="5B379420" w14:textId="77777777" w:rsidR="00290E9D" w:rsidRPr="00290E9D" w:rsidRDefault="00290E9D" w:rsidP="00290E9D">
      <w:pPr>
        <w:numPr>
          <w:ilvl w:val="0"/>
          <w:numId w:val="1"/>
        </w:numPr>
        <w:spacing w:after="0"/>
        <w:contextualSpacing/>
        <w:rPr>
          <w:rFonts w:ascii="Book Antiqua" w:hAnsi="Book Antiqua" w:cs="Arial"/>
          <w:b/>
          <w:color w:val="FF0000"/>
        </w:rPr>
      </w:pPr>
      <w:r w:rsidRPr="00290E9D">
        <w:rPr>
          <w:rFonts w:ascii="Book Antiqua" w:hAnsi="Book Antiqua" w:cs="Arial"/>
          <w:b/>
          <w:bCs/>
          <w:color w:val="FF0000"/>
        </w:rPr>
        <w:t>Procjena i ishodište potrebnih sredstava za aktivnosti/projekte unutar programa</w:t>
      </w:r>
    </w:p>
    <w:p w14:paraId="7E3A8389" w14:textId="77777777" w:rsidR="00290E9D" w:rsidRPr="00290E9D" w:rsidRDefault="00290E9D" w:rsidP="00290E9D">
      <w:pPr>
        <w:spacing w:after="0"/>
        <w:rPr>
          <w:rFonts w:ascii="Book Antiqua" w:hAnsi="Book Antiqua" w:cs="Arial"/>
          <w:color w:val="FF0000"/>
        </w:rPr>
      </w:pPr>
      <w:r w:rsidRPr="00290E9D">
        <w:rPr>
          <w:rFonts w:ascii="Book Antiqua" w:hAnsi="Book Antiqua" w:cs="Arial"/>
          <w:color w:val="FF0000"/>
        </w:rPr>
        <w:t>Potrebno je dati pregled financijskih sredstava po aktivnostima/projektima unutar svakog programa:</w:t>
      </w:r>
    </w:p>
    <w:p w14:paraId="25D51EE6" w14:textId="77777777" w:rsidR="00290E9D" w:rsidRPr="00290E9D" w:rsidRDefault="00290E9D" w:rsidP="00290E9D">
      <w:pPr>
        <w:spacing w:after="0"/>
        <w:rPr>
          <w:rFonts w:ascii="Book Antiqua" w:hAnsi="Book Antiqua" w:cs="Arial"/>
          <w:color w:val="FF0000"/>
        </w:rPr>
      </w:pPr>
    </w:p>
    <w:tbl>
      <w:tblPr>
        <w:tblW w:w="7621" w:type="dxa"/>
        <w:jc w:val="center"/>
        <w:tblLook w:val="04A0" w:firstRow="1" w:lastRow="0" w:firstColumn="1" w:lastColumn="0" w:noHBand="0" w:noVBand="1"/>
      </w:tblPr>
      <w:tblGrid>
        <w:gridCol w:w="3160"/>
        <w:gridCol w:w="1417"/>
        <w:gridCol w:w="1597"/>
        <w:gridCol w:w="1447"/>
      </w:tblGrid>
      <w:tr w:rsidR="00290E9D" w:rsidRPr="00290E9D" w14:paraId="14C12EAB" w14:textId="77777777" w:rsidTr="0098623A">
        <w:trPr>
          <w:trHeight w:val="564"/>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F2868" w14:textId="77777777" w:rsidR="00290E9D" w:rsidRPr="00290E9D" w:rsidRDefault="00290E9D" w:rsidP="00290E9D">
            <w:pPr>
              <w:spacing w:after="0"/>
              <w:jc w:val="center"/>
              <w:rPr>
                <w:rFonts w:ascii="Book Antiqua" w:eastAsia="Times New Roman" w:hAnsi="Book Antiqua" w:cs="Arial"/>
                <w:b/>
                <w:lang w:eastAsia="hr-HR"/>
              </w:rPr>
            </w:pPr>
            <w:r w:rsidRPr="00290E9D">
              <w:rPr>
                <w:rFonts w:ascii="Book Antiqua" w:eastAsia="Times New Roman" w:hAnsi="Book Antiqua" w:cs="Arial"/>
                <w:b/>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C8E093A" w14:textId="77777777" w:rsidR="00290E9D" w:rsidRPr="00290E9D" w:rsidRDefault="00290E9D" w:rsidP="00290E9D">
            <w:pPr>
              <w:spacing w:after="0"/>
              <w:jc w:val="center"/>
              <w:rPr>
                <w:rFonts w:ascii="Book Antiqua" w:eastAsia="Times New Roman" w:hAnsi="Book Antiqua" w:cs="Arial"/>
                <w:b/>
                <w:lang w:eastAsia="hr-HR"/>
              </w:rPr>
            </w:pPr>
            <w:r w:rsidRPr="00290E9D">
              <w:rPr>
                <w:rFonts w:ascii="Book Antiqua" w:eastAsia="Times New Roman" w:hAnsi="Book Antiqua" w:cs="Arial"/>
                <w:b/>
                <w:lang w:eastAsia="hr-HR"/>
              </w:rPr>
              <w:t>Proračun</w:t>
            </w:r>
          </w:p>
          <w:p w14:paraId="2004E232" w14:textId="77777777" w:rsidR="00290E9D" w:rsidRPr="00290E9D" w:rsidRDefault="00290E9D" w:rsidP="00290E9D">
            <w:pPr>
              <w:spacing w:after="0"/>
              <w:jc w:val="center"/>
              <w:rPr>
                <w:rFonts w:ascii="Book Antiqua" w:eastAsia="Times New Roman" w:hAnsi="Book Antiqua" w:cs="Arial"/>
                <w:b/>
                <w:lang w:eastAsia="hr-HR"/>
              </w:rPr>
            </w:pPr>
            <w:r w:rsidRPr="00290E9D">
              <w:rPr>
                <w:rFonts w:ascii="Book Antiqua" w:eastAsia="Times New Roman" w:hAnsi="Book Antiqua" w:cs="Arial"/>
                <w:b/>
                <w:lang w:eastAsia="hr-HR"/>
              </w:rPr>
              <w:t>2023.</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76664FD5" w14:textId="77777777" w:rsidR="00290E9D" w:rsidRPr="00290E9D" w:rsidRDefault="00290E9D" w:rsidP="00290E9D">
            <w:pPr>
              <w:spacing w:after="0"/>
              <w:jc w:val="center"/>
              <w:rPr>
                <w:rFonts w:ascii="Book Antiqua" w:eastAsia="Times New Roman" w:hAnsi="Book Antiqua" w:cs="Arial"/>
                <w:b/>
                <w:lang w:eastAsia="hr-HR"/>
              </w:rPr>
            </w:pPr>
            <w:r w:rsidRPr="00290E9D">
              <w:rPr>
                <w:rFonts w:ascii="Book Antiqua" w:eastAsia="Times New Roman" w:hAnsi="Book Antiqua" w:cs="Arial"/>
                <w:b/>
                <w:lang w:eastAsia="hr-HR"/>
              </w:rPr>
              <w:t>Preraspodjela prosinac 2023..</w:t>
            </w:r>
          </w:p>
        </w:tc>
        <w:tc>
          <w:tcPr>
            <w:tcW w:w="1482" w:type="dxa"/>
            <w:tcBorders>
              <w:top w:val="single" w:sz="4" w:space="0" w:color="auto"/>
              <w:left w:val="nil"/>
              <w:bottom w:val="single" w:sz="4" w:space="0" w:color="auto"/>
              <w:right w:val="single" w:sz="4" w:space="0" w:color="auto"/>
            </w:tcBorders>
          </w:tcPr>
          <w:p w14:paraId="4E119D02" w14:textId="77777777" w:rsidR="00290E9D" w:rsidRPr="00290E9D" w:rsidRDefault="00290E9D" w:rsidP="00290E9D">
            <w:pPr>
              <w:spacing w:after="0"/>
              <w:jc w:val="center"/>
              <w:rPr>
                <w:rFonts w:ascii="Book Antiqua" w:eastAsia="Times New Roman" w:hAnsi="Book Antiqua" w:cs="Arial"/>
                <w:b/>
                <w:lang w:eastAsia="hr-HR"/>
              </w:rPr>
            </w:pPr>
            <w:r w:rsidRPr="00290E9D">
              <w:rPr>
                <w:rFonts w:ascii="Book Antiqua" w:eastAsia="Times New Roman" w:hAnsi="Book Antiqua" w:cs="Arial"/>
                <w:b/>
                <w:lang w:eastAsia="hr-HR"/>
              </w:rPr>
              <w:t>Realizacija</w:t>
            </w:r>
          </w:p>
        </w:tc>
      </w:tr>
      <w:tr w:rsidR="00290E9D" w:rsidRPr="00290E9D" w14:paraId="33E6575E" w14:textId="77777777" w:rsidTr="0098623A">
        <w:trPr>
          <w:trHeight w:val="282"/>
          <w:jc w:val="center"/>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14:paraId="522820E6" w14:textId="77777777" w:rsidR="00290E9D" w:rsidRPr="00290E9D" w:rsidRDefault="00290E9D" w:rsidP="00290E9D">
            <w:pPr>
              <w:spacing w:after="0"/>
              <w:rPr>
                <w:rFonts w:ascii="Book Antiqua" w:eastAsia="Times New Roman" w:hAnsi="Book Antiqua" w:cs="Arial"/>
                <w:bCs/>
                <w:lang w:eastAsia="hr-HR"/>
              </w:rPr>
            </w:pPr>
            <w:r w:rsidRPr="00290E9D">
              <w:rPr>
                <w:rFonts w:ascii="Book Antiqua" w:eastAsia="Times New Roman" w:hAnsi="Book Antiqua" w:cs="Arial"/>
                <w:bCs/>
                <w:lang w:eastAsia="hr-HR"/>
              </w:rPr>
              <w:t>Aktivnost A100001 Održavanje građevina javne odvodnje oborinskih voda</w:t>
            </w:r>
          </w:p>
        </w:tc>
        <w:tc>
          <w:tcPr>
            <w:tcW w:w="1417" w:type="dxa"/>
            <w:tcBorders>
              <w:top w:val="nil"/>
              <w:left w:val="nil"/>
              <w:bottom w:val="single" w:sz="4" w:space="0" w:color="auto"/>
              <w:right w:val="single" w:sz="4" w:space="0" w:color="auto"/>
            </w:tcBorders>
            <w:shd w:val="clear" w:color="auto" w:fill="auto"/>
            <w:noWrap/>
            <w:vAlign w:val="bottom"/>
          </w:tcPr>
          <w:p w14:paraId="6882FC08"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79.634,00</w:t>
            </w:r>
          </w:p>
        </w:tc>
        <w:tc>
          <w:tcPr>
            <w:tcW w:w="1562" w:type="dxa"/>
            <w:tcBorders>
              <w:top w:val="nil"/>
              <w:left w:val="nil"/>
              <w:bottom w:val="single" w:sz="4" w:space="0" w:color="auto"/>
              <w:right w:val="single" w:sz="4" w:space="0" w:color="auto"/>
            </w:tcBorders>
            <w:shd w:val="clear" w:color="auto" w:fill="auto"/>
            <w:noWrap/>
            <w:vAlign w:val="bottom"/>
          </w:tcPr>
          <w:p w14:paraId="040BAF01"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heme="minorEastAsia" w:hAnsi="Book Antiqua" w:cs="Calibri"/>
                <w:bCs/>
                <w:lang w:eastAsia="hr-HR"/>
              </w:rPr>
              <w:t>108.020,00</w:t>
            </w:r>
          </w:p>
        </w:tc>
        <w:tc>
          <w:tcPr>
            <w:tcW w:w="1482" w:type="dxa"/>
            <w:tcBorders>
              <w:top w:val="single" w:sz="4" w:space="0" w:color="auto"/>
              <w:left w:val="nil"/>
              <w:bottom w:val="single" w:sz="4" w:space="0" w:color="auto"/>
              <w:right w:val="single" w:sz="4" w:space="0" w:color="auto"/>
            </w:tcBorders>
            <w:vAlign w:val="bottom"/>
          </w:tcPr>
          <w:p w14:paraId="4F4562A6" w14:textId="77777777" w:rsidR="00290E9D" w:rsidRPr="00290E9D" w:rsidRDefault="00290E9D" w:rsidP="00290E9D">
            <w:pPr>
              <w:spacing w:after="0"/>
              <w:jc w:val="right"/>
              <w:rPr>
                <w:rFonts w:ascii="Book Antiqua" w:eastAsiaTheme="minorEastAsia" w:hAnsi="Book Antiqua" w:cs="Calibri"/>
                <w:bCs/>
                <w:lang w:eastAsia="hr-HR"/>
              </w:rPr>
            </w:pPr>
            <w:r w:rsidRPr="00290E9D">
              <w:rPr>
                <w:rFonts w:ascii="Book Antiqua" w:eastAsiaTheme="minorEastAsia" w:hAnsi="Book Antiqua" w:cs="Calibri"/>
                <w:bCs/>
                <w:lang w:eastAsia="hr-HR"/>
              </w:rPr>
              <w:t>87.689,22</w:t>
            </w:r>
          </w:p>
        </w:tc>
      </w:tr>
      <w:tr w:rsidR="00290E9D" w:rsidRPr="00290E9D" w14:paraId="4EB64463" w14:textId="77777777" w:rsidTr="0098623A">
        <w:trPr>
          <w:trHeight w:val="282"/>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hideMark/>
          </w:tcPr>
          <w:p w14:paraId="26B27B8E" w14:textId="77777777" w:rsidR="00290E9D" w:rsidRPr="00290E9D" w:rsidRDefault="00290E9D" w:rsidP="00290E9D">
            <w:pPr>
              <w:spacing w:after="0"/>
              <w:rPr>
                <w:rFonts w:ascii="Book Antiqua" w:eastAsia="Times New Roman" w:hAnsi="Book Antiqua" w:cs="Arial"/>
                <w:bCs/>
                <w:lang w:eastAsia="hr-HR"/>
              </w:rPr>
            </w:pPr>
            <w:r w:rsidRPr="00290E9D">
              <w:rPr>
                <w:rFonts w:ascii="Book Antiqua" w:eastAsia="Times New Roman" w:hAnsi="Book Antiqua" w:cs="Arial"/>
                <w:bCs/>
                <w:lang w:eastAsia="hr-HR"/>
              </w:rPr>
              <w:lastRenderedPageBreak/>
              <w:t>Aktivnost A100002 Održavanje čistoće u dijelu koji se odnosi na javne površine</w:t>
            </w:r>
          </w:p>
        </w:tc>
        <w:tc>
          <w:tcPr>
            <w:tcW w:w="1417" w:type="dxa"/>
            <w:tcBorders>
              <w:top w:val="nil"/>
              <w:left w:val="nil"/>
              <w:bottom w:val="single" w:sz="4" w:space="0" w:color="auto"/>
              <w:right w:val="single" w:sz="4" w:space="0" w:color="auto"/>
            </w:tcBorders>
            <w:shd w:val="clear" w:color="auto" w:fill="auto"/>
            <w:noWrap/>
            <w:vAlign w:val="bottom"/>
          </w:tcPr>
          <w:p w14:paraId="283AB83A"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17.254,00</w:t>
            </w:r>
          </w:p>
        </w:tc>
        <w:tc>
          <w:tcPr>
            <w:tcW w:w="1562" w:type="dxa"/>
            <w:tcBorders>
              <w:top w:val="nil"/>
              <w:left w:val="nil"/>
              <w:bottom w:val="single" w:sz="4" w:space="0" w:color="auto"/>
              <w:right w:val="single" w:sz="4" w:space="0" w:color="auto"/>
            </w:tcBorders>
            <w:shd w:val="clear" w:color="auto" w:fill="auto"/>
            <w:noWrap/>
            <w:vAlign w:val="bottom"/>
          </w:tcPr>
          <w:p w14:paraId="6FBA410A" w14:textId="77777777" w:rsidR="00290E9D" w:rsidRPr="00290E9D" w:rsidRDefault="00290E9D" w:rsidP="00290E9D">
            <w:pPr>
              <w:spacing w:after="0"/>
              <w:jc w:val="right"/>
              <w:rPr>
                <w:rFonts w:ascii="Book Antiqua" w:eastAsiaTheme="minorEastAsia" w:hAnsi="Book Antiqua" w:cs="Calibri"/>
                <w:bCs/>
                <w:lang w:eastAsia="hr-HR"/>
              </w:rPr>
            </w:pPr>
            <w:r w:rsidRPr="00290E9D">
              <w:rPr>
                <w:rFonts w:ascii="Book Antiqua" w:eastAsiaTheme="minorEastAsia" w:hAnsi="Book Antiqua" w:cs="Calibri"/>
                <w:bCs/>
                <w:lang w:eastAsia="hr-HR"/>
              </w:rPr>
              <w:t>18.404,00</w:t>
            </w:r>
          </w:p>
        </w:tc>
        <w:tc>
          <w:tcPr>
            <w:tcW w:w="1482" w:type="dxa"/>
            <w:tcBorders>
              <w:top w:val="single" w:sz="4" w:space="0" w:color="auto"/>
              <w:left w:val="nil"/>
              <w:bottom w:val="single" w:sz="4" w:space="0" w:color="auto"/>
              <w:right w:val="single" w:sz="4" w:space="0" w:color="auto"/>
            </w:tcBorders>
            <w:vAlign w:val="bottom"/>
          </w:tcPr>
          <w:p w14:paraId="575E10C5"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4.162,50</w:t>
            </w:r>
          </w:p>
        </w:tc>
      </w:tr>
      <w:tr w:rsidR="00290E9D" w:rsidRPr="00290E9D" w14:paraId="575F6617" w14:textId="77777777" w:rsidTr="0098623A">
        <w:trPr>
          <w:trHeight w:val="282"/>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tcPr>
          <w:p w14:paraId="416A563E" w14:textId="77777777" w:rsidR="00290E9D" w:rsidRPr="00290E9D" w:rsidRDefault="00290E9D" w:rsidP="00290E9D">
            <w:pPr>
              <w:spacing w:after="0"/>
              <w:rPr>
                <w:rFonts w:ascii="Book Antiqua" w:eastAsia="Times New Roman" w:hAnsi="Book Antiqua" w:cs="Arial"/>
                <w:bCs/>
                <w:lang w:eastAsia="hr-HR"/>
              </w:rPr>
            </w:pPr>
            <w:r w:rsidRPr="00290E9D">
              <w:rPr>
                <w:rFonts w:ascii="Book Antiqua" w:eastAsia="Times New Roman" w:hAnsi="Book Antiqua" w:cs="Arial"/>
                <w:bCs/>
                <w:lang w:eastAsia="hr-HR"/>
              </w:rPr>
              <w:t>Aktivnost A100003 Održavanje javnih zelenih površina</w:t>
            </w:r>
          </w:p>
        </w:tc>
        <w:tc>
          <w:tcPr>
            <w:tcW w:w="1417" w:type="dxa"/>
            <w:tcBorders>
              <w:top w:val="nil"/>
              <w:left w:val="nil"/>
              <w:bottom w:val="single" w:sz="4" w:space="0" w:color="auto"/>
              <w:right w:val="single" w:sz="4" w:space="0" w:color="auto"/>
            </w:tcBorders>
            <w:shd w:val="clear" w:color="auto" w:fill="auto"/>
            <w:noWrap/>
            <w:vAlign w:val="bottom"/>
          </w:tcPr>
          <w:p w14:paraId="277B5EEB"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191.784,00</w:t>
            </w:r>
          </w:p>
        </w:tc>
        <w:tc>
          <w:tcPr>
            <w:tcW w:w="1562" w:type="dxa"/>
            <w:tcBorders>
              <w:top w:val="nil"/>
              <w:left w:val="nil"/>
              <w:bottom w:val="single" w:sz="4" w:space="0" w:color="auto"/>
              <w:right w:val="single" w:sz="4" w:space="0" w:color="auto"/>
            </w:tcBorders>
            <w:shd w:val="clear" w:color="auto" w:fill="auto"/>
            <w:noWrap/>
            <w:vAlign w:val="bottom"/>
          </w:tcPr>
          <w:p w14:paraId="42F52168" w14:textId="77777777" w:rsidR="00290E9D" w:rsidRPr="00290E9D" w:rsidRDefault="00290E9D" w:rsidP="00290E9D">
            <w:pPr>
              <w:spacing w:after="0"/>
              <w:jc w:val="right"/>
              <w:rPr>
                <w:rFonts w:ascii="Book Antiqua" w:eastAsiaTheme="minorEastAsia" w:hAnsi="Book Antiqua" w:cs="Calibri"/>
                <w:bCs/>
                <w:lang w:eastAsia="hr-HR"/>
              </w:rPr>
            </w:pPr>
            <w:r w:rsidRPr="00290E9D">
              <w:rPr>
                <w:rFonts w:ascii="Book Antiqua" w:eastAsiaTheme="minorEastAsia" w:hAnsi="Book Antiqua" w:cs="Calibri"/>
                <w:bCs/>
                <w:lang w:eastAsia="hr-HR"/>
              </w:rPr>
              <w:t>406.076,00</w:t>
            </w:r>
          </w:p>
        </w:tc>
        <w:tc>
          <w:tcPr>
            <w:tcW w:w="1482" w:type="dxa"/>
            <w:tcBorders>
              <w:top w:val="single" w:sz="4" w:space="0" w:color="auto"/>
              <w:left w:val="nil"/>
              <w:bottom w:val="single" w:sz="4" w:space="0" w:color="auto"/>
              <w:right w:val="single" w:sz="4" w:space="0" w:color="auto"/>
            </w:tcBorders>
            <w:vAlign w:val="bottom"/>
          </w:tcPr>
          <w:p w14:paraId="510F69EC"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327.439,62</w:t>
            </w:r>
          </w:p>
        </w:tc>
      </w:tr>
      <w:tr w:rsidR="00290E9D" w:rsidRPr="00290E9D" w14:paraId="75B84682" w14:textId="77777777" w:rsidTr="0098623A">
        <w:trPr>
          <w:trHeight w:val="282"/>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tcPr>
          <w:p w14:paraId="01DC54A7" w14:textId="77777777" w:rsidR="00290E9D" w:rsidRPr="00290E9D" w:rsidRDefault="00290E9D" w:rsidP="00290E9D">
            <w:pPr>
              <w:spacing w:after="0"/>
              <w:rPr>
                <w:rFonts w:ascii="Book Antiqua" w:eastAsia="Times New Roman" w:hAnsi="Book Antiqua" w:cs="Arial"/>
                <w:bCs/>
                <w:lang w:eastAsia="hr-HR"/>
              </w:rPr>
            </w:pPr>
            <w:r w:rsidRPr="00290E9D">
              <w:rPr>
                <w:rFonts w:ascii="Book Antiqua" w:eastAsia="Times New Roman" w:hAnsi="Book Antiqua" w:cs="Arial"/>
                <w:bCs/>
                <w:lang w:eastAsia="hr-HR"/>
              </w:rPr>
              <w:t xml:space="preserve">Aktivnost A100004 Održavanje nerazvrstanih cesta </w:t>
            </w:r>
          </w:p>
        </w:tc>
        <w:tc>
          <w:tcPr>
            <w:tcW w:w="1417" w:type="dxa"/>
            <w:tcBorders>
              <w:top w:val="nil"/>
              <w:left w:val="nil"/>
              <w:bottom w:val="single" w:sz="4" w:space="0" w:color="auto"/>
              <w:right w:val="single" w:sz="4" w:space="0" w:color="auto"/>
            </w:tcBorders>
            <w:shd w:val="clear" w:color="auto" w:fill="auto"/>
            <w:noWrap/>
            <w:vAlign w:val="bottom"/>
          </w:tcPr>
          <w:p w14:paraId="7CA84B67"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1.012.011,00</w:t>
            </w:r>
          </w:p>
        </w:tc>
        <w:tc>
          <w:tcPr>
            <w:tcW w:w="1562" w:type="dxa"/>
            <w:tcBorders>
              <w:top w:val="nil"/>
              <w:left w:val="nil"/>
              <w:bottom w:val="single" w:sz="4" w:space="0" w:color="auto"/>
              <w:right w:val="single" w:sz="4" w:space="0" w:color="auto"/>
            </w:tcBorders>
            <w:shd w:val="clear" w:color="auto" w:fill="auto"/>
            <w:noWrap/>
            <w:vAlign w:val="bottom"/>
          </w:tcPr>
          <w:p w14:paraId="5F61AC39"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hAnsi="Book Antiqua" w:cs="Calibri"/>
                <w:bCs/>
              </w:rPr>
              <w:t>1.</w:t>
            </w:r>
            <w:r w:rsidRPr="00290E9D">
              <w:rPr>
                <w:rFonts w:ascii="Book Antiqua" w:eastAsiaTheme="minorEastAsia" w:hAnsi="Book Antiqua" w:cs="Calibri"/>
                <w:bCs/>
                <w:lang w:eastAsia="hr-HR"/>
              </w:rPr>
              <w:t>218</w:t>
            </w:r>
            <w:r w:rsidRPr="00290E9D">
              <w:rPr>
                <w:rFonts w:ascii="Book Antiqua" w:hAnsi="Book Antiqua" w:cs="Calibri"/>
                <w:bCs/>
              </w:rPr>
              <w:t>.486,00</w:t>
            </w:r>
          </w:p>
        </w:tc>
        <w:tc>
          <w:tcPr>
            <w:tcW w:w="1482" w:type="dxa"/>
            <w:tcBorders>
              <w:top w:val="single" w:sz="4" w:space="0" w:color="auto"/>
              <w:left w:val="nil"/>
              <w:bottom w:val="single" w:sz="4" w:space="0" w:color="auto"/>
              <w:right w:val="single" w:sz="4" w:space="0" w:color="auto"/>
            </w:tcBorders>
            <w:vAlign w:val="bottom"/>
          </w:tcPr>
          <w:p w14:paraId="4118F693"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1.089.421,33</w:t>
            </w:r>
          </w:p>
        </w:tc>
      </w:tr>
      <w:tr w:rsidR="00290E9D" w:rsidRPr="00290E9D" w14:paraId="53957345" w14:textId="77777777" w:rsidTr="0098623A">
        <w:trPr>
          <w:trHeight w:val="282"/>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tcPr>
          <w:p w14:paraId="3975D2A7" w14:textId="77777777" w:rsidR="00290E9D" w:rsidRPr="00290E9D" w:rsidRDefault="00290E9D" w:rsidP="00290E9D">
            <w:pPr>
              <w:spacing w:after="0"/>
              <w:rPr>
                <w:rFonts w:ascii="Book Antiqua" w:eastAsia="Times New Roman" w:hAnsi="Book Antiqua" w:cs="Arial"/>
                <w:bCs/>
                <w:lang w:eastAsia="hr-HR"/>
              </w:rPr>
            </w:pPr>
            <w:r w:rsidRPr="00290E9D">
              <w:rPr>
                <w:rFonts w:ascii="Book Antiqua" w:eastAsia="Times New Roman" w:hAnsi="Book Antiqua" w:cs="Arial"/>
                <w:bCs/>
                <w:lang w:eastAsia="hr-HR"/>
              </w:rPr>
              <w:t xml:space="preserve">Aktivnost A100005 Održavanje javne rasvjete </w:t>
            </w:r>
          </w:p>
        </w:tc>
        <w:tc>
          <w:tcPr>
            <w:tcW w:w="1417" w:type="dxa"/>
            <w:tcBorders>
              <w:top w:val="nil"/>
              <w:left w:val="nil"/>
              <w:bottom w:val="single" w:sz="4" w:space="0" w:color="auto"/>
              <w:right w:val="single" w:sz="4" w:space="0" w:color="auto"/>
            </w:tcBorders>
            <w:shd w:val="clear" w:color="auto" w:fill="auto"/>
            <w:noWrap/>
            <w:vAlign w:val="bottom"/>
          </w:tcPr>
          <w:p w14:paraId="781F1A05"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237.415,00</w:t>
            </w:r>
          </w:p>
        </w:tc>
        <w:tc>
          <w:tcPr>
            <w:tcW w:w="1562" w:type="dxa"/>
            <w:tcBorders>
              <w:top w:val="nil"/>
              <w:left w:val="nil"/>
              <w:bottom w:val="single" w:sz="4" w:space="0" w:color="auto"/>
              <w:right w:val="single" w:sz="4" w:space="0" w:color="auto"/>
            </w:tcBorders>
            <w:shd w:val="clear" w:color="auto" w:fill="auto"/>
            <w:noWrap/>
            <w:vAlign w:val="bottom"/>
          </w:tcPr>
          <w:p w14:paraId="5C362B59" w14:textId="77777777" w:rsidR="00290E9D" w:rsidRPr="00290E9D" w:rsidRDefault="00290E9D" w:rsidP="00290E9D">
            <w:pPr>
              <w:spacing w:after="0"/>
              <w:jc w:val="right"/>
              <w:rPr>
                <w:rFonts w:ascii="Book Antiqua" w:eastAsiaTheme="minorEastAsia" w:hAnsi="Book Antiqua" w:cs="Calibri"/>
                <w:bCs/>
                <w:lang w:eastAsia="hr-HR"/>
              </w:rPr>
            </w:pPr>
            <w:r w:rsidRPr="00290E9D">
              <w:rPr>
                <w:rFonts w:ascii="Book Antiqua" w:eastAsiaTheme="minorEastAsia" w:hAnsi="Book Antiqua" w:cs="Times New Roman"/>
                <w:bCs/>
                <w:lang w:eastAsia="hr-HR"/>
              </w:rPr>
              <w:t>283.</w:t>
            </w:r>
            <w:r w:rsidRPr="00290E9D">
              <w:rPr>
                <w:rFonts w:ascii="Book Antiqua" w:eastAsiaTheme="minorEastAsia" w:hAnsi="Book Antiqua" w:cs="Calibri"/>
                <w:bCs/>
                <w:lang w:eastAsia="hr-HR"/>
              </w:rPr>
              <w:t>409</w:t>
            </w:r>
            <w:r w:rsidRPr="00290E9D">
              <w:rPr>
                <w:rFonts w:ascii="Book Antiqua" w:eastAsiaTheme="minorEastAsia" w:hAnsi="Book Antiqua" w:cs="Times New Roman"/>
                <w:bCs/>
                <w:lang w:eastAsia="hr-HR"/>
              </w:rPr>
              <w:t>,00</w:t>
            </w:r>
          </w:p>
        </w:tc>
        <w:tc>
          <w:tcPr>
            <w:tcW w:w="1482" w:type="dxa"/>
            <w:tcBorders>
              <w:top w:val="single" w:sz="4" w:space="0" w:color="auto"/>
              <w:left w:val="nil"/>
              <w:bottom w:val="single" w:sz="4" w:space="0" w:color="auto"/>
              <w:right w:val="single" w:sz="4" w:space="0" w:color="auto"/>
            </w:tcBorders>
            <w:vAlign w:val="bottom"/>
          </w:tcPr>
          <w:p w14:paraId="2529E726"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261.371,50</w:t>
            </w:r>
          </w:p>
        </w:tc>
      </w:tr>
      <w:tr w:rsidR="00290E9D" w:rsidRPr="00290E9D" w14:paraId="510834F8" w14:textId="77777777" w:rsidTr="0098623A">
        <w:trPr>
          <w:trHeight w:val="282"/>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tcPr>
          <w:p w14:paraId="27740F6F" w14:textId="77777777" w:rsidR="00290E9D" w:rsidRPr="00290E9D" w:rsidRDefault="00290E9D" w:rsidP="00290E9D">
            <w:pPr>
              <w:spacing w:after="0"/>
              <w:rPr>
                <w:rFonts w:ascii="Book Antiqua" w:eastAsia="Times New Roman" w:hAnsi="Book Antiqua" w:cs="Arial"/>
                <w:bCs/>
                <w:lang w:eastAsia="hr-HR"/>
              </w:rPr>
            </w:pPr>
            <w:r w:rsidRPr="00290E9D">
              <w:rPr>
                <w:rFonts w:ascii="Book Antiqua" w:eastAsia="Times New Roman" w:hAnsi="Book Antiqua" w:cs="Arial"/>
                <w:bCs/>
                <w:lang w:eastAsia="hr-HR"/>
              </w:rPr>
              <w:t xml:space="preserve">Aktivnost A100006 Ostale komunalne akcije na području grada </w:t>
            </w:r>
          </w:p>
        </w:tc>
        <w:tc>
          <w:tcPr>
            <w:tcW w:w="1417" w:type="dxa"/>
            <w:tcBorders>
              <w:top w:val="nil"/>
              <w:left w:val="nil"/>
              <w:bottom w:val="single" w:sz="4" w:space="0" w:color="auto"/>
              <w:right w:val="single" w:sz="4" w:space="0" w:color="auto"/>
            </w:tcBorders>
            <w:shd w:val="clear" w:color="auto" w:fill="auto"/>
            <w:noWrap/>
            <w:vAlign w:val="bottom"/>
          </w:tcPr>
          <w:p w14:paraId="2A80E859"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39.817,00</w:t>
            </w:r>
          </w:p>
        </w:tc>
        <w:tc>
          <w:tcPr>
            <w:tcW w:w="1562" w:type="dxa"/>
            <w:tcBorders>
              <w:top w:val="nil"/>
              <w:left w:val="nil"/>
              <w:bottom w:val="single" w:sz="4" w:space="0" w:color="auto"/>
              <w:right w:val="single" w:sz="4" w:space="0" w:color="auto"/>
            </w:tcBorders>
            <w:shd w:val="clear" w:color="auto" w:fill="auto"/>
            <w:noWrap/>
            <w:vAlign w:val="bottom"/>
          </w:tcPr>
          <w:p w14:paraId="2E5E5BB3" w14:textId="77777777" w:rsidR="00290E9D" w:rsidRPr="00290E9D" w:rsidRDefault="00290E9D" w:rsidP="00290E9D">
            <w:pPr>
              <w:spacing w:after="0" w:line="259" w:lineRule="auto"/>
              <w:jc w:val="right"/>
              <w:rPr>
                <w:rFonts w:ascii="Book Antiqua" w:eastAsiaTheme="minorEastAsia" w:hAnsi="Book Antiqua" w:cs="Calibri"/>
                <w:bCs/>
                <w:lang w:eastAsia="hr-HR"/>
              </w:rPr>
            </w:pPr>
            <w:r w:rsidRPr="00290E9D">
              <w:rPr>
                <w:rFonts w:ascii="Book Antiqua" w:eastAsiaTheme="minorEastAsia" w:hAnsi="Book Antiqua" w:cs="Calibri"/>
                <w:bCs/>
                <w:lang w:eastAsia="hr-HR"/>
              </w:rPr>
              <w:t>90.867,00</w:t>
            </w:r>
          </w:p>
        </w:tc>
        <w:tc>
          <w:tcPr>
            <w:tcW w:w="1482" w:type="dxa"/>
            <w:tcBorders>
              <w:top w:val="single" w:sz="4" w:space="0" w:color="auto"/>
              <w:left w:val="nil"/>
              <w:bottom w:val="single" w:sz="4" w:space="0" w:color="auto"/>
              <w:right w:val="single" w:sz="4" w:space="0" w:color="auto"/>
            </w:tcBorders>
            <w:vAlign w:val="bottom"/>
          </w:tcPr>
          <w:p w14:paraId="74F0B2CC"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46.839,63</w:t>
            </w:r>
          </w:p>
        </w:tc>
      </w:tr>
      <w:tr w:rsidR="00290E9D" w:rsidRPr="00290E9D" w14:paraId="06AC5F93" w14:textId="77777777" w:rsidTr="0098623A">
        <w:trPr>
          <w:trHeight w:val="282"/>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tcPr>
          <w:p w14:paraId="42E4E77C" w14:textId="77777777" w:rsidR="00290E9D" w:rsidRPr="00290E9D" w:rsidRDefault="00290E9D" w:rsidP="00290E9D">
            <w:pPr>
              <w:spacing w:after="0"/>
              <w:rPr>
                <w:rFonts w:ascii="Book Antiqua" w:eastAsia="Times New Roman" w:hAnsi="Book Antiqua" w:cs="Arial"/>
                <w:bCs/>
                <w:lang w:eastAsia="hr-HR"/>
              </w:rPr>
            </w:pPr>
            <w:r w:rsidRPr="00290E9D">
              <w:rPr>
                <w:rFonts w:ascii="Book Antiqua" w:eastAsia="Times New Roman" w:hAnsi="Book Antiqua" w:cs="Arial"/>
                <w:bCs/>
                <w:lang w:eastAsia="hr-HR"/>
              </w:rPr>
              <w:t xml:space="preserve">Aktivnost A100009 Održavanje groblja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2914E45"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13.272,00</w:t>
            </w:r>
          </w:p>
        </w:tc>
        <w:tc>
          <w:tcPr>
            <w:tcW w:w="1562" w:type="dxa"/>
            <w:tcBorders>
              <w:top w:val="single" w:sz="4" w:space="0" w:color="auto"/>
              <w:left w:val="nil"/>
              <w:bottom w:val="single" w:sz="4" w:space="0" w:color="auto"/>
              <w:right w:val="single" w:sz="4" w:space="0" w:color="auto"/>
            </w:tcBorders>
            <w:shd w:val="clear" w:color="auto" w:fill="auto"/>
            <w:noWrap/>
            <w:vAlign w:val="bottom"/>
          </w:tcPr>
          <w:p w14:paraId="7B749F2E" w14:textId="77777777" w:rsidR="00290E9D" w:rsidRPr="00290E9D" w:rsidRDefault="00290E9D" w:rsidP="00290E9D">
            <w:pPr>
              <w:spacing w:after="0"/>
              <w:jc w:val="right"/>
              <w:rPr>
                <w:rFonts w:ascii="Book Antiqua" w:eastAsiaTheme="minorEastAsia" w:hAnsi="Book Antiqua" w:cs="Calibri"/>
                <w:bCs/>
                <w:lang w:eastAsia="hr-HR"/>
              </w:rPr>
            </w:pPr>
            <w:r w:rsidRPr="00290E9D">
              <w:rPr>
                <w:rFonts w:ascii="Book Antiqua" w:eastAsiaTheme="minorEastAsia" w:hAnsi="Book Antiqua" w:cs="Calibri"/>
                <w:bCs/>
                <w:lang w:eastAsia="hr-HR"/>
              </w:rPr>
              <w:t>13.272,00</w:t>
            </w:r>
          </w:p>
        </w:tc>
        <w:tc>
          <w:tcPr>
            <w:tcW w:w="1482" w:type="dxa"/>
            <w:tcBorders>
              <w:top w:val="single" w:sz="4" w:space="0" w:color="auto"/>
              <w:left w:val="nil"/>
              <w:bottom w:val="single" w:sz="4" w:space="0" w:color="auto"/>
              <w:right w:val="single" w:sz="4" w:space="0" w:color="auto"/>
            </w:tcBorders>
            <w:vAlign w:val="bottom"/>
          </w:tcPr>
          <w:p w14:paraId="440B9A0D" w14:textId="77777777" w:rsidR="00290E9D" w:rsidRPr="00290E9D" w:rsidRDefault="00290E9D" w:rsidP="00290E9D">
            <w:pPr>
              <w:spacing w:after="0"/>
              <w:jc w:val="right"/>
              <w:rPr>
                <w:rFonts w:ascii="Book Antiqua" w:eastAsia="Times New Roman" w:hAnsi="Book Antiqua" w:cs="Arial"/>
                <w:bCs/>
                <w:lang w:eastAsia="hr-HR"/>
              </w:rPr>
            </w:pPr>
          </w:p>
          <w:p w14:paraId="0C21C5C2"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 xml:space="preserve">       0,00</w:t>
            </w:r>
          </w:p>
        </w:tc>
      </w:tr>
      <w:tr w:rsidR="00290E9D" w:rsidRPr="00290E9D" w14:paraId="2E8E9302" w14:textId="77777777" w:rsidTr="0098623A">
        <w:trPr>
          <w:trHeight w:val="282"/>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tcPr>
          <w:p w14:paraId="1DDB3171" w14:textId="77777777" w:rsidR="00290E9D" w:rsidRPr="00290E9D" w:rsidRDefault="00290E9D" w:rsidP="00290E9D">
            <w:pPr>
              <w:spacing w:after="0"/>
              <w:rPr>
                <w:rFonts w:ascii="Book Antiqua" w:eastAsia="Times New Roman" w:hAnsi="Book Antiqua" w:cs="Arial"/>
                <w:bCs/>
                <w:lang w:eastAsia="hr-HR"/>
              </w:rPr>
            </w:pPr>
            <w:r w:rsidRPr="00290E9D">
              <w:rPr>
                <w:rFonts w:ascii="Book Antiqua" w:eastAsia="Times New Roman" w:hAnsi="Book Antiqua" w:cs="Arial"/>
                <w:bCs/>
                <w:lang w:eastAsia="hr-HR"/>
              </w:rPr>
              <w:t xml:space="preserve">Aktivnost A100010 Održavanje nerazvrstanih cesta - DKPC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D0487E0"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6.636,00</w:t>
            </w:r>
          </w:p>
        </w:tc>
        <w:tc>
          <w:tcPr>
            <w:tcW w:w="1562" w:type="dxa"/>
            <w:tcBorders>
              <w:top w:val="single" w:sz="4" w:space="0" w:color="auto"/>
              <w:left w:val="nil"/>
              <w:bottom w:val="single" w:sz="4" w:space="0" w:color="auto"/>
              <w:right w:val="single" w:sz="4" w:space="0" w:color="auto"/>
            </w:tcBorders>
            <w:shd w:val="clear" w:color="auto" w:fill="auto"/>
            <w:noWrap/>
            <w:vAlign w:val="bottom"/>
          </w:tcPr>
          <w:p w14:paraId="31DD95AF"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hAnsi="Book Antiqua" w:cs="Calibri"/>
                <w:bCs/>
              </w:rPr>
              <w:t>6.666,00</w:t>
            </w:r>
          </w:p>
        </w:tc>
        <w:tc>
          <w:tcPr>
            <w:tcW w:w="1482" w:type="dxa"/>
            <w:tcBorders>
              <w:top w:val="single" w:sz="4" w:space="0" w:color="auto"/>
              <w:left w:val="nil"/>
              <w:bottom w:val="single" w:sz="4" w:space="0" w:color="auto"/>
              <w:right w:val="single" w:sz="4" w:space="0" w:color="auto"/>
            </w:tcBorders>
            <w:vAlign w:val="bottom"/>
          </w:tcPr>
          <w:p w14:paraId="1CC4376A"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6.636,25</w:t>
            </w:r>
          </w:p>
        </w:tc>
      </w:tr>
      <w:tr w:rsidR="00290E9D" w:rsidRPr="00290E9D" w14:paraId="53E24CC6" w14:textId="77777777" w:rsidTr="0098623A">
        <w:trPr>
          <w:trHeight w:val="282"/>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tcPr>
          <w:p w14:paraId="2EAA81BA" w14:textId="77777777" w:rsidR="00290E9D" w:rsidRPr="00290E9D" w:rsidRDefault="00290E9D" w:rsidP="00290E9D">
            <w:pPr>
              <w:spacing w:after="0"/>
              <w:rPr>
                <w:rFonts w:ascii="Book Antiqua" w:eastAsia="Times New Roman" w:hAnsi="Book Antiqua" w:cs="Arial"/>
                <w:bCs/>
                <w:lang w:eastAsia="hr-HR"/>
              </w:rPr>
            </w:pPr>
            <w:r w:rsidRPr="00290E9D">
              <w:rPr>
                <w:rFonts w:ascii="Book Antiqua" w:eastAsia="Times New Roman" w:hAnsi="Book Antiqua" w:cs="Arial"/>
                <w:bCs/>
                <w:lang w:eastAsia="hr-HR"/>
              </w:rPr>
              <w:t xml:space="preserve">Aktivnost A100011 Održavanje javnih zelenih površina - DKPC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E3F99C8"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169.885,00</w:t>
            </w:r>
          </w:p>
        </w:tc>
        <w:tc>
          <w:tcPr>
            <w:tcW w:w="1562" w:type="dxa"/>
            <w:tcBorders>
              <w:top w:val="single" w:sz="4" w:space="0" w:color="auto"/>
              <w:left w:val="nil"/>
              <w:bottom w:val="single" w:sz="4" w:space="0" w:color="auto"/>
              <w:right w:val="single" w:sz="4" w:space="0" w:color="auto"/>
            </w:tcBorders>
            <w:shd w:val="clear" w:color="auto" w:fill="auto"/>
            <w:noWrap/>
            <w:vAlign w:val="bottom"/>
          </w:tcPr>
          <w:p w14:paraId="48FB65FF"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hAnsi="Book Antiqua" w:cs="Calibri"/>
                <w:bCs/>
              </w:rPr>
              <w:t>222.</w:t>
            </w:r>
            <w:r w:rsidRPr="00290E9D">
              <w:rPr>
                <w:rFonts w:ascii="Book Antiqua" w:eastAsiaTheme="minorEastAsia" w:hAnsi="Book Antiqua" w:cs="Calibri"/>
                <w:bCs/>
                <w:lang w:eastAsia="hr-HR"/>
              </w:rPr>
              <w:t>451</w:t>
            </w:r>
            <w:r w:rsidRPr="00290E9D">
              <w:rPr>
                <w:rFonts w:ascii="Book Antiqua" w:hAnsi="Book Antiqua" w:cs="Calibri"/>
                <w:bCs/>
              </w:rPr>
              <w:t>,00</w:t>
            </w:r>
          </w:p>
        </w:tc>
        <w:tc>
          <w:tcPr>
            <w:tcW w:w="1482" w:type="dxa"/>
            <w:tcBorders>
              <w:top w:val="single" w:sz="4" w:space="0" w:color="auto"/>
              <w:left w:val="nil"/>
              <w:bottom w:val="single" w:sz="4" w:space="0" w:color="auto"/>
              <w:right w:val="single" w:sz="4" w:space="0" w:color="auto"/>
            </w:tcBorders>
            <w:vAlign w:val="bottom"/>
          </w:tcPr>
          <w:p w14:paraId="6F84C764"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218.974,37</w:t>
            </w:r>
          </w:p>
        </w:tc>
      </w:tr>
      <w:tr w:rsidR="00290E9D" w:rsidRPr="00290E9D" w14:paraId="2B6A10AE" w14:textId="77777777" w:rsidTr="0098623A">
        <w:trPr>
          <w:trHeight w:val="282"/>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tcPr>
          <w:p w14:paraId="2BA8351A" w14:textId="77777777" w:rsidR="00290E9D" w:rsidRPr="00290E9D" w:rsidRDefault="00290E9D" w:rsidP="00290E9D">
            <w:pPr>
              <w:spacing w:after="0"/>
              <w:rPr>
                <w:rFonts w:ascii="Book Antiqua" w:eastAsia="Times New Roman" w:hAnsi="Book Antiqua" w:cs="Arial"/>
                <w:bCs/>
                <w:lang w:eastAsia="hr-HR"/>
              </w:rPr>
            </w:pPr>
            <w:r w:rsidRPr="00290E9D">
              <w:rPr>
                <w:rFonts w:ascii="Book Antiqua" w:eastAsia="Times New Roman" w:hAnsi="Book Antiqua" w:cs="Arial"/>
                <w:bCs/>
                <w:lang w:eastAsia="hr-HR"/>
              </w:rPr>
              <w:t xml:space="preserve">Aktivnost A100012 Održavanje čistoće u dijelu koji se odnosi na javne površine - DKPC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F09F2DF"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123.432,00</w:t>
            </w:r>
          </w:p>
        </w:tc>
        <w:tc>
          <w:tcPr>
            <w:tcW w:w="1562" w:type="dxa"/>
            <w:tcBorders>
              <w:top w:val="single" w:sz="4" w:space="0" w:color="auto"/>
              <w:left w:val="nil"/>
              <w:bottom w:val="single" w:sz="4" w:space="0" w:color="auto"/>
              <w:right w:val="single" w:sz="4" w:space="0" w:color="auto"/>
            </w:tcBorders>
            <w:shd w:val="clear" w:color="auto" w:fill="auto"/>
            <w:noWrap/>
            <w:vAlign w:val="bottom"/>
          </w:tcPr>
          <w:p w14:paraId="6BB73957"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hAnsi="Book Antiqua" w:cs="Calibri"/>
                <w:bCs/>
              </w:rPr>
              <w:t>133.532,00</w:t>
            </w:r>
          </w:p>
        </w:tc>
        <w:tc>
          <w:tcPr>
            <w:tcW w:w="1482" w:type="dxa"/>
            <w:tcBorders>
              <w:top w:val="single" w:sz="4" w:space="0" w:color="auto"/>
              <w:left w:val="nil"/>
              <w:bottom w:val="single" w:sz="4" w:space="0" w:color="auto"/>
              <w:right w:val="single" w:sz="4" w:space="0" w:color="auto"/>
            </w:tcBorders>
            <w:vAlign w:val="bottom"/>
          </w:tcPr>
          <w:p w14:paraId="6F1FA0D5"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133.209,10</w:t>
            </w:r>
          </w:p>
        </w:tc>
      </w:tr>
      <w:tr w:rsidR="00290E9D" w:rsidRPr="00290E9D" w14:paraId="651AB6F3" w14:textId="77777777" w:rsidTr="0098623A">
        <w:trPr>
          <w:trHeight w:val="282"/>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tcPr>
          <w:p w14:paraId="1F0E9C15" w14:textId="77777777" w:rsidR="00290E9D" w:rsidRPr="00290E9D" w:rsidRDefault="00290E9D" w:rsidP="00290E9D">
            <w:pPr>
              <w:spacing w:after="0"/>
              <w:rPr>
                <w:rFonts w:ascii="Book Antiqua" w:eastAsia="Times New Roman" w:hAnsi="Book Antiqua" w:cs="Arial"/>
                <w:bCs/>
                <w:lang w:eastAsia="hr-HR"/>
              </w:rPr>
            </w:pPr>
            <w:r w:rsidRPr="00290E9D">
              <w:rPr>
                <w:rFonts w:ascii="Book Antiqua" w:eastAsia="Times New Roman" w:hAnsi="Book Antiqua" w:cs="Arial"/>
                <w:bCs/>
                <w:lang w:eastAsia="hr-HR"/>
              </w:rPr>
              <w:t xml:space="preserve">Aktivnost A100013 Održavanje građevina, uređaja i predmeta javne namjene  </w:t>
            </w:r>
          </w:p>
        </w:tc>
        <w:tc>
          <w:tcPr>
            <w:tcW w:w="1417" w:type="dxa"/>
            <w:tcBorders>
              <w:top w:val="nil"/>
              <w:left w:val="nil"/>
              <w:bottom w:val="single" w:sz="4" w:space="0" w:color="auto"/>
              <w:right w:val="single" w:sz="4" w:space="0" w:color="auto"/>
            </w:tcBorders>
            <w:shd w:val="clear" w:color="auto" w:fill="auto"/>
            <w:noWrap/>
            <w:vAlign w:val="bottom"/>
          </w:tcPr>
          <w:p w14:paraId="0E86A64D"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61.584,00</w:t>
            </w:r>
          </w:p>
        </w:tc>
        <w:tc>
          <w:tcPr>
            <w:tcW w:w="1562" w:type="dxa"/>
            <w:tcBorders>
              <w:top w:val="nil"/>
              <w:left w:val="nil"/>
              <w:bottom w:val="single" w:sz="4" w:space="0" w:color="auto"/>
              <w:right w:val="single" w:sz="4" w:space="0" w:color="auto"/>
            </w:tcBorders>
            <w:shd w:val="clear" w:color="auto" w:fill="auto"/>
            <w:noWrap/>
            <w:vAlign w:val="bottom"/>
          </w:tcPr>
          <w:p w14:paraId="5EA69530" w14:textId="77777777" w:rsidR="00290E9D" w:rsidRPr="00290E9D" w:rsidRDefault="00290E9D" w:rsidP="00290E9D">
            <w:pPr>
              <w:spacing w:after="0" w:line="259" w:lineRule="auto"/>
              <w:jc w:val="right"/>
              <w:rPr>
                <w:rFonts w:ascii="Book Antiqua" w:eastAsiaTheme="minorEastAsia" w:hAnsi="Book Antiqua" w:cs="Calibri"/>
                <w:bCs/>
                <w:lang w:eastAsia="hr-HR"/>
              </w:rPr>
            </w:pPr>
            <w:r w:rsidRPr="00290E9D">
              <w:rPr>
                <w:rFonts w:ascii="Book Antiqua" w:eastAsiaTheme="minorEastAsia" w:hAnsi="Book Antiqua" w:cs="Calibri"/>
                <w:bCs/>
                <w:lang w:eastAsia="hr-HR"/>
              </w:rPr>
              <w:t>95.905,00</w:t>
            </w:r>
          </w:p>
        </w:tc>
        <w:tc>
          <w:tcPr>
            <w:tcW w:w="1482" w:type="dxa"/>
            <w:tcBorders>
              <w:top w:val="single" w:sz="4" w:space="0" w:color="auto"/>
              <w:left w:val="nil"/>
              <w:bottom w:val="single" w:sz="4" w:space="0" w:color="auto"/>
              <w:right w:val="single" w:sz="4" w:space="0" w:color="auto"/>
            </w:tcBorders>
            <w:vAlign w:val="bottom"/>
          </w:tcPr>
          <w:p w14:paraId="37B63BA3"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59.060,74</w:t>
            </w:r>
          </w:p>
        </w:tc>
      </w:tr>
      <w:tr w:rsidR="00290E9D" w:rsidRPr="00290E9D" w14:paraId="4517EAD8" w14:textId="77777777" w:rsidTr="0098623A">
        <w:trPr>
          <w:trHeight w:val="282"/>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tcPr>
          <w:p w14:paraId="4CE98735" w14:textId="77777777" w:rsidR="00290E9D" w:rsidRPr="00290E9D" w:rsidRDefault="00290E9D" w:rsidP="00290E9D">
            <w:pPr>
              <w:spacing w:after="0"/>
              <w:rPr>
                <w:rFonts w:ascii="Book Antiqua" w:eastAsia="Times New Roman" w:hAnsi="Book Antiqua" w:cs="Arial"/>
                <w:bCs/>
                <w:lang w:eastAsia="hr-HR"/>
              </w:rPr>
            </w:pPr>
            <w:r w:rsidRPr="00290E9D">
              <w:rPr>
                <w:rFonts w:ascii="Book Antiqua" w:eastAsia="Times New Roman" w:hAnsi="Book Antiqua" w:cs="Arial"/>
                <w:bCs/>
                <w:lang w:eastAsia="hr-HR"/>
              </w:rPr>
              <w:t>Aktivnost A100018 Zbrinjavanje životinja</w:t>
            </w:r>
          </w:p>
        </w:tc>
        <w:tc>
          <w:tcPr>
            <w:tcW w:w="1417" w:type="dxa"/>
            <w:tcBorders>
              <w:top w:val="nil"/>
              <w:left w:val="nil"/>
              <w:bottom w:val="single" w:sz="4" w:space="0" w:color="auto"/>
              <w:right w:val="single" w:sz="4" w:space="0" w:color="auto"/>
            </w:tcBorders>
            <w:shd w:val="clear" w:color="auto" w:fill="auto"/>
            <w:noWrap/>
            <w:vAlign w:val="bottom"/>
          </w:tcPr>
          <w:p w14:paraId="35F4CA8E"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28.535,00</w:t>
            </w:r>
          </w:p>
        </w:tc>
        <w:tc>
          <w:tcPr>
            <w:tcW w:w="1562" w:type="dxa"/>
            <w:tcBorders>
              <w:top w:val="nil"/>
              <w:left w:val="nil"/>
              <w:bottom w:val="single" w:sz="4" w:space="0" w:color="auto"/>
              <w:right w:val="single" w:sz="4" w:space="0" w:color="auto"/>
            </w:tcBorders>
            <w:shd w:val="clear" w:color="auto" w:fill="auto"/>
            <w:noWrap/>
            <w:vAlign w:val="bottom"/>
          </w:tcPr>
          <w:p w14:paraId="0B0B7C4F" w14:textId="77777777" w:rsidR="00290E9D" w:rsidRPr="00290E9D" w:rsidRDefault="00290E9D" w:rsidP="00290E9D">
            <w:pPr>
              <w:spacing w:after="0" w:line="259" w:lineRule="auto"/>
              <w:jc w:val="right"/>
              <w:rPr>
                <w:rFonts w:ascii="Book Antiqua" w:eastAsiaTheme="minorEastAsia" w:hAnsi="Book Antiqua" w:cs="Calibri"/>
                <w:bCs/>
                <w:lang w:eastAsia="hr-HR"/>
              </w:rPr>
            </w:pPr>
            <w:r w:rsidRPr="00290E9D">
              <w:rPr>
                <w:rFonts w:ascii="Book Antiqua" w:eastAsiaTheme="minorEastAsia" w:hAnsi="Book Antiqua" w:cs="Calibri"/>
                <w:bCs/>
                <w:lang w:eastAsia="hr-HR"/>
              </w:rPr>
              <w:t>36.943,00</w:t>
            </w:r>
          </w:p>
        </w:tc>
        <w:tc>
          <w:tcPr>
            <w:tcW w:w="1482" w:type="dxa"/>
            <w:tcBorders>
              <w:top w:val="single" w:sz="4" w:space="0" w:color="auto"/>
              <w:left w:val="nil"/>
              <w:bottom w:val="single" w:sz="4" w:space="0" w:color="auto"/>
              <w:right w:val="single" w:sz="4" w:space="0" w:color="auto"/>
            </w:tcBorders>
            <w:vAlign w:val="bottom"/>
          </w:tcPr>
          <w:p w14:paraId="52ACAA8E" w14:textId="77777777" w:rsidR="00290E9D" w:rsidRPr="00290E9D" w:rsidRDefault="00290E9D" w:rsidP="00290E9D">
            <w:pPr>
              <w:spacing w:after="0"/>
              <w:jc w:val="right"/>
              <w:rPr>
                <w:rFonts w:ascii="Book Antiqua" w:eastAsia="Times New Roman" w:hAnsi="Book Antiqua" w:cs="Arial"/>
                <w:bCs/>
                <w:lang w:eastAsia="hr-HR"/>
              </w:rPr>
            </w:pPr>
            <w:r w:rsidRPr="00290E9D">
              <w:rPr>
                <w:rFonts w:ascii="Book Antiqua" w:eastAsia="Times New Roman" w:hAnsi="Book Antiqua" w:cs="Arial"/>
                <w:bCs/>
                <w:lang w:eastAsia="hr-HR"/>
              </w:rPr>
              <w:t>31.443,59</w:t>
            </w:r>
          </w:p>
        </w:tc>
      </w:tr>
    </w:tbl>
    <w:p w14:paraId="41993177" w14:textId="77777777" w:rsidR="00290E9D" w:rsidRPr="00290E9D" w:rsidRDefault="00290E9D" w:rsidP="00290E9D">
      <w:pPr>
        <w:spacing w:after="0"/>
        <w:rPr>
          <w:rFonts w:ascii="Book Antiqua" w:hAnsi="Book Antiqua" w:cs="Arial"/>
          <w:color w:val="FF0000"/>
        </w:rPr>
      </w:pPr>
    </w:p>
    <w:p w14:paraId="2D0B89A2" w14:textId="77777777" w:rsidR="00290E9D" w:rsidRPr="00290E9D" w:rsidRDefault="00290E9D" w:rsidP="00290E9D">
      <w:pPr>
        <w:rPr>
          <w:rFonts w:ascii="Book Antiqua" w:hAnsi="Book Antiqua" w:cs="Arial"/>
          <w:color w:val="FF0000"/>
        </w:rPr>
      </w:pPr>
    </w:p>
    <w:p w14:paraId="2EABD8CE" w14:textId="77777777" w:rsidR="00290E9D" w:rsidRPr="00290E9D" w:rsidRDefault="00290E9D" w:rsidP="00290E9D">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290E9D" w:rsidRPr="00290E9D" w14:paraId="70981D2E" w14:textId="77777777" w:rsidTr="0098623A">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1A91F38"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 xml:space="preserve">Naziv aktivnosti/projekta u Proračunu: </w:t>
            </w:r>
          </w:p>
          <w:p w14:paraId="201F6CA8"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Aktivnost A100001 Održavanje građevina javne odvodnje oborinskih voda</w:t>
            </w:r>
          </w:p>
        </w:tc>
      </w:tr>
      <w:tr w:rsidR="00290E9D" w:rsidRPr="00290E9D" w14:paraId="39C6A209" w14:textId="77777777" w:rsidTr="0098623A">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A457BD" w14:textId="77777777" w:rsidR="00290E9D" w:rsidRPr="00290E9D" w:rsidRDefault="00290E9D" w:rsidP="00290E9D">
            <w:pPr>
              <w:spacing w:after="0"/>
              <w:jc w:val="both"/>
              <w:rPr>
                <w:rFonts w:ascii="Book Antiqua" w:eastAsia="Times New Roman" w:hAnsi="Book Antiqua" w:cs="Arial"/>
              </w:rPr>
            </w:pPr>
            <w:r w:rsidRPr="00290E9D">
              <w:rPr>
                <w:rFonts w:ascii="Book Antiqua" w:eastAsia="Times New Roman" w:hAnsi="Book Antiqua" w:cs="Arial"/>
              </w:rPr>
              <w:t xml:space="preserve">Izvedeni su radovi  u okviru aktivnosti odvodnje atmosferskih voda  odnosno održavanju građevina javne odvodnje oborinskih voda provoditi mjere na: iskopu, čišćenju i regulaciji odvodnih jaraka, putnih graba i odvodnja nerazvrstanih cesta, sanaciji cijevnih propusta, te će se sufinancirati izgradnja objekata ulične odvodnje (oborinska odvodnja). Sufinanciranje se odnosi na nabavu cijevi od strane Hrvatskih voda d.o.o. i VIO ZŽ d.o.o. prilikom izvođenja radova na sanaciji prijelaza preko kanala oborinske odvodnje. Izvesti će se geodetsko </w:t>
            </w:r>
            <w:r w:rsidRPr="00290E9D">
              <w:rPr>
                <w:rFonts w:ascii="Book Antiqua" w:eastAsia="Times New Roman" w:hAnsi="Book Antiqua" w:cs="Arial"/>
              </w:rPr>
              <w:lastRenderedPageBreak/>
              <w:t xml:space="preserve">snimanje </w:t>
            </w:r>
            <w:proofErr w:type="spellStart"/>
            <w:r w:rsidRPr="00290E9D">
              <w:rPr>
                <w:rFonts w:ascii="Book Antiqua" w:eastAsia="Times New Roman" w:hAnsi="Book Antiqua" w:cs="Arial"/>
              </w:rPr>
              <w:t>stacionaža</w:t>
            </w:r>
            <w:proofErr w:type="spellEnd"/>
            <w:r w:rsidRPr="00290E9D">
              <w:rPr>
                <w:rFonts w:ascii="Book Antiqua" w:eastAsia="Times New Roman" w:hAnsi="Book Antiqua" w:cs="Arial"/>
              </w:rPr>
              <w:t xml:space="preserve"> slivnika odvodnje oborinskih voda i sufinancirati čišćenje slivnika odvodnje sa VIO ZŽ.  </w:t>
            </w:r>
          </w:p>
        </w:tc>
      </w:tr>
      <w:tr w:rsidR="00290E9D" w:rsidRPr="00290E9D" w14:paraId="6B29DF0A" w14:textId="77777777" w:rsidTr="0098623A">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4430BD6" w14:textId="77777777" w:rsidR="00290E9D" w:rsidRPr="00290E9D" w:rsidRDefault="00290E9D" w:rsidP="00290E9D">
            <w:pPr>
              <w:spacing w:after="0"/>
              <w:rPr>
                <w:rFonts w:ascii="Book Antiqua" w:eastAsia="Times New Roman" w:hAnsi="Book Antiqua" w:cs="Arial"/>
                <w:color w:val="FF0000"/>
                <w:lang w:eastAsia="hr-HR"/>
              </w:rPr>
            </w:pPr>
          </w:p>
        </w:tc>
      </w:tr>
    </w:tbl>
    <w:p w14:paraId="405E7BB8" w14:textId="77777777" w:rsidR="00290E9D" w:rsidRPr="00290E9D" w:rsidRDefault="00290E9D" w:rsidP="00290E9D">
      <w:pPr>
        <w:rPr>
          <w:rFonts w:ascii="Book Antiqua" w:hAnsi="Book Antiqua" w:cs="Arial"/>
          <w:b/>
          <w:color w:val="FF0000"/>
        </w:rPr>
      </w:pPr>
    </w:p>
    <w:p w14:paraId="03BD09B4" w14:textId="77777777" w:rsidR="00290E9D" w:rsidRPr="00290E9D" w:rsidRDefault="00290E9D" w:rsidP="00290E9D">
      <w:pPr>
        <w:rPr>
          <w:rFonts w:ascii="Book Antiqua" w:hAnsi="Book Antiqua" w:cs="Arial"/>
          <w:b/>
        </w:rPr>
      </w:pPr>
      <w:r w:rsidRPr="00290E9D">
        <w:rPr>
          <w:rFonts w:ascii="Book Antiqua" w:hAnsi="Book Antiqua" w:cs="Arial"/>
          <w:b/>
        </w:rPr>
        <w:t>Pokazatelji rezultata :</w:t>
      </w:r>
    </w:p>
    <w:tbl>
      <w:tblPr>
        <w:tblW w:w="7888" w:type="dxa"/>
        <w:jc w:val="center"/>
        <w:tblLayout w:type="fixed"/>
        <w:tblLook w:val="04A0" w:firstRow="1" w:lastRow="0" w:firstColumn="1" w:lastColumn="0" w:noHBand="0" w:noVBand="1"/>
      </w:tblPr>
      <w:tblGrid>
        <w:gridCol w:w="1433"/>
        <w:gridCol w:w="1417"/>
        <w:gridCol w:w="1088"/>
        <w:gridCol w:w="1316"/>
        <w:gridCol w:w="1317"/>
        <w:gridCol w:w="1317"/>
      </w:tblGrid>
      <w:tr w:rsidR="00290E9D" w:rsidRPr="00290E9D" w14:paraId="169A0F08" w14:textId="77777777" w:rsidTr="0098623A">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9F94A"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Pokazatelj</w:t>
            </w:r>
          </w:p>
          <w:p w14:paraId="134D368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4314D5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Definicija pokazatelja</w:t>
            </w:r>
          </w:p>
        </w:tc>
        <w:tc>
          <w:tcPr>
            <w:tcW w:w="1088" w:type="dxa"/>
            <w:tcBorders>
              <w:top w:val="single" w:sz="4" w:space="0" w:color="auto"/>
              <w:left w:val="nil"/>
              <w:bottom w:val="single" w:sz="4" w:space="0" w:color="auto"/>
              <w:right w:val="single" w:sz="4" w:space="0" w:color="auto"/>
            </w:tcBorders>
            <w:vAlign w:val="center"/>
          </w:tcPr>
          <w:p w14:paraId="4271690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Jedinica</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6607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Polazna vrijednost 2022.</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223FC74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Ciljana vrijednost</w:t>
            </w:r>
          </w:p>
          <w:p w14:paraId="03CC563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2023.</w:t>
            </w:r>
          </w:p>
        </w:tc>
        <w:tc>
          <w:tcPr>
            <w:tcW w:w="1317" w:type="dxa"/>
            <w:tcBorders>
              <w:top w:val="single" w:sz="4" w:space="0" w:color="auto"/>
              <w:left w:val="nil"/>
              <w:bottom w:val="single" w:sz="4" w:space="0" w:color="auto"/>
              <w:right w:val="single" w:sz="4" w:space="0" w:color="auto"/>
            </w:tcBorders>
            <w:vAlign w:val="center"/>
          </w:tcPr>
          <w:p w14:paraId="5114660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bCs/>
                <w:sz w:val="20"/>
                <w:lang w:eastAsia="hr-HR"/>
              </w:rPr>
              <w:t>Realizacija</w:t>
            </w:r>
          </w:p>
        </w:tc>
      </w:tr>
      <w:tr w:rsidR="00290E9D" w:rsidRPr="00290E9D" w14:paraId="432EA59B" w14:textId="77777777" w:rsidTr="0098623A">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F512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Broj metara dužnih održavanih putnih jaraka u tekućoj godini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B18A48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Radovi na održavanju putnih jaraka</w:t>
            </w:r>
          </w:p>
        </w:tc>
        <w:tc>
          <w:tcPr>
            <w:tcW w:w="1088" w:type="dxa"/>
            <w:tcBorders>
              <w:top w:val="single" w:sz="4" w:space="0" w:color="auto"/>
              <w:left w:val="nil"/>
              <w:bottom w:val="single" w:sz="4" w:space="0" w:color="auto"/>
              <w:right w:val="single" w:sz="4" w:space="0" w:color="auto"/>
            </w:tcBorders>
            <w:vAlign w:val="center"/>
          </w:tcPr>
          <w:p w14:paraId="6B6B94D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m</w:t>
            </w:r>
            <w:r w:rsidRPr="00290E9D">
              <w:rPr>
                <w:rFonts w:ascii="Book Antiqua" w:eastAsia="Times New Roman" w:hAnsi="Book Antiqua" w:cs="Arial"/>
                <w:vertAlign w:val="superscript"/>
                <w:lang w:eastAsia="hr-HR"/>
              </w:rPr>
              <w:t>'</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A143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7.000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4262B4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8.800</w:t>
            </w:r>
          </w:p>
        </w:tc>
        <w:tc>
          <w:tcPr>
            <w:tcW w:w="1317" w:type="dxa"/>
            <w:tcBorders>
              <w:top w:val="single" w:sz="4" w:space="0" w:color="auto"/>
              <w:left w:val="nil"/>
              <w:bottom w:val="single" w:sz="4" w:space="0" w:color="auto"/>
              <w:right w:val="single" w:sz="4" w:space="0" w:color="auto"/>
            </w:tcBorders>
            <w:vAlign w:val="center"/>
          </w:tcPr>
          <w:p w14:paraId="2756ACC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8.900</w:t>
            </w:r>
          </w:p>
        </w:tc>
      </w:tr>
      <w:tr w:rsidR="00290E9D" w:rsidRPr="00290E9D" w14:paraId="2F271D85" w14:textId="77777777" w:rsidTr="0098623A">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F94134E"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Broj metara dužnih izvedenih i održavanih cijevnih propusta u tekućoj godini</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EB59C09"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Radovi na izvedbi cijevnih propusta</w:t>
            </w:r>
          </w:p>
        </w:tc>
        <w:tc>
          <w:tcPr>
            <w:tcW w:w="1088" w:type="dxa"/>
            <w:tcBorders>
              <w:top w:val="single" w:sz="4" w:space="0" w:color="auto"/>
              <w:left w:val="nil"/>
              <w:bottom w:val="single" w:sz="4" w:space="0" w:color="auto"/>
              <w:right w:val="single" w:sz="4" w:space="0" w:color="auto"/>
            </w:tcBorders>
            <w:vAlign w:val="center"/>
          </w:tcPr>
          <w:p w14:paraId="382FD31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m</w:t>
            </w:r>
            <w:r w:rsidRPr="00290E9D">
              <w:rPr>
                <w:rFonts w:ascii="Book Antiqua" w:eastAsia="Times New Roman" w:hAnsi="Book Antiqua" w:cs="Arial"/>
                <w:vertAlign w:val="superscript"/>
                <w:lang w:eastAsia="hr-HR"/>
              </w:rPr>
              <w:t>'</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31B8A"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260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6104375A"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330</w:t>
            </w:r>
          </w:p>
        </w:tc>
        <w:tc>
          <w:tcPr>
            <w:tcW w:w="1317" w:type="dxa"/>
            <w:tcBorders>
              <w:top w:val="single" w:sz="4" w:space="0" w:color="auto"/>
              <w:left w:val="nil"/>
              <w:bottom w:val="single" w:sz="4" w:space="0" w:color="auto"/>
              <w:right w:val="single" w:sz="4" w:space="0" w:color="auto"/>
            </w:tcBorders>
            <w:vAlign w:val="center"/>
          </w:tcPr>
          <w:p w14:paraId="79CC56B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320</w:t>
            </w:r>
          </w:p>
        </w:tc>
      </w:tr>
      <w:tr w:rsidR="00290E9D" w:rsidRPr="00290E9D" w14:paraId="681553C9" w14:textId="77777777" w:rsidTr="0098623A">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AA440F9"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 xml:space="preserve">Broj komada </w:t>
            </w:r>
            <w:proofErr w:type="spellStart"/>
            <w:r w:rsidRPr="00290E9D">
              <w:rPr>
                <w:rFonts w:ascii="Book Antiqua" w:eastAsia="Times New Roman" w:hAnsi="Book Antiqua" w:cs="Arial"/>
              </w:rPr>
              <w:t>geodeski</w:t>
            </w:r>
            <w:proofErr w:type="spellEnd"/>
            <w:r w:rsidRPr="00290E9D">
              <w:rPr>
                <w:rFonts w:ascii="Book Antiqua" w:eastAsia="Times New Roman" w:hAnsi="Book Antiqua" w:cs="Arial"/>
              </w:rPr>
              <w:t xml:space="preserve"> snimljenih </w:t>
            </w:r>
            <w:proofErr w:type="spellStart"/>
            <w:r w:rsidRPr="00290E9D">
              <w:rPr>
                <w:rFonts w:ascii="Book Antiqua" w:eastAsia="Times New Roman" w:hAnsi="Book Antiqua" w:cs="Arial"/>
              </w:rPr>
              <w:t>stacionaža</w:t>
            </w:r>
            <w:proofErr w:type="spellEnd"/>
            <w:r w:rsidRPr="00290E9D">
              <w:rPr>
                <w:rFonts w:ascii="Book Antiqua" w:eastAsia="Times New Roman" w:hAnsi="Book Antiqua" w:cs="Arial"/>
              </w:rPr>
              <w:t xml:space="preserve"> slivnika odvodnje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A5D5923"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 xml:space="preserve">Geodetsko snimanje </w:t>
            </w:r>
            <w:proofErr w:type="spellStart"/>
            <w:r w:rsidRPr="00290E9D">
              <w:rPr>
                <w:rFonts w:ascii="Book Antiqua" w:eastAsia="Times New Roman" w:hAnsi="Book Antiqua" w:cs="Arial"/>
              </w:rPr>
              <w:t>stacionaža</w:t>
            </w:r>
            <w:proofErr w:type="spellEnd"/>
            <w:r w:rsidRPr="00290E9D">
              <w:rPr>
                <w:rFonts w:ascii="Book Antiqua" w:eastAsia="Times New Roman" w:hAnsi="Book Antiqua" w:cs="Arial"/>
              </w:rPr>
              <w:t xml:space="preserve"> slivnika odvodnje</w:t>
            </w:r>
          </w:p>
        </w:tc>
        <w:tc>
          <w:tcPr>
            <w:tcW w:w="1088" w:type="dxa"/>
            <w:tcBorders>
              <w:top w:val="single" w:sz="4" w:space="0" w:color="auto"/>
              <w:left w:val="nil"/>
              <w:bottom w:val="single" w:sz="4" w:space="0" w:color="auto"/>
              <w:right w:val="single" w:sz="4" w:space="0" w:color="auto"/>
            </w:tcBorders>
            <w:vAlign w:val="center"/>
          </w:tcPr>
          <w:p w14:paraId="4A3174E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E659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E6BF0A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500</w:t>
            </w:r>
          </w:p>
        </w:tc>
        <w:tc>
          <w:tcPr>
            <w:tcW w:w="1317" w:type="dxa"/>
            <w:tcBorders>
              <w:top w:val="single" w:sz="4" w:space="0" w:color="auto"/>
              <w:left w:val="nil"/>
              <w:bottom w:val="single" w:sz="4" w:space="0" w:color="auto"/>
              <w:right w:val="single" w:sz="4" w:space="0" w:color="auto"/>
            </w:tcBorders>
            <w:vAlign w:val="center"/>
          </w:tcPr>
          <w:p w14:paraId="1DFC033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500</w:t>
            </w:r>
          </w:p>
        </w:tc>
      </w:tr>
    </w:tbl>
    <w:p w14:paraId="153C464D" w14:textId="77777777" w:rsidR="00290E9D" w:rsidRPr="00290E9D" w:rsidRDefault="00290E9D" w:rsidP="00290E9D">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290E9D" w:rsidRPr="00290E9D" w14:paraId="677E72EA" w14:textId="77777777" w:rsidTr="0098623A">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4461AA40"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 xml:space="preserve">Naziv aktivnosti/projekta u Proračunu: </w:t>
            </w:r>
          </w:p>
          <w:p w14:paraId="71CD2E84"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Aktivnost A100002 Održavanje čistoće u dijelu koji se odnosi na javne površine</w:t>
            </w:r>
          </w:p>
        </w:tc>
      </w:tr>
      <w:tr w:rsidR="00290E9D" w:rsidRPr="00290E9D" w14:paraId="3D698435" w14:textId="77777777" w:rsidTr="0098623A">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B69AC" w14:textId="77777777" w:rsidR="00290E9D" w:rsidRPr="00290E9D" w:rsidRDefault="00290E9D" w:rsidP="00290E9D">
            <w:pPr>
              <w:spacing w:after="0"/>
              <w:jc w:val="both"/>
              <w:rPr>
                <w:rFonts w:ascii="Book Antiqua" w:hAnsi="Book Antiqua" w:cs="Arial"/>
              </w:rPr>
            </w:pPr>
            <w:r w:rsidRPr="00290E9D">
              <w:rPr>
                <w:rFonts w:ascii="Book Antiqua" w:hAnsi="Book Antiqua" w:cs="Arial"/>
              </w:rPr>
              <w:t xml:space="preserve">Izvedeni su predviđeni radovi  u okviru aktivnosti održavanje čistoće u dijelu koji se odnosi na sanaciju sporadično odbačenog otpada na području Grada Dugog Sela. </w:t>
            </w:r>
          </w:p>
          <w:p w14:paraId="45E1F68D" w14:textId="77777777" w:rsidR="00290E9D" w:rsidRPr="00290E9D" w:rsidRDefault="00290E9D" w:rsidP="00290E9D">
            <w:pPr>
              <w:spacing w:after="0"/>
              <w:jc w:val="both"/>
              <w:rPr>
                <w:rFonts w:ascii="Book Antiqua" w:hAnsi="Book Antiqua" w:cs="Arial"/>
              </w:rPr>
            </w:pPr>
            <w:r w:rsidRPr="00290E9D">
              <w:rPr>
                <w:rFonts w:ascii="Book Antiqua" w:hAnsi="Book Antiqua" w:cs="Arial"/>
              </w:rPr>
              <w:t xml:space="preserve">Koševi za smeće-obuhvaćena je nabava i postava koševa za smeće kao nadopuna na postojeći broj i kao zamjena za devastirane koševe, te postava koševa za pse. </w:t>
            </w:r>
          </w:p>
          <w:p w14:paraId="08BC5DDC" w14:textId="77777777" w:rsidR="00290E9D" w:rsidRPr="00290E9D" w:rsidRDefault="00290E9D" w:rsidP="00290E9D">
            <w:pPr>
              <w:spacing w:after="0"/>
              <w:rPr>
                <w:rFonts w:ascii="Book Antiqua" w:eastAsia="Times New Roman" w:hAnsi="Book Antiqua" w:cs="Arial"/>
                <w:lang w:eastAsia="hr-HR"/>
              </w:rPr>
            </w:pPr>
          </w:p>
        </w:tc>
      </w:tr>
      <w:tr w:rsidR="00290E9D" w:rsidRPr="00290E9D" w14:paraId="22B385E4" w14:textId="77777777" w:rsidTr="0098623A">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401C371" w14:textId="77777777" w:rsidR="00290E9D" w:rsidRPr="00290E9D" w:rsidRDefault="00290E9D" w:rsidP="00290E9D">
            <w:pPr>
              <w:spacing w:after="0"/>
              <w:rPr>
                <w:rFonts w:ascii="Book Antiqua" w:eastAsia="Times New Roman" w:hAnsi="Book Antiqua" w:cs="Arial"/>
                <w:color w:val="FF0000"/>
                <w:lang w:eastAsia="hr-HR"/>
              </w:rPr>
            </w:pPr>
          </w:p>
        </w:tc>
      </w:tr>
    </w:tbl>
    <w:p w14:paraId="5C244C60" w14:textId="77777777" w:rsidR="00290E9D" w:rsidRPr="00290E9D" w:rsidRDefault="00290E9D" w:rsidP="00290E9D">
      <w:pPr>
        <w:rPr>
          <w:rFonts w:ascii="Book Antiqua" w:hAnsi="Book Antiqua" w:cs="Arial"/>
          <w:b/>
          <w:color w:val="FF0000"/>
        </w:rPr>
      </w:pPr>
    </w:p>
    <w:p w14:paraId="7792E2D4" w14:textId="77777777" w:rsidR="00290E9D" w:rsidRPr="00290E9D" w:rsidRDefault="00290E9D" w:rsidP="00290E9D">
      <w:pPr>
        <w:rPr>
          <w:rFonts w:ascii="Book Antiqua" w:hAnsi="Book Antiqua" w:cs="Arial"/>
          <w:b/>
        </w:rPr>
      </w:pPr>
      <w:r w:rsidRPr="00290E9D">
        <w:rPr>
          <w:rFonts w:ascii="Book Antiqua" w:hAnsi="Book Antiqua" w:cs="Arial"/>
          <w:b/>
        </w:rPr>
        <w:t>Pokazatelji rezultata :</w:t>
      </w:r>
    </w:p>
    <w:tbl>
      <w:tblPr>
        <w:tblW w:w="7864" w:type="dxa"/>
        <w:jc w:val="center"/>
        <w:tblLook w:val="04A0" w:firstRow="1" w:lastRow="0" w:firstColumn="1" w:lastColumn="0" w:noHBand="0" w:noVBand="1"/>
      </w:tblPr>
      <w:tblGrid>
        <w:gridCol w:w="1434"/>
        <w:gridCol w:w="1417"/>
        <w:gridCol w:w="1103"/>
        <w:gridCol w:w="1303"/>
        <w:gridCol w:w="1303"/>
        <w:gridCol w:w="1304"/>
      </w:tblGrid>
      <w:tr w:rsidR="00290E9D" w:rsidRPr="00290E9D" w14:paraId="0D946623" w14:textId="77777777" w:rsidTr="0098623A">
        <w:trPr>
          <w:trHeight w:val="564"/>
          <w:jc w:val="center"/>
        </w:trPr>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4C4B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Pokazatelj</w:t>
            </w:r>
          </w:p>
          <w:p w14:paraId="0CCAA6E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5709A6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Definicija pokazatelja</w:t>
            </w:r>
          </w:p>
        </w:tc>
        <w:tc>
          <w:tcPr>
            <w:tcW w:w="1103" w:type="dxa"/>
            <w:tcBorders>
              <w:top w:val="single" w:sz="4" w:space="0" w:color="auto"/>
              <w:left w:val="nil"/>
              <w:bottom w:val="single" w:sz="4" w:space="0" w:color="auto"/>
              <w:right w:val="single" w:sz="4" w:space="0" w:color="auto"/>
            </w:tcBorders>
            <w:vAlign w:val="center"/>
          </w:tcPr>
          <w:p w14:paraId="5BE0D9C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Jedinica</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092F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Polazna vrijednost 2022.</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02E40E5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Ciljana vrijednost</w:t>
            </w:r>
          </w:p>
          <w:p w14:paraId="0206E0F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2023.</w:t>
            </w:r>
          </w:p>
        </w:tc>
        <w:tc>
          <w:tcPr>
            <w:tcW w:w="1304" w:type="dxa"/>
            <w:tcBorders>
              <w:top w:val="single" w:sz="4" w:space="0" w:color="auto"/>
              <w:left w:val="nil"/>
              <w:bottom w:val="single" w:sz="4" w:space="0" w:color="auto"/>
              <w:right w:val="single" w:sz="4" w:space="0" w:color="auto"/>
            </w:tcBorders>
            <w:vAlign w:val="center"/>
          </w:tcPr>
          <w:p w14:paraId="5CF0666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bCs/>
                <w:sz w:val="20"/>
                <w:lang w:eastAsia="hr-HR"/>
              </w:rPr>
              <w:t>Realizacija</w:t>
            </w:r>
          </w:p>
        </w:tc>
      </w:tr>
      <w:tr w:rsidR="00290E9D" w:rsidRPr="00290E9D" w14:paraId="014D2271" w14:textId="77777777" w:rsidTr="0098623A">
        <w:trPr>
          <w:trHeight w:val="564"/>
          <w:jc w:val="center"/>
        </w:trPr>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F02D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lastRenderedPageBreak/>
              <w:t xml:space="preserve"> Broj komada divljih deponija u tek. god.</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DBBC4F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Sanacija divljih deponija</w:t>
            </w:r>
          </w:p>
        </w:tc>
        <w:tc>
          <w:tcPr>
            <w:tcW w:w="1103" w:type="dxa"/>
            <w:tcBorders>
              <w:top w:val="single" w:sz="4" w:space="0" w:color="auto"/>
              <w:left w:val="nil"/>
              <w:bottom w:val="single" w:sz="4" w:space="0" w:color="auto"/>
              <w:right w:val="single" w:sz="4" w:space="0" w:color="auto"/>
            </w:tcBorders>
            <w:vAlign w:val="center"/>
          </w:tcPr>
          <w:p w14:paraId="577F5A8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BC07BA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11</w:t>
            </w:r>
          </w:p>
        </w:tc>
        <w:tc>
          <w:tcPr>
            <w:tcW w:w="1303" w:type="dxa"/>
            <w:tcBorders>
              <w:top w:val="single" w:sz="4" w:space="0" w:color="auto"/>
              <w:left w:val="nil"/>
              <w:bottom w:val="single" w:sz="4" w:space="0" w:color="auto"/>
              <w:right w:val="single" w:sz="4" w:space="0" w:color="auto"/>
            </w:tcBorders>
            <w:shd w:val="clear" w:color="auto" w:fill="auto"/>
            <w:vAlign w:val="center"/>
          </w:tcPr>
          <w:p w14:paraId="32549F9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11</w:t>
            </w:r>
          </w:p>
        </w:tc>
        <w:tc>
          <w:tcPr>
            <w:tcW w:w="1304" w:type="dxa"/>
            <w:tcBorders>
              <w:top w:val="single" w:sz="4" w:space="0" w:color="auto"/>
              <w:left w:val="nil"/>
              <w:bottom w:val="single" w:sz="4" w:space="0" w:color="auto"/>
              <w:right w:val="single" w:sz="4" w:space="0" w:color="auto"/>
            </w:tcBorders>
            <w:vAlign w:val="center"/>
          </w:tcPr>
          <w:p w14:paraId="737C441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0</w:t>
            </w:r>
          </w:p>
        </w:tc>
      </w:tr>
      <w:tr w:rsidR="00290E9D" w:rsidRPr="00290E9D" w14:paraId="149A3F90" w14:textId="77777777" w:rsidTr="0098623A">
        <w:trPr>
          <w:trHeight w:val="564"/>
          <w:jc w:val="center"/>
        </w:trPr>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EF4B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Broj komada koševa za smeće u tekućoj godini</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F6FA62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Postava novih koševa za smeće</w:t>
            </w:r>
          </w:p>
        </w:tc>
        <w:tc>
          <w:tcPr>
            <w:tcW w:w="1103" w:type="dxa"/>
            <w:tcBorders>
              <w:top w:val="single" w:sz="4" w:space="0" w:color="auto"/>
              <w:left w:val="nil"/>
              <w:bottom w:val="single" w:sz="4" w:space="0" w:color="auto"/>
              <w:right w:val="single" w:sz="4" w:space="0" w:color="auto"/>
            </w:tcBorders>
            <w:vAlign w:val="center"/>
          </w:tcPr>
          <w:p w14:paraId="694684B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515F494C"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15</w:t>
            </w:r>
          </w:p>
        </w:tc>
        <w:tc>
          <w:tcPr>
            <w:tcW w:w="1303" w:type="dxa"/>
            <w:tcBorders>
              <w:top w:val="single" w:sz="4" w:space="0" w:color="auto"/>
              <w:left w:val="nil"/>
              <w:bottom w:val="single" w:sz="4" w:space="0" w:color="auto"/>
              <w:right w:val="single" w:sz="4" w:space="0" w:color="auto"/>
            </w:tcBorders>
            <w:shd w:val="clear" w:color="auto" w:fill="auto"/>
            <w:vAlign w:val="center"/>
          </w:tcPr>
          <w:p w14:paraId="4F8BC9B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22</w:t>
            </w:r>
          </w:p>
        </w:tc>
        <w:tc>
          <w:tcPr>
            <w:tcW w:w="1304" w:type="dxa"/>
            <w:tcBorders>
              <w:top w:val="single" w:sz="4" w:space="0" w:color="auto"/>
              <w:left w:val="nil"/>
              <w:bottom w:val="single" w:sz="4" w:space="0" w:color="auto"/>
              <w:right w:val="single" w:sz="4" w:space="0" w:color="auto"/>
            </w:tcBorders>
            <w:vAlign w:val="center"/>
          </w:tcPr>
          <w:p w14:paraId="40C65AE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 xml:space="preserve">20 </w:t>
            </w:r>
          </w:p>
        </w:tc>
      </w:tr>
    </w:tbl>
    <w:p w14:paraId="7C854383" w14:textId="77777777" w:rsidR="00290E9D" w:rsidRPr="00290E9D" w:rsidRDefault="00290E9D" w:rsidP="00290E9D">
      <w:pPr>
        <w:rPr>
          <w:rFonts w:ascii="Book Antiqua" w:hAnsi="Book Antiqua" w:cs="Arial"/>
          <w:color w:val="FF0000"/>
        </w:rPr>
      </w:pPr>
    </w:p>
    <w:p w14:paraId="1F7BEE61" w14:textId="77777777" w:rsidR="00290E9D" w:rsidRPr="00290E9D" w:rsidRDefault="00290E9D" w:rsidP="00290E9D">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290E9D" w:rsidRPr="00290E9D" w14:paraId="16D92388" w14:textId="77777777" w:rsidTr="0098623A">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7074C764"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 xml:space="preserve">Naziv aktivnosti/projekta u Proračunu: </w:t>
            </w:r>
          </w:p>
          <w:p w14:paraId="4B124475"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Aktivnost A100003 Održavanje javnih zelenih površina</w:t>
            </w:r>
          </w:p>
        </w:tc>
      </w:tr>
      <w:tr w:rsidR="00290E9D" w:rsidRPr="00290E9D" w14:paraId="2329D207" w14:textId="77777777" w:rsidTr="0098623A">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34E8E2" w14:textId="77777777" w:rsidR="00290E9D" w:rsidRPr="00290E9D" w:rsidRDefault="00290E9D" w:rsidP="00290E9D">
            <w:pPr>
              <w:spacing w:after="0"/>
              <w:jc w:val="both"/>
              <w:rPr>
                <w:rFonts w:ascii="Book Antiqua" w:hAnsi="Book Antiqua" w:cs="Arial"/>
              </w:rPr>
            </w:pPr>
            <w:r w:rsidRPr="00290E9D">
              <w:rPr>
                <w:rFonts w:ascii="Book Antiqua" w:hAnsi="Book Antiqua" w:cs="Arial"/>
              </w:rPr>
              <w:t>Izvedeni su radovi koji su se predviđali u okviru aktivnosti održavanje javnih zelenih površina  mjere na:</w:t>
            </w:r>
          </w:p>
          <w:p w14:paraId="3FD6DCBA" w14:textId="77777777" w:rsidR="00290E9D" w:rsidRPr="00290E9D" w:rsidRDefault="00290E9D" w:rsidP="00290E9D">
            <w:pPr>
              <w:spacing w:after="0"/>
              <w:ind w:left="360"/>
              <w:contextualSpacing/>
              <w:jc w:val="both"/>
              <w:rPr>
                <w:rFonts w:ascii="Book Antiqua" w:hAnsi="Book Antiqua" w:cs="Arial"/>
              </w:rPr>
            </w:pPr>
            <w:r w:rsidRPr="00290E9D">
              <w:rPr>
                <w:rFonts w:ascii="Book Antiqua" w:hAnsi="Book Antiqua" w:cs="Arial"/>
              </w:rPr>
              <w:t>Zelenim površinama i sadnji drveća i grmlja ( rušenje, uklanjanje i orezivanje dotrajalog drveća sa javnih površina)</w:t>
            </w:r>
          </w:p>
          <w:p w14:paraId="30DE8F02" w14:textId="77777777" w:rsidR="00290E9D" w:rsidRPr="00290E9D" w:rsidRDefault="00290E9D" w:rsidP="00290E9D">
            <w:pPr>
              <w:spacing w:after="0"/>
              <w:ind w:left="360"/>
              <w:contextualSpacing/>
              <w:jc w:val="both"/>
              <w:rPr>
                <w:rFonts w:ascii="Book Antiqua" w:hAnsi="Book Antiqua" w:cs="Arial"/>
              </w:rPr>
            </w:pPr>
            <w:r w:rsidRPr="00290E9D">
              <w:rPr>
                <w:rFonts w:ascii="Book Antiqua" w:hAnsi="Book Antiqua" w:cs="Arial"/>
              </w:rPr>
              <w:t xml:space="preserve">Održavanje parkova i cvijeća (zaštita stabala i grmova na području Grada, Uređenje Perivoja grofa Draškovića, parkovne klupe, uvođenje sustava navodnjavanja, održavanje starih bunara, održavanje cvjetnih </w:t>
            </w:r>
            <w:proofErr w:type="spellStart"/>
            <w:r w:rsidRPr="00290E9D">
              <w:rPr>
                <w:rFonts w:ascii="Book Antiqua" w:hAnsi="Book Antiqua" w:cs="Arial"/>
              </w:rPr>
              <w:t>žardinjera</w:t>
            </w:r>
            <w:proofErr w:type="spellEnd"/>
            <w:r w:rsidRPr="00290E9D">
              <w:rPr>
                <w:rFonts w:ascii="Book Antiqua" w:hAnsi="Book Antiqua" w:cs="Arial"/>
              </w:rPr>
              <w:t>, sadnja cvijeća)</w:t>
            </w:r>
          </w:p>
          <w:p w14:paraId="6521057C" w14:textId="77777777" w:rsidR="00290E9D" w:rsidRPr="00290E9D" w:rsidRDefault="00290E9D" w:rsidP="00290E9D">
            <w:pPr>
              <w:spacing w:after="0"/>
              <w:ind w:left="360"/>
              <w:contextualSpacing/>
              <w:jc w:val="both"/>
              <w:rPr>
                <w:rFonts w:ascii="Book Antiqua" w:hAnsi="Book Antiqua" w:cs="Arial"/>
              </w:rPr>
            </w:pPr>
            <w:r w:rsidRPr="00290E9D">
              <w:rPr>
                <w:rFonts w:ascii="Book Antiqua" w:hAnsi="Book Antiqua" w:cs="Arial"/>
              </w:rPr>
              <w:t xml:space="preserve">Održavanje igrališta (održavanje dječjih igrališta na području Grada), postava </w:t>
            </w:r>
            <w:proofErr w:type="spellStart"/>
            <w:r w:rsidRPr="00290E9D">
              <w:rPr>
                <w:rFonts w:ascii="Book Antiqua" w:hAnsi="Book Antiqua" w:cs="Arial"/>
              </w:rPr>
              <w:t>antistres</w:t>
            </w:r>
            <w:proofErr w:type="spellEnd"/>
            <w:r w:rsidRPr="00290E9D">
              <w:rPr>
                <w:rFonts w:ascii="Book Antiqua" w:hAnsi="Book Antiqua" w:cs="Arial"/>
              </w:rPr>
              <w:t xml:space="preserve"> podloga i ograda na dječjim igralištima.</w:t>
            </w:r>
          </w:p>
          <w:p w14:paraId="3EDC4402" w14:textId="77777777" w:rsidR="00290E9D" w:rsidRPr="00290E9D" w:rsidRDefault="00290E9D" w:rsidP="00290E9D">
            <w:pPr>
              <w:spacing w:after="0"/>
              <w:rPr>
                <w:rFonts w:ascii="Book Antiqua" w:eastAsia="Times New Roman" w:hAnsi="Book Antiqua" w:cs="Arial"/>
                <w:lang w:eastAsia="hr-HR"/>
              </w:rPr>
            </w:pPr>
          </w:p>
        </w:tc>
      </w:tr>
      <w:tr w:rsidR="00290E9D" w:rsidRPr="00290E9D" w14:paraId="23E20E30" w14:textId="77777777" w:rsidTr="0098623A">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66B0D18" w14:textId="77777777" w:rsidR="00290E9D" w:rsidRPr="00290E9D" w:rsidRDefault="00290E9D" w:rsidP="00290E9D">
            <w:pPr>
              <w:spacing w:after="0"/>
              <w:rPr>
                <w:rFonts w:ascii="Book Antiqua" w:eastAsia="Times New Roman" w:hAnsi="Book Antiqua" w:cs="Arial"/>
                <w:lang w:eastAsia="hr-HR"/>
              </w:rPr>
            </w:pPr>
          </w:p>
        </w:tc>
      </w:tr>
    </w:tbl>
    <w:p w14:paraId="32471151" w14:textId="77777777" w:rsidR="00290E9D" w:rsidRPr="00290E9D" w:rsidRDefault="00290E9D" w:rsidP="00290E9D">
      <w:pPr>
        <w:rPr>
          <w:rFonts w:ascii="Book Antiqua" w:hAnsi="Book Antiqua" w:cs="Arial"/>
          <w:b/>
        </w:rPr>
      </w:pPr>
      <w:r w:rsidRPr="00290E9D">
        <w:rPr>
          <w:rFonts w:ascii="Book Antiqua" w:hAnsi="Book Antiqua" w:cs="Arial"/>
          <w:b/>
        </w:rPr>
        <w:t>Pokazatelji rezultata :</w:t>
      </w:r>
    </w:p>
    <w:tbl>
      <w:tblPr>
        <w:tblW w:w="8031" w:type="dxa"/>
        <w:jc w:val="center"/>
        <w:tblLook w:val="04A0" w:firstRow="1" w:lastRow="0" w:firstColumn="1" w:lastColumn="0" w:noHBand="0" w:noVBand="1"/>
      </w:tblPr>
      <w:tblGrid>
        <w:gridCol w:w="1428"/>
        <w:gridCol w:w="2018"/>
        <w:gridCol w:w="993"/>
        <w:gridCol w:w="1200"/>
        <w:gridCol w:w="1196"/>
        <w:gridCol w:w="1196"/>
      </w:tblGrid>
      <w:tr w:rsidR="00290E9D" w:rsidRPr="00290E9D" w14:paraId="53079B3B" w14:textId="77777777" w:rsidTr="0098623A">
        <w:trPr>
          <w:trHeight w:val="564"/>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02E0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Pokazatelj</w:t>
            </w:r>
          </w:p>
          <w:p w14:paraId="49A1FDE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rezultata</w:t>
            </w: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14:paraId="66969ECC"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3B56D91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Jedinica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23CA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Polazna vrijednost 2022.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556E174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Ciljana vrijednost</w:t>
            </w:r>
          </w:p>
          <w:p w14:paraId="7B7FF09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2023.</w:t>
            </w:r>
          </w:p>
        </w:tc>
        <w:tc>
          <w:tcPr>
            <w:tcW w:w="1196" w:type="dxa"/>
            <w:tcBorders>
              <w:top w:val="single" w:sz="4" w:space="0" w:color="auto"/>
              <w:left w:val="nil"/>
              <w:bottom w:val="single" w:sz="4" w:space="0" w:color="auto"/>
              <w:right w:val="single" w:sz="4" w:space="0" w:color="auto"/>
            </w:tcBorders>
            <w:vAlign w:val="center"/>
          </w:tcPr>
          <w:p w14:paraId="763E672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bCs/>
                <w:sz w:val="20"/>
                <w:lang w:eastAsia="hr-HR"/>
              </w:rPr>
              <w:t>Realizacija</w:t>
            </w:r>
          </w:p>
        </w:tc>
      </w:tr>
      <w:tr w:rsidR="00290E9D" w:rsidRPr="00290E9D" w14:paraId="2294FDE9" w14:textId="77777777" w:rsidTr="0098623A">
        <w:trPr>
          <w:trHeight w:val="564"/>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B077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Broj komada za održavanje i uklanjanje stabala u tekućoj godini</w:t>
            </w:r>
          </w:p>
        </w:tc>
        <w:tc>
          <w:tcPr>
            <w:tcW w:w="2018" w:type="dxa"/>
            <w:tcBorders>
              <w:top w:val="single" w:sz="4" w:space="0" w:color="auto"/>
              <w:left w:val="nil"/>
              <w:bottom w:val="single" w:sz="4" w:space="0" w:color="auto"/>
              <w:right w:val="single" w:sz="4" w:space="0" w:color="auto"/>
            </w:tcBorders>
            <w:shd w:val="clear" w:color="auto" w:fill="auto"/>
            <w:noWrap/>
            <w:vAlign w:val="center"/>
          </w:tcPr>
          <w:p w14:paraId="1EBA42B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Održavanje i uklanjanje stabala povećava se sigurnost prolaznika i korisnika javnih površina</w:t>
            </w:r>
          </w:p>
        </w:tc>
        <w:tc>
          <w:tcPr>
            <w:tcW w:w="993" w:type="dxa"/>
            <w:tcBorders>
              <w:top w:val="single" w:sz="4" w:space="0" w:color="auto"/>
              <w:left w:val="nil"/>
              <w:bottom w:val="single" w:sz="4" w:space="0" w:color="auto"/>
              <w:right w:val="single" w:sz="4" w:space="0" w:color="auto"/>
            </w:tcBorders>
            <w:vAlign w:val="center"/>
          </w:tcPr>
          <w:p w14:paraId="6A9D275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29FB006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30</w:t>
            </w:r>
          </w:p>
        </w:tc>
        <w:tc>
          <w:tcPr>
            <w:tcW w:w="1196" w:type="dxa"/>
            <w:tcBorders>
              <w:top w:val="single" w:sz="4" w:space="0" w:color="auto"/>
              <w:left w:val="nil"/>
              <w:bottom w:val="single" w:sz="4" w:space="0" w:color="auto"/>
              <w:right w:val="single" w:sz="4" w:space="0" w:color="auto"/>
            </w:tcBorders>
            <w:shd w:val="clear" w:color="auto" w:fill="auto"/>
            <w:vAlign w:val="center"/>
          </w:tcPr>
          <w:p w14:paraId="1D4C754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36</w:t>
            </w:r>
          </w:p>
        </w:tc>
        <w:tc>
          <w:tcPr>
            <w:tcW w:w="1196" w:type="dxa"/>
            <w:tcBorders>
              <w:top w:val="single" w:sz="4" w:space="0" w:color="auto"/>
              <w:left w:val="nil"/>
              <w:bottom w:val="single" w:sz="4" w:space="0" w:color="auto"/>
              <w:right w:val="single" w:sz="4" w:space="0" w:color="auto"/>
            </w:tcBorders>
            <w:vAlign w:val="center"/>
          </w:tcPr>
          <w:p w14:paraId="193BB4D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32</w:t>
            </w:r>
          </w:p>
        </w:tc>
      </w:tr>
      <w:tr w:rsidR="00290E9D" w:rsidRPr="00290E9D" w14:paraId="591EC997" w14:textId="77777777" w:rsidTr="0098623A">
        <w:trPr>
          <w:trHeight w:val="564"/>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DA5C4"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Broj komada stabala i grmova za sanaciju na javnim površinama</w:t>
            </w:r>
          </w:p>
        </w:tc>
        <w:tc>
          <w:tcPr>
            <w:tcW w:w="2018" w:type="dxa"/>
            <w:tcBorders>
              <w:top w:val="single" w:sz="4" w:space="0" w:color="auto"/>
              <w:left w:val="nil"/>
              <w:bottom w:val="single" w:sz="4" w:space="0" w:color="auto"/>
              <w:right w:val="single" w:sz="4" w:space="0" w:color="auto"/>
            </w:tcBorders>
            <w:shd w:val="clear" w:color="auto" w:fill="auto"/>
            <w:noWrap/>
            <w:vAlign w:val="center"/>
          </w:tcPr>
          <w:p w14:paraId="7A2D2D09"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 xml:space="preserve">Sanacijom drveća i grmlja na javnim površinama povećava se </w:t>
            </w:r>
            <w:r w:rsidRPr="00290E9D">
              <w:rPr>
                <w:rFonts w:ascii="Book Antiqua" w:hAnsi="Book Antiqua"/>
                <w:bCs/>
              </w:rPr>
              <w:t>stabilnost i pravilan daljnji rast drveća</w:t>
            </w:r>
          </w:p>
        </w:tc>
        <w:tc>
          <w:tcPr>
            <w:tcW w:w="993" w:type="dxa"/>
            <w:tcBorders>
              <w:top w:val="single" w:sz="4" w:space="0" w:color="auto"/>
              <w:left w:val="nil"/>
              <w:bottom w:val="single" w:sz="4" w:space="0" w:color="auto"/>
              <w:right w:val="single" w:sz="4" w:space="0" w:color="auto"/>
            </w:tcBorders>
            <w:vAlign w:val="center"/>
          </w:tcPr>
          <w:p w14:paraId="3225B47F"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 xml:space="preserve">Kom.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6B8A3A4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0</w:t>
            </w:r>
          </w:p>
        </w:tc>
        <w:tc>
          <w:tcPr>
            <w:tcW w:w="1196" w:type="dxa"/>
            <w:tcBorders>
              <w:top w:val="single" w:sz="4" w:space="0" w:color="auto"/>
              <w:left w:val="nil"/>
              <w:bottom w:val="single" w:sz="4" w:space="0" w:color="auto"/>
              <w:right w:val="single" w:sz="4" w:space="0" w:color="auto"/>
            </w:tcBorders>
            <w:shd w:val="clear" w:color="auto" w:fill="auto"/>
            <w:vAlign w:val="center"/>
          </w:tcPr>
          <w:p w14:paraId="30EAEDA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30</w:t>
            </w:r>
          </w:p>
        </w:tc>
        <w:tc>
          <w:tcPr>
            <w:tcW w:w="1196" w:type="dxa"/>
            <w:tcBorders>
              <w:top w:val="single" w:sz="4" w:space="0" w:color="auto"/>
              <w:left w:val="nil"/>
              <w:bottom w:val="single" w:sz="4" w:space="0" w:color="auto"/>
              <w:right w:val="single" w:sz="4" w:space="0" w:color="auto"/>
            </w:tcBorders>
            <w:vAlign w:val="center"/>
          </w:tcPr>
          <w:p w14:paraId="3FAC895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w:t>
            </w:r>
          </w:p>
        </w:tc>
      </w:tr>
      <w:tr w:rsidR="00290E9D" w:rsidRPr="00290E9D" w14:paraId="48A5DB03" w14:textId="77777777" w:rsidTr="0098623A">
        <w:trPr>
          <w:trHeight w:val="564"/>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89C05"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 xml:space="preserve">Broj m2 za uređenje Perivoja gr. </w:t>
            </w:r>
            <w:r w:rsidRPr="00290E9D">
              <w:rPr>
                <w:rFonts w:ascii="Book Antiqua" w:eastAsia="Times New Roman" w:hAnsi="Book Antiqua" w:cs="Arial"/>
              </w:rPr>
              <w:lastRenderedPageBreak/>
              <w:t>Draškovića u tekućoj godini</w:t>
            </w:r>
          </w:p>
        </w:tc>
        <w:tc>
          <w:tcPr>
            <w:tcW w:w="2018" w:type="dxa"/>
            <w:tcBorders>
              <w:top w:val="single" w:sz="4" w:space="0" w:color="auto"/>
              <w:left w:val="nil"/>
              <w:bottom w:val="single" w:sz="4" w:space="0" w:color="auto"/>
              <w:right w:val="single" w:sz="4" w:space="0" w:color="auto"/>
            </w:tcBorders>
            <w:shd w:val="clear" w:color="auto" w:fill="auto"/>
            <w:noWrap/>
            <w:vAlign w:val="center"/>
          </w:tcPr>
          <w:p w14:paraId="69F63073"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lastRenderedPageBreak/>
              <w:t xml:space="preserve">Uređenjem Perivoja grofa Draškovića i </w:t>
            </w:r>
            <w:r w:rsidRPr="00290E9D">
              <w:rPr>
                <w:rFonts w:ascii="Book Antiqua" w:eastAsia="Times New Roman" w:hAnsi="Book Antiqua" w:cs="Arial"/>
              </w:rPr>
              <w:lastRenderedPageBreak/>
              <w:t>ostalih parkovnih površina podiže se vrijednost i kvaliteta života u gradu</w:t>
            </w:r>
          </w:p>
        </w:tc>
        <w:tc>
          <w:tcPr>
            <w:tcW w:w="993" w:type="dxa"/>
            <w:tcBorders>
              <w:top w:val="single" w:sz="4" w:space="0" w:color="auto"/>
              <w:left w:val="nil"/>
              <w:bottom w:val="single" w:sz="4" w:space="0" w:color="auto"/>
              <w:right w:val="single" w:sz="4" w:space="0" w:color="auto"/>
            </w:tcBorders>
            <w:vAlign w:val="center"/>
          </w:tcPr>
          <w:p w14:paraId="24AD944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lastRenderedPageBreak/>
              <w:t>m2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21F36B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500</w:t>
            </w:r>
          </w:p>
        </w:tc>
        <w:tc>
          <w:tcPr>
            <w:tcW w:w="1196" w:type="dxa"/>
            <w:tcBorders>
              <w:top w:val="single" w:sz="4" w:space="0" w:color="auto"/>
              <w:left w:val="nil"/>
              <w:bottom w:val="single" w:sz="4" w:space="0" w:color="auto"/>
              <w:right w:val="single" w:sz="4" w:space="0" w:color="auto"/>
            </w:tcBorders>
            <w:shd w:val="clear" w:color="auto" w:fill="auto"/>
            <w:vAlign w:val="center"/>
          </w:tcPr>
          <w:p w14:paraId="72832E7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1.000</w:t>
            </w:r>
          </w:p>
        </w:tc>
        <w:tc>
          <w:tcPr>
            <w:tcW w:w="1196" w:type="dxa"/>
            <w:tcBorders>
              <w:top w:val="single" w:sz="4" w:space="0" w:color="auto"/>
              <w:left w:val="nil"/>
              <w:bottom w:val="single" w:sz="4" w:space="0" w:color="auto"/>
              <w:right w:val="single" w:sz="4" w:space="0" w:color="auto"/>
            </w:tcBorders>
            <w:vAlign w:val="center"/>
          </w:tcPr>
          <w:p w14:paraId="2D9BAF6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1.500</w:t>
            </w:r>
          </w:p>
        </w:tc>
      </w:tr>
      <w:tr w:rsidR="00290E9D" w:rsidRPr="00290E9D" w14:paraId="38E5A943" w14:textId="77777777" w:rsidTr="0098623A">
        <w:trPr>
          <w:trHeight w:val="1806"/>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FE9F1"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Broj parkovnih klupa u tekućoj godini</w:t>
            </w:r>
          </w:p>
        </w:tc>
        <w:tc>
          <w:tcPr>
            <w:tcW w:w="2018" w:type="dxa"/>
            <w:tcBorders>
              <w:top w:val="single" w:sz="4" w:space="0" w:color="auto"/>
              <w:left w:val="nil"/>
              <w:bottom w:val="single" w:sz="4" w:space="0" w:color="auto"/>
              <w:right w:val="single" w:sz="4" w:space="0" w:color="auto"/>
            </w:tcBorders>
            <w:shd w:val="clear" w:color="auto" w:fill="auto"/>
            <w:noWrap/>
            <w:vAlign w:val="center"/>
          </w:tcPr>
          <w:p w14:paraId="4C4E92F3"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Postavljanje novih parkovnih klupa  na zelenim površinama</w:t>
            </w:r>
          </w:p>
        </w:tc>
        <w:tc>
          <w:tcPr>
            <w:tcW w:w="993" w:type="dxa"/>
            <w:tcBorders>
              <w:top w:val="single" w:sz="4" w:space="0" w:color="auto"/>
              <w:left w:val="nil"/>
              <w:bottom w:val="single" w:sz="4" w:space="0" w:color="auto"/>
              <w:right w:val="single" w:sz="4" w:space="0" w:color="auto"/>
            </w:tcBorders>
            <w:vAlign w:val="center"/>
          </w:tcPr>
          <w:p w14:paraId="7D684A4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24F70D2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24</w:t>
            </w:r>
          </w:p>
        </w:tc>
        <w:tc>
          <w:tcPr>
            <w:tcW w:w="1196" w:type="dxa"/>
            <w:tcBorders>
              <w:top w:val="single" w:sz="4" w:space="0" w:color="auto"/>
              <w:left w:val="nil"/>
              <w:bottom w:val="single" w:sz="4" w:space="0" w:color="auto"/>
              <w:right w:val="single" w:sz="4" w:space="0" w:color="auto"/>
            </w:tcBorders>
            <w:shd w:val="clear" w:color="auto" w:fill="auto"/>
            <w:vAlign w:val="center"/>
          </w:tcPr>
          <w:p w14:paraId="34C0F01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32</w:t>
            </w:r>
          </w:p>
        </w:tc>
        <w:tc>
          <w:tcPr>
            <w:tcW w:w="1196" w:type="dxa"/>
            <w:tcBorders>
              <w:top w:val="single" w:sz="4" w:space="0" w:color="auto"/>
              <w:left w:val="nil"/>
              <w:bottom w:val="single" w:sz="4" w:space="0" w:color="auto"/>
              <w:right w:val="single" w:sz="4" w:space="0" w:color="auto"/>
            </w:tcBorders>
            <w:vAlign w:val="center"/>
          </w:tcPr>
          <w:p w14:paraId="68C717B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38</w:t>
            </w:r>
          </w:p>
        </w:tc>
      </w:tr>
      <w:tr w:rsidR="00290E9D" w:rsidRPr="00290E9D" w14:paraId="410C50FB" w14:textId="77777777" w:rsidTr="0098623A">
        <w:trPr>
          <w:trHeight w:val="564"/>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B4AC0"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Broj komada dječjih igrališta u tekućoj godini</w:t>
            </w:r>
          </w:p>
        </w:tc>
        <w:tc>
          <w:tcPr>
            <w:tcW w:w="2018" w:type="dxa"/>
            <w:tcBorders>
              <w:top w:val="single" w:sz="4" w:space="0" w:color="auto"/>
              <w:left w:val="nil"/>
              <w:bottom w:val="single" w:sz="4" w:space="0" w:color="auto"/>
              <w:right w:val="single" w:sz="4" w:space="0" w:color="auto"/>
            </w:tcBorders>
            <w:shd w:val="clear" w:color="auto" w:fill="auto"/>
            <w:noWrap/>
            <w:vAlign w:val="center"/>
          </w:tcPr>
          <w:p w14:paraId="298F98AB"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Održavanje ispravnosti dječjih igrala</w:t>
            </w:r>
          </w:p>
        </w:tc>
        <w:tc>
          <w:tcPr>
            <w:tcW w:w="993" w:type="dxa"/>
            <w:tcBorders>
              <w:top w:val="single" w:sz="4" w:space="0" w:color="auto"/>
              <w:left w:val="nil"/>
              <w:bottom w:val="single" w:sz="4" w:space="0" w:color="auto"/>
              <w:right w:val="single" w:sz="4" w:space="0" w:color="auto"/>
            </w:tcBorders>
            <w:vAlign w:val="center"/>
          </w:tcPr>
          <w:p w14:paraId="04E0A7B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98E2DC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24</w:t>
            </w:r>
          </w:p>
        </w:tc>
        <w:tc>
          <w:tcPr>
            <w:tcW w:w="1196" w:type="dxa"/>
            <w:tcBorders>
              <w:top w:val="single" w:sz="4" w:space="0" w:color="auto"/>
              <w:left w:val="nil"/>
              <w:bottom w:val="single" w:sz="4" w:space="0" w:color="auto"/>
              <w:right w:val="single" w:sz="4" w:space="0" w:color="auto"/>
            </w:tcBorders>
            <w:shd w:val="clear" w:color="auto" w:fill="auto"/>
            <w:vAlign w:val="center"/>
          </w:tcPr>
          <w:p w14:paraId="1E7E3A0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26</w:t>
            </w:r>
          </w:p>
        </w:tc>
        <w:tc>
          <w:tcPr>
            <w:tcW w:w="1196" w:type="dxa"/>
            <w:tcBorders>
              <w:top w:val="single" w:sz="4" w:space="0" w:color="auto"/>
              <w:left w:val="nil"/>
              <w:bottom w:val="single" w:sz="4" w:space="0" w:color="auto"/>
              <w:right w:val="single" w:sz="4" w:space="0" w:color="auto"/>
            </w:tcBorders>
            <w:vAlign w:val="center"/>
          </w:tcPr>
          <w:p w14:paraId="6B83F9A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27</w:t>
            </w:r>
          </w:p>
        </w:tc>
      </w:tr>
      <w:tr w:rsidR="00290E9D" w:rsidRPr="00290E9D" w14:paraId="5AAD29BF" w14:textId="77777777" w:rsidTr="0098623A">
        <w:trPr>
          <w:trHeight w:val="564"/>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B8FB8"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 xml:space="preserve">Broj dječjih igrališta za postavu </w:t>
            </w:r>
            <w:proofErr w:type="spellStart"/>
            <w:r w:rsidRPr="00290E9D">
              <w:rPr>
                <w:rFonts w:ascii="Book Antiqua" w:eastAsia="Times New Roman" w:hAnsi="Book Antiqua" w:cs="Arial"/>
              </w:rPr>
              <w:t>antistres</w:t>
            </w:r>
            <w:proofErr w:type="spellEnd"/>
            <w:r w:rsidRPr="00290E9D">
              <w:rPr>
                <w:rFonts w:ascii="Book Antiqua" w:eastAsia="Times New Roman" w:hAnsi="Book Antiqua" w:cs="Arial"/>
              </w:rPr>
              <w:t xml:space="preserve"> podloga i ograda </w:t>
            </w:r>
          </w:p>
        </w:tc>
        <w:tc>
          <w:tcPr>
            <w:tcW w:w="2018" w:type="dxa"/>
            <w:tcBorders>
              <w:top w:val="single" w:sz="4" w:space="0" w:color="auto"/>
              <w:left w:val="nil"/>
              <w:bottom w:val="single" w:sz="4" w:space="0" w:color="auto"/>
              <w:right w:val="single" w:sz="4" w:space="0" w:color="auto"/>
            </w:tcBorders>
            <w:shd w:val="clear" w:color="auto" w:fill="auto"/>
            <w:noWrap/>
            <w:vAlign w:val="center"/>
          </w:tcPr>
          <w:p w14:paraId="551533D9"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 xml:space="preserve">Postava </w:t>
            </w:r>
            <w:proofErr w:type="spellStart"/>
            <w:r w:rsidRPr="00290E9D">
              <w:rPr>
                <w:rFonts w:ascii="Book Antiqua" w:eastAsia="Times New Roman" w:hAnsi="Book Antiqua" w:cs="Arial"/>
              </w:rPr>
              <w:t>antistres</w:t>
            </w:r>
            <w:proofErr w:type="spellEnd"/>
            <w:r w:rsidRPr="00290E9D">
              <w:rPr>
                <w:rFonts w:ascii="Book Antiqua" w:eastAsia="Times New Roman" w:hAnsi="Book Antiqua" w:cs="Arial"/>
              </w:rPr>
              <w:t xml:space="preserve"> podloga i ograda na dječjim igralištima </w:t>
            </w:r>
          </w:p>
        </w:tc>
        <w:tc>
          <w:tcPr>
            <w:tcW w:w="993" w:type="dxa"/>
            <w:tcBorders>
              <w:top w:val="single" w:sz="4" w:space="0" w:color="auto"/>
              <w:left w:val="nil"/>
              <w:bottom w:val="single" w:sz="4" w:space="0" w:color="auto"/>
              <w:right w:val="single" w:sz="4" w:space="0" w:color="auto"/>
            </w:tcBorders>
            <w:vAlign w:val="center"/>
          </w:tcPr>
          <w:p w14:paraId="2972F9E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AE9E63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0</w:t>
            </w:r>
          </w:p>
        </w:tc>
        <w:tc>
          <w:tcPr>
            <w:tcW w:w="1196" w:type="dxa"/>
            <w:tcBorders>
              <w:top w:val="single" w:sz="4" w:space="0" w:color="auto"/>
              <w:left w:val="nil"/>
              <w:bottom w:val="single" w:sz="4" w:space="0" w:color="auto"/>
              <w:right w:val="single" w:sz="4" w:space="0" w:color="auto"/>
            </w:tcBorders>
            <w:shd w:val="clear" w:color="auto" w:fill="auto"/>
            <w:vAlign w:val="center"/>
          </w:tcPr>
          <w:p w14:paraId="3A328B6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w:t>
            </w:r>
          </w:p>
        </w:tc>
        <w:tc>
          <w:tcPr>
            <w:tcW w:w="1196" w:type="dxa"/>
            <w:tcBorders>
              <w:top w:val="single" w:sz="4" w:space="0" w:color="auto"/>
              <w:left w:val="nil"/>
              <w:bottom w:val="single" w:sz="4" w:space="0" w:color="auto"/>
              <w:right w:val="single" w:sz="4" w:space="0" w:color="auto"/>
            </w:tcBorders>
            <w:vAlign w:val="center"/>
          </w:tcPr>
          <w:p w14:paraId="401AAEB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w:t>
            </w:r>
          </w:p>
        </w:tc>
      </w:tr>
      <w:tr w:rsidR="00290E9D" w:rsidRPr="00290E9D" w14:paraId="010E4CE0" w14:textId="77777777" w:rsidTr="0098623A">
        <w:trPr>
          <w:trHeight w:val="564"/>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775FA"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Broj starih bunara za održavanje</w:t>
            </w:r>
          </w:p>
        </w:tc>
        <w:tc>
          <w:tcPr>
            <w:tcW w:w="2018" w:type="dxa"/>
            <w:tcBorders>
              <w:top w:val="single" w:sz="4" w:space="0" w:color="auto"/>
              <w:left w:val="nil"/>
              <w:bottom w:val="single" w:sz="4" w:space="0" w:color="auto"/>
              <w:right w:val="single" w:sz="4" w:space="0" w:color="auto"/>
            </w:tcBorders>
            <w:shd w:val="clear" w:color="auto" w:fill="auto"/>
            <w:noWrap/>
            <w:vAlign w:val="center"/>
          </w:tcPr>
          <w:p w14:paraId="44E5DFBF"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Održavanje starih bunara</w:t>
            </w:r>
          </w:p>
        </w:tc>
        <w:tc>
          <w:tcPr>
            <w:tcW w:w="993" w:type="dxa"/>
            <w:tcBorders>
              <w:top w:val="single" w:sz="4" w:space="0" w:color="auto"/>
              <w:left w:val="nil"/>
              <w:bottom w:val="single" w:sz="4" w:space="0" w:color="auto"/>
              <w:right w:val="single" w:sz="4" w:space="0" w:color="auto"/>
            </w:tcBorders>
            <w:vAlign w:val="center"/>
          </w:tcPr>
          <w:p w14:paraId="41C579C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FDCB30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0</w:t>
            </w:r>
          </w:p>
        </w:tc>
        <w:tc>
          <w:tcPr>
            <w:tcW w:w="1196" w:type="dxa"/>
            <w:tcBorders>
              <w:top w:val="single" w:sz="4" w:space="0" w:color="auto"/>
              <w:left w:val="nil"/>
              <w:bottom w:val="single" w:sz="4" w:space="0" w:color="auto"/>
              <w:right w:val="single" w:sz="4" w:space="0" w:color="auto"/>
            </w:tcBorders>
            <w:shd w:val="clear" w:color="auto" w:fill="auto"/>
            <w:vAlign w:val="center"/>
          </w:tcPr>
          <w:p w14:paraId="60CC420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3</w:t>
            </w:r>
          </w:p>
        </w:tc>
        <w:tc>
          <w:tcPr>
            <w:tcW w:w="1196" w:type="dxa"/>
            <w:tcBorders>
              <w:top w:val="single" w:sz="4" w:space="0" w:color="auto"/>
              <w:left w:val="nil"/>
              <w:bottom w:val="single" w:sz="4" w:space="0" w:color="auto"/>
              <w:right w:val="single" w:sz="4" w:space="0" w:color="auto"/>
            </w:tcBorders>
            <w:vAlign w:val="center"/>
          </w:tcPr>
          <w:p w14:paraId="170DA20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3</w:t>
            </w:r>
          </w:p>
        </w:tc>
      </w:tr>
    </w:tbl>
    <w:p w14:paraId="1CA7EECA" w14:textId="77777777" w:rsidR="00290E9D" w:rsidRPr="00290E9D" w:rsidRDefault="00290E9D" w:rsidP="00290E9D">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290E9D" w:rsidRPr="00290E9D" w14:paraId="7FF871D4" w14:textId="77777777" w:rsidTr="0098623A">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718084D0"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 xml:space="preserve">Naziv aktivnosti/projekta u Proračunu: </w:t>
            </w:r>
          </w:p>
          <w:p w14:paraId="6A740533"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Aktivnost A100004 Održavanje nerazvrstanih cesta</w:t>
            </w:r>
          </w:p>
        </w:tc>
      </w:tr>
      <w:tr w:rsidR="00290E9D" w:rsidRPr="00290E9D" w14:paraId="560B8988" w14:textId="77777777" w:rsidTr="0098623A">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33DF54" w14:textId="77777777" w:rsidR="00290E9D" w:rsidRPr="00290E9D" w:rsidRDefault="00290E9D" w:rsidP="00290E9D">
            <w:pPr>
              <w:spacing w:after="0"/>
              <w:jc w:val="both"/>
              <w:rPr>
                <w:rFonts w:ascii="Book Antiqua" w:eastAsia="Times New Roman" w:hAnsi="Book Antiqua" w:cs="Arial"/>
                <w:lang w:eastAsia="hr-HR"/>
              </w:rPr>
            </w:pPr>
            <w:r w:rsidRPr="00290E9D">
              <w:rPr>
                <w:rFonts w:ascii="Book Antiqua" w:hAnsi="Book Antiqua" w:cs="Arial"/>
              </w:rPr>
              <w:t>Izvedeni su radovi na održavanju funkcionalnosti i poboljšanje stanja cesta i pješačkih staza kao i sigurnosti prometa na području grada. Zaštita ljudskih života i imovine poboljšanjem sigurnosti prometovanja gradom.</w:t>
            </w:r>
          </w:p>
        </w:tc>
      </w:tr>
      <w:tr w:rsidR="00290E9D" w:rsidRPr="00290E9D" w14:paraId="324E9DD5" w14:textId="77777777" w:rsidTr="0098623A">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3A81587" w14:textId="77777777" w:rsidR="00290E9D" w:rsidRPr="00290E9D" w:rsidRDefault="00290E9D" w:rsidP="00290E9D">
            <w:pPr>
              <w:spacing w:after="0"/>
              <w:rPr>
                <w:rFonts w:ascii="Book Antiqua" w:eastAsia="Times New Roman" w:hAnsi="Book Antiqua" w:cs="Arial"/>
                <w:color w:val="FF0000"/>
                <w:lang w:eastAsia="hr-HR"/>
              </w:rPr>
            </w:pPr>
          </w:p>
        </w:tc>
      </w:tr>
    </w:tbl>
    <w:p w14:paraId="0D09BA4A" w14:textId="77777777" w:rsidR="00290E9D" w:rsidRPr="00290E9D" w:rsidRDefault="00290E9D" w:rsidP="00290E9D">
      <w:pPr>
        <w:rPr>
          <w:rFonts w:ascii="Book Antiqua" w:hAnsi="Book Antiqua" w:cs="Arial"/>
          <w:b/>
          <w:color w:val="FF0000"/>
        </w:rPr>
      </w:pPr>
    </w:p>
    <w:p w14:paraId="493C6E6B" w14:textId="77777777" w:rsidR="00290E9D" w:rsidRPr="00290E9D" w:rsidRDefault="00290E9D" w:rsidP="00290E9D">
      <w:pPr>
        <w:rPr>
          <w:rFonts w:ascii="Book Antiqua" w:hAnsi="Book Antiqua" w:cs="Arial"/>
          <w:b/>
        </w:rPr>
      </w:pPr>
      <w:r w:rsidRPr="00290E9D">
        <w:rPr>
          <w:rFonts w:ascii="Book Antiqua" w:hAnsi="Book Antiqua" w:cs="Arial"/>
          <w:b/>
        </w:rPr>
        <w:t>Pokazatelji rezultata :</w:t>
      </w:r>
    </w:p>
    <w:tbl>
      <w:tblPr>
        <w:tblW w:w="8160" w:type="dxa"/>
        <w:jc w:val="center"/>
        <w:tblLook w:val="04A0" w:firstRow="1" w:lastRow="0" w:firstColumn="1" w:lastColumn="0" w:noHBand="0" w:noVBand="1"/>
      </w:tblPr>
      <w:tblGrid>
        <w:gridCol w:w="1657"/>
        <w:gridCol w:w="1727"/>
        <w:gridCol w:w="1188"/>
        <w:gridCol w:w="1196"/>
        <w:gridCol w:w="1196"/>
        <w:gridCol w:w="1196"/>
      </w:tblGrid>
      <w:tr w:rsidR="00290E9D" w:rsidRPr="00290E9D" w14:paraId="11578653" w14:textId="77777777" w:rsidTr="0098623A">
        <w:trPr>
          <w:trHeight w:val="564"/>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4C7E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Pokazatelj</w:t>
            </w:r>
          </w:p>
          <w:p w14:paraId="6B56ACC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rezultata</w:t>
            </w:r>
          </w:p>
        </w:tc>
        <w:tc>
          <w:tcPr>
            <w:tcW w:w="1727" w:type="dxa"/>
            <w:tcBorders>
              <w:top w:val="single" w:sz="4" w:space="0" w:color="auto"/>
              <w:left w:val="nil"/>
              <w:bottom w:val="single" w:sz="4" w:space="0" w:color="auto"/>
              <w:right w:val="single" w:sz="4" w:space="0" w:color="auto"/>
            </w:tcBorders>
            <w:shd w:val="clear" w:color="auto" w:fill="auto"/>
            <w:noWrap/>
            <w:vAlign w:val="center"/>
            <w:hideMark/>
          </w:tcPr>
          <w:p w14:paraId="772E6A4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Definicija pokazatelja</w:t>
            </w:r>
          </w:p>
        </w:tc>
        <w:tc>
          <w:tcPr>
            <w:tcW w:w="1188" w:type="dxa"/>
            <w:tcBorders>
              <w:top w:val="single" w:sz="4" w:space="0" w:color="auto"/>
              <w:left w:val="nil"/>
              <w:bottom w:val="single" w:sz="4" w:space="0" w:color="auto"/>
              <w:right w:val="single" w:sz="4" w:space="0" w:color="auto"/>
            </w:tcBorders>
            <w:vAlign w:val="center"/>
          </w:tcPr>
          <w:p w14:paraId="4AAF79C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Jedinica</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0E29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Polazna vrijednost 2022.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7660FC3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Ciljana vrijednost</w:t>
            </w:r>
          </w:p>
          <w:p w14:paraId="01B8A98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2023.</w:t>
            </w:r>
          </w:p>
        </w:tc>
        <w:tc>
          <w:tcPr>
            <w:tcW w:w="1196" w:type="dxa"/>
            <w:tcBorders>
              <w:top w:val="single" w:sz="4" w:space="0" w:color="auto"/>
              <w:left w:val="nil"/>
              <w:bottom w:val="single" w:sz="4" w:space="0" w:color="auto"/>
              <w:right w:val="single" w:sz="4" w:space="0" w:color="auto"/>
            </w:tcBorders>
            <w:vAlign w:val="center"/>
          </w:tcPr>
          <w:p w14:paraId="244BF73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bCs/>
                <w:sz w:val="20"/>
                <w:lang w:eastAsia="hr-HR"/>
              </w:rPr>
              <w:t>Realizacija</w:t>
            </w:r>
          </w:p>
        </w:tc>
      </w:tr>
      <w:tr w:rsidR="00290E9D" w:rsidRPr="00290E9D" w14:paraId="05C1BA83" w14:textId="77777777" w:rsidTr="0098623A">
        <w:trPr>
          <w:trHeight w:val="564"/>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8CF0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Broj m' asfaltnih cesta za održavanje</w:t>
            </w:r>
          </w:p>
          <w:p w14:paraId="63BA43AF" w14:textId="77777777" w:rsidR="00290E9D" w:rsidRPr="00290E9D" w:rsidRDefault="00290E9D" w:rsidP="00290E9D">
            <w:pPr>
              <w:spacing w:after="0"/>
              <w:jc w:val="center"/>
              <w:rPr>
                <w:rFonts w:ascii="Book Antiqua" w:eastAsia="Times New Roman" w:hAnsi="Book Antiqua" w:cs="Arial"/>
                <w:lang w:eastAsia="hr-HR"/>
              </w:rPr>
            </w:pP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7BC3871C"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 xml:space="preserve">Zbog sigurnosti sudionika u prometu potrebno je stalno </w:t>
            </w:r>
            <w:r w:rsidRPr="00290E9D">
              <w:rPr>
                <w:rFonts w:ascii="Book Antiqua" w:eastAsia="Times New Roman" w:hAnsi="Book Antiqua" w:cs="Arial"/>
              </w:rPr>
              <w:lastRenderedPageBreak/>
              <w:t xml:space="preserve">održavanje asfaltnih cesta  </w:t>
            </w:r>
          </w:p>
        </w:tc>
        <w:tc>
          <w:tcPr>
            <w:tcW w:w="1188" w:type="dxa"/>
            <w:tcBorders>
              <w:top w:val="single" w:sz="4" w:space="0" w:color="auto"/>
              <w:left w:val="nil"/>
              <w:bottom w:val="single" w:sz="4" w:space="0" w:color="auto"/>
              <w:right w:val="single" w:sz="4" w:space="0" w:color="auto"/>
            </w:tcBorders>
            <w:vAlign w:val="center"/>
          </w:tcPr>
          <w:p w14:paraId="172324A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lastRenderedPageBreak/>
              <w:t>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3A41C84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62.000</w:t>
            </w:r>
          </w:p>
        </w:tc>
        <w:tc>
          <w:tcPr>
            <w:tcW w:w="1196" w:type="dxa"/>
            <w:tcBorders>
              <w:top w:val="single" w:sz="4" w:space="0" w:color="auto"/>
              <w:left w:val="nil"/>
              <w:bottom w:val="single" w:sz="4" w:space="0" w:color="auto"/>
              <w:right w:val="single" w:sz="4" w:space="0" w:color="auto"/>
            </w:tcBorders>
            <w:shd w:val="clear" w:color="auto" w:fill="auto"/>
            <w:vAlign w:val="center"/>
          </w:tcPr>
          <w:p w14:paraId="08ADFD3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64.500</w:t>
            </w:r>
          </w:p>
        </w:tc>
        <w:tc>
          <w:tcPr>
            <w:tcW w:w="1196" w:type="dxa"/>
            <w:tcBorders>
              <w:top w:val="single" w:sz="4" w:space="0" w:color="auto"/>
              <w:left w:val="nil"/>
              <w:bottom w:val="single" w:sz="4" w:space="0" w:color="auto"/>
              <w:right w:val="single" w:sz="4" w:space="0" w:color="auto"/>
            </w:tcBorders>
            <w:vAlign w:val="center"/>
          </w:tcPr>
          <w:p w14:paraId="15D7757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66.000</w:t>
            </w:r>
          </w:p>
        </w:tc>
      </w:tr>
      <w:tr w:rsidR="00290E9D" w:rsidRPr="00290E9D" w14:paraId="1FA0D889" w14:textId="77777777" w:rsidTr="0098623A">
        <w:trPr>
          <w:trHeight w:val="564"/>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CDF1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 xml:space="preserve"> </w:t>
            </w:r>
            <w:r w:rsidRPr="00290E9D">
              <w:rPr>
                <w:rFonts w:ascii="Book Antiqua" w:hAnsi="Book Antiqua" w:cs="Arial"/>
              </w:rPr>
              <w:br/>
            </w:r>
            <w:r w:rsidRPr="00290E9D">
              <w:rPr>
                <w:rFonts w:ascii="Book Antiqua" w:eastAsia="Times New Roman" w:hAnsi="Book Antiqua" w:cs="Arial"/>
              </w:rPr>
              <w:t>Broj m'  makadamskih cesta za održavanje</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12A8968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 xml:space="preserve">Zbog sigurnosti sudionika u prometu potrebno je stalno održavanje makadamskih cesta  </w:t>
            </w:r>
          </w:p>
        </w:tc>
        <w:tc>
          <w:tcPr>
            <w:tcW w:w="1188" w:type="dxa"/>
            <w:tcBorders>
              <w:top w:val="single" w:sz="4" w:space="0" w:color="auto"/>
              <w:left w:val="nil"/>
              <w:bottom w:val="single" w:sz="4" w:space="0" w:color="auto"/>
              <w:right w:val="single" w:sz="4" w:space="0" w:color="auto"/>
            </w:tcBorders>
            <w:vAlign w:val="center"/>
          </w:tcPr>
          <w:p w14:paraId="68A4ADC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10ACD17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46.400</w:t>
            </w:r>
          </w:p>
        </w:tc>
        <w:tc>
          <w:tcPr>
            <w:tcW w:w="1196" w:type="dxa"/>
            <w:tcBorders>
              <w:top w:val="single" w:sz="4" w:space="0" w:color="auto"/>
              <w:left w:val="nil"/>
              <w:bottom w:val="single" w:sz="4" w:space="0" w:color="auto"/>
              <w:right w:val="single" w:sz="4" w:space="0" w:color="auto"/>
            </w:tcBorders>
            <w:shd w:val="clear" w:color="auto" w:fill="auto"/>
            <w:vAlign w:val="center"/>
          </w:tcPr>
          <w:p w14:paraId="50EB9D7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55.000</w:t>
            </w:r>
          </w:p>
        </w:tc>
        <w:tc>
          <w:tcPr>
            <w:tcW w:w="1196" w:type="dxa"/>
            <w:tcBorders>
              <w:top w:val="single" w:sz="4" w:space="0" w:color="auto"/>
              <w:left w:val="nil"/>
              <w:bottom w:val="single" w:sz="4" w:space="0" w:color="auto"/>
              <w:right w:val="single" w:sz="4" w:space="0" w:color="auto"/>
            </w:tcBorders>
            <w:vAlign w:val="center"/>
          </w:tcPr>
          <w:p w14:paraId="7A04A7A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44.000</w:t>
            </w:r>
          </w:p>
        </w:tc>
      </w:tr>
      <w:tr w:rsidR="00290E9D" w:rsidRPr="00290E9D" w14:paraId="037190EB" w14:textId="77777777" w:rsidTr="0098623A">
        <w:trPr>
          <w:trHeight w:val="564"/>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FC70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Broj m' makadamskih cesta za pojačano održavanje i rekonstrukciju</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24A3276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 xml:space="preserve">Radi podizanja kvalitete makadamskih cesta i  sigurnosti sudionika u prometu potrebno je pojačano održavanje i rekonstrukcija makadamskih cesta  </w:t>
            </w:r>
          </w:p>
        </w:tc>
        <w:tc>
          <w:tcPr>
            <w:tcW w:w="1188" w:type="dxa"/>
            <w:tcBorders>
              <w:top w:val="single" w:sz="4" w:space="0" w:color="auto"/>
              <w:left w:val="nil"/>
              <w:bottom w:val="single" w:sz="4" w:space="0" w:color="auto"/>
              <w:right w:val="single" w:sz="4" w:space="0" w:color="auto"/>
            </w:tcBorders>
            <w:vAlign w:val="center"/>
          </w:tcPr>
          <w:p w14:paraId="222BFFA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0CFA691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2.000</w:t>
            </w:r>
          </w:p>
        </w:tc>
        <w:tc>
          <w:tcPr>
            <w:tcW w:w="1196" w:type="dxa"/>
            <w:tcBorders>
              <w:top w:val="single" w:sz="4" w:space="0" w:color="auto"/>
              <w:left w:val="nil"/>
              <w:bottom w:val="single" w:sz="4" w:space="0" w:color="auto"/>
              <w:right w:val="single" w:sz="4" w:space="0" w:color="auto"/>
            </w:tcBorders>
            <w:shd w:val="clear" w:color="auto" w:fill="auto"/>
            <w:vAlign w:val="center"/>
          </w:tcPr>
          <w:p w14:paraId="7D9EEB5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2.100</w:t>
            </w:r>
          </w:p>
        </w:tc>
        <w:tc>
          <w:tcPr>
            <w:tcW w:w="1196" w:type="dxa"/>
            <w:tcBorders>
              <w:top w:val="single" w:sz="4" w:space="0" w:color="auto"/>
              <w:left w:val="nil"/>
              <w:bottom w:val="single" w:sz="4" w:space="0" w:color="auto"/>
              <w:right w:val="single" w:sz="4" w:space="0" w:color="auto"/>
            </w:tcBorders>
            <w:vAlign w:val="center"/>
          </w:tcPr>
          <w:p w14:paraId="54B6CA0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2.000</w:t>
            </w:r>
          </w:p>
        </w:tc>
      </w:tr>
      <w:tr w:rsidR="00290E9D" w:rsidRPr="00290E9D" w14:paraId="4DD74483" w14:textId="77777777" w:rsidTr="0098623A">
        <w:trPr>
          <w:trHeight w:val="3556"/>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12C16"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Broj m' makadamskih cesta za izvanredno održavanje-poboljšanje elemenata ceste (puta)</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119521FC" w14:textId="77777777" w:rsidR="00290E9D" w:rsidRPr="00290E9D" w:rsidRDefault="00290E9D" w:rsidP="00290E9D">
            <w:pPr>
              <w:spacing w:after="0"/>
              <w:rPr>
                <w:rFonts w:ascii="Book Antiqua" w:eastAsia="Times New Roman" w:hAnsi="Book Antiqua" w:cs="Arial"/>
              </w:rPr>
            </w:pPr>
            <w:r w:rsidRPr="00290E9D">
              <w:rPr>
                <w:rFonts w:ascii="Book Antiqua" w:eastAsia="Times New Roman" w:hAnsi="Book Antiqua" w:cs="Arial"/>
              </w:rPr>
              <w:t>Radi podizanja kvalitete makadamskih cesta i  sigurnosti sudionika u prometu potrebno je izvanredno održavanje-poboljšanje elemenata ceste (puta</w:t>
            </w:r>
          </w:p>
        </w:tc>
        <w:tc>
          <w:tcPr>
            <w:tcW w:w="1188" w:type="dxa"/>
            <w:tcBorders>
              <w:top w:val="single" w:sz="4" w:space="0" w:color="auto"/>
              <w:left w:val="nil"/>
              <w:bottom w:val="single" w:sz="4" w:space="0" w:color="auto"/>
              <w:right w:val="single" w:sz="4" w:space="0" w:color="auto"/>
            </w:tcBorders>
            <w:vAlign w:val="center"/>
          </w:tcPr>
          <w:p w14:paraId="214579CB"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015E31E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0,00</w:t>
            </w:r>
          </w:p>
        </w:tc>
        <w:tc>
          <w:tcPr>
            <w:tcW w:w="1196" w:type="dxa"/>
            <w:tcBorders>
              <w:top w:val="single" w:sz="4" w:space="0" w:color="auto"/>
              <w:left w:val="nil"/>
              <w:bottom w:val="single" w:sz="4" w:space="0" w:color="auto"/>
              <w:right w:val="single" w:sz="4" w:space="0" w:color="auto"/>
            </w:tcBorders>
            <w:shd w:val="clear" w:color="auto" w:fill="auto"/>
            <w:vAlign w:val="center"/>
          </w:tcPr>
          <w:p w14:paraId="15ACED2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2.100</w:t>
            </w:r>
          </w:p>
        </w:tc>
        <w:tc>
          <w:tcPr>
            <w:tcW w:w="1196" w:type="dxa"/>
            <w:tcBorders>
              <w:top w:val="single" w:sz="4" w:space="0" w:color="auto"/>
              <w:left w:val="nil"/>
              <w:bottom w:val="single" w:sz="4" w:space="0" w:color="auto"/>
              <w:right w:val="single" w:sz="4" w:space="0" w:color="auto"/>
            </w:tcBorders>
            <w:vAlign w:val="center"/>
          </w:tcPr>
          <w:p w14:paraId="26134F5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2.100</w:t>
            </w:r>
          </w:p>
        </w:tc>
      </w:tr>
      <w:tr w:rsidR="00290E9D" w:rsidRPr="00290E9D" w14:paraId="5A4666F0" w14:textId="77777777" w:rsidTr="0098623A">
        <w:trPr>
          <w:trHeight w:val="564"/>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C228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Broj m' poljskih putova  za održavanje</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0D7486FB" w14:textId="77777777" w:rsidR="00290E9D" w:rsidRPr="00290E9D" w:rsidRDefault="00290E9D" w:rsidP="00290E9D">
            <w:pPr>
              <w:spacing w:after="0"/>
              <w:rPr>
                <w:rFonts w:ascii="Book Antiqua" w:eastAsia="Times New Roman" w:hAnsi="Book Antiqua" w:cs="Arial"/>
              </w:rPr>
            </w:pPr>
            <w:r w:rsidRPr="00290E9D">
              <w:rPr>
                <w:rFonts w:ascii="Book Antiqua" w:eastAsia="Times New Roman" w:hAnsi="Book Antiqua" w:cs="Arial"/>
              </w:rPr>
              <w:t>Održavanjem  poljskih putova</w:t>
            </w:r>
          </w:p>
          <w:p w14:paraId="4A6B1609" w14:textId="77777777" w:rsidR="00290E9D" w:rsidRPr="00290E9D" w:rsidRDefault="00290E9D" w:rsidP="00290E9D">
            <w:pPr>
              <w:spacing w:after="0"/>
              <w:rPr>
                <w:rFonts w:ascii="Book Antiqua" w:eastAsia="Times New Roman" w:hAnsi="Book Antiqua" w:cs="Arial"/>
              </w:rPr>
            </w:pPr>
            <w:r w:rsidRPr="00290E9D">
              <w:rPr>
                <w:rFonts w:ascii="Book Antiqua" w:eastAsia="Times New Roman" w:hAnsi="Book Antiqua" w:cs="Arial"/>
              </w:rPr>
              <w:t>omogućava se</w:t>
            </w:r>
          </w:p>
          <w:p w14:paraId="093942B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 xml:space="preserve">pristup na poljoprivredne površine </w:t>
            </w:r>
          </w:p>
        </w:tc>
        <w:tc>
          <w:tcPr>
            <w:tcW w:w="1188" w:type="dxa"/>
            <w:tcBorders>
              <w:top w:val="single" w:sz="4" w:space="0" w:color="auto"/>
              <w:left w:val="nil"/>
              <w:bottom w:val="single" w:sz="4" w:space="0" w:color="auto"/>
              <w:right w:val="single" w:sz="4" w:space="0" w:color="auto"/>
            </w:tcBorders>
            <w:vAlign w:val="center"/>
          </w:tcPr>
          <w:p w14:paraId="74C1527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3784FC2A"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7.000</w:t>
            </w:r>
          </w:p>
        </w:tc>
        <w:tc>
          <w:tcPr>
            <w:tcW w:w="1196" w:type="dxa"/>
            <w:tcBorders>
              <w:top w:val="single" w:sz="4" w:space="0" w:color="auto"/>
              <w:left w:val="nil"/>
              <w:bottom w:val="single" w:sz="4" w:space="0" w:color="auto"/>
              <w:right w:val="single" w:sz="4" w:space="0" w:color="auto"/>
            </w:tcBorders>
            <w:shd w:val="clear" w:color="auto" w:fill="auto"/>
            <w:vAlign w:val="center"/>
          </w:tcPr>
          <w:p w14:paraId="03CAB0C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8.000</w:t>
            </w:r>
          </w:p>
        </w:tc>
        <w:tc>
          <w:tcPr>
            <w:tcW w:w="1196" w:type="dxa"/>
            <w:tcBorders>
              <w:top w:val="single" w:sz="4" w:space="0" w:color="auto"/>
              <w:left w:val="nil"/>
              <w:bottom w:val="single" w:sz="4" w:space="0" w:color="auto"/>
              <w:right w:val="single" w:sz="4" w:space="0" w:color="auto"/>
            </w:tcBorders>
            <w:vAlign w:val="center"/>
          </w:tcPr>
          <w:p w14:paraId="11ED5E4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7.000</w:t>
            </w:r>
          </w:p>
        </w:tc>
      </w:tr>
      <w:tr w:rsidR="00290E9D" w:rsidRPr="00290E9D" w14:paraId="51A173FB" w14:textId="77777777" w:rsidTr="0098623A">
        <w:trPr>
          <w:trHeight w:val="564"/>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7F84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Broj m' cesta za zimsko održavanje</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332C95A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 xml:space="preserve">Zbog sigurnosti sudionika u </w:t>
            </w:r>
            <w:proofErr w:type="spellStart"/>
            <w:r w:rsidRPr="00290E9D">
              <w:rPr>
                <w:rFonts w:ascii="Book Antiqua" w:eastAsia="Times New Roman" w:hAnsi="Book Antiqua" w:cs="Arial"/>
              </w:rPr>
              <w:lastRenderedPageBreak/>
              <w:t>prom</w:t>
            </w:r>
            <w:proofErr w:type="spellEnd"/>
            <w:r w:rsidRPr="00290E9D">
              <w:rPr>
                <w:rFonts w:ascii="Book Antiqua" w:eastAsia="Times New Roman" w:hAnsi="Book Antiqua" w:cs="Arial"/>
              </w:rPr>
              <w:t>. potrebno je održavanje cesta u zimskim uvjetima - čišćenje snijega</w:t>
            </w:r>
          </w:p>
        </w:tc>
        <w:tc>
          <w:tcPr>
            <w:tcW w:w="1188" w:type="dxa"/>
            <w:tcBorders>
              <w:top w:val="single" w:sz="4" w:space="0" w:color="auto"/>
              <w:left w:val="nil"/>
              <w:bottom w:val="single" w:sz="4" w:space="0" w:color="auto"/>
              <w:right w:val="single" w:sz="4" w:space="0" w:color="auto"/>
            </w:tcBorders>
            <w:vAlign w:val="center"/>
          </w:tcPr>
          <w:p w14:paraId="5075398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lastRenderedPageBreak/>
              <w:t>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3C2CA31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103.965</w:t>
            </w:r>
          </w:p>
        </w:tc>
        <w:tc>
          <w:tcPr>
            <w:tcW w:w="1196" w:type="dxa"/>
            <w:tcBorders>
              <w:top w:val="single" w:sz="4" w:space="0" w:color="auto"/>
              <w:left w:val="nil"/>
              <w:bottom w:val="single" w:sz="4" w:space="0" w:color="auto"/>
              <w:right w:val="single" w:sz="4" w:space="0" w:color="auto"/>
            </w:tcBorders>
            <w:shd w:val="clear" w:color="auto" w:fill="auto"/>
            <w:vAlign w:val="center"/>
          </w:tcPr>
          <w:p w14:paraId="1778B7C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104.965</w:t>
            </w:r>
          </w:p>
        </w:tc>
        <w:tc>
          <w:tcPr>
            <w:tcW w:w="1196" w:type="dxa"/>
            <w:tcBorders>
              <w:top w:val="single" w:sz="4" w:space="0" w:color="auto"/>
              <w:left w:val="nil"/>
              <w:bottom w:val="single" w:sz="4" w:space="0" w:color="auto"/>
              <w:right w:val="single" w:sz="4" w:space="0" w:color="auto"/>
            </w:tcBorders>
            <w:vAlign w:val="center"/>
          </w:tcPr>
          <w:p w14:paraId="0D2EA5F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105.965</w:t>
            </w:r>
          </w:p>
        </w:tc>
      </w:tr>
      <w:tr w:rsidR="00290E9D" w:rsidRPr="00290E9D" w14:paraId="28ED855A" w14:textId="77777777" w:rsidTr="0098623A">
        <w:trPr>
          <w:trHeight w:val="564"/>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B451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 xml:space="preserve"> </w:t>
            </w:r>
            <w:r w:rsidRPr="00290E9D">
              <w:rPr>
                <w:rFonts w:ascii="Book Antiqua" w:hAnsi="Book Antiqua" w:cs="Arial"/>
              </w:rPr>
              <w:br/>
            </w:r>
            <w:r w:rsidRPr="00290E9D">
              <w:rPr>
                <w:rFonts w:ascii="Book Antiqua" w:eastAsia="Times New Roman" w:hAnsi="Book Antiqua" w:cs="Arial"/>
              </w:rPr>
              <w:t>Broj geodetskih usluga</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11C571B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 xml:space="preserve">Geodetski radovi izvode se radi utvrđivanja međa i drugih </w:t>
            </w:r>
            <w:proofErr w:type="spellStart"/>
            <w:r w:rsidRPr="00290E9D">
              <w:rPr>
                <w:rFonts w:ascii="Book Antiqua" w:eastAsia="Times New Roman" w:hAnsi="Book Antiqua" w:cs="Arial"/>
              </w:rPr>
              <w:t>geo</w:t>
            </w:r>
            <w:proofErr w:type="spellEnd"/>
            <w:r w:rsidRPr="00290E9D">
              <w:rPr>
                <w:rFonts w:ascii="Book Antiqua" w:eastAsia="Times New Roman" w:hAnsi="Book Antiqua" w:cs="Arial"/>
              </w:rPr>
              <w:t>.</w:t>
            </w:r>
          </w:p>
        </w:tc>
        <w:tc>
          <w:tcPr>
            <w:tcW w:w="1188" w:type="dxa"/>
            <w:tcBorders>
              <w:top w:val="single" w:sz="4" w:space="0" w:color="auto"/>
              <w:left w:val="nil"/>
              <w:bottom w:val="single" w:sz="4" w:space="0" w:color="auto"/>
              <w:right w:val="single" w:sz="4" w:space="0" w:color="auto"/>
            </w:tcBorders>
            <w:vAlign w:val="center"/>
          </w:tcPr>
          <w:p w14:paraId="5EA78F4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5D3194C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10</w:t>
            </w:r>
          </w:p>
        </w:tc>
        <w:tc>
          <w:tcPr>
            <w:tcW w:w="1196" w:type="dxa"/>
            <w:tcBorders>
              <w:top w:val="single" w:sz="4" w:space="0" w:color="auto"/>
              <w:left w:val="nil"/>
              <w:bottom w:val="single" w:sz="4" w:space="0" w:color="auto"/>
              <w:right w:val="single" w:sz="4" w:space="0" w:color="auto"/>
            </w:tcBorders>
            <w:shd w:val="clear" w:color="auto" w:fill="auto"/>
            <w:vAlign w:val="center"/>
          </w:tcPr>
          <w:p w14:paraId="5225704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10</w:t>
            </w:r>
          </w:p>
        </w:tc>
        <w:tc>
          <w:tcPr>
            <w:tcW w:w="1196" w:type="dxa"/>
            <w:tcBorders>
              <w:top w:val="single" w:sz="4" w:space="0" w:color="auto"/>
              <w:left w:val="nil"/>
              <w:bottom w:val="single" w:sz="4" w:space="0" w:color="auto"/>
              <w:right w:val="single" w:sz="4" w:space="0" w:color="auto"/>
            </w:tcBorders>
            <w:vAlign w:val="center"/>
          </w:tcPr>
          <w:p w14:paraId="015159C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7</w:t>
            </w:r>
          </w:p>
        </w:tc>
      </w:tr>
      <w:tr w:rsidR="00290E9D" w:rsidRPr="00290E9D" w14:paraId="3649680D" w14:textId="77777777" w:rsidTr="0098623A">
        <w:trPr>
          <w:trHeight w:val="564"/>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19CAC"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Broj nepredviđenih radova</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138442B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Za potrebe  izvođenja nepredviđenih radova na održavanju nerazvrstanih cesta</w:t>
            </w:r>
          </w:p>
        </w:tc>
        <w:tc>
          <w:tcPr>
            <w:tcW w:w="1188" w:type="dxa"/>
            <w:tcBorders>
              <w:top w:val="single" w:sz="4" w:space="0" w:color="auto"/>
              <w:left w:val="nil"/>
              <w:bottom w:val="single" w:sz="4" w:space="0" w:color="auto"/>
              <w:right w:val="single" w:sz="4" w:space="0" w:color="auto"/>
            </w:tcBorders>
            <w:vAlign w:val="center"/>
          </w:tcPr>
          <w:p w14:paraId="53FF7E7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0BA40A0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4</w:t>
            </w:r>
          </w:p>
        </w:tc>
        <w:tc>
          <w:tcPr>
            <w:tcW w:w="1196" w:type="dxa"/>
            <w:tcBorders>
              <w:top w:val="single" w:sz="4" w:space="0" w:color="auto"/>
              <w:left w:val="nil"/>
              <w:bottom w:val="single" w:sz="4" w:space="0" w:color="auto"/>
              <w:right w:val="single" w:sz="4" w:space="0" w:color="auto"/>
            </w:tcBorders>
            <w:shd w:val="clear" w:color="auto" w:fill="auto"/>
            <w:vAlign w:val="center"/>
          </w:tcPr>
          <w:p w14:paraId="2F21841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4</w:t>
            </w:r>
          </w:p>
        </w:tc>
        <w:tc>
          <w:tcPr>
            <w:tcW w:w="1196" w:type="dxa"/>
            <w:tcBorders>
              <w:top w:val="single" w:sz="4" w:space="0" w:color="auto"/>
              <w:left w:val="nil"/>
              <w:bottom w:val="single" w:sz="4" w:space="0" w:color="auto"/>
              <w:right w:val="single" w:sz="4" w:space="0" w:color="auto"/>
            </w:tcBorders>
            <w:vAlign w:val="center"/>
          </w:tcPr>
          <w:p w14:paraId="33D610A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4</w:t>
            </w:r>
          </w:p>
        </w:tc>
      </w:tr>
      <w:tr w:rsidR="00290E9D" w:rsidRPr="00290E9D" w14:paraId="163D956F" w14:textId="77777777" w:rsidTr="0098623A">
        <w:trPr>
          <w:trHeight w:val="564"/>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999F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Broj komada prometne signalizacije - vertikalna</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0C0420A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 xml:space="preserve">Postavljanje i održavanje prometnih znakova, putokaza, naziva ulica i prometnih ogledala postiže se veća sigurnosti sudionika u prometu  </w:t>
            </w:r>
          </w:p>
        </w:tc>
        <w:tc>
          <w:tcPr>
            <w:tcW w:w="1188" w:type="dxa"/>
            <w:tcBorders>
              <w:top w:val="single" w:sz="4" w:space="0" w:color="auto"/>
              <w:left w:val="nil"/>
              <w:bottom w:val="single" w:sz="4" w:space="0" w:color="auto"/>
              <w:right w:val="single" w:sz="4" w:space="0" w:color="auto"/>
            </w:tcBorders>
            <w:vAlign w:val="center"/>
          </w:tcPr>
          <w:p w14:paraId="15664A1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1034310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280</w:t>
            </w:r>
          </w:p>
        </w:tc>
        <w:tc>
          <w:tcPr>
            <w:tcW w:w="1196" w:type="dxa"/>
            <w:tcBorders>
              <w:top w:val="single" w:sz="4" w:space="0" w:color="auto"/>
              <w:left w:val="nil"/>
              <w:bottom w:val="single" w:sz="4" w:space="0" w:color="auto"/>
              <w:right w:val="single" w:sz="4" w:space="0" w:color="auto"/>
            </w:tcBorders>
            <w:shd w:val="clear" w:color="auto" w:fill="auto"/>
            <w:vAlign w:val="center"/>
          </w:tcPr>
          <w:p w14:paraId="3D491AD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320</w:t>
            </w:r>
          </w:p>
        </w:tc>
        <w:tc>
          <w:tcPr>
            <w:tcW w:w="1196" w:type="dxa"/>
            <w:tcBorders>
              <w:top w:val="single" w:sz="4" w:space="0" w:color="auto"/>
              <w:left w:val="nil"/>
              <w:bottom w:val="single" w:sz="4" w:space="0" w:color="auto"/>
              <w:right w:val="single" w:sz="4" w:space="0" w:color="auto"/>
            </w:tcBorders>
            <w:vAlign w:val="center"/>
          </w:tcPr>
          <w:p w14:paraId="38970F9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350</w:t>
            </w:r>
          </w:p>
        </w:tc>
      </w:tr>
      <w:tr w:rsidR="00290E9D" w:rsidRPr="00290E9D" w14:paraId="3E3CE398" w14:textId="77777777" w:rsidTr="0098623A">
        <w:trPr>
          <w:trHeight w:val="564"/>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A6FA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Broj m' prometne signalizacije-horizontalne</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66BB546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 xml:space="preserve">Obnavljanjem i izvođenjem nove horizontalne signalizacije postiže se veća sigurnosti sudionika u prometu  </w:t>
            </w:r>
          </w:p>
        </w:tc>
        <w:tc>
          <w:tcPr>
            <w:tcW w:w="1188" w:type="dxa"/>
            <w:tcBorders>
              <w:top w:val="single" w:sz="4" w:space="0" w:color="auto"/>
              <w:left w:val="nil"/>
              <w:bottom w:val="single" w:sz="4" w:space="0" w:color="auto"/>
              <w:right w:val="single" w:sz="4" w:space="0" w:color="auto"/>
            </w:tcBorders>
            <w:vAlign w:val="center"/>
          </w:tcPr>
          <w:p w14:paraId="3BA2E13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72A6F25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12.500</w:t>
            </w:r>
          </w:p>
        </w:tc>
        <w:tc>
          <w:tcPr>
            <w:tcW w:w="1196" w:type="dxa"/>
            <w:tcBorders>
              <w:top w:val="single" w:sz="4" w:space="0" w:color="auto"/>
              <w:left w:val="nil"/>
              <w:bottom w:val="single" w:sz="4" w:space="0" w:color="auto"/>
              <w:right w:val="single" w:sz="4" w:space="0" w:color="auto"/>
            </w:tcBorders>
            <w:shd w:val="clear" w:color="auto" w:fill="auto"/>
            <w:vAlign w:val="center"/>
          </w:tcPr>
          <w:p w14:paraId="09ABDB0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15.780</w:t>
            </w:r>
          </w:p>
        </w:tc>
        <w:tc>
          <w:tcPr>
            <w:tcW w:w="1196" w:type="dxa"/>
            <w:tcBorders>
              <w:top w:val="single" w:sz="4" w:space="0" w:color="auto"/>
              <w:left w:val="nil"/>
              <w:bottom w:val="single" w:sz="4" w:space="0" w:color="auto"/>
              <w:right w:val="single" w:sz="4" w:space="0" w:color="auto"/>
            </w:tcBorders>
            <w:vAlign w:val="center"/>
          </w:tcPr>
          <w:p w14:paraId="20FDA8A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13.500</w:t>
            </w:r>
          </w:p>
        </w:tc>
      </w:tr>
      <w:tr w:rsidR="00290E9D" w:rsidRPr="00290E9D" w14:paraId="12173798" w14:textId="77777777" w:rsidTr="0098623A">
        <w:trPr>
          <w:trHeight w:val="564"/>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4038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Broj komada ulica predviđenih za postavljanje prometnih uspornika</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6C382C8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 xml:space="preserve">Postavom uspornika postiže usporavanje prometa, s time i veća </w:t>
            </w:r>
            <w:r w:rsidRPr="00290E9D">
              <w:rPr>
                <w:rFonts w:ascii="Book Antiqua" w:eastAsia="Times New Roman" w:hAnsi="Book Antiqua" w:cs="Arial"/>
              </w:rPr>
              <w:lastRenderedPageBreak/>
              <w:t xml:space="preserve">sigurnosti sudionika u prometu  </w:t>
            </w:r>
          </w:p>
        </w:tc>
        <w:tc>
          <w:tcPr>
            <w:tcW w:w="1188" w:type="dxa"/>
            <w:tcBorders>
              <w:top w:val="single" w:sz="4" w:space="0" w:color="auto"/>
              <w:left w:val="nil"/>
              <w:bottom w:val="single" w:sz="4" w:space="0" w:color="auto"/>
              <w:right w:val="single" w:sz="4" w:space="0" w:color="auto"/>
            </w:tcBorders>
            <w:vAlign w:val="center"/>
          </w:tcPr>
          <w:p w14:paraId="42122D9C"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lastRenderedPageBreak/>
              <w:t>Kom.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4E6C946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w:t>
            </w:r>
          </w:p>
        </w:tc>
        <w:tc>
          <w:tcPr>
            <w:tcW w:w="1196" w:type="dxa"/>
            <w:tcBorders>
              <w:top w:val="single" w:sz="4" w:space="0" w:color="auto"/>
              <w:left w:val="nil"/>
              <w:bottom w:val="single" w:sz="4" w:space="0" w:color="auto"/>
              <w:right w:val="single" w:sz="4" w:space="0" w:color="auto"/>
            </w:tcBorders>
            <w:shd w:val="clear" w:color="auto" w:fill="auto"/>
            <w:vAlign w:val="center"/>
          </w:tcPr>
          <w:p w14:paraId="368658B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w:t>
            </w:r>
          </w:p>
        </w:tc>
        <w:tc>
          <w:tcPr>
            <w:tcW w:w="1196" w:type="dxa"/>
            <w:tcBorders>
              <w:top w:val="single" w:sz="4" w:space="0" w:color="auto"/>
              <w:left w:val="nil"/>
              <w:bottom w:val="single" w:sz="4" w:space="0" w:color="auto"/>
              <w:right w:val="single" w:sz="4" w:space="0" w:color="auto"/>
            </w:tcBorders>
            <w:vAlign w:val="center"/>
          </w:tcPr>
          <w:p w14:paraId="5B060C6A"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0</w:t>
            </w:r>
          </w:p>
        </w:tc>
      </w:tr>
      <w:tr w:rsidR="00290E9D" w:rsidRPr="00290E9D" w14:paraId="286150A4" w14:textId="77777777" w:rsidTr="0098623A">
        <w:trPr>
          <w:trHeight w:val="564"/>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C8A1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Broj m2 održavanja pješačkih staza i nogostupa 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1F09DC2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Ostvarivanje ciljeva proporcionalno je potrebi održavanja staza i nogostupa</w:t>
            </w:r>
          </w:p>
        </w:tc>
        <w:tc>
          <w:tcPr>
            <w:tcW w:w="1188" w:type="dxa"/>
            <w:tcBorders>
              <w:top w:val="single" w:sz="4" w:space="0" w:color="auto"/>
              <w:left w:val="nil"/>
              <w:bottom w:val="single" w:sz="4" w:space="0" w:color="auto"/>
              <w:right w:val="single" w:sz="4" w:space="0" w:color="auto"/>
            </w:tcBorders>
            <w:vAlign w:val="center"/>
          </w:tcPr>
          <w:p w14:paraId="584FE1E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m2</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0B99CF3C"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180</w:t>
            </w:r>
          </w:p>
        </w:tc>
        <w:tc>
          <w:tcPr>
            <w:tcW w:w="1196" w:type="dxa"/>
            <w:tcBorders>
              <w:top w:val="single" w:sz="4" w:space="0" w:color="auto"/>
              <w:left w:val="nil"/>
              <w:bottom w:val="single" w:sz="4" w:space="0" w:color="auto"/>
              <w:right w:val="single" w:sz="4" w:space="0" w:color="auto"/>
            </w:tcBorders>
            <w:shd w:val="clear" w:color="auto" w:fill="auto"/>
            <w:vAlign w:val="center"/>
          </w:tcPr>
          <w:p w14:paraId="26AFD76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240</w:t>
            </w:r>
          </w:p>
        </w:tc>
        <w:tc>
          <w:tcPr>
            <w:tcW w:w="1196" w:type="dxa"/>
            <w:tcBorders>
              <w:top w:val="single" w:sz="4" w:space="0" w:color="auto"/>
              <w:left w:val="nil"/>
              <w:bottom w:val="single" w:sz="4" w:space="0" w:color="auto"/>
              <w:right w:val="single" w:sz="4" w:space="0" w:color="auto"/>
            </w:tcBorders>
            <w:vAlign w:val="center"/>
          </w:tcPr>
          <w:p w14:paraId="42E6B95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200</w:t>
            </w:r>
          </w:p>
        </w:tc>
      </w:tr>
      <w:tr w:rsidR="00290E9D" w:rsidRPr="00290E9D" w14:paraId="035EF917" w14:textId="77777777" w:rsidTr="0098623A">
        <w:trPr>
          <w:trHeight w:val="564"/>
          <w:jc w:val="center"/>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F7E1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Broj m' prometnih zapreka 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4275226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 xml:space="preserve">Očuvanje zelenih i pješačkih površina   </w:t>
            </w:r>
          </w:p>
        </w:tc>
        <w:tc>
          <w:tcPr>
            <w:tcW w:w="1188" w:type="dxa"/>
            <w:tcBorders>
              <w:top w:val="single" w:sz="4" w:space="0" w:color="auto"/>
              <w:left w:val="nil"/>
              <w:bottom w:val="single" w:sz="4" w:space="0" w:color="auto"/>
              <w:right w:val="single" w:sz="4" w:space="0" w:color="auto"/>
            </w:tcBorders>
            <w:vAlign w:val="center"/>
          </w:tcPr>
          <w:p w14:paraId="22B4BDE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0AE6188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100</w:t>
            </w:r>
          </w:p>
        </w:tc>
        <w:tc>
          <w:tcPr>
            <w:tcW w:w="1196" w:type="dxa"/>
            <w:tcBorders>
              <w:top w:val="single" w:sz="4" w:space="0" w:color="auto"/>
              <w:left w:val="nil"/>
              <w:bottom w:val="single" w:sz="4" w:space="0" w:color="auto"/>
              <w:right w:val="single" w:sz="4" w:space="0" w:color="auto"/>
            </w:tcBorders>
            <w:shd w:val="clear" w:color="auto" w:fill="auto"/>
            <w:vAlign w:val="center"/>
          </w:tcPr>
          <w:p w14:paraId="3847526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150</w:t>
            </w:r>
          </w:p>
        </w:tc>
        <w:tc>
          <w:tcPr>
            <w:tcW w:w="1196" w:type="dxa"/>
            <w:tcBorders>
              <w:top w:val="single" w:sz="4" w:space="0" w:color="auto"/>
              <w:left w:val="nil"/>
              <w:bottom w:val="single" w:sz="4" w:space="0" w:color="auto"/>
              <w:right w:val="single" w:sz="4" w:space="0" w:color="auto"/>
            </w:tcBorders>
            <w:vAlign w:val="center"/>
          </w:tcPr>
          <w:p w14:paraId="232FFF3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200</w:t>
            </w:r>
          </w:p>
        </w:tc>
      </w:tr>
    </w:tbl>
    <w:p w14:paraId="6D86907D" w14:textId="77777777" w:rsidR="00290E9D" w:rsidRPr="00290E9D" w:rsidRDefault="00290E9D" w:rsidP="00290E9D">
      <w:pPr>
        <w:rPr>
          <w:rFonts w:ascii="Book Antiqua" w:hAnsi="Book Antiqua" w:cs="Arial"/>
          <w:color w:val="FF0000"/>
        </w:rPr>
      </w:pPr>
    </w:p>
    <w:tbl>
      <w:tblPr>
        <w:tblW w:w="9400" w:type="dxa"/>
        <w:tblInd w:w="93" w:type="dxa"/>
        <w:tblLayout w:type="fixed"/>
        <w:tblLook w:val="04A0" w:firstRow="1" w:lastRow="0" w:firstColumn="1" w:lastColumn="0" w:noHBand="0" w:noVBand="1"/>
      </w:tblPr>
      <w:tblGrid>
        <w:gridCol w:w="9400"/>
      </w:tblGrid>
      <w:tr w:rsidR="00290E9D" w:rsidRPr="00290E9D" w14:paraId="75306DC7" w14:textId="77777777" w:rsidTr="0098623A">
        <w:trPr>
          <w:trHeight w:val="300"/>
        </w:trPr>
        <w:tc>
          <w:tcPr>
            <w:tcW w:w="9400" w:type="dxa"/>
            <w:tcBorders>
              <w:top w:val="single" w:sz="4" w:space="0" w:color="auto"/>
              <w:left w:val="single" w:sz="4" w:space="0" w:color="auto"/>
              <w:bottom w:val="single" w:sz="4" w:space="0" w:color="auto"/>
              <w:right w:val="single" w:sz="4" w:space="0" w:color="auto"/>
            </w:tcBorders>
            <w:shd w:val="clear" w:color="auto" w:fill="auto"/>
            <w:hideMark/>
          </w:tcPr>
          <w:p w14:paraId="5E6200E5"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 xml:space="preserve">Naziv aktivnosti/projekta u Proračunu: </w:t>
            </w:r>
          </w:p>
          <w:p w14:paraId="70C94A33"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Aktivnost A100005 Održavanje javne rasvjete</w:t>
            </w:r>
          </w:p>
        </w:tc>
      </w:tr>
      <w:tr w:rsidR="00290E9D" w:rsidRPr="00290E9D" w14:paraId="6BCE5562" w14:textId="77777777" w:rsidTr="0098623A">
        <w:trPr>
          <w:trHeight w:val="509"/>
        </w:trPr>
        <w:tc>
          <w:tcPr>
            <w:tcW w:w="94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F050D2" w14:textId="77777777" w:rsidR="00290E9D" w:rsidRPr="00290E9D" w:rsidRDefault="00290E9D" w:rsidP="00290E9D">
            <w:pPr>
              <w:spacing w:after="0"/>
              <w:jc w:val="both"/>
              <w:rPr>
                <w:rFonts w:ascii="Book Antiqua" w:hAnsi="Book Antiqua" w:cs="Arial"/>
              </w:rPr>
            </w:pPr>
            <w:r w:rsidRPr="00290E9D">
              <w:rPr>
                <w:rFonts w:ascii="Book Antiqua" w:hAnsi="Book Antiqua" w:cs="Arial"/>
              </w:rPr>
              <w:t xml:space="preserve">Izvedeni su radovi predviđeni u okviru aktivnosti javne rasvjete i provedene mjere na: održavanju javne rasvjete provedenog projekta modernizacije rasvjete izrađenim temeljem </w:t>
            </w:r>
            <w:proofErr w:type="spellStart"/>
            <w:r w:rsidRPr="00290E9D">
              <w:rPr>
                <w:rFonts w:ascii="Book Antiqua" w:hAnsi="Book Antiqua" w:cs="Arial"/>
              </w:rPr>
              <w:t>Masterplana</w:t>
            </w:r>
            <w:proofErr w:type="spellEnd"/>
            <w:r w:rsidRPr="00290E9D">
              <w:rPr>
                <w:rFonts w:ascii="Book Antiqua" w:hAnsi="Book Antiqua" w:cs="Arial"/>
              </w:rPr>
              <w:t xml:space="preserve">,  te podmirenje troškova potrošnje javne rasvjete i naknade za javnu rasvjetu. Postava novih stupova sa solarnom rasvjetom . </w:t>
            </w:r>
          </w:p>
          <w:p w14:paraId="675966EC" w14:textId="77777777" w:rsidR="00290E9D" w:rsidRPr="00290E9D" w:rsidRDefault="00290E9D" w:rsidP="00290E9D">
            <w:pPr>
              <w:spacing w:after="0"/>
              <w:jc w:val="both"/>
              <w:rPr>
                <w:rFonts w:ascii="Book Antiqua" w:eastAsia="Times New Roman" w:hAnsi="Book Antiqua" w:cs="Arial"/>
                <w:lang w:eastAsia="hr-HR"/>
              </w:rPr>
            </w:pPr>
          </w:p>
        </w:tc>
      </w:tr>
      <w:tr w:rsidR="00290E9D" w:rsidRPr="00290E9D" w14:paraId="6FDCFB4B" w14:textId="77777777" w:rsidTr="0098623A">
        <w:trPr>
          <w:trHeight w:val="611"/>
        </w:trPr>
        <w:tc>
          <w:tcPr>
            <w:tcW w:w="9400" w:type="dxa"/>
            <w:vMerge/>
            <w:tcBorders>
              <w:top w:val="single" w:sz="4" w:space="0" w:color="auto"/>
              <w:left w:val="single" w:sz="4" w:space="0" w:color="auto"/>
              <w:bottom w:val="single" w:sz="4" w:space="0" w:color="auto"/>
              <w:right w:val="single" w:sz="4" w:space="0" w:color="auto"/>
            </w:tcBorders>
            <w:vAlign w:val="center"/>
            <w:hideMark/>
          </w:tcPr>
          <w:p w14:paraId="65AE6EC9" w14:textId="77777777" w:rsidR="00290E9D" w:rsidRPr="00290E9D" w:rsidRDefault="00290E9D" w:rsidP="00290E9D">
            <w:pPr>
              <w:spacing w:after="0"/>
              <w:rPr>
                <w:rFonts w:ascii="Book Antiqua" w:eastAsia="Times New Roman" w:hAnsi="Book Antiqua" w:cs="Arial"/>
                <w:lang w:eastAsia="hr-HR"/>
              </w:rPr>
            </w:pPr>
          </w:p>
        </w:tc>
      </w:tr>
    </w:tbl>
    <w:p w14:paraId="0BA16A21" w14:textId="77777777" w:rsidR="00290E9D" w:rsidRPr="00290E9D" w:rsidRDefault="00290E9D" w:rsidP="00290E9D">
      <w:pPr>
        <w:rPr>
          <w:rFonts w:ascii="Book Antiqua" w:hAnsi="Book Antiqua" w:cs="Arial"/>
          <w:b/>
        </w:rPr>
      </w:pPr>
      <w:r w:rsidRPr="00290E9D">
        <w:rPr>
          <w:rFonts w:ascii="Book Antiqua" w:hAnsi="Book Antiqua" w:cs="Arial"/>
          <w:b/>
        </w:rPr>
        <w:t>Pokazatelji rezultata :</w:t>
      </w:r>
    </w:p>
    <w:tbl>
      <w:tblPr>
        <w:tblW w:w="8023" w:type="dxa"/>
        <w:jc w:val="center"/>
        <w:tblLook w:val="04A0" w:firstRow="1" w:lastRow="0" w:firstColumn="1" w:lastColumn="0" w:noHBand="0" w:noVBand="1"/>
      </w:tblPr>
      <w:tblGrid>
        <w:gridCol w:w="1658"/>
        <w:gridCol w:w="1505"/>
        <w:gridCol w:w="1225"/>
        <w:gridCol w:w="1243"/>
        <w:gridCol w:w="1196"/>
        <w:gridCol w:w="1196"/>
      </w:tblGrid>
      <w:tr w:rsidR="00290E9D" w:rsidRPr="00290E9D" w14:paraId="3F53D0BD"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12D7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Pokazatelj</w:t>
            </w:r>
          </w:p>
          <w:p w14:paraId="72E9C78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rezultata</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14:paraId="0D997B9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Definicija pokazatelja</w:t>
            </w:r>
          </w:p>
        </w:tc>
        <w:tc>
          <w:tcPr>
            <w:tcW w:w="1225" w:type="dxa"/>
            <w:tcBorders>
              <w:top w:val="single" w:sz="4" w:space="0" w:color="auto"/>
              <w:left w:val="nil"/>
              <w:bottom w:val="single" w:sz="4" w:space="0" w:color="auto"/>
              <w:right w:val="single" w:sz="4" w:space="0" w:color="auto"/>
            </w:tcBorders>
            <w:vAlign w:val="center"/>
          </w:tcPr>
          <w:p w14:paraId="5426093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Jedinica</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C953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Polazna vrijednost 2022.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7936349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Ciljana vrijednost</w:t>
            </w:r>
          </w:p>
          <w:p w14:paraId="2F8BEF6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2023.</w:t>
            </w:r>
          </w:p>
        </w:tc>
        <w:tc>
          <w:tcPr>
            <w:tcW w:w="1196" w:type="dxa"/>
            <w:tcBorders>
              <w:top w:val="single" w:sz="4" w:space="0" w:color="auto"/>
              <w:left w:val="nil"/>
              <w:bottom w:val="single" w:sz="4" w:space="0" w:color="auto"/>
              <w:right w:val="single" w:sz="4" w:space="0" w:color="auto"/>
            </w:tcBorders>
            <w:vAlign w:val="center"/>
          </w:tcPr>
          <w:p w14:paraId="266D048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bCs/>
                <w:sz w:val="20"/>
                <w:lang w:eastAsia="hr-HR"/>
              </w:rPr>
              <w:t>Realizacija</w:t>
            </w:r>
          </w:p>
        </w:tc>
      </w:tr>
      <w:tr w:rsidR="00290E9D" w:rsidRPr="00290E9D" w14:paraId="25C0FABE"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BBBC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hAnsi="Book Antiqua" w:cs="Arial"/>
              </w:rPr>
              <w:t>Broj komada javne rasvjete</w:t>
            </w:r>
          </w:p>
        </w:tc>
        <w:tc>
          <w:tcPr>
            <w:tcW w:w="1505" w:type="dxa"/>
            <w:tcBorders>
              <w:top w:val="single" w:sz="4" w:space="0" w:color="auto"/>
              <w:left w:val="nil"/>
              <w:bottom w:val="single" w:sz="4" w:space="0" w:color="auto"/>
              <w:right w:val="single" w:sz="4" w:space="0" w:color="auto"/>
            </w:tcBorders>
            <w:shd w:val="clear" w:color="auto" w:fill="auto"/>
            <w:noWrap/>
            <w:vAlign w:val="center"/>
          </w:tcPr>
          <w:p w14:paraId="5EDE8D7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Radovi na održavanju javne rasvjete</w:t>
            </w:r>
          </w:p>
        </w:tc>
        <w:tc>
          <w:tcPr>
            <w:tcW w:w="1225" w:type="dxa"/>
            <w:tcBorders>
              <w:top w:val="single" w:sz="4" w:space="0" w:color="auto"/>
              <w:left w:val="nil"/>
              <w:bottom w:val="single" w:sz="4" w:space="0" w:color="auto"/>
              <w:right w:val="single" w:sz="4" w:space="0" w:color="auto"/>
            </w:tcBorders>
            <w:vAlign w:val="center"/>
          </w:tcPr>
          <w:p w14:paraId="1AE5EA7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160C81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2.440</w:t>
            </w:r>
          </w:p>
        </w:tc>
        <w:tc>
          <w:tcPr>
            <w:tcW w:w="1196" w:type="dxa"/>
            <w:tcBorders>
              <w:top w:val="single" w:sz="4" w:space="0" w:color="auto"/>
              <w:left w:val="nil"/>
              <w:bottom w:val="single" w:sz="4" w:space="0" w:color="auto"/>
              <w:right w:val="single" w:sz="4" w:space="0" w:color="auto"/>
            </w:tcBorders>
            <w:shd w:val="clear" w:color="auto" w:fill="auto"/>
            <w:vAlign w:val="center"/>
          </w:tcPr>
          <w:p w14:paraId="78E8498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2.500</w:t>
            </w:r>
          </w:p>
        </w:tc>
        <w:tc>
          <w:tcPr>
            <w:tcW w:w="1196" w:type="dxa"/>
            <w:tcBorders>
              <w:top w:val="single" w:sz="4" w:space="0" w:color="auto"/>
              <w:left w:val="nil"/>
              <w:bottom w:val="single" w:sz="4" w:space="0" w:color="auto"/>
              <w:right w:val="single" w:sz="4" w:space="0" w:color="auto"/>
            </w:tcBorders>
            <w:vAlign w:val="center"/>
          </w:tcPr>
          <w:p w14:paraId="0258DA7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2.300</w:t>
            </w:r>
          </w:p>
        </w:tc>
      </w:tr>
      <w:tr w:rsidR="00290E9D" w:rsidRPr="00290E9D" w14:paraId="3FF88F26"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00EC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hAnsi="Book Antiqua" w:cs="Arial"/>
              </w:rPr>
              <w:t>Broj mjeseci za izdvajanje naknade</w:t>
            </w:r>
          </w:p>
        </w:tc>
        <w:tc>
          <w:tcPr>
            <w:tcW w:w="1505" w:type="dxa"/>
            <w:tcBorders>
              <w:top w:val="single" w:sz="4" w:space="0" w:color="auto"/>
              <w:left w:val="nil"/>
              <w:bottom w:val="single" w:sz="4" w:space="0" w:color="auto"/>
              <w:right w:val="single" w:sz="4" w:space="0" w:color="auto"/>
            </w:tcBorders>
            <w:shd w:val="clear" w:color="auto" w:fill="auto"/>
            <w:noWrap/>
            <w:vAlign w:val="center"/>
          </w:tcPr>
          <w:p w14:paraId="3B23211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Naknada za javnu rasvjetu</w:t>
            </w:r>
          </w:p>
        </w:tc>
        <w:tc>
          <w:tcPr>
            <w:tcW w:w="1225" w:type="dxa"/>
            <w:tcBorders>
              <w:top w:val="single" w:sz="4" w:space="0" w:color="auto"/>
              <w:left w:val="nil"/>
              <w:bottom w:val="single" w:sz="4" w:space="0" w:color="auto"/>
              <w:right w:val="single" w:sz="4" w:space="0" w:color="auto"/>
            </w:tcBorders>
            <w:vAlign w:val="center"/>
          </w:tcPr>
          <w:p w14:paraId="4DBA1A1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7787EC4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12</w:t>
            </w:r>
          </w:p>
        </w:tc>
        <w:tc>
          <w:tcPr>
            <w:tcW w:w="1196" w:type="dxa"/>
            <w:tcBorders>
              <w:top w:val="single" w:sz="4" w:space="0" w:color="auto"/>
              <w:left w:val="nil"/>
              <w:bottom w:val="single" w:sz="4" w:space="0" w:color="auto"/>
              <w:right w:val="single" w:sz="4" w:space="0" w:color="auto"/>
            </w:tcBorders>
            <w:shd w:val="clear" w:color="auto" w:fill="auto"/>
            <w:vAlign w:val="center"/>
          </w:tcPr>
          <w:p w14:paraId="3480264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12</w:t>
            </w:r>
          </w:p>
        </w:tc>
        <w:tc>
          <w:tcPr>
            <w:tcW w:w="1196" w:type="dxa"/>
            <w:tcBorders>
              <w:top w:val="single" w:sz="4" w:space="0" w:color="auto"/>
              <w:left w:val="nil"/>
              <w:bottom w:val="single" w:sz="4" w:space="0" w:color="auto"/>
              <w:right w:val="single" w:sz="4" w:space="0" w:color="auto"/>
            </w:tcBorders>
            <w:vAlign w:val="center"/>
          </w:tcPr>
          <w:p w14:paraId="334A2EF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12</w:t>
            </w:r>
          </w:p>
        </w:tc>
      </w:tr>
      <w:tr w:rsidR="00290E9D" w:rsidRPr="00290E9D" w14:paraId="2F4CA462"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88157" w14:textId="77777777" w:rsidR="00290E9D" w:rsidRPr="00290E9D" w:rsidRDefault="00290E9D" w:rsidP="00290E9D">
            <w:pPr>
              <w:spacing w:after="0"/>
              <w:jc w:val="center"/>
              <w:rPr>
                <w:rFonts w:ascii="Book Antiqua" w:hAnsi="Book Antiqua" w:cs="Arial"/>
              </w:rPr>
            </w:pPr>
            <w:r w:rsidRPr="00290E9D">
              <w:rPr>
                <w:rFonts w:ascii="Book Antiqua" w:hAnsi="Book Antiqua" w:cs="Arial"/>
              </w:rPr>
              <w:t>Broj komada solarne rasvjete</w:t>
            </w:r>
          </w:p>
        </w:tc>
        <w:tc>
          <w:tcPr>
            <w:tcW w:w="1505" w:type="dxa"/>
            <w:tcBorders>
              <w:top w:val="single" w:sz="4" w:space="0" w:color="auto"/>
              <w:left w:val="nil"/>
              <w:bottom w:val="single" w:sz="4" w:space="0" w:color="auto"/>
              <w:right w:val="single" w:sz="4" w:space="0" w:color="auto"/>
            </w:tcBorders>
            <w:shd w:val="clear" w:color="auto" w:fill="auto"/>
            <w:noWrap/>
            <w:vAlign w:val="center"/>
          </w:tcPr>
          <w:p w14:paraId="1EA6CCF6"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Solarna rasvjeta</w:t>
            </w:r>
          </w:p>
        </w:tc>
        <w:tc>
          <w:tcPr>
            <w:tcW w:w="1225" w:type="dxa"/>
            <w:tcBorders>
              <w:top w:val="single" w:sz="4" w:space="0" w:color="auto"/>
              <w:left w:val="nil"/>
              <w:bottom w:val="single" w:sz="4" w:space="0" w:color="auto"/>
              <w:right w:val="single" w:sz="4" w:space="0" w:color="auto"/>
            </w:tcBorders>
            <w:vAlign w:val="center"/>
          </w:tcPr>
          <w:p w14:paraId="0011B17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41D2E41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0</w:t>
            </w:r>
          </w:p>
        </w:tc>
        <w:tc>
          <w:tcPr>
            <w:tcW w:w="1196" w:type="dxa"/>
            <w:tcBorders>
              <w:top w:val="single" w:sz="4" w:space="0" w:color="auto"/>
              <w:left w:val="nil"/>
              <w:bottom w:val="single" w:sz="4" w:space="0" w:color="auto"/>
              <w:right w:val="single" w:sz="4" w:space="0" w:color="auto"/>
            </w:tcBorders>
            <w:shd w:val="clear" w:color="auto" w:fill="auto"/>
            <w:vAlign w:val="center"/>
          </w:tcPr>
          <w:p w14:paraId="52865FB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5</w:t>
            </w:r>
          </w:p>
        </w:tc>
        <w:tc>
          <w:tcPr>
            <w:tcW w:w="1196" w:type="dxa"/>
            <w:tcBorders>
              <w:top w:val="single" w:sz="4" w:space="0" w:color="auto"/>
              <w:left w:val="nil"/>
              <w:bottom w:val="single" w:sz="4" w:space="0" w:color="auto"/>
              <w:right w:val="single" w:sz="4" w:space="0" w:color="auto"/>
            </w:tcBorders>
            <w:vAlign w:val="center"/>
          </w:tcPr>
          <w:p w14:paraId="0811D60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5</w:t>
            </w:r>
          </w:p>
        </w:tc>
      </w:tr>
      <w:tr w:rsidR="00290E9D" w:rsidRPr="00290E9D" w14:paraId="44F3F2F2"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B1546" w14:textId="77777777" w:rsidR="00290E9D" w:rsidRPr="00290E9D" w:rsidRDefault="00290E9D" w:rsidP="00290E9D">
            <w:pPr>
              <w:spacing w:after="0"/>
              <w:jc w:val="center"/>
              <w:rPr>
                <w:rFonts w:ascii="Book Antiqua" w:hAnsi="Book Antiqua" w:cs="Arial"/>
              </w:rPr>
            </w:pPr>
            <w:r w:rsidRPr="00290E9D">
              <w:rPr>
                <w:rFonts w:ascii="Book Antiqua" w:hAnsi="Book Antiqua" w:cs="Arial"/>
              </w:rPr>
              <w:t>Broj komada rasvjete javnih površina</w:t>
            </w:r>
          </w:p>
        </w:tc>
        <w:tc>
          <w:tcPr>
            <w:tcW w:w="1505" w:type="dxa"/>
            <w:tcBorders>
              <w:top w:val="single" w:sz="4" w:space="0" w:color="auto"/>
              <w:left w:val="nil"/>
              <w:bottom w:val="single" w:sz="4" w:space="0" w:color="auto"/>
              <w:right w:val="single" w:sz="4" w:space="0" w:color="auto"/>
            </w:tcBorders>
            <w:shd w:val="clear" w:color="auto" w:fill="auto"/>
            <w:noWrap/>
            <w:vAlign w:val="center"/>
          </w:tcPr>
          <w:p w14:paraId="1D7BF7D2" w14:textId="77777777" w:rsidR="00290E9D" w:rsidRPr="00290E9D" w:rsidRDefault="00290E9D" w:rsidP="00290E9D">
            <w:pPr>
              <w:spacing w:after="0"/>
              <w:jc w:val="center"/>
              <w:rPr>
                <w:rFonts w:ascii="Book Antiqua" w:eastAsia="Times New Roman" w:hAnsi="Book Antiqua" w:cs="Arial"/>
              </w:rPr>
            </w:pPr>
            <w:r w:rsidRPr="00290E9D">
              <w:rPr>
                <w:rFonts w:ascii="Book Antiqua" w:eastAsia="Times New Roman" w:hAnsi="Book Antiqua" w:cs="Arial"/>
              </w:rPr>
              <w:t>Rasvjeta javnih površina</w:t>
            </w:r>
          </w:p>
        </w:tc>
        <w:tc>
          <w:tcPr>
            <w:tcW w:w="1225" w:type="dxa"/>
            <w:tcBorders>
              <w:top w:val="single" w:sz="4" w:space="0" w:color="auto"/>
              <w:left w:val="nil"/>
              <w:bottom w:val="single" w:sz="4" w:space="0" w:color="auto"/>
              <w:right w:val="single" w:sz="4" w:space="0" w:color="auto"/>
            </w:tcBorders>
            <w:vAlign w:val="center"/>
          </w:tcPr>
          <w:p w14:paraId="37DF018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149F0B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0</w:t>
            </w:r>
          </w:p>
        </w:tc>
        <w:tc>
          <w:tcPr>
            <w:tcW w:w="1196" w:type="dxa"/>
            <w:tcBorders>
              <w:top w:val="single" w:sz="4" w:space="0" w:color="auto"/>
              <w:left w:val="nil"/>
              <w:bottom w:val="single" w:sz="4" w:space="0" w:color="auto"/>
              <w:right w:val="single" w:sz="4" w:space="0" w:color="auto"/>
            </w:tcBorders>
            <w:shd w:val="clear" w:color="auto" w:fill="auto"/>
            <w:vAlign w:val="center"/>
          </w:tcPr>
          <w:p w14:paraId="0CA41BBC"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6</w:t>
            </w:r>
          </w:p>
        </w:tc>
        <w:tc>
          <w:tcPr>
            <w:tcW w:w="1196" w:type="dxa"/>
            <w:tcBorders>
              <w:top w:val="single" w:sz="4" w:space="0" w:color="auto"/>
              <w:left w:val="nil"/>
              <w:bottom w:val="single" w:sz="4" w:space="0" w:color="auto"/>
              <w:right w:val="single" w:sz="4" w:space="0" w:color="auto"/>
            </w:tcBorders>
            <w:vAlign w:val="center"/>
          </w:tcPr>
          <w:p w14:paraId="0EC8B5D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6</w:t>
            </w:r>
          </w:p>
        </w:tc>
      </w:tr>
    </w:tbl>
    <w:p w14:paraId="5DBC1234" w14:textId="77777777" w:rsidR="00290E9D" w:rsidRPr="00290E9D" w:rsidRDefault="00290E9D" w:rsidP="00290E9D">
      <w:pPr>
        <w:rPr>
          <w:rFonts w:ascii="Book Antiqua" w:hAnsi="Book Antiqua" w:cs="Arial"/>
          <w:color w:val="FF0000"/>
        </w:rPr>
      </w:pPr>
    </w:p>
    <w:tbl>
      <w:tblPr>
        <w:tblW w:w="9400" w:type="dxa"/>
        <w:tblInd w:w="93" w:type="dxa"/>
        <w:tblLayout w:type="fixed"/>
        <w:tblLook w:val="04A0" w:firstRow="1" w:lastRow="0" w:firstColumn="1" w:lastColumn="0" w:noHBand="0" w:noVBand="1"/>
      </w:tblPr>
      <w:tblGrid>
        <w:gridCol w:w="9400"/>
      </w:tblGrid>
      <w:tr w:rsidR="00290E9D" w:rsidRPr="00290E9D" w14:paraId="4434139A" w14:textId="77777777" w:rsidTr="0098623A">
        <w:trPr>
          <w:trHeight w:val="300"/>
        </w:trPr>
        <w:tc>
          <w:tcPr>
            <w:tcW w:w="9400" w:type="dxa"/>
            <w:tcBorders>
              <w:top w:val="single" w:sz="4" w:space="0" w:color="auto"/>
              <w:left w:val="single" w:sz="4" w:space="0" w:color="auto"/>
              <w:bottom w:val="single" w:sz="4" w:space="0" w:color="auto"/>
              <w:right w:val="single" w:sz="4" w:space="0" w:color="auto"/>
            </w:tcBorders>
            <w:shd w:val="clear" w:color="auto" w:fill="auto"/>
            <w:hideMark/>
          </w:tcPr>
          <w:p w14:paraId="131346C9"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 xml:space="preserve">Naziv aktivnosti/projekta u Proračunu: </w:t>
            </w:r>
          </w:p>
          <w:p w14:paraId="658F4417"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Aktivnost A100006 Ostale komunalne akcije na području grada</w:t>
            </w:r>
          </w:p>
        </w:tc>
      </w:tr>
      <w:tr w:rsidR="00290E9D" w:rsidRPr="00290E9D" w14:paraId="22C37118" w14:textId="77777777" w:rsidTr="0098623A">
        <w:trPr>
          <w:trHeight w:val="509"/>
        </w:trPr>
        <w:tc>
          <w:tcPr>
            <w:tcW w:w="94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E0CE58" w14:textId="77777777" w:rsidR="00290E9D" w:rsidRPr="00290E9D" w:rsidRDefault="00290E9D" w:rsidP="00290E9D">
            <w:pPr>
              <w:spacing w:after="0"/>
              <w:jc w:val="both"/>
              <w:rPr>
                <w:rFonts w:ascii="Book Antiqua" w:hAnsi="Book Antiqua" w:cs="Arial"/>
              </w:rPr>
            </w:pPr>
            <w:r w:rsidRPr="00290E9D">
              <w:rPr>
                <w:rFonts w:ascii="Book Antiqua" w:hAnsi="Book Antiqua" w:cs="Arial"/>
              </w:rPr>
              <w:t>Izvedeni su radovi predviđeni u okviru aktivnosti komunalne akcije na području grada, izvođenje akcija koje je bilo potrebno realizirat, a da se nisu mogle predvidjeti u trenutku izrade programa.</w:t>
            </w:r>
          </w:p>
          <w:p w14:paraId="7758BFCF" w14:textId="77777777" w:rsidR="00290E9D" w:rsidRPr="00290E9D" w:rsidRDefault="00290E9D" w:rsidP="00290E9D">
            <w:pPr>
              <w:spacing w:after="0"/>
              <w:jc w:val="both"/>
              <w:rPr>
                <w:rFonts w:ascii="Book Antiqua" w:eastAsia="Times New Roman" w:hAnsi="Book Antiqua" w:cs="Arial"/>
                <w:lang w:eastAsia="hr-HR"/>
              </w:rPr>
            </w:pPr>
          </w:p>
        </w:tc>
      </w:tr>
      <w:tr w:rsidR="00290E9D" w:rsidRPr="00290E9D" w14:paraId="45196BEF" w14:textId="77777777" w:rsidTr="0098623A">
        <w:trPr>
          <w:trHeight w:val="611"/>
        </w:trPr>
        <w:tc>
          <w:tcPr>
            <w:tcW w:w="9400" w:type="dxa"/>
            <w:vMerge/>
            <w:tcBorders>
              <w:top w:val="single" w:sz="4" w:space="0" w:color="auto"/>
              <w:left w:val="single" w:sz="4" w:space="0" w:color="auto"/>
              <w:bottom w:val="single" w:sz="4" w:space="0" w:color="auto"/>
              <w:right w:val="single" w:sz="4" w:space="0" w:color="auto"/>
            </w:tcBorders>
            <w:vAlign w:val="center"/>
            <w:hideMark/>
          </w:tcPr>
          <w:p w14:paraId="3ED67A2A" w14:textId="77777777" w:rsidR="00290E9D" w:rsidRPr="00290E9D" w:rsidRDefault="00290E9D" w:rsidP="00290E9D">
            <w:pPr>
              <w:spacing w:after="0"/>
              <w:rPr>
                <w:rFonts w:ascii="Book Antiqua" w:eastAsia="Times New Roman" w:hAnsi="Book Antiqua" w:cs="Arial"/>
                <w:lang w:eastAsia="hr-HR"/>
              </w:rPr>
            </w:pPr>
          </w:p>
        </w:tc>
      </w:tr>
    </w:tbl>
    <w:p w14:paraId="7B4E7F05" w14:textId="77777777" w:rsidR="00290E9D" w:rsidRPr="00290E9D" w:rsidRDefault="00290E9D" w:rsidP="00290E9D">
      <w:pPr>
        <w:rPr>
          <w:rFonts w:ascii="Book Antiqua" w:hAnsi="Book Antiqua" w:cs="Arial"/>
          <w:b/>
        </w:rPr>
      </w:pPr>
      <w:r w:rsidRPr="00290E9D">
        <w:rPr>
          <w:rFonts w:ascii="Book Antiqua" w:hAnsi="Book Antiqua" w:cs="Arial"/>
          <w:b/>
        </w:rPr>
        <w:lastRenderedPageBreak/>
        <w:t>Pokazatelji rezultata :</w:t>
      </w:r>
    </w:p>
    <w:tbl>
      <w:tblPr>
        <w:tblW w:w="8042" w:type="dxa"/>
        <w:jc w:val="center"/>
        <w:tblLook w:val="04A0" w:firstRow="1" w:lastRow="0" w:firstColumn="1" w:lastColumn="0" w:noHBand="0" w:noVBand="1"/>
      </w:tblPr>
      <w:tblGrid>
        <w:gridCol w:w="1658"/>
        <w:gridCol w:w="1582"/>
        <w:gridCol w:w="1201"/>
        <w:gridCol w:w="1238"/>
        <w:gridCol w:w="1196"/>
        <w:gridCol w:w="1167"/>
      </w:tblGrid>
      <w:tr w:rsidR="00290E9D" w:rsidRPr="00290E9D" w14:paraId="35E396FD"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BE2CC"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Pokazatelj</w:t>
            </w:r>
          </w:p>
          <w:p w14:paraId="7EE868D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rezultata</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14:paraId="350C3F2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Definicija pokazatelja</w:t>
            </w:r>
          </w:p>
        </w:tc>
        <w:tc>
          <w:tcPr>
            <w:tcW w:w="1201" w:type="dxa"/>
            <w:tcBorders>
              <w:top w:val="single" w:sz="4" w:space="0" w:color="auto"/>
              <w:left w:val="nil"/>
              <w:bottom w:val="single" w:sz="4" w:space="0" w:color="auto"/>
              <w:right w:val="single" w:sz="4" w:space="0" w:color="auto"/>
            </w:tcBorders>
            <w:vAlign w:val="center"/>
          </w:tcPr>
          <w:p w14:paraId="31DEA23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Jedinica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2E26A"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Polazna vrijednost 2022.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1AB4D7B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Ciljana vrijednost</w:t>
            </w:r>
          </w:p>
          <w:p w14:paraId="26C3A3A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2023.</w:t>
            </w:r>
          </w:p>
        </w:tc>
        <w:tc>
          <w:tcPr>
            <w:tcW w:w="1167" w:type="dxa"/>
            <w:tcBorders>
              <w:top w:val="single" w:sz="4" w:space="0" w:color="auto"/>
              <w:left w:val="nil"/>
              <w:bottom w:val="single" w:sz="4" w:space="0" w:color="auto"/>
              <w:right w:val="single" w:sz="4" w:space="0" w:color="auto"/>
            </w:tcBorders>
            <w:vAlign w:val="center"/>
          </w:tcPr>
          <w:p w14:paraId="3A6AFFC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bCs/>
                <w:sz w:val="20"/>
                <w:lang w:eastAsia="hr-HR"/>
              </w:rPr>
              <w:t>Realizacija</w:t>
            </w:r>
          </w:p>
        </w:tc>
      </w:tr>
      <w:tr w:rsidR="00290E9D" w:rsidRPr="00290E9D" w14:paraId="1DB9F274"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440F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Broj komunalnih akcija u tekućoj godini</w:t>
            </w:r>
          </w:p>
        </w:tc>
        <w:tc>
          <w:tcPr>
            <w:tcW w:w="1582" w:type="dxa"/>
            <w:tcBorders>
              <w:top w:val="single" w:sz="4" w:space="0" w:color="auto"/>
              <w:left w:val="nil"/>
              <w:bottom w:val="single" w:sz="4" w:space="0" w:color="auto"/>
              <w:right w:val="single" w:sz="4" w:space="0" w:color="auto"/>
            </w:tcBorders>
            <w:shd w:val="clear" w:color="auto" w:fill="auto"/>
            <w:noWrap/>
            <w:vAlign w:val="center"/>
          </w:tcPr>
          <w:p w14:paraId="44DE75B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rPr>
              <w:t>Radovi na održavanju komunalne infrastrukture koji se nisu mogli predvidjeti</w:t>
            </w:r>
          </w:p>
        </w:tc>
        <w:tc>
          <w:tcPr>
            <w:tcW w:w="1201" w:type="dxa"/>
            <w:tcBorders>
              <w:top w:val="single" w:sz="4" w:space="0" w:color="auto"/>
              <w:left w:val="nil"/>
              <w:bottom w:val="single" w:sz="4" w:space="0" w:color="auto"/>
              <w:right w:val="single" w:sz="4" w:space="0" w:color="auto"/>
            </w:tcBorders>
            <w:vAlign w:val="center"/>
          </w:tcPr>
          <w:p w14:paraId="2556C9B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0D85625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w:t>
            </w:r>
          </w:p>
        </w:tc>
        <w:tc>
          <w:tcPr>
            <w:tcW w:w="1196" w:type="dxa"/>
            <w:tcBorders>
              <w:top w:val="single" w:sz="4" w:space="0" w:color="auto"/>
              <w:left w:val="nil"/>
              <w:bottom w:val="single" w:sz="4" w:space="0" w:color="auto"/>
              <w:right w:val="single" w:sz="4" w:space="0" w:color="auto"/>
            </w:tcBorders>
            <w:shd w:val="clear" w:color="auto" w:fill="auto"/>
            <w:vAlign w:val="center"/>
          </w:tcPr>
          <w:p w14:paraId="5119D2C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4</w:t>
            </w:r>
          </w:p>
        </w:tc>
        <w:tc>
          <w:tcPr>
            <w:tcW w:w="1167" w:type="dxa"/>
            <w:tcBorders>
              <w:top w:val="single" w:sz="4" w:space="0" w:color="auto"/>
              <w:left w:val="nil"/>
              <w:bottom w:val="single" w:sz="4" w:space="0" w:color="auto"/>
              <w:right w:val="single" w:sz="4" w:space="0" w:color="auto"/>
            </w:tcBorders>
            <w:vAlign w:val="center"/>
          </w:tcPr>
          <w:p w14:paraId="66B736B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3</w:t>
            </w:r>
          </w:p>
        </w:tc>
      </w:tr>
    </w:tbl>
    <w:p w14:paraId="019710EE" w14:textId="77777777" w:rsidR="00290E9D" w:rsidRPr="00290E9D" w:rsidRDefault="00290E9D" w:rsidP="00290E9D">
      <w:pPr>
        <w:rPr>
          <w:rFonts w:ascii="Book Antiqua" w:hAnsi="Book Antiqua" w:cs="Arial"/>
        </w:rPr>
      </w:pPr>
    </w:p>
    <w:tbl>
      <w:tblPr>
        <w:tblW w:w="9273" w:type="dxa"/>
        <w:tblInd w:w="93" w:type="dxa"/>
        <w:tblLayout w:type="fixed"/>
        <w:tblLook w:val="04A0" w:firstRow="1" w:lastRow="0" w:firstColumn="1" w:lastColumn="0" w:noHBand="0" w:noVBand="1"/>
      </w:tblPr>
      <w:tblGrid>
        <w:gridCol w:w="9273"/>
      </w:tblGrid>
      <w:tr w:rsidR="00290E9D" w:rsidRPr="00290E9D" w14:paraId="66EA1406" w14:textId="77777777" w:rsidTr="0098623A">
        <w:trPr>
          <w:trHeight w:val="26"/>
        </w:trPr>
        <w:tc>
          <w:tcPr>
            <w:tcW w:w="9273" w:type="dxa"/>
            <w:tcBorders>
              <w:top w:val="single" w:sz="4" w:space="0" w:color="auto"/>
              <w:left w:val="single" w:sz="4" w:space="0" w:color="auto"/>
              <w:bottom w:val="single" w:sz="4" w:space="0" w:color="auto"/>
              <w:right w:val="single" w:sz="4" w:space="0" w:color="auto"/>
            </w:tcBorders>
            <w:shd w:val="clear" w:color="auto" w:fill="auto"/>
            <w:hideMark/>
          </w:tcPr>
          <w:p w14:paraId="1B712433"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 xml:space="preserve">Naziv aktivnosti/projekta u Proračunu: </w:t>
            </w:r>
          </w:p>
          <w:p w14:paraId="5E8672AC"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Aktivnost A100009 Održavanje groblja</w:t>
            </w:r>
          </w:p>
        </w:tc>
      </w:tr>
      <w:tr w:rsidR="00290E9D" w:rsidRPr="00290E9D" w14:paraId="08C2EFD2" w14:textId="77777777" w:rsidTr="0098623A">
        <w:trPr>
          <w:trHeight w:val="455"/>
        </w:trPr>
        <w:tc>
          <w:tcPr>
            <w:tcW w:w="92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0F231D" w14:textId="77777777" w:rsidR="00290E9D" w:rsidRPr="00290E9D" w:rsidRDefault="00290E9D" w:rsidP="00290E9D">
            <w:pPr>
              <w:spacing w:after="0"/>
              <w:jc w:val="both"/>
              <w:rPr>
                <w:rFonts w:ascii="Book Antiqua" w:hAnsi="Book Antiqua" w:cs="Arial"/>
              </w:rPr>
            </w:pPr>
            <w:r w:rsidRPr="00290E9D">
              <w:rPr>
                <w:rFonts w:ascii="Book Antiqua" w:hAnsi="Book Antiqua" w:cs="Arial"/>
              </w:rPr>
              <w:t>Planirani  nastavak uređivanja staza na Novom groblju nije se proveo.</w:t>
            </w:r>
          </w:p>
        </w:tc>
      </w:tr>
      <w:tr w:rsidR="00290E9D" w:rsidRPr="00290E9D" w14:paraId="27713BD9" w14:textId="77777777" w:rsidTr="0098623A">
        <w:trPr>
          <w:trHeight w:val="455"/>
        </w:trPr>
        <w:tc>
          <w:tcPr>
            <w:tcW w:w="9273" w:type="dxa"/>
            <w:vMerge/>
            <w:tcBorders>
              <w:top w:val="single" w:sz="4" w:space="0" w:color="auto"/>
              <w:left w:val="single" w:sz="4" w:space="0" w:color="auto"/>
              <w:bottom w:val="single" w:sz="4" w:space="0" w:color="auto"/>
              <w:right w:val="single" w:sz="4" w:space="0" w:color="auto"/>
            </w:tcBorders>
            <w:vAlign w:val="center"/>
            <w:hideMark/>
          </w:tcPr>
          <w:p w14:paraId="39770E6D" w14:textId="77777777" w:rsidR="00290E9D" w:rsidRPr="00290E9D" w:rsidRDefault="00290E9D" w:rsidP="00290E9D">
            <w:pPr>
              <w:spacing w:after="0"/>
              <w:rPr>
                <w:rFonts w:ascii="Book Antiqua" w:eastAsia="Times New Roman" w:hAnsi="Book Antiqua" w:cs="Arial"/>
                <w:lang w:eastAsia="hr-HR"/>
              </w:rPr>
            </w:pPr>
          </w:p>
        </w:tc>
      </w:tr>
    </w:tbl>
    <w:p w14:paraId="3E11BBEA" w14:textId="77777777" w:rsidR="00290E9D" w:rsidRPr="00290E9D" w:rsidRDefault="00290E9D" w:rsidP="00290E9D">
      <w:pPr>
        <w:rPr>
          <w:rFonts w:ascii="Book Antiqua" w:hAnsi="Book Antiqua" w:cs="Arial"/>
          <w:b/>
        </w:rPr>
      </w:pPr>
      <w:r w:rsidRPr="00290E9D">
        <w:rPr>
          <w:rFonts w:ascii="Book Antiqua" w:hAnsi="Book Antiqua" w:cs="Arial"/>
          <w:b/>
        </w:rPr>
        <w:t>Pokazatelji rezultata :</w:t>
      </w:r>
    </w:p>
    <w:tbl>
      <w:tblPr>
        <w:tblW w:w="8000" w:type="dxa"/>
        <w:jc w:val="center"/>
        <w:tblLook w:val="04A0" w:firstRow="1" w:lastRow="0" w:firstColumn="1" w:lastColumn="0" w:noHBand="0" w:noVBand="1"/>
      </w:tblPr>
      <w:tblGrid>
        <w:gridCol w:w="1658"/>
        <w:gridCol w:w="1727"/>
        <w:gridCol w:w="1006"/>
        <w:gridCol w:w="1257"/>
        <w:gridCol w:w="1196"/>
        <w:gridCol w:w="1156"/>
      </w:tblGrid>
      <w:tr w:rsidR="00290E9D" w:rsidRPr="00290E9D" w14:paraId="1228FF78"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2CFC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Pokazatelj</w:t>
            </w:r>
          </w:p>
          <w:p w14:paraId="6ECAFCD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rezultata</w:t>
            </w:r>
          </w:p>
        </w:tc>
        <w:tc>
          <w:tcPr>
            <w:tcW w:w="1727" w:type="dxa"/>
            <w:tcBorders>
              <w:top w:val="single" w:sz="4" w:space="0" w:color="auto"/>
              <w:left w:val="nil"/>
              <w:bottom w:val="single" w:sz="4" w:space="0" w:color="auto"/>
              <w:right w:val="single" w:sz="4" w:space="0" w:color="auto"/>
            </w:tcBorders>
            <w:shd w:val="clear" w:color="auto" w:fill="auto"/>
            <w:noWrap/>
            <w:vAlign w:val="center"/>
            <w:hideMark/>
          </w:tcPr>
          <w:p w14:paraId="7C525FE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Definicija pokazatelja</w:t>
            </w:r>
          </w:p>
        </w:tc>
        <w:tc>
          <w:tcPr>
            <w:tcW w:w="1027" w:type="dxa"/>
            <w:tcBorders>
              <w:top w:val="single" w:sz="4" w:space="0" w:color="auto"/>
              <w:left w:val="nil"/>
              <w:bottom w:val="single" w:sz="4" w:space="0" w:color="auto"/>
              <w:right w:val="single" w:sz="4" w:space="0" w:color="auto"/>
            </w:tcBorders>
            <w:vAlign w:val="center"/>
          </w:tcPr>
          <w:p w14:paraId="7F3609B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Jedinica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09C5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Polazna vrijednost 2022.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191B434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Ciljana vrijednost</w:t>
            </w:r>
          </w:p>
          <w:p w14:paraId="45F0A3B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2023.</w:t>
            </w:r>
          </w:p>
        </w:tc>
        <w:tc>
          <w:tcPr>
            <w:tcW w:w="1041" w:type="dxa"/>
            <w:tcBorders>
              <w:top w:val="single" w:sz="4" w:space="0" w:color="auto"/>
              <w:left w:val="nil"/>
              <w:bottom w:val="single" w:sz="4" w:space="0" w:color="auto"/>
              <w:right w:val="single" w:sz="4" w:space="0" w:color="auto"/>
            </w:tcBorders>
            <w:vAlign w:val="center"/>
          </w:tcPr>
          <w:p w14:paraId="3BC510F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bCs/>
                <w:sz w:val="20"/>
                <w:lang w:eastAsia="hr-HR"/>
              </w:rPr>
              <w:t>Realizacija</w:t>
            </w:r>
          </w:p>
        </w:tc>
      </w:tr>
      <w:tr w:rsidR="00290E9D" w:rsidRPr="00290E9D" w14:paraId="09C3C557"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D5E5C"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Broj m' održavanih staza</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4C79B90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 xml:space="preserve">Radovi na održavanju staza na novom groblju  </w:t>
            </w:r>
          </w:p>
        </w:tc>
        <w:tc>
          <w:tcPr>
            <w:tcW w:w="1027" w:type="dxa"/>
            <w:tcBorders>
              <w:top w:val="single" w:sz="4" w:space="0" w:color="auto"/>
              <w:left w:val="nil"/>
              <w:bottom w:val="single" w:sz="4" w:space="0" w:color="auto"/>
              <w:right w:val="single" w:sz="4" w:space="0" w:color="auto"/>
            </w:tcBorders>
            <w:vAlign w:val="center"/>
          </w:tcPr>
          <w:p w14:paraId="74BB1D1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m'</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4957473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100</w:t>
            </w:r>
          </w:p>
        </w:tc>
        <w:tc>
          <w:tcPr>
            <w:tcW w:w="1196" w:type="dxa"/>
            <w:tcBorders>
              <w:top w:val="single" w:sz="4" w:space="0" w:color="auto"/>
              <w:left w:val="nil"/>
              <w:bottom w:val="single" w:sz="4" w:space="0" w:color="auto"/>
              <w:right w:val="single" w:sz="4" w:space="0" w:color="auto"/>
            </w:tcBorders>
            <w:shd w:val="clear" w:color="auto" w:fill="auto"/>
            <w:vAlign w:val="center"/>
          </w:tcPr>
          <w:p w14:paraId="345385E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100</w:t>
            </w:r>
          </w:p>
        </w:tc>
        <w:tc>
          <w:tcPr>
            <w:tcW w:w="1041" w:type="dxa"/>
            <w:tcBorders>
              <w:top w:val="single" w:sz="4" w:space="0" w:color="auto"/>
              <w:left w:val="nil"/>
              <w:bottom w:val="single" w:sz="4" w:space="0" w:color="auto"/>
              <w:right w:val="single" w:sz="4" w:space="0" w:color="auto"/>
            </w:tcBorders>
            <w:vAlign w:val="center"/>
          </w:tcPr>
          <w:p w14:paraId="0345045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0</w:t>
            </w:r>
          </w:p>
        </w:tc>
      </w:tr>
    </w:tbl>
    <w:p w14:paraId="36763E46" w14:textId="77777777" w:rsidR="00290E9D" w:rsidRPr="00290E9D" w:rsidRDefault="00290E9D" w:rsidP="00290E9D">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290E9D" w:rsidRPr="00290E9D" w14:paraId="238D2A8D" w14:textId="77777777" w:rsidTr="0098623A">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713FDF94"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 xml:space="preserve">Naziv aktivnosti/projekta u Proračunu: </w:t>
            </w:r>
          </w:p>
          <w:p w14:paraId="3A7131B8"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 xml:space="preserve">Aktivnost A100010 Održavanje nerazvrstanih cesta - DKPC </w:t>
            </w:r>
          </w:p>
        </w:tc>
      </w:tr>
      <w:tr w:rsidR="00290E9D" w:rsidRPr="00290E9D" w14:paraId="334EBEFA" w14:textId="77777777" w:rsidTr="0098623A">
        <w:trPr>
          <w:trHeight w:val="514"/>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A61A5E" w14:textId="77777777" w:rsidR="00290E9D" w:rsidRPr="00290E9D" w:rsidRDefault="00290E9D" w:rsidP="00290E9D">
            <w:pPr>
              <w:spacing w:after="0"/>
              <w:jc w:val="both"/>
              <w:rPr>
                <w:rFonts w:ascii="Book Antiqua" w:eastAsia="Times New Roman" w:hAnsi="Book Antiqua" w:cs="Arial"/>
                <w:lang w:eastAsia="hr-HR"/>
              </w:rPr>
            </w:pPr>
            <w:r w:rsidRPr="00290E9D">
              <w:rPr>
                <w:rFonts w:ascii="Book Antiqua" w:eastAsia="Times New Roman" w:hAnsi="Book Antiqua" w:cs="Arial"/>
                <w:lang w:eastAsia="hr-HR"/>
              </w:rPr>
              <w:t>Održavanje nerazvrstanih cesta i nogostupa u zimskom periodu</w:t>
            </w:r>
          </w:p>
          <w:p w14:paraId="744E7C5C" w14:textId="77777777" w:rsidR="00290E9D" w:rsidRPr="00290E9D" w:rsidRDefault="00290E9D" w:rsidP="00290E9D">
            <w:pPr>
              <w:rPr>
                <w:rFonts w:ascii="Book Antiqua" w:eastAsia="Times New Roman" w:hAnsi="Book Antiqua" w:cs="Arial"/>
                <w:lang w:eastAsia="hr-HR"/>
              </w:rPr>
            </w:pPr>
          </w:p>
          <w:p w14:paraId="0205CB23" w14:textId="77777777" w:rsidR="00290E9D" w:rsidRPr="00290E9D" w:rsidRDefault="00290E9D" w:rsidP="00290E9D">
            <w:pPr>
              <w:rPr>
                <w:rFonts w:ascii="Book Antiqua" w:eastAsia="Times New Roman" w:hAnsi="Book Antiqua" w:cs="Arial"/>
                <w:lang w:eastAsia="hr-HR"/>
              </w:rPr>
            </w:pPr>
          </w:p>
        </w:tc>
      </w:tr>
      <w:tr w:rsidR="00290E9D" w:rsidRPr="00290E9D" w14:paraId="229A0C3C" w14:textId="77777777" w:rsidTr="0098623A">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6F015EAD" w14:textId="77777777" w:rsidR="00290E9D" w:rsidRPr="00290E9D" w:rsidRDefault="00290E9D" w:rsidP="00290E9D">
            <w:pPr>
              <w:spacing w:after="0"/>
              <w:rPr>
                <w:rFonts w:ascii="Book Antiqua" w:eastAsia="Times New Roman" w:hAnsi="Book Antiqua" w:cs="Arial"/>
                <w:lang w:eastAsia="hr-HR"/>
              </w:rPr>
            </w:pPr>
          </w:p>
        </w:tc>
      </w:tr>
    </w:tbl>
    <w:p w14:paraId="0AD4172B" w14:textId="77777777" w:rsidR="00290E9D" w:rsidRPr="00290E9D" w:rsidRDefault="00290E9D" w:rsidP="00290E9D">
      <w:pPr>
        <w:rPr>
          <w:rFonts w:ascii="Book Antiqua" w:hAnsi="Book Antiqua" w:cs="Arial"/>
          <w:b/>
        </w:rPr>
      </w:pPr>
      <w:r w:rsidRPr="00290E9D">
        <w:rPr>
          <w:rFonts w:ascii="Book Antiqua" w:hAnsi="Book Antiqua" w:cs="Arial"/>
          <w:b/>
        </w:rPr>
        <w:t>Pokazatelji rezultata :</w:t>
      </w:r>
    </w:p>
    <w:tbl>
      <w:tblPr>
        <w:tblW w:w="8000" w:type="dxa"/>
        <w:jc w:val="center"/>
        <w:tblLook w:val="04A0" w:firstRow="1" w:lastRow="0" w:firstColumn="1" w:lastColumn="0" w:noHBand="0" w:noVBand="1"/>
      </w:tblPr>
      <w:tblGrid>
        <w:gridCol w:w="1658"/>
        <w:gridCol w:w="1727"/>
        <w:gridCol w:w="1027"/>
        <w:gridCol w:w="1196"/>
        <w:gridCol w:w="1196"/>
        <w:gridCol w:w="1196"/>
      </w:tblGrid>
      <w:tr w:rsidR="00290E9D" w:rsidRPr="00290E9D" w14:paraId="7961CE9B"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9770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Pokazatelj</w:t>
            </w:r>
          </w:p>
          <w:p w14:paraId="05A8406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rezultata</w:t>
            </w:r>
          </w:p>
        </w:tc>
        <w:tc>
          <w:tcPr>
            <w:tcW w:w="1727" w:type="dxa"/>
            <w:tcBorders>
              <w:top w:val="single" w:sz="4" w:space="0" w:color="auto"/>
              <w:left w:val="nil"/>
              <w:bottom w:val="single" w:sz="4" w:space="0" w:color="auto"/>
              <w:right w:val="single" w:sz="4" w:space="0" w:color="auto"/>
            </w:tcBorders>
            <w:shd w:val="clear" w:color="auto" w:fill="auto"/>
            <w:noWrap/>
            <w:vAlign w:val="center"/>
            <w:hideMark/>
          </w:tcPr>
          <w:p w14:paraId="22BB88BC"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Definicija pokazatelja</w:t>
            </w:r>
          </w:p>
        </w:tc>
        <w:tc>
          <w:tcPr>
            <w:tcW w:w="1027" w:type="dxa"/>
            <w:tcBorders>
              <w:top w:val="single" w:sz="4" w:space="0" w:color="auto"/>
              <w:left w:val="nil"/>
              <w:bottom w:val="single" w:sz="4" w:space="0" w:color="auto"/>
              <w:right w:val="single" w:sz="4" w:space="0" w:color="auto"/>
            </w:tcBorders>
            <w:vAlign w:val="center"/>
          </w:tcPr>
          <w:p w14:paraId="0F795B8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Jedinica</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A267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Polazna vrijednost 2022.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2962487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Ciljana vrijednost</w:t>
            </w:r>
          </w:p>
          <w:p w14:paraId="3A83080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2023.</w:t>
            </w:r>
          </w:p>
        </w:tc>
        <w:tc>
          <w:tcPr>
            <w:tcW w:w="1196" w:type="dxa"/>
            <w:tcBorders>
              <w:top w:val="single" w:sz="4" w:space="0" w:color="auto"/>
              <w:left w:val="nil"/>
              <w:bottom w:val="single" w:sz="4" w:space="0" w:color="auto"/>
              <w:right w:val="single" w:sz="4" w:space="0" w:color="auto"/>
            </w:tcBorders>
            <w:vAlign w:val="center"/>
          </w:tcPr>
          <w:p w14:paraId="4FD6AAC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bCs/>
                <w:sz w:val="20"/>
                <w:lang w:eastAsia="hr-HR"/>
              </w:rPr>
              <w:t>Realizacija</w:t>
            </w:r>
          </w:p>
        </w:tc>
      </w:tr>
      <w:tr w:rsidR="00290E9D" w:rsidRPr="00290E9D" w14:paraId="3D08DDE4"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0135C"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Broj sati na održavanju nogostupa i autobusnih stajališta u zimskim uvjetima</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0D337E6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 xml:space="preserve">Zbog sigurnosti sudionika u prometu potrebno je stalno održavanje nogostupa i </w:t>
            </w:r>
            <w:r w:rsidRPr="00290E9D">
              <w:rPr>
                <w:rFonts w:ascii="Book Antiqua" w:eastAsia="Times New Roman" w:hAnsi="Book Antiqua" w:cs="Arial"/>
                <w:lang w:eastAsia="hr-HR"/>
              </w:rPr>
              <w:lastRenderedPageBreak/>
              <w:t>autobusnih stajališta u zimskim uvjetima</w:t>
            </w:r>
          </w:p>
        </w:tc>
        <w:tc>
          <w:tcPr>
            <w:tcW w:w="1027" w:type="dxa"/>
            <w:tcBorders>
              <w:top w:val="single" w:sz="4" w:space="0" w:color="auto"/>
              <w:left w:val="nil"/>
              <w:bottom w:val="single" w:sz="4" w:space="0" w:color="auto"/>
              <w:right w:val="single" w:sz="4" w:space="0" w:color="auto"/>
            </w:tcBorders>
            <w:vAlign w:val="center"/>
          </w:tcPr>
          <w:p w14:paraId="0B85D27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lastRenderedPageBreak/>
              <w:t>sat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27E737C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500</w:t>
            </w:r>
          </w:p>
        </w:tc>
        <w:tc>
          <w:tcPr>
            <w:tcW w:w="1196" w:type="dxa"/>
            <w:tcBorders>
              <w:top w:val="single" w:sz="4" w:space="0" w:color="auto"/>
              <w:left w:val="nil"/>
              <w:bottom w:val="single" w:sz="4" w:space="0" w:color="auto"/>
              <w:right w:val="single" w:sz="4" w:space="0" w:color="auto"/>
            </w:tcBorders>
            <w:shd w:val="clear" w:color="auto" w:fill="auto"/>
            <w:vAlign w:val="center"/>
          </w:tcPr>
          <w:p w14:paraId="6C52C6D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500</w:t>
            </w:r>
          </w:p>
        </w:tc>
        <w:tc>
          <w:tcPr>
            <w:tcW w:w="1196" w:type="dxa"/>
            <w:tcBorders>
              <w:top w:val="single" w:sz="4" w:space="0" w:color="auto"/>
              <w:left w:val="nil"/>
              <w:bottom w:val="single" w:sz="4" w:space="0" w:color="auto"/>
              <w:right w:val="single" w:sz="4" w:space="0" w:color="auto"/>
            </w:tcBorders>
            <w:vAlign w:val="center"/>
          </w:tcPr>
          <w:p w14:paraId="3EA4381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500</w:t>
            </w:r>
          </w:p>
        </w:tc>
      </w:tr>
    </w:tbl>
    <w:p w14:paraId="18354042" w14:textId="77777777" w:rsidR="00290E9D" w:rsidRPr="00290E9D" w:rsidRDefault="00290E9D" w:rsidP="00290E9D">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290E9D" w:rsidRPr="00290E9D" w14:paraId="2D7A43A5" w14:textId="77777777" w:rsidTr="0098623A">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4DEEE1F1"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 xml:space="preserve">Naziv aktivnosti/projekta u Proračunu: </w:t>
            </w:r>
          </w:p>
          <w:p w14:paraId="605EBCB5"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Aktivnost A100011 Održavanje javnih zelenih površina - DKPC</w:t>
            </w:r>
          </w:p>
        </w:tc>
      </w:tr>
      <w:tr w:rsidR="00290E9D" w:rsidRPr="00290E9D" w14:paraId="3EE39C49" w14:textId="77777777" w:rsidTr="0098623A">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81ED41" w14:textId="77777777" w:rsidR="00290E9D" w:rsidRPr="00290E9D" w:rsidRDefault="00290E9D" w:rsidP="00290E9D">
            <w:pPr>
              <w:spacing w:after="0"/>
              <w:rPr>
                <w:rFonts w:ascii="Book Antiqua" w:hAnsi="Book Antiqua" w:cs="Arial"/>
              </w:rPr>
            </w:pPr>
            <w:r w:rsidRPr="00290E9D">
              <w:rPr>
                <w:rFonts w:ascii="Book Antiqua" w:hAnsi="Book Antiqua" w:cs="Arial"/>
              </w:rPr>
              <w:t>Izvodili su se predviđeni radovi u okviru aktivnosti održavanje javnih zelenih površina  mjere na:</w:t>
            </w:r>
          </w:p>
          <w:p w14:paraId="0177A811" w14:textId="77777777" w:rsidR="00290E9D" w:rsidRPr="00290E9D" w:rsidRDefault="00290E9D" w:rsidP="00290E9D">
            <w:pPr>
              <w:spacing w:after="0"/>
              <w:rPr>
                <w:rFonts w:ascii="Book Antiqua" w:hAnsi="Book Antiqua" w:cs="Arial"/>
              </w:rPr>
            </w:pPr>
            <w:r w:rsidRPr="00290E9D">
              <w:rPr>
                <w:rFonts w:ascii="Book Antiqua" w:hAnsi="Book Antiqua" w:cs="Arial"/>
              </w:rPr>
              <w:t xml:space="preserve">Zelenim površinama i sadnji drveća i grmlja (održavanje javnih zelenih površina, uređenje zelenih površina na području Grada, održavanje </w:t>
            </w:r>
            <w:proofErr w:type="spellStart"/>
            <w:r w:rsidRPr="00290E9D">
              <w:rPr>
                <w:rFonts w:ascii="Book Antiqua" w:hAnsi="Book Antiqua" w:cs="Arial"/>
              </w:rPr>
              <w:t>Birtovog</w:t>
            </w:r>
            <w:proofErr w:type="spellEnd"/>
            <w:r w:rsidRPr="00290E9D">
              <w:rPr>
                <w:rFonts w:ascii="Book Antiqua" w:hAnsi="Book Antiqua" w:cs="Arial"/>
              </w:rPr>
              <w:t xml:space="preserve"> </w:t>
            </w:r>
            <w:proofErr w:type="spellStart"/>
            <w:r w:rsidRPr="00290E9D">
              <w:rPr>
                <w:rFonts w:ascii="Book Antiqua" w:hAnsi="Book Antiqua" w:cs="Arial"/>
              </w:rPr>
              <w:t>klanjca</w:t>
            </w:r>
            <w:proofErr w:type="spellEnd"/>
            <w:r w:rsidRPr="00290E9D">
              <w:rPr>
                <w:rFonts w:ascii="Book Antiqua" w:hAnsi="Book Antiqua" w:cs="Arial"/>
              </w:rPr>
              <w:t>, sadnja stabala i grmova na području Grada)</w:t>
            </w:r>
          </w:p>
          <w:p w14:paraId="6677324C" w14:textId="77777777" w:rsidR="00290E9D" w:rsidRPr="00290E9D" w:rsidRDefault="00290E9D" w:rsidP="00290E9D">
            <w:pPr>
              <w:spacing w:after="0"/>
              <w:rPr>
                <w:rFonts w:ascii="Book Antiqua" w:hAnsi="Book Antiqua" w:cs="Arial"/>
              </w:rPr>
            </w:pPr>
            <w:r w:rsidRPr="00290E9D">
              <w:rPr>
                <w:rFonts w:ascii="Book Antiqua" w:hAnsi="Book Antiqua" w:cs="Arial"/>
              </w:rPr>
              <w:t xml:space="preserve">Održavanju parkova i cvijeća (uređenje grmova i parkovnih gredica, održavanje cvjetnih </w:t>
            </w:r>
            <w:proofErr w:type="spellStart"/>
            <w:r w:rsidRPr="00290E9D">
              <w:rPr>
                <w:rFonts w:ascii="Book Antiqua" w:hAnsi="Book Antiqua" w:cs="Arial"/>
              </w:rPr>
              <w:t>žardinjera</w:t>
            </w:r>
            <w:proofErr w:type="spellEnd"/>
            <w:r w:rsidRPr="00290E9D">
              <w:rPr>
                <w:rFonts w:ascii="Book Antiqua" w:hAnsi="Book Antiqua" w:cs="Arial"/>
              </w:rPr>
              <w:t>, sadnja cvijeća-</w:t>
            </w:r>
            <w:proofErr w:type="spellStart"/>
            <w:r w:rsidRPr="00290E9D">
              <w:rPr>
                <w:rFonts w:ascii="Book Antiqua" w:hAnsi="Book Antiqua" w:cs="Arial"/>
              </w:rPr>
              <w:t>podsađivanje</w:t>
            </w:r>
            <w:proofErr w:type="spellEnd"/>
            <w:r w:rsidRPr="00290E9D">
              <w:rPr>
                <w:rFonts w:ascii="Book Antiqua" w:hAnsi="Book Antiqua" w:cs="Arial"/>
              </w:rPr>
              <w:t>)</w:t>
            </w:r>
          </w:p>
          <w:p w14:paraId="05D16834" w14:textId="77777777" w:rsidR="00290E9D" w:rsidRPr="00290E9D" w:rsidRDefault="00290E9D" w:rsidP="00290E9D">
            <w:pPr>
              <w:spacing w:after="0"/>
              <w:rPr>
                <w:rFonts w:ascii="Book Antiqua" w:hAnsi="Book Antiqua" w:cs="Arial"/>
              </w:rPr>
            </w:pPr>
            <w:r w:rsidRPr="00290E9D">
              <w:rPr>
                <w:rFonts w:ascii="Book Antiqua" w:hAnsi="Book Antiqua" w:cs="Arial"/>
              </w:rPr>
              <w:t xml:space="preserve">Ostala održavanja na javnim površinama (održavanje autobusnih nadstrešnica-čišćenje, održavanje oglasnih panoa-čišćenje, ostali nepredviđeni radovi), </w:t>
            </w:r>
          </w:p>
          <w:p w14:paraId="4D97429F" w14:textId="77777777" w:rsidR="00290E9D" w:rsidRPr="00290E9D" w:rsidRDefault="00290E9D" w:rsidP="00290E9D">
            <w:pPr>
              <w:spacing w:after="0"/>
              <w:rPr>
                <w:rFonts w:ascii="Book Antiqua" w:eastAsia="Times New Roman" w:hAnsi="Book Antiqua" w:cs="Arial"/>
                <w:lang w:eastAsia="hr-HR"/>
              </w:rPr>
            </w:pPr>
            <w:r w:rsidRPr="00290E9D">
              <w:rPr>
                <w:rFonts w:ascii="Book Antiqua" w:hAnsi="Book Antiqua" w:cs="Arial"/>
              </w:rPr>
              <w:t>A koje su u vlastitom angažmanu izvoditi Dugoselski komunalni i poduzetnički centar d.o.o. sa radnom jedinica za održavanje javnih površina.</w:t>
            </w:r>
          </w:p>
        </w:tc>
      </w:tr>
      <w:tr w:rsidR="00290E9D" w:rsidRPr="00290E9D" w14:paraId="4BAD614C" w14:textId="77777777" w:rsidTr="0098623A">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3CEF8425" w14:textId="77777777" w:rsidR="00290E9D" w:rsidRPr="00290E9D" w:rsidRDefault="00290E9D" w:rsidP="00290E9D">
            <w:pPr>
              <w:spacing w:after="0"/>
              <w:rPr>
                <w:rFonts w:ascii="Book Antiqua" w:eastAsia="Times New Roman" w:hAnsi="Book Antiqua" w:cs="Arial"/>
                <w:color w:val="FF0000"/>
                <w:lang w:eastAsia="hr-HR"/>
              </w:rPr>
            </w:pPr>
          </w:p>
        </w:tc>
      </w:tr>
    </w:tbl>
    <w:p w14:paraId="557A82FD" w14:textId="77777777" w:rsidR="00290E9D" w:rsidRPr="00290E9D" w:rsidRDefault="00290E9D" w:rsidP="00290E9D">
      <w:pPr>
        <w:rPr>
          <w:rFonts w:ascii="Book Antiqua" w:hAnsi="Book Antiqua" w:cs="Arial"/>
          <w:b/>
        </w:rPr>
      </w:pPr>
      <w:r w:rsidRPr="00290E9D">
        <w:rPr>
          <w:rFonts w:ascii="Book Antiqua" w:hAnsi="Book Antiqua" w:cs="Arial"/>
          <w:b/>
        </w:rPr>
        <w:t>Pokazatelji rezultata :</w:t>
      </w:r>
    </w:p>
    <w:tbl>
      <w:tblPr>
        <w:tblW w:w="8008" w:type="dxa"/>
        <w:jc w:val="center"/>
        <w:tblLook w:val="04A0" w:firstRow="1" w:lastRow="0" w:firstColumn="1" w:lastColumn="0" w:noHBand="0" w:noVBand="1"/>
      </w:tblPr>
      <w:tblGrid>
        <w:gridCol w:w="1658"/>
        <w:gridCol w:w="1727"/>
        <w:gridCol w:w="1018"/>
        <w:gridCol w:w="1201"/>
        <w:gridCol w:w="1202"/>
        <w:gridCol w:w="1202"/>
      </w:tblGrid>
      <w:tr w:rsidR="00290E9D" w:rsidRPr="00290E9D" w14:paraId="599F9C98"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010B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Pokazatelj</w:t>
            </w:r>
          </w:p>
          <w:p w14:paraId="158DBFB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rezultata</w:t>
            </w:r>
          </w:p>
        </w:tc>
        <w:tc>
          <w:tcPr>
            <w:tcW w:w="1727" w:type="dxa"/>
            <w:tcBorders>
              <w:top w:val="single" w:sz="4" w:space="0" w:color="auto"/>
              <w:left w:val="nil"/>
              <w:bottom w:val="single" w:sz="4" w:space="0" w:color="auto"/>
              <w:right w:val="single" w:sz="4" w:space="0" w:color="auto"/>
            </w:tcBorders>
            <w:shd w:val="clear" w:color="auto" w:fill="auto"/>
            <w:noWrap/>
            <w:vAlign w:val="center"/>
            <w:hideMark/>
          </w:tcPr>
          <w:p w14:paraId="7A002EF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Definicija pokazatelja</w:t>
            </w:r>
          </w:p>
        </w:tc>
        <w:tc>
          <w:tcPr>
            <w:tcW w:w="1018" w:type="dxa"/>
            <w:tcBorders>
              <w:top w:val="single" w:sz="4" w:space="0" w:color="auto"/>
              <w:left w:val="nil"/>
              <w:bottom w:val="single" w:sz="4" w:space="0" w:color="auto"/>
              <w:right w:val="single" w:sz="4" w:space="0" w:color="auto"/>
            </w:tcBorders>
            <w:vAlign w:val="center"/>
          </w:tcPr>
          <w:p w14:paraId="741673A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Jedinica</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90E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Polazna vrijednost 2022.</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1945DF0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Ciljana vrijednost</w:t>
            </w:r>
          </w:p>
          <w:p w14:paraId="288A00D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2023.</w:t>
            </w:r>
          </w:p>
        </w:tc>
        <w:tc>
          <w:tcPr>
            <w:tcW w:w="1202" w:type="dxa"/>
            <w:tcBorders>
              <w:top w:val="single" w:sz="4" w:space="0" w:color="auto"/>
              <w:left w:val="nil"/>
              <w:bottom w:val="single" w:sz="4" w:space="0" w:color="auto"/>
              <w:right w:val="single" w:sz="4" w:space="0" w:color="auto"/>
            </w:tcBorders>
            <w:vAlign w:val="center"/>
          </w:tcPr>
          <w:p w14:paraId="514EDDC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bCs/>
                <w:sz w:val="20"/>
                <w:lang w:eastAsia="hr-HR"/>
              </w:rPr>
              <w:t>Realizacija</w:t>
            </w:r>
          </w:p>
        </w:tc>
      </w:tr>
      <w:tr w:rsidR="00290E9D" w:rsidRPr="00290E9D" w14:paraId="167A9156"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769F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 xml:space="preserve">Broj m2 održavanih javnih zelenih površina, gradskih parcela i </w:t>
            </w:r>
            <w:proofErr w:type="spellStart"/>
            <w:r w:rsidRPr="00290E9D">
              <w:rPr>
                <w:rFonts w:ascii="Book Antiqua" w:eastAsia="Times New Roman" w:hAnsi="Book Antiqua" w:cs="Arial"/>
                <w:lang w:eastAsia="hr-HR"/>
              </w:rPr>
              <w:t>Birtovog</w:t>
            </w:r>
            <w:proofErr w:type="spellEnd"/>
            <w:r w:rsidRPr="00290E9D">
              <w:rPr>
                <w:rFonts w:ascii="Book Antiqua" w:eastAsia="Times New Roman" w:hAnsi="Book Antiqua" w:cs="Arial"/>
                <w:lang w:eastAsia="hr-HR"/>
              </w:rPr>
              <w:t xml:space="preserve"> </w:t>
            </w:r>
            <w:proofErr w:type="spellStart"/>
            <w:r w:rsidRPr="00290E9D">
              <w:rPr>
                <w:rFonts w:ascii="Book Antiqua" w:eastAsia="Times New Roman" w:hAnsi="Book Antiqua" w:cs="Arial"/>
                <w:lang w:eastAsia="hr-HR"/>
              </w:rPr>
              <w:t>klanjca</w:t>
            </w:r>
            <w:proofErr w:type="spellEnd"/>
            <w:r w:rsidRPr="00290E9D">
              <w:rPr>
                <w:rFonts w:ascii="Book Antiqua" w:eastAsia="Times New Roman" w:hAnsi="Book Antiqua" w:cs="Arial"/>
                <w:lang w:eastAsia="hr-HR"/>
              </w:rPr>
              <w:t xml:space="preserve"> 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5DB9983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Održavanjem zelenih površina grad vodi brigu o izgledu i očuvanju okoliša</w:t>
            </w:r>
          </w:p>
        </w:tc>
        <w:tc>
          <w:tcPr>
            <w:tcW w:w="1018" w:type="dxa"/>
            <w:tcBorders>
              <w:top w:val="single" w:sz="4" w:space="0" w:color="auto"/>
              <w:left w:val="nil"/>
              <w:bottom w:val="single" w:sz="4" w:space="0" w:color="auto"/>
              <w:right w:val="single" w:sz="4" w:space="0" w:color="auto"/>
            </w:tcBorders>
            <w:vAlign w:val="center"/>
          </w:tcPr>
          <w:p w14:paraId="3410CA7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m2</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0333632A"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2.328.000</w:t>
            </w:r>
          </w:p>
        </w:tc>
        <w:tc>
          <w:tcPr>
            <w:tcW w:w="1202" w:type="dxa"/>
            <w:tcBorders>
              <w:top w:val="single" w:sz="4" w:space="0" w:color="auto"/>
              <w:left w:val="nil"/>
              <w:bottom w:val="single" w:sz="4" w:space="0" w:color="auto"/>
              <w:right w:val="single" w:sz="4" w:space="0" w:color="auto"/>
            </w:tcBorders>
            <w:shd w:val="clear" w:color="auto" w:fill="auto"/>
            <w:vAlign w:val="center"/>
          </w:tcPr>
          <w:p w14:paraId="656FFD6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2.333.000</w:t>
            </w:r>
          </w:p>
        </w:tc>
        <w:tc>
          <w:tcPr>
            <w:tcW w:w="1202" w:type="dxa"/>
            <w:tcBorders>
              <w:top w:val="single" w:sz="4" w:space="0" w:color="auto"/>
              <w:left w:val="nil"/>
              <w:bottom w:val="single" w:sz="4" w:space="0" w:color="auto"/>
              <w:right w:val="single" w:sz="4" w:space="0" w:color="auto"/>
            </w:tcBorders>
            <w:vAlign w:val="center"/>
          </w:tcPr>
          <w:p w14:paraId="145831C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2.340.000</w:t>
            </w:r>
          </w:p>
        </w:tc>
      </w:tr>
      <w:tr w:rsidR="00290E9D" w:rsidRPr="00290E9D" w14:paraId="3524E070"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6554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Broj m2 uređenja zelenih površina 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14A15D4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Uređenjem zelenih površina, povećava se urbani izgled grada</w:t>
            </w:r>
          </w:p>
        </w:tc>
        <w:tc>
          <w:tcPr>
            <w:tcW w:w="1018" w:type="dxa"/>
            <w:tcBorders>
              <w:top w:val="single" w:sz="4" w:space="0" w:color="auto"/>
              <w:left w:val="nil"/>
              <w:bottom w:val="single" w:sz="4" w:space="0" w:color="auto"/>
              <w:right w:val="single" w:sz="4" w:space="0" w:color="auto"/>
            </w:tcBorders>
            <w:vAlign w:val="center"/>
          </w:tcPr>
          <w:p w14:paraId="0D835AC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m2</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033D9DA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1.000</w:t>
            </w:r>
          </w:p>
        </w:tc>
        <w:tc>
          <w:tcPr>
            <w:tcW w:w="1202" w:type="dxa"/>
            <w:tcBorders>
              <w:top w:val="single" w:sz="4" w:space="0" w:color="auto"/>
              <w:left w:val="nil"/>
              <w:bottom w:val="single" w:sz="4" w:space="0" w:color="auto"/>
              <w:right w:val="single" w:sz="4" w:space="0" w:color="auto"/>
            </w:tcBorders>
            <w:shd w:val="clear" w:color="auto" w:fill="auto"/>
            <w:vAlign w:val="center"/>
          </w:tcPr>
          <w:p w14:paraId="6DD57C4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1.000</w:t>
            </w:r>
          </w:p>
        </w:tc>
        <w:tc>
          <w:tcPr>
            <w:tcW w:w="1202" w:type="dxa"/>
            <w:tcBorders>
              <w:top w:val="single" w:sz="4" w:space="0" w:color="auto"/>
              <w:left w:val="nil"/>
              <w:bottom w:val="single" w:sz="4" w:space="0" w:color="auto"/>
              <w:right w:val="single" w:sz="4" w:space="0" w:color="auto"/>
            </w:tcBorders>
            <w:vAlign w:val="center"/>
          </w:tcPr>
          <w:p w14:paraId="320CEE7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1.000</w:t>
            </w:r>
          </w:p>
        </w:tc>
      </w:tr>
      <w:tr w:rsidR="00290E9D" w:rsidRPr="00290E9D" w14:paraId="719C7235"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2EBAC"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Broj komada za sadnju stabala  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6AD80E2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Sadnjom stabala formiraju se novi drvoredi, povećava se urbani izgled grada</w:t>
            </w:r>
          </w:p>
        </w:tc>
        <w:tc>
          <w:tcPr>
            <w:tcW w:w="1018" w:type="dxa"/>
            <w:tcBorders>
              <w:top w:val="single" w:sz="4" w:space="0" w:color="auto"/>
              <w:left w:val="nil"/>
              <w:bottom w:val="single" w:sz="4" w:space="0" w:color="auto"/>
              <w:right w:val="single" w:sz="4" w:space="0" w:color="auto"/>
            </w:tcBorders>
            <w:vAlign w:val="center"/>
          </w:tcPr>
          <w:p w14:paraId="7DA40B3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194F326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75</w:t>
            </w:r>
          </w:p>
        </w:tc>
        <w:tc>
          <w:tcPr>
            <w:tcW w:w="1202" w:type="dxa"/>
            <w:tcBorders>
              <w:top w:val="single" w:sz="4" w:space="0" w:color="auto"/>
              <w:left w:val="nil"/>
              <w:bottom w:val="single" w:sz="4" w:space="0" w:color="auto"/>
              <w:right w:val="single" w:sz="4" w:space="0" w:color="auto"/>
            </w:tcBorders>
            <w:shd w:val="clear" w:color="auto" w:fill="auto"/>
            <w:vAlign w:val="center"/>
          </w:tcPr>
          <w:p w14:paraId="0E4D187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300</w:t>
            </w:r>
          </w:p>
        </w:tc>
        <w:tc>
          <w:tcPr>
            <w:tcW w:w="1202" w:type="dxa"/>
            <w:tcBorders>
              <w:top w:val="single" w:sz="4" w:space="0" w:color="auto"/>
              <w:left w:val="nil"/>
              <w:bottom w:val="single" w:sz="4" w:space="0" w:color="auto"/>
              <w:right w:val="single" w:sz="4" w:space="0" w:color="auto"/>
            </w:tcBorders>
            <w:vAlign w:val="center"/>
          </w:tcPr>
          <w:p w14:paraId="3EAF996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200</w:t>
            </w:r>
          </w:p>
        </w:tc>
      </w:tr>
      <w:tr w:rsidR="00290E9D" w:rsidRPr="00290E9D" w14:paraId="7918BBB4"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6562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lastRenderedPageBreak/>
              <w:t>Broj komada lokacija za uređenja grmova i parkovnih gredica 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4EB3525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Održavanje i uređivanje više puta tijekom vegetacije</w:t>
            </w:r>
          </w:p>
        </w:tc>
        <w:tc>
          <w:tcPr>
            <w:tcW w:w="1018" w:type="dxa"/>
            <w:tcBorders>
              <w:top w:val="single" w:sz="4" w:space="0" w:color="auto"/>
              <w:left w:val="nil"/>
              <w:bottom w:val="single" w:sz="4" w:space="0" w:color="auto"/>
              <w:right w:val="single" w:sz="4" w:space="0" w:color="auto"/>
            </w:tcBorders>
            <w:vAlign w:val="center"/>
          </w:tcPr>
          <w:p w14:paraId="506B5E8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42152E7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75</w:t>
            </w:r>
          </w:p>
        </w:tc>
        <w:tc>
          <w:tcPr>
            <w:tcW w:w="1202" w:type="dxa"/>
            <w:tcBorders>
              <w:top w:val="single" w:sz="4" w:space="0" w:color="auto"/>
              <w:left w:val="nil"/>
              <w:bottom w:val="single" w:sz="4" w:space="0" w:color="auto"/>
              <w:right w:val="single" w:sz="4" w:space="0" w:color="auto"/>
            </w:tcBorders>
            <w:shd w:val="clear" w:color="auto" w:fill="auto"/>
            <w:vAlign w:val="center"/>
          </w:tcPr>
          <w:p w14:paraId="41A5510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80</w:t>
            </w:r>
          </w:p>
        </w:tc>
        <w:tc>
          <w:tcPr>
            <w:tcW w:w="1202" w:type="dxa"/>
            <w:tcBorders>
              <w:top w:val="single" w:sz="4" w:space="0" w:color="auto"/>
              <w:left w:val="nil"/>
              <w:bottom w:val="single" w:sz="4" w:space="0" w:color="auto"/>
              <w:right w:val="single" w:sz="4" w:space="0" w:color="auto"/>
            </w:tcBorders>
            <w:vAlign w:val="center"/>
          </w:tcPr>
          <w:p w14:paraId="7E21FDF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85</w:t>
            </w:r>
          </w:p>
        </w:tc>
      </w:tr>
      <w:tr w:rsidR="00290E9D" w:rsidRPr="00290E9D" w14:paraId="53EE56BF"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5D39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 xml:space="preserve">Broj   komada cvjetnih </w:t>
            </w:r>
            <w:proofErr w:type="spellStart"/>
            <w:r w:rsidRPr="00290E9D">
              <w:rPr>
                <w:rFonts w:ascii="Book Antiqua" w:eastAsia="Times New Roman" w:hAnsi="Book Antiqua" w:cs="Arial"/>
                <w:lang w:eastAsia="hr-HR"/>
              </w:rPr>
              <w:t>žardinjera</w:t>
            </w:r>
            <w:proofErr w:type="spellEnd"/>
            <w:r w:rsidRPr="00290E9D">
              <w:rPr>
                <w:rFonts w:ascii="Book Antiqua" w:eastAsia="Times New Roman" w:hAnsi="Book Antiqua" w:cs="Arial"/>
                <w:lang w:eastAsia="hr-HR"/>
              </w:rPr>
              <w:t xml:space="preserve"> 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3FF4052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 xml:space="preserve">Održavanje cvjetnih </w:t>
            </w:r>
            <w:proofErr w:type="spellStart"/>
            <w:r w:rsidRPr="00290E9D">
              <w:rPr>
                <w:rFonts w:ascii="Book Antiqua" w:eastAsia="Times New Roman" w:hAnsi="Book Antiqua" w:cs="Arial"/>
                <w:lang w:eastAsia="hr-HR"/>
              </w:rPr>
              <w:t>žardinjera</w:t>
            </w:r>
            <w:proofErr w:type="spellEnd"/>
            <w:r w:rsidRPr="00290E9D">
              <w:rPr>
                <w:rFonts w:ascii="Book Antiqua" w:eastAsia="Times New Roman" w:hAnsi="Book Antiqua" w:cs="Arial"/>
                <w:lang w:eastAsia="hr-HR"/>
              </w:rPr>
              <w:t xml:space="preserve"> tijekom vegetacije</w:t>
            </w:r>
          </w:p>
        </w:tc>
        <w:tc>
          <w:tcPr>
            <w:tcW w:w="1018" w:type="dxa"/>
            <w:tcBorders>
              <w:top w:val="single" w:sz="4" w:space="0" w:color="auto"/>
              <w:left w:val="nil"/>
              <w:bottom w:val="single" w:sz="4" w:space="0" w:color="auto"/>
              <w:right w:val="single" w:sz="4" w:space="0" w:color="auto"/>
            </w:tcBorders>
            <w:vAlign w:val="center"/>
          </w:tcPr>
          <w:p w14:paraId="0F7772B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747837A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100</w:t>
            </w:r>
          </w:p>
        </w:tc>
        <w:tc>
          <w:tcPr>
            <w:tcW w:w="1202" w:type="dxa"/>
            <w:tcBorders>
              <w:top w:val="single" w:sz="4" w:space="0" w:color="auto"/>
              <w:left w:val="nil"/>
              <w:bottom w:val="single" w:sz="4" w:space="0" w:color="auto"/>
              <w:right w:val="single" w:sz="4" w:space="0" w:color="auto"/>
            </w:tcBorders>
            <w:shd w:val="clear" w:color="auto" w:fill="auto"/>
            <w:vAlign w:val="center"/>
          </w:tcPr>
          <w:p w14:paraId="42FD1BA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100</w:t>
            </w:r>
          </w:p>
        </w:tc>
        <w:tc>
          <w:tcPr>
            <w:tcW w:w="1202" w:type="dxa"/>
            <w:tcBorders>
              <w:top w:val="single" w:sz="4" w:space="0" w:color="auto"/>
              <w:left w:val="nil"/>
              <w:bottom w:val="single" w:sz="4" w:space="0" w:color="auto"/>
              <w:right w:val="single" w:sz="4" w:space="0" w:color="auto"/>
            </w:tcBorders>
            <w:vAlign w:val="center"/>
          </w:tcPr>
          <w:p w14:paraId="031B934B" w14:textId="77777777" w:rsidR="00290E9D" w:rsidRPr="00290E9D" w:rsidRDefault="00290E9D" w:rsidP="00290E9D">
            <w:pPr>
              <w:spacing w:after="0"/>
              <w:rPr>
                <w:rFonts w:ascii="Book Antiqua" w:eastAsia="Times New Roman" w:hAnsi="Book Antiqua" w:cs="Arial"/>
                <w:lang w:eastAsia="hr-HR"/>
              </w:rPr>
            </w:pPr>
            <w:r w:rsidRPr="00290E9D">
              <w:rPr>
                <w:rFonts w:ascii="Book Antiqua" w:eastAsia="Times New Roman" w:hAnsi="Book Antiqua" w:cs="Arial"/>
                <w:lang w:eastAsia="hr-HR"/>
              </w:rPr>
              <w:t xml:space="preserve">       50</w:t>
            </w:r>
          </w:p>
        </w:tc>
      </w:tr>
      <w:tr w:rsidR="00290E9D" w:rsidRPr="00290E9D" w14:paraId="523FFE56"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2C78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Broj cvjetnih sadnica u tekućoj godini-</w:t>
            </w:r>
            <w:proofErr w:type="spellStart"/>
            <w:r w:rsidRPr="00290E9D">
              <w:rPr>
                <w:rFonts w:ascii="Book Antiqua" w:eastAsia="Times New Roman" w:hAnsi="Book Antiqua" w:cs="Arial"/>
                <w:lang w:eastAsia="hr-HR"/>
              </w:rPr>
              <w:t>podsađivanje</w:t>
            </w:r>
            <w:proofErr w:type="spellEnd"/>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292EB88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 xml:space="preserve">Sadnja cvijeća u </w:t>
            </w:r>
            <w:proofErr w:type="spellStart"/>
            <w:r w:rsidRPr="00290E9D">
              <w:rPr>
                <w:rFonts w:ascii="Book Antiqua" w:eastAsia="Times New Roman" w:hAnsi="Book Antiqua" w:cs="Arial"/>
                <w:lang w:eastAsia="hr-HR"/>
              </w:rPr>
              <w:t>žardinjere</w:t>
            </w:r>
            <w:proofErr w:type="spellEnd"/>
            <w:r w:rsidRPr="00290E9D">
              <w:rPr>
                <w:rFonts w:ascii="Book Antiqua" w:eastAsia="Times New Roman" w:hAnsi="Book Antiqua" w:cs="Arial"/>
                <w:lang w:eastAsia="hr-HR"/>
              </w:rPr>
              <w:t xml:space="preserve"> i na zelene površine</w:t>
            </w:r>
          </w:p>
        </w:tc>
        <w:tc>
          <w:tcPr>
            <w:tcW w:w="1018" w:type="dxa"/>
            <w:tcBorders>
              <w:top w:val="single" w:sz="4" w:space="0" w:color="auto"/>
              <w:left w:val="nil"/>
              <w:bottom w:val="single" w:sz="4" w:space="0" w:color="auto"/>
              <w:right w:val="single" w:sz="4" w:space="0" w:color="auto"/>
            </w:tcBorders>
            <w:vAlign w:val="center"/>
          </w:tcPr>
          <w:p w14:paraId="006ADFF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1F1E483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550</w:t>
            </w:r>
          </w:p>
        </w:tc>
        <w:tc>
          <w:tcPr>
            <w:tcW w:w="1202" w:type="dxa"/>
            <w:tcBorders>
              <w:top w:val="single" w:sz="4" w:space="0" w:color="auto"/>
              <w:left w:val="nil"/>
              <w:bottom w:val="single" w:sz="4" w:space="0" w:color="auto"/>
              <w:right w:val="single" w:sz="4" w:space="0" w:color="auto"/>
            </w:tcBorders>
            <w:shd w:val="clear" w:color="auto" w:fill="auto"/>
            <w:vAlign w:val="center"/>
          </w:tcPr>
          <w:p w14:paraId="67C639A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600</w:t>
            </w:r>
          </w:p>
        </w:tc>
        <w:tc>
          <w:tcPr>
            <w:tcW w:w="1202" w:type="dxa"/>
            <w:tcBorders>
              <w:top w:val="single" w:sz="4" w:space="0" w:color="auto"/>
              <w:left w:val="nil"/>
              <w:bottom w:val="single" w:sz="4" w:space="0" w:color="auto"/>
              <w:right w:val="single" w:sz="4" w:space="0" w:color="auto"/>
            </w:tcBorders>
            <w:vAlign w:val="center"/>
          </w:tcPr>
          <w:p w14:paraId="3A9DC94A"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300</w:t>
            </w:r>
          </w:p>
        </w:tc>
      </w:tr>
      <w:tr w:rsidR="00290E9D" w:rsidRPr="00290E9D" w14:paraId="0B8E1ABE"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D1D0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 xml:space="preserve">Broj komada lokacija za čišćenje  </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1E1EA18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Čišćenje autobusnih nadstrešnica i oglasnih panoa tijekom godine</w:t>
            </w:r>
          </w:p>
        </w:tc>
        <w:tc>
          <w:tcPr>
            <w:tcW w:w="1018" w:type="dxa"/>
            <w:tcBorders>
              <w:top w:val="single" w:sz="4" w:space="0" w:color="auto"/>
              <w:left w:val="nil"/>
              <w:bottom w:val="single" w:sz="4" w:space="0" w:color="auto"/>
              <w:right w:val="single" w:sz="4" w:space="0" w:color="auto"/>
            </w:tcBorders>
            <w:vAlign w:val="center"/>
          </w:tcPr>
          <w:p w14:paraId="1828978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684A192A"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50</w:t>
            </w:r>
          </w:p>
        </w:tc>
        <w:tc>
          <w:tcPr>
            <w:tcW w:w="1202" w:type="dxa"/>
            <w:tcBorders>
              <w:top w:val="single" w:sz="4" w:space="0" w:color="auto"/>
              <w:left w:val="nil"/>
              <w:bottom w:val="single" w:sz="4" w:space="0" w:color="auto"/>
              <w:right w:val="single" w:sz="4" w:space="0" w:color="auto"/>
            </w:tcBorders>
            <w:shd w:val="clear" w:color="auto" w:fill="auto"/>
            <w:vAlign w:val="center"/>
          </w:tcPr>
          <w:p w14:paraId="7DB45B8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55</w:t>
            </w:r>
          </w:p>
        </w:tc>
        <w:tc>
          <w:tcPr>
            <w:tcW w:w="1202" w:type="dxa"/>
            <w:tcBorders>
              <w:top w:val="single" w:sz="4" w:space="0" w:color="auto"/>
              <w:left w:val="nil"/>
              <w:bottom w:val="single" w:sz="4" w:space="0" w:color="auto"/>
              <w:right w:val="single" w:sz="4" w:space="0" w:color="auto"/>
            </w:tcBorders>
            <w:vAlign w:val="center"/>
          </w:tcPr>
          <w:p w14:paraId="0B27A91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55</w:t>
            </w:r>
          </w:p>
        </w:tc>
      </w:tr>
      <w:tr w:rsidR="00290E9D" w:rsidRPr="00290E9D" w14:paraId="2D5EC6EB"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4A08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Broj komunalnih akcija 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77AF02A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Radovi na održavanju komunalne infrastrukture koji se nisu mogli predvidjeti</w:t>
            </w:r>
          </w:p>
        </w:tc>
        <w:tc>
          <w:tcPr>
            <w:tcW w:w="1018" w:type="dxa"/>
            <w:tcBorders>
              <w:top w:val="single" w:sz="4" w:space="0" w:color="auto"/>
              <w:left w:val="nil"/>
              <w:bottom w:val="single" w:sz="4" w:space="0" w:color="auto"/>
              <w:right w:val="single" w:sz="4" w:space="0" w:color="auto"/>
            </w:tcBorders>
            <w:vAlign w:val="center"/>
          </w:tcPr>
          <w:p w14:paraId="1006AA6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6AC4C99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w:t>
            </w:r>
          </w:p>
        </w:tc>
        <w:tc>
          <w:tcPr>
            <w:tcW w:w="1202" w:type="dxa"/>
            <w:tcBorders>
              <w:top w:val="single" w:sz="4" w:space="0" w:color="auto"/>
              <w:left w:val="nil"/>
              <w:bottom w:val="single" w:sz="4" w:space="0" w:color="auto"/>
              <w:right w:val="single" w:sz="4" w:space="0" w:color="auto"/>
            </w:tcBorders>
            <w:shd w:val="clear" w:color="auto" w:fill="auto"/>
            <w:vAlign w:val="center"/>
          </w:tcPr>
          <w:p w14:paraId="1A75EC2A"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w:t>
            </w:r>
          </w:p>
        </w:tc>
        <w:tc>
          <w:tcPr>
            <w:tcW w:w="1202" w:type="dxa"/>
            <w:tcBorders>
              <w:top w:val="single" w:sz="4" w:space="0" w:color="auto"/>
              <w:left w:val="nil"/>
              <w:bottom w:val="single" w:sz="4" w:space="0" w:color="auto"/>
              <w:right w:val="single" w:sz="4" w:space="0" w:color="auto"/>
            </w:tcBorders>
            <w:vAlign w:val="center"/>
          </w:tcPr>
          <w:p w14:paraId="38F1BFF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w:t>
            </w:r>
          </w:p>
        </w:tc>
      </w:tr>
    </w:tbl>
    <w:p w14:paraId="2801EAD5" w14:textId="77777777" w:rsidR="00290E9D" w:rsidRPr="00290E9D" w:rsidRDefault="00290E9D" w:rsidP="00290E9D">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290E9D" w:rsidRPr="00290E9D" w14:paraId="0E063095" w14:textId="77777777" w:rsidTr="0098623A">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6C9AAF77"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 xml:space="preserve">Naziv aktivnosti/projekta u Proračunu: </w:t>
            </w:r>
          </w:p>
          <w:p w14:paraId="054A4A04"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Aktivnost A100012 Održavanje čistoće u dijelu koji se odnosi na javne površine-DKPC</w:t>
            </w:r>
          </w:p>
        </w:tc>
      </w:tr>
      <w:tr w:rsidR="00290E9D" w:rsidRPr="00290E9D" w14:paraId="0FAEFAB6" w14:textId="77777777" w:rsidTr="0098623A">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826F4A" w14:textId="77777777" w:rsidR="00290E9D" w:rsidRPr="00290E9D" w:rsidRDefault="00290E9D" w:rsidP="00290E9D">
            <w:pPr>
              <w:spacing w:after="0"/>
              <w:jc w:val="both"/>
              <w:rPr>
                <w:rFonts w:ascii="Book Antiqua" w:eastAsia="Times New Roman" w:hAnsi="Book Antiqua" w:cs="Arial"/>
                <w:lang w:eastAsia="hr-HR"/>
              </w:rPr>
            </w:pPr>
            <w:r w:rsidRPr="00290E9D">
              <w:rPr>
                <w:rFonts w:ascii="Book Antiqua" w:eastAsia="Times New Roman" w:hAnsi="Book Antiqua" w:cs="Arial"/>
                <w:lang w:eastAsia="hr-HR"/>
              </w:rPr>
              <w:t>Izvedeni su radovi predviđeni s u okviru aktivnosti održavanje čistoće u dijelu koji se odnosi na čišćenje javnih površina provoditi mjere na: čišćenja javnih površina, skupljanju i odvozu komunalnog i ostalog otpada sa javnih površina, koje će u vlastitom angažmanu izvoditi Dugoselski komunalni i poduzetnički centar d.o.o. sa radnom jedinica za održavanje javnih površina.</w:t>
            </w:r>
          </w:p>
          <w:p w14:paraId="0CF43557" w14:textId="77777777" w:rsidR="00290E9D" w:rsidRPr="00290E9D" w:rsidRDefault="00290E9D" w:rsidP="00290E9D">
            <w:pPr>
              <w:spacing w:after="0"/>
              <w:jc w:val="both"/>
              <w:rPr>
                <w:rFonts w:ascii="Book Antiqua" w:eastAsia="Times New Roman" w:hAnsi="Book Antiqua" w:cs="Arial"/>
                <w:lang w:eastAsia="hr-HR"/>
              </w:rPr>
            </w:pPr>
            <w:r w:rsidRPr="00290E9D">
              <w:rPr>
                <w:rFonts w:ascii="Book Antiqua" w:eastAsia="Times New Roman" w:hAnsi="Book Antiqua" w:cs="Arial"/>
                <w:lang w:eastAsia="hr-HR"/>
              </w:rPr>
              <w:t>Uz redovno čišćenja javnih površina, skupljanje i odvoz komunalnog i ostalog otpada sa javnih površina, autobusnih stajališta, parkirališta, nogostupa, trgova, zelenih površina, te pražnjenje koševa za otpatke, odvoz svega na deponij, obuhvaćeno je  i periodično čišćenje zelenih površina, prostora na kojima su se održavale manifestacije, prostora sajmišta, te čišćenje kanalica i uličnih rešetki.</w:t>
            </w:r>
          </w:p>
        </w:tc>
      </w:tr>
      <w:tr w:rsidR="00290E9D" w:rsidRPr="00290E9D" w14:paraId="7019EF48" w14:textId="77777777" w:rsidTr="0098623A">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46D4E31F" w14:textId="77777777" w:rsidR="00290E9D" w:rsidRPr="00290E9D" w:rsidRDefault="00290E9D" w:rsidP="00290E9D">
            <w:pPr>
              <w:spacing w:after="0"/>
              <w:rPr>
                <w:rFonts w:ascii="Book Antiqua" w:eastAsia="Times New Roman" w:hAnsi="Book Antiqua" w:cs="Arial"/>
                <w:lang w:eastAsia="hr-HR"/>
              </w:rPr>
            </w:pPr>
          </w:p>
        </w:tc>
      </w:tr>
    </w:tbl>
    <w:p w14:paraId="2DFD80E3" w14:textId="77777777" w:rsidR="00290E9D" w:rsidRPr="00290E9D" w:rsidRDefault="00290E9D" w:rsidP="00290E9D">
      <w:pPr>
        <w:rPr>
          <w:rFonts w:ascii="Book Antiqua" w:hAnsi="Book Antiqua" w:cs="Arial"/>
          <w:b/>
        </w:rPr>
      </w:pPr>
      <w:r w:rsidRPr="00290E9D">
        <w:rPr>
          <w:rFonts w:ascii="Book Antiqua" w:hAnsi="Book Antiqua" w:cs="Arial"/>
          <w:b/>
        </w:rPr>
        <w:t>Pokazatelji rezultata :</w:t>
      </w:r>
    </w:p>
    <w:tbl>
      <w:tblPr>
        <w:tblW w:w="8000" w:type="dxa"/>
        <w:jc w:val="center"/>
        <w:tblLook w:val="04A0" w:firstRow="1" w:lastRow="0" w:firstColumn="1" w:lastColumn="0" w:noHBand="0" w:noVBand="1"/>
      </w:tblPr>
      <w:tblGrid>
        <w:gridCol w:w="1658"/>
        <w:gridCol w:w="1727"/>
        <w:gridCol w:w="1027"/>
        <w:gridCol w:w="1196"/>
        <w:gridCol w:w="1196"/>
        <w:gridCol w:w="1196"/>
      </w:tblGrid>
      <w:tr w:rsidR="00290E9D" w:rsidRPr="00290E9D" w14:paraId="3A682E92" w14:textId="77777777" w:rsidTr="0098623A">
        <w:trPr>
          <w:trHeight w:val="564"/>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6554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lastRenderedPageBreak/>
              <w:t>Pokazatelj</w:t>
            </w:r>
          </w:p>
          <w:p w14:paraId="3243B78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rezultata</w:t>
            </w:r>
          </w:p>
        </w:tc>
        <w:tc>
          <w:tcPr>
            <w:tcW w:w="1727" w:type="dxa"/>
            <w:tcBorders>
              <w:top w:val="single" w:sz="4" w:space="0" w:color="auto"/>
              <w:left w:val="nil"/>
              <w:bottom w:val="single" w:sz="4" w:space="0" w:color="auto"/>
              <w:right w:val="single" w:sz="4" w:space="0" w:color="auto"/>
            </w:tcBorders>
            <w:shd w:val="clear" w:color="auto" w:fill="auto"/>
            <w:noWrap/>
            <w:vAlign w:val="center"/>
            <w:hideMark/>
          </w:tcPr>
          <w:p w14:paraId="6AE48B6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Definicija pokazatelja</w:t>
            </w:r>
          </w:p>
        </w:tc>
        <w:tc>
          <w:tcPr>
            <w:tcW w:w="1027" w:type="dxa"/>
            <w:tcBorders>
              <w:top w:val="single" w:sz="4" w:space="0" w:color="auto"/>
              <w:left w:val="nil"/>
              <w:bottom w:val="single" w:sz="4" w:space="0" w:color="auto"/>
              <w:right w:val="single" w:sz="4" w:space="0" w:color="auto"/>
            </w:tcBorders>
            <w:vAlign w:val="center"/>
          </w:tcPr>
          <w:p w14:paraId="5CC42A8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Jedinica</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8E0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Polazna vrijednost 2022.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66758E9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Ciljana vrijednost</w:t>
            </w:r>
          </w:p>
          <w:p w14:paraId="46EC0DF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2023.</w:t>
            </w:r>
          </w:p>
        </w:tc>
        <w:tc>
          <w:tcPr>
            <w:tcW w:w="1196" w:type="dxa"/>
            <w:tcBorders>
              <w:top w:val="single" w:sz="4" w:space="0" w:color="auto"/>
              <w:left w:val="nil"/>
              <w:bottom w:val="single" w:sz="4" w:space="0" w:color="auto"/>
              <w:right w:val="single" w:sz="4" w:space="0" w:color="auto"/>
            </w:tcBorders>
            <w:vAlign w:val="center"/>
          </w:tcPr>
          <w:p w14:paraId="68E1D2F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bCs/>
                <w:sz w:val="20"/>
                <w:lang w:eastAsia="hr-HR"/>
              </w:rPr>
              <w:t>Realizacija</w:t>
            </w:r>
          </w:p>
        </w:tc>
      </w:tr>
      <w:tr w:rsidR="00290E9D" w:rsidRPr="00290E9D" w14:paraId="4D896A79" w14:textId="77777777" w:rsidTr="0098623A">
        <w:trPr>
          <w:trHeight w:val="2325"/>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F57C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Broj sati rada na čišćenju grada 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326744BC"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Dnevno čišćenje javnih površina</w:t>
            </w:r>
          </w:p>
        </w:tc>
        <w:tc>
          <w:tcPr>
            <w:tcW w:w="1027" w:type="dxa"/>
            <w:tcBorders>
              <w:top w:val="single" w:sz="4" w:space="0" w:color="auto"/>
              <w:left w:val="nil"/>
              <w:bottom w:val="single" w:sz="4" w:space="0" w:color="auto"/>
              <w:right w:val="single" w:sz="4" w:space="0" w:color="auto"/>
            </w:tcBorders>
            <w:vAlign w:val="center"/>
          </w:tcPr>
          <w:p w14:paraId="3EC4B92A"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sat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1C00441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4.582</w:t>
            </w:r>
          </w:p>
        </w:tc>
        <w:tc>
          <w:tcPr>
            <w:tcW w:w="1196" w:type="dxa"/>
            <w:tcBorders>
              <w:top w:val="single" w:sz="4" w:space="0" w:color="auto"/>
              <w:left w:val="nil"/>
              <w:bottom w:val="single" w:sz="4" w:space="0" w:color="auto"/>
              <w:right w:val="single" w:sz="4" w:space="0" w:color="auto"/>
            </w:tcBorders>
            <w:shd w:val="clear" w:color="auto" w:fill="auto"/>
            <w:vAlign w:val="center"/>
          </w:tcPr>
          <w:p w14:paraId="514028C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4.582</w:t>
            </w:r>
          </w:p>
        </w:tc>
        <w:tc>
          <w:tcPr>
            <w:tcW w:w="1196" w:type="dxa"/>
            <w:tcBorders>
              <w:top w:val="single" w:sz="4" w:space="0" w:color="auto"/>
              <w:left w:val="nil"/>
              <w:bottom w:val="single" w:sz="4" w:space="0" w:color="auto"/>
              <w:right w:val="single" w:sz="4" w:space="0" w:color="auto"/>
            </w:tcBorders>
            <w:vAlign w:val="center"/>
          </w:tcPr>
          <w:p w14:paraId="256923A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4.582</w:t>
            </w:r>
          </w:p>
        </w:tc>
      </w:tr>
    </w:tbl>
    <w:p w14:paraId="2BC695A0" w14:textId="77777777" w:rsidR="00290E9D" w:rsidRPr="00290E9D" w:rsidRDefault="00290E9D" w:rsidP="00290E9D">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290E9D" w:rsidRPr="00290E9D" w14:paraId="1B44B124" w14:textId="77777777" w:rsidTr="0098623A">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7C66E3A7"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 xml:space="preserve">Naziv aktivnosti/projekta u Proračunu: </w:t>
            </w:r>
          </w:p>
          <w:p w14:paraId="12387748"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Aktivnost A100013 Održavanje građevina, uređaja i predmeta javne namjene</w:t>
            </w:r>
          </w:p>
        </w:tc>
      </w:tr>
      <w:tr w:rsidR="00290E9D" w:rsidRPr="00290E9D" w14:paraId="5275C101" w14:textId="77777777" w:rsidTr="0098623A">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4C7D75" w14:textId="77777777" w:rsidR="00290E9D" w:rsidRPr="00290E9D" w:rsidRDefault="00290E9D" w:rsidP="00290E9D">
            <w:pPr>
              <w:spacing w:after="0"/>
              <w:jc w:val="both"/>
              <w:rPr>
                <w:rFonts w:ascii="Book Antiqua" w:eastAsia="Times New Roman" w:hAnsi="Book Antiqua" w:cs="Arial"/>
                <w:lang w:eastAsia="hr-HR"/>
              </w:rPr>
            </w:pPr>
            <w:r w:rsidRPr="00290E9D">
              <w:rPr>
                <w:rFonts w:ascii="Book Antiqua" w:eastAsia="Times New Roman" w:hAnsi="Book Antiqua" w:cs="Arial"/>
                <w:lang w:eastAsia="hr-HR"/>
              </w:rPr>
              <w:t>Izvedeni su radovi na  održavanju javnog sata, održavanje video nadzora,</w:t>
            </w:r>
            <w:r w:rsidRPr="00290E9D">
              <w:rPr>
                <w:rFonts w:ascii="Book Antiqua" w:hAnsi="Book Antiqua"/>
              </w:rPr>
              <w:t xml:space="preserve"> </w:t>
            </w:r>
            <w:r w:rsidRPr="00290E9D">
              <w:rPr>
                <w:rFonts w:ascii="Book Antiqua" w:eastAsia="Times New Roman" w:hAnsi="Book Antiqua" w:cs="Arial"/>
                <w:lang w:eastAsia="hr-HR"/>
              </w:rPr>
              <w:t>održavanje autobusnih stajališta, postavom oglasnih panoa te ostalih manjih radova na održavanju građevina, uređaja i predmeta na javnim površinama,</w:t>
            </w:r>
            <w:r w:rsidRPr="00290E9D">
              <w:rPr>
                <w:rFonts w:ascii="Book Antiqua" w:hAnsi="Book Antiqua" w:cs="Arial"/>
              </w:rPr>
              <w:t xml:space="preserve"> </w:t>
            </w:r>
            <w:r w:rsidRPr="00290E9D">
              <w:rPr>
                <w:rFonts w:ascii="Book Antiqua" w:eastAsia="Times New Roman" w:hAnsi="Book Antiqua" w:cs="Arial"/>
                <w:lang w:eastAsia="hr-HR"/>
              </w:rPr>
              <w:t>prigodno uređenje grada.</w:t>
            </w:r>
          </w:p>
        </w:tc>
      </w:tr>
      <w:tr w:rsidR="00290E9D" w:rsidRPr="00290E9D" w14:paraId="0824180F" w14:textId="77777777" w:rsidTr="0098623A">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0A7A127E" w14:textId="77777777" w:rsidR="00290E9D" w:rsidRPr="00290E9D" w:rsidRDefault="00290E9D" w:rsidP="00290E9D">
            <w:pPr>
              <w:spacing w:after="0"/>
              <w:rPr>
                <w:rFonts w:ascii="Book Antiqua" w:eastAsia="Times New Roman" w:hAnsi="Book Antiqua" w:cs="Arial"/>
                <w:color w:val="FF0000"/>
                <w:lang w:eastAsia="hr-HR"/>
              </w:rPr>
            </w:pPr>
          </w:p>
        </w:tc>
      </w:tr>
    </w:tbl>
    <w:p w14:paraId="6BBBB856" w14:textId="77777777" w:rsidR="00290E9D" w:rsidRPr="00290E9D" w:rsidRDefault="00290E9D" w:rsidP="00290E9D">
      <w:pPr>
        <w:rPr>
          <w:rFonts w:ascii="Book Antiqua" w:hAnsi="Book Antiqua" w:cs="Arial"/>
          <w:b/>
        </w:rPr>
      </w:pPr>
      <w:r w:rsidRPr="00290E9D">
        <w:rPr>
          <w:rFonts w:ascii="Book Antiqua" w:hAnsi="Book Antiqua" w:cs="Arial"/>
          <w:b/>
        </w:rPr>
        <w:t>Pokazatelji rezultata :</w:t>
      </w:r>
    </w:p>
    <w:tbl>
      <w:tblPr>
        <w:tblW w:w="8255" w:type="dxa"/>
        <w:jc w:val="center"/>
        <w:tblLook w:val="04A0" w:firstRow="1" w:lastRow="0" w:firstColumn="1" w:lastColumn="0" w:noHBand="0" w:noVBand="1"/>
      </w:tblPr>
      <w:tblGrid>
        <w:gridCol w:w="1947"/>
        <w:gridCol w:w="1727"/>
        <w:gridCol w:w="993"/>
        <w:gridCol w:w="1196"/>
        <w:gridCol w:w="1196"/>
        <w:gridCol w:w="1196"/>
      </w:tblGrid>
      <w:tr w:rsidR="00290E9D" w:rsidRPr="00290E9D" w14:paraId="62EC286B" w14:textId="77777777" w:rsidTr="0098623A">
        <w:trPr>
          <w:trHeight w:val="564"/>
          <w:jc w:val="center"/>
        </w:trPr>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BA09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Pokazatelj</w:t>
            </w:r>
          </w:p>
          <w:p w14:paraId="3C6DC47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rezultata</w:t>
            </w:r>
          </w:p>
        </w:tc>
        <w:tc>
          <w:tcPr>
            <w:tcW w:w="1727" w:type="dxa"/>
            <w:tcBorders>
              <w:top w:val="single" w:sz="4" w:space="0" w:color="auto"/>
              <w:left w:val="nil"/>
              <w:bottom w:val="single" w:sz="4" w:space="0" w:color="auto"/>
              <w:right w:val="single" w:sz="4" w:space="0" w:color="auto"/>
            </w:tcBorders>
            <w:shd w:val="clear" w:color="auto" w:fill="auto"/>
            <w:noWrap/>
            <w:vAlign w:val="center"/>
            <w:hideMark/>
          </w:tcPr>
          <w:p w14:paraId="5A16AE6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332D362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Jedinica</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256D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Polazna vrijednost 2022.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6B4B7C6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Ciljana vrijednost</w:t>
            </w:r>
          </w:p>
          <w:p w14:paraId="49F081F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2023.</w:t>
            </w:r>
          </w:p>
        </w:tc>
        <w:tc>
          <w:tcPr>
            <w:tcW w:w="1196" w:type="dxa"/>
            <w:tcBorders>
              <w:top w:val="single" w:sz="4" w:space="0" w:color="auto"/>
              <w:left w:val="nil"/>
              <w:bottom w:val="single" w:sz="4" w:space="0" w:color="auto"/>
              <w:right w:val="single" w:sz="4" w:space="0" w:color="auto"/>
            </w:tcBorders>
            <w:vAlign w:val="center"/>
          </w:tcPr>
          <w:p w14:paraId="2AB7A97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bCs/>
                <w:sz w:val="20"/>
                <w:lang w:eastAsia="hr-HR"/>
              </w:rPr>
              <w:t>Realizacija</w:t>
            </w:r>
          </w:p>
        </w:tc>
      </w:tr>
      <w:tr w:rsidR="00290E9D" w:rsidRPr="00290E9D" w14:paraId="6800FDB8" w14:textId="77777777" w:rsidTr="0098623A">
        <w:trPr>
          <w:trHeight w:val="1145"/>
          <w:jc w:val="center"/>
        </w:trPr>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77EF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Broj godišnjih održavanja fontane 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1E2DB6E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Uređenje i održavanje fontane</w:t>
            </w:r>
          </w:p>
        </w:tc>
        <w:tc>
          <w:tcPr>
            <w:tcW w:w="993" w:type="dxa"/>
            <w:tcBorders>
              <w:top w:val="single" w:sz="4" w:space="0" w:color="auto"/>
              <w:left w:val="nil"/>
              <w:bottom w:val="single" w:sz="4" w:space="0" w:color="auto"/>
              <w:right w:val="single" w:sz="4" w:space="0" w:color="auto"/>
            </w:tcBorders>
            <w:vAlign w:val="center"/>
          </w:tcPr>
          <w:p w14:paraId="5ACD624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143F17E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32</w:t>
            </w:r>
          </w:p>
        </w:tc>
        <w:tc>
          <w:tcPr>
            <w:tcW w:w="1196" w:type="dxa"/>
            <w:tcBorders>
              <w:top w:val="single" w:sz="4" w:space="0" w:color="auto"/>
              <w:left w:val="nil"/>
              <w:bottom w:val="single" w:sz="4" w:space="0" w:color="auto"/>
              <w:right w:val="single" w:sz="4" w:space="0" w:color="auto"/>
            </w:tcBorders>
            <w:shd w:val="clear" w:color="auto" w:fill="auto"/>
            <w:vAlign w:val="center"/>
          </w:tcPr>
          <w:p w14:paraId="5384CCE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0</w:t>
            </w:r>
          </w:p>
        </w:tc>
        <w:tc>
          <w:tcPr>
            <w:tcW w:w="1196" w:type="dxa"/>
            <w:tcBorders>
              <w:top w:val="single" w:sz="4" w:space="0" w:color="auto"/>
              <w:left w:val="nil"/>
              <w:bottom w:val="single" w:sz="4" w:space="0" w:color="auto"/>
              <w:right w:val="single" w:sz="4" w:space="0" w:color="auto"/>
            </w:tcBorders>
            <w:vAlign w:val="center"/>
          </w:tcPr>
          <w:p w14:paraId="28B5F83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0</w:t>
            </w:r>
          </w:p>
        </w:tc>
      </w:tr>
      <w:tr w:rsidR="00290E9D" w:rsidRPr="00290E9D" w14:paraId="37FA2052" w14:textId="77777777" w:rsidTr="0098623A">
        <w:trPr>
          <w:trHeight w:val="1145"/>
          <w:jc w:val="center"/>
        </w:trPr>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2799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Broj mjeseci rada fontane 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24CECE4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Osiguravanje rada fontane</w:t>
            </w:r>
          </w:p>
        </w:tc>
        <w:tc>
          <w:tcPr>
            <w:tcW w:w="993" w:type="dxa"/>
            <w:tcBorders>
              <w:top w:val="single" w:sz="4" w:space="0" w:color="auto"/>
              <w:left w:val="nil"/>
              <w:bottom w:val="single" w:sz="4" w:space="0" w:color="auto"/>
              <w:right w:val="single" w:sz="4" w:space="0" w:color="auto"/>
            </w:tcBorders>
            <w:vAlign w:val="center"/>
          </w:tcPr>
          <w:p w14:paraId="2CCD27E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5580B12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8</w:t>
            </w:r>
          </w:p>
        </w:tc>
        <w:tc>
          <w:tcPr>
            <w:tcW w:w="1196" w:type="dxa"/>
            <w:tcBorders>
              <w:top w:val="single" w:sz="4" w:space="0" w:color="auto"/>
              <w:left w:val="nil"/>
              <w:bottom w:val="single" w:sz="4" w:space="0" w:color="auto"/>
              <w:right w:val="single" w:sz="4" w:space="0" w:color="auto"/>
            </w:tcBorders>
            <w:shd w:val="clear" w:color="auto" w:fill="auto"/>
            <w:vAlign w:val="center"/>
          </w:tcPr>
          <w:p w14:paraId="4518A55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0</w:t>
            </w:r>
          </w:p>
        </w:tc>
        <w:tc>
          <w:tcPr>
            <w:tcW w:w="1196" w:type="dxa"/>
            <w:tcBorders>
              <w:top w:val="single" w:sz="4" w:space="0" w:color="auto"/>
              <w:left w:val="nil"/>
              <w:bottom w:val="single" w:sz="4" w:space="0" w:color="auto"/>
              <w:right w:val="single" w:sz="4" w:space="0" w:color="auto"/>
            </w:tcBorders>
            <w:vAlign w:val="center"/>
          </w:tcPr>
          <w:p w14:paraId="5D8AFC3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0</w:t>
            </w:r>
          </w:p>
        </w:tc>
      </w:tr>
      <w:tr w:rsidR="00290E9D" w:rsidRPr="00290E9D" w14:paraId="4096F396" w14:textId="77777777" w:rsidTr="0098623A">
        <w:trPr>
          <w:trHeight w:val="1145"/>
          <w:jc w:val="center"/>
        </w:trPr>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6C3E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Broj mjeseci rada javnog sata 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2B8748A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Održavanje javnog sata</w:t>
            </w:r>
          </w:p>
        </w:tc>
        <w:tc>
          <w:tcPr>
            <w:tcW w:w="993" w:type="dxa"/>
            <w:tcBorders>
              <w:top w:val="single" w:sz="4" w:space="0" w:color="auto"/>
              <w:left w:val="nil"/>
              <w:bottom w:val="single" w:sz="4" w:space="0" w:color="auto"/>
              <w:right w:val="single" w:sz="4" w:space="0" w:color="auto"/>
            </w:tcBorders>
            <w:vAlign w:val="center"/>
          </w:tcPr>
          <w:p w14:paraId="7FFAAAD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4E79168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12</w:t>
            </w:r>
          </w:p>
        </w:tc>
        <w:tc>
          <w:tcPr>
            <w:tcW w:w="1196" w:type="dxa"/>
            <w:tcBorders>
              <w:top w:val="single" w:sz="4" w:space="0" w:color="auto"/>
              <w:left w:val="nil"/>
              <w:bottom w:val="single" w:sz="4" w:space="0" w:color="auto"/>
              <w:right w:val="single" w:sz="4" w:space="0" w:color="auto"/>
            </w:tcBorders>
            <w:shd w:val="clear" w:color="auto" w:fill="auto"/>
            <w:vAlign w:val="center"/>
          </w:tcPr>
          <w:p w14:paraId="1663299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12</w:t>
            </w:r>
          </w:p>
        </w:tc>
        <w:tc>
          <w:tcPr>
            <w:tcW w:w="1196" w:type="dxa"/>
            <w:tcBorders>
              <w:top w:val="single" w:sz="4" w:space="0" w:color="auto"/>
              <w:left w:val="nil"/>
              <w:bottom w:val="single" w:sz="4" w:space="0" w:color="auto"/>
              <w:right w:val="single" w:sz="4" w:space="0" w:color="auto"/>
            </w:tcBorders>
            <w:vAlign w:val="center"/>
          </w:tcPr>
          <w:p w14:paraId="754058A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12</w:t>
            </w:r>
          </w:p>
        </w:tc>
      </w:tr>
      <w:tr w:rsidR="00290E9D" w:rsidRPr="00290E9D" w14:paraId="2F78A595" w14:textId="77777777" w:rsidTr="0098623A">
        <w:trPr>
          <w:trHeight w:val="1145"/>
          <w:jc w:val="center"/>
        </w:trPr>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B9C6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Broj mjeseci potrošnje vode i struje 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2A7B1BBE"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Potrošnja vode i struje za komunalnu infrastrukturu</w:t>
            </w:r>
          </w:p>
        </w:tc>
        <w:tc>
          <w:tcPr>
            <w:tcW w:w="993" w:type="dxa"/>
            <w:tcBorders>
              <w:top w:val="single" w:sz="4" w:space="0" w:color="auto"/>
              <w:left w:val="nil"/>
              <w:bottom w:val="single" w:sz="4" w:space="0" w:color="auto"/>
              <w:right w:val="single" w:sz="4" w:space="0" w:color="auto"/>
            </w:tcBorders>
            <w:vAlign w:val="center"/>
          </w:tcPr>
          <w:p w14:paraId="4FE40E1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m3</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7AFD0F1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12</w:t>
            </w:r>
          </w:p>
        </w:tc>
        <w:tc>
          <w:tcPr>
            <w:tcW w:w="1196" w:type="dxa"/>
            <w:tcBorders>
              <w:top w:val="single" w:sz="4" w:space="0" w:color="auto"/>
              <w:left w:val="nil"/>
              <w:bottom w:val="single" w:sz="4" w:space="0" w:color="auto"/>
              <w:right w:val="single" w:sz="4" w:space="0" w:color="auto"/>
            </w:tcBorders>
            <w:shd w:val="clear" w:color="auto" w:fill="auto"/>
            <w:vAlign w:val="center"/>
          </w:tcPr>
          <w:p w14:paraId="5939194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12</w:t>
            </w:r>
          </w:p>
        </w:tc>
        <w:tc>
          <w:tcPr>
            <w:tcW w:w="1196" w:type="dxa"/>
            <w:tcBorders>
              <w:top w:val="single" w:sz="4" w:space="0" w:color="auto"/>
              <w:left w:val="nil"/>
              <w:bottom w:val="single" w:sz="4" w:space="0" w:color="auto"/>
              <w:right w:val="single" w:sz="4" w:space="0" w:color="auto"/>
            </w:tcBorders>
            <w:vAlign w:val="center"/>
          </w:tcPr>
          <w:p w14:paraId="7E8AD77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12</w:t>
            </w:r>
          </w:p>
        </w:tc>
      </w:tr>
      <w:tr w:rsidR="00290E9D" w:rsidRPr="00290E9D" w14:paraId="25625955" w14:textId="77777777" w:rsidTr="0098623A">
        <w:trPr>
          <w:trHeight w:val="1145"/>
          <w:jc w:val="center"/>
        </w:trPr>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5053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Broj mjeseci održavanja video nadzora na području grada</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1E550E4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Održavanje video nadzora</w:t>
            </w:r>
          </w:p>
        </w:tc>
        <w:tc>
          <w:tcPr>
            <w:tcW w:w="993" w:type="dxa"/>
            <w:tcBorders>
              <w:top w:val="single" w:sz="4" w:space="0" w:color="auto"/>
              <w:left w:val="nil"/>
              <w:bottom w:val="single" w:sz="4" w:space="0" w:color="auto"/>
              <w:right w:val="single" w:sz="4" w:space="0" w:color="auto"/>
            </w:tcBorders>
            <w:vAlign w:val="center"/>
          </w:tcPr>
          <w:p w14:paraId="4010AB3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5A84D0B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12</w:t>
            </w:r>
          </w:p>
        </w:tc>
        <w:tc>
          <w:tcPr>
            <w:tcW w:w="1196" w:type="dxa"/>
            <w:tcBorders>
              <w:top w:val="single" w:sz="4" w:space="0" w:color="auto"/>
              <w:left w:val="nil"/>
              <w:bottom w:val="single" w:sz="4" w:space="0" w:color="auto"/>
              <w:right w:val="single" w:sz="4" w:space="0" w:color="auto"/>
            </w:tcBorders>
            <w:shd w:val="clear" w:color="auto" w:fill="auto"/>
            <w:vAlign w:val="center"/>
          </w:tcPr>
          <w:p w14:paraId="3446F83C"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12</w:t>
            </w:r>
          </w:p>
        </w:tc>
        <w:tc>
          <w:tcPr>
            <w:tcW w:w="1196" w:type="dxa"/>
            <w:tcBorders>
              <w:top w:val="single" w:sz="4" w:space="0" w:color="auto"/>
              <w:left w:val="nil"/>
              <w:bottom w:val="single" w:sz="4" w:space="0" w:color="auto"/>
              <w:right w:val="single" w:sz="4" w:space="0" w:color="auto"/>
            </w:tcBorders>
            <w:vAlign w:val="center"/>
          </w:tcPr>
          <w:p w14:paraId="21ADD8C9"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12</w:t>
            </w:r>
          </w:p>
        </w:tc>
      </w:tr>
      <w:tr w:rsidR="00290E9D" w:rsidRPr="00290E9D" w14:paraId="649D3999" w14:textId="77777777" w:rsidTr="0098623A">
        <w:trPr>
          <w:trHeight w:val="1145"/>
          <w:jc w:val="center"/>
        </w:trPr>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9E23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Broj komada autobus stajališta 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1B37B3F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 xml:space="preserve">Održavanjem autobusnih stajališta osigurava se kvalitetnija </w:t>
            </w:r>
            <w:r w:rsidRPr="00290E9D">
              <w:rPr>
                <w:rFonts w:ascii="Book Antiqua" w:eastAsia="Times New Roman" w:hAnsi="Book Antiqua" w:cs="Arial"/>
                <w:lang w:eastAsia="hr-HR"/>
              </w:rPr>
              <w:lastRenderedPageBreak/>
              <w:t>usluga autobusnog prijevoza</w:t>
            </w:r>
          </w:p>
        </w:tc>
        <w:tc>
          <w:tcPr>
            <w:tcW w:w="993" w:type="dxa"/>
            <w:tcBorders>
              <w:top w:val="single" w:sz="4" w:space="0" w:color="auto"/>
              <w:left w:val="nil"/>
              <w:bottom w:val="single" w:sz="4" w:space="0" w:color="auto"/>
              <w:right w:val="single" w:sz="4" w:space="0" w:color="auto"/>
            </w:tcBorders>
            <w:vAlign w:val="center"/>
          </w:tcPr>
          <w:p w14:paraId="42FEF03A"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lastRenderedPageBreak/>
              <w:t>Kom.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4952CC7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28</w:t>
            </w:r>
          </w:p>
        </w:tc>
        <w:tc>
          <w:tcPr>
            <w:tcW w:w="1196" w:type="dxa"/>
            <w:tcBorders>
              <w:top w:val="single" w:sz="4" w:space="0" w:color="auto"/>
              <w:left w:val="nil"/>
              <w:bottom w:val="single" w:sz="4" w:space="0" w:color="auto"/>
              <w:right w:val="single" w:sz="4" w:space="0" w:color="auto"/>
            </w:tcBorders>
            <w:shd w:val="clear" w:color="auto" w:fill="auto"/>
            <w:vAlign w:val="center"/>
          </w:tcPr>
          <w:p w14:paraId="0879F00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29</w:t>
            </w:r>
          </w:p>
        </w:tc>
        <w:tc>
          <w:tcPr>
            <w:tcW w:w="1196" w:type="dxa"/>
            <w:tcBorders>
              <w:top w:val="single" w:sz="4" w:space="0" w:color="auto"/>
              <w:left w:val="nil"/>
              <w:bottom w:val="single" w:sz="4" w:space="0" w:color="auto"/>
              <w:right w:val="single" w:sz="4" w:space="0" w:color="auto"/>
            </w:tcBorders>
            <w:vAlign w:val="center"/>
          </w:tcPr>
          <w:p w14:paraId="48FB1D3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29</w:t>
            </w:r>
          </w:p>
        </w:tc>
      </w:tr>
      <w:tr w:rsidR="00290E9D" w:rsidRPr="00290E9D" w14:paraId="55447AD7" w14:textId="77777777" w:rsidTr="0098623A">
        <w:trPr>
          <w:trHeight w:val="1145"/>
          <w:jc w:val="center"/>
        </w:trPr>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7824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Broj komada za postavu oglasnih panoa 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610D42D1"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Postavom oglasnih panoa omogućiti će se bolja informiranost građana</w:t>
            </w:r>
          </w:p>
        </w:tc>
        <w:tc>
          <w:tcPr>
            <w:tcW w:w="993" w:type="dxa"/>
            <w:tcBorders>
              <w:top w:val="single" w:sz="4" w:space="0" w:color="auto"/>
              <w:left w:val="nil"/>
              <w:bottom w:val="single" w:sz="4" w:space="0" w:color="auto"/>
              <w:right w:val="single" w:sz="4" w:space="0" w:color="auto"/>
            </w:tcBorders>
            <w:vAlign w:val="center"/>
          </w:tcPr>
          <w:p w14:paraId="54C93D2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473B798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w:t>
            </w:r>
          </w:p>
        </w:tc>
        <w:tc>
          <w:tcPr>
            <w:tcW w:w="1196" w:type="dxa"/>
            <w:tcBorders>
              <w:top w:val="single" w:sz="4" w:space="0" w:color="auto"/>
              <w:left w:val="nil"/>
              <w:bottom w:val="single" w:sz="4" w:space="0" w:color="auto"/>
              <w:right w:val="single" w:sz="4" w:space="0" w:color="auto"/>
            </w:tcBorders>
            <w:shd w:val="clear" w:color="auto" w:fill="auto"/>
            <w:vAlign w:val="center"/>
          </w:tcPr>
          <w:p w14:paraId="4FB1F5A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w:t>
            </w:r>
          </w:p>
        </w:tc>
        <w:tc>
          <w:tcPr>
            <w:tcW w:w="1196" w:type="dxa"/>
            <w:tcBorders>
              <w:top w:val="single" w:sz="4" w:space="0" w:color="auto"/>
              <w:left w:val="nil"/>
              <w:bottom w:val="single" w:sz="4" w:space="0" w:color="auto"/>
              <w:right w:val="single" w:sz="4" w:space="0" w:color="auto"/>
            </w:tcBorders>
            <w:vAlign w:val="center"/>
          </w:tcPr>
          <w:p w14:paraId="7929D7B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w:t>
            </w:r>
          </w:p>
        </w:tc>
      </w:tr>
      <w:tr w:rsidR="00290E9D" w:rsidRPr="00290E9D" w14:paraId="1F646FD3" w14:textId="77777777" w:rsidTr="0098623A">
        <w:trPr>
          <w:trHeight w:val="1145"/>
          <w:jc w:val="center"/>
        </w:trPr>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9665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Broj manifestacija u  tekućoj godini ili broj prigodnih održavanja javnih</w:t>
            </w:r>
            <w:r w:rsidRPr="00290E9D">
              <w:rPr>
                <w:rFonts w:ascii="Book Antiqua" w:hAnsi="Book Antiqua"/>
              </w:rPr>
              <w:t xml:space="preserve"> </w:t>
            </w:r>
            <w:r w:rsidRPr="00290E9D">
              <w:rPr>
                <w:rFonts w:ascii="Book Antiqua" w:eastAsia="Times New Roman" w:hAnsi="Book Antiqua" w:cs="Arial"/>
                <w:lang w:eastAsia="hr-HR"/>
              </w:rPr>
              <w:t xml:space="preserve">površina u </w:t>
            </w:r>
            <w:proofErr w:type="spellStart"/>
            <w:r w:rsidRPr="00290E9D">
              <w:rPr>
                <w:rFonts w:ascii="Book Antiqua" w:eastAsia="Times New Roman" w:hAnsi="Book Antiqua" w:cs="Arial"/>
                <w:lang w:eastAsia="hr-HR"/>
              </w:rPr>
              <w:t>u</w:t>
            </w:r>
            <w:proofErr w:type="spellEnd"/>
            <w:r w:rsidRPr="00290E9D">
              <w:rPr>
                <w:rFonts w:ascii="Book Antiqua" w:eastAsia="Times New Roman" w:hAnsi="Book Antiqua" w:cs="Arial"/>
                <w:lang w:eastAsia="hr-HR"/>
              </w:rPr>
              <w:t xml:space="preserve">  tekućoj godini - manifestacije</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3248087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Prigodno održavanje javnih površina</w:t>
            </w:r>
          </w:p>
        </w:tc>
        <w:tc>
          <w:tcPr>
            <w:tcW w:w="993" w:type="dxa"/>
            <w:tcBorders>
              <w:top w:val="single" w:sz="4" w:space="0" w:color="auto"/>
              <w:left w:val="nil"/>
              <w:bottom w:val="single" w:sz="4" w:space="0" w:color="auto"/>
              <w:right w:val="single" w:sz="4" w:space="0" w:color="auto"/>
            </w:tcBorders>
            <w:vAlign w:val="center"/>
          </w:tcPr>
          <w:p w14:paraId="1078EC6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0A1145D2"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4</w:t>
            </w:r>
          </w:p>
        </w:tc>
        <w:tc>
          <w:tcPr>
            <w:tcW w:w="1196" w:type="dxa"/>
            <w:tcBorders>
              <w:top w:val="single" w:sz="4" w:space="0" w:color="auto"/>
              <w:left w:val="nil"/>
              <w:bottom w:val="single" w:sz="4" w:space="0" w:color="auto"/>
              <w:right w:val="single" w:sz="4" w:space="0" w:color="auto"/>
            </w:tcBorders>
            <w:shd w:val="clear" w:color="auto" w:fill="auto"/>
            <w:vAlign w:val="center"/>
          </w:tcPr>
          <w:p w14:paraId="53B0311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4</w:t>
            </w:r>
          </w:p>
        </w:tc>
        <w:tc>
          <w:tcPr>
            <w:tcW w:w="1196" w:type="dxa"/>
            <w:tcBorders>
              <w:top w:val="single" w:sz="4" w:space="0" w:color="auto"/>
              <w:left w:val="nil"/>
              <w:bottom w:val="single" w:sz="4" w:space="0" w:color="auto"/>
              <w:right w:val="single" w:sz="4" w:space="0" w:color="auto"/>
            </w:tcBorders>
            <w:vAlign w:val="center"/>
          </w:tcPr>
          <w:p w14:paraId="2957910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4</w:t>
            </w:r>
          </w:p>
        </w:tc>
      </w:tr>
    </w:tbl>
    <w:p w14:paraId="6B22ABCB" w14:textId="77777777" w:rsidR="00290E9D" w:rsidRPr="00290E9D" w:rsidRDefault="00290E9D" w:rsidP="00290E9D">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290E9D" w:rsidRPr="00290E9D" w14:paraId="4A99FF29" w14:textId="77777777" w:rsidTr="0098623A">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2C258927"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 xml:space="preserve">Naziv aktivnosti/projekta u Proračunu: </w:t>
            </w:r>
          </w:p>
          <w:p w14:paraId="370B6121" w14:textId="77777777" w:rsidR="00290E9D" w:rsidRPr="00290E9D" w:rsidRDefault="00290E9D" w:rsidP="00290E9D">
            <w:pPr>
              <w:spacing w:after="0"/>
              <w:rPr>
                <w:rFonts w:ascii="Book Antiqua" w:eastAsia="Times New Roman" w:hAnsi="Book Antiqua" w:cs="Arial"/>
                <w:b/>
                <w:bCs/>
                <w:lang w:eastAsia="hr-HR"/>
              </w:rPr>
            </w:pPr>
            <w:r w:rsidRPr="00290E9D">
              <w:rPr>
                <w:rFonts w:ascii="Book Antiqua" w:eastAsia="Times New Roman" w:hAnsi="Book Antiqua" w:cs="Arial"/>
                <w:b/>
                <w:bCs/>
                <w:lang w:eastAsia="hr-HR"/>
              </w:rPr>
              <w:t>Aktivnost A100018 Zbrinjavanje životinja</w:t>
            </w:r>
          </w:p>
        </w:tc>
      </w:tr>
      <w:tr w:rsidR="00290E9D" w:rsidRPr="00290E9D" w14:paraId="49FAA36E" w14:textId="77777777" w:rsidTr="0098623A">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DEAF60" w14:textId="77777777" w:rsidR="00290E9D" w:rsidRPr="00290E9D" w:rsidRDefault="00290E9D" w:rsidP="00290E9D">
            <w:pPr>
              <w:spacing w:after="0"/>
              <w:jc w:val="both"/>
              <w:rPr>
                <w:rFonts w:ascii="Book Antiqua" w:eastAsia="Times New Roman" w:hAnsi="Book Antiqua" w:cs="Arial"/>
                <w:lang w:eastAsia="hr-HR"/>
              </w:rPr>
            </w:pPr>
            <w:r w:rsidRPr="00290E9D">
              <w:rPr>
                <w:rFonts w:ascii="Book Antiqua" w:eastAsia="Times New Roman" w:hAnsi="Book Antiqua" w:cs="Arial"/>
                <w:lang w:eastAsia="hr-HR"/>
              </w:rPr>
              <w:t xml:space="preserve">Ovom aktivnošću izvodili su se radovi zbrinjavanja uginulih životinja i zbrinjavanja pasa i mačaka lutalica. Osim navedenog potiče se sterilizacija ženki pasa i mačaka i </w:t>
            </w:r>
            <w:proofErr w:type="spellStart"/>
            <w:r w:rsidRPr="00290E9D">
              <w:rPr>
                <w:rFonts w:ascii="Book Antiqua" w:eastAsia="Times New Roman" w:hAnsi="Book Antiqua" w:cs="Arial"/>
                <w:lang w:eastAsia="hr-HR"/>
              </w:rPr>
              <w:t>čipiranja</w:t>
            </w:r>
            <w:proofErr w:type="spellEnd"/>
            <w:r w:rsidRPr="00290E9D">
              <w:rPr>
                <w:rFonts w:ascii="Book Antiqua" w:eastAsia="Times New Roman" w:hAnsi="Book Antiqua" w:cs="Arial"/>
                <w:lang w:eastAsia="hr-HR"/>
              </w:rPr>
              <w:t xml:space="preserve"> pasa.</w:t>
            </w:r>
          </w:p>
        </w:tc>
      </w:tr>
      <w:tr w:rsidR="00290E9D" w:rsidRPr="00290E9D" w14:paraId="0F16492E" w14:textId="77777777" w:rsidTr="0098623A">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2F5C9D96" w14:textId="77777777" w:rsidR="00290E9D" w:rsidRPr="00290E9D" w:rsidRDefault="00290E9D" w:rsidP="00290E9D">
            <w:pPr>
              <w:spacing w:after="0"/>
              <w:rPr>
                <w:rFonts w:ascii="Book Antiqua" w:eastAsia="Times New Roman" w:hAnsi="Book Antiqua" w:cs="Arial"/>
                <w:color w:val="FF0000"/>
                <w:lang w:eastAsia="hr-HR"/>
              </w:rPr>
            </w:pPr>
          </w:p>
        </w:tc>
      </w:tr>
    </w:tbl>
    <w:p w14:paraId="65021A56" w14:textId="77777777" w:rsidR="00290E9D" w:rsidRPr="00290E9D" w:rsidRDefault="00290E9D" w:rsidP="00290E9D">
      <w:pPr>
        <w:rPr>
          <w:rFonts w:ascii="Book Antiqua" w:hAnsi="Book Antiqua" w:cs="Arial"/>
          <w:b/>
        </w:rPr>
      </w:pPr>
      <w:r w:rsidRPr="00290E9D">
        <w:rPr>
          <w:rFonts w:ascii="Book Antiqua" w:hAnsi="Book Antiqua" w:cs="Arial"/>
          <w:b/>
        </w:rPr>
        <w:t>Pokazatelji rezultata :</w:t>
      </w:r>
    </w:p>
    <w:tbl>
      <w:tblPr>
        <w:tblW w:w="8255" w:type="dxa"/>
        <w:jc w:val="center"/>
        <w:tblLook w:val="04A0" w:firstRow="1" w:lastRow="0" w:firstColumn="1" w:lastColumn="0" w:noHBand="0" w:noVBand="1"/>
      </w:tblPr>
      <w:tblGrid>
        <w:gridCol w:w="1947"/>
        <w:gridCol w:w="1727"/>
        <w:gridCol w:w="993"/>
        <w:gridCol w:w="1196"/>
        <w:gridCol w:w="1196"/>
        <w:gridCol w:w="1196"/>
      </w:tblGrid>
      <w:tr w:rsidR="00290E9D" w:rsidRPr="00290E9D" w14:paraId="43EABB1F" w14:textId="77777777" w:rsidTr="0098623A">
        <w:trPr>
          <w:trHeight w:val="564"/>
          <w:jc w:val="center"/>
        </w:trPr>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95107"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Pokazatelj</w:t>
            </w:r>
          </w:p>
          <w:p w14:paraId="0C662FB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rezultata</w:t>
            </w:r>
          </w:p>
        </w:tc>
        <w:tc>
          <w:tcPr>
            <w:tcW w:w="1727" w:type="dxa"/>
            <w:tcBorders>
              <w:top w:val="single" w:sz="4" w:space="0" w:color="auto"/>
              <w:left w:val="nil"/>
              <w:bottom w:val="single" w:sz="4" w:space="0" w:color="auto"/>
              <w:right w:val="single" w:sz="4" w:space="0" w:color="auto"/>
            </w:tcBorders>
            <w:shd w:val="clear" w:color="auto" w:fill="auto"/>
            <w:noWrap/>
            <w:vAlign w:val="center"/>
            <w:hideMark/>
          </w:tcPr>
          <w:p w14:paraId="474165D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32EC7AD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Jedinica</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24C0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Polazna vrijednost 2022.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659A5C1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Ciljana vrijednost</w:t>
            </w:r>
          </w:p>
          <w:p w14:paraId="6DCAB743"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2023.</w:t>
            </w:r>
          </w:p>
        </w:tc>
        <w:tc>
          <w:tcPr>
            <w:tcW w:w="1196" w:type="dxa"/>
            <w:tcBorders>
              <w:top w:val="single" w:sz="4" w:space="0" w:color="auto"/>
              <w:left w:val="nil"/>
              <w:bottom w:val="single" w:sz="4" w:space="0" w:color="auto"/>
              <w:right w:val="single" w:sz="4" w:space="0" w:color="auto"/>
            </w:tcBorders>
            <w:vAlign w:val="center"/>
          </w:tcPr>
          <w:p w14:paraId="14E5834C"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bCs/>
                <w:sz w:val="20"/>
                <w:lang w:eastAsia="hr-HR"/>
              </w:rPr>
              <w:t>Realizacija</w:t>
            </w:r>
          </w:p>
        </w:tc>
      </w:tr>
      <w:tr w:rsidR="00290E9D" w:rsidRPr="00290E9D" w14:paraId="6D90C7D4" w14:textId="77777777" w:rsidTr="0098623A">
        <w:trPr>
          <w:trHeight w:val="1145"/>
          <w:jc w:val="center"/>
        </w:trPr>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97D2A"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Broj zbrinutih pasa i mačaka lutalica 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2FE3732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 xml:space="preserve">Zbrinjavanje pasa i mačaka lutalica koji nisu </w:t>
            </w:r>
            <w:proofErr w:type="spellStart"/>
            <w:r w:rsidRPr="00290E9D">
              <w:rPr>
                <w:rFonts w:ascii="Book Antiqua" w:eastAsia="Times New Roman" w:hAnsi="Book Antiqua" w:cs="Arial"/>
                <w:lang w:eastAsia="hr-HR"/>
              </w:rPr>
              <w:t>čipirani</w:t>
            </w:r>
            <w:proofErr w:type="spellEnd"/>
          </w:p>
        </w:tc>
        <w:tc>
          <w:tcPr>
            <w:tcW w:w="993" w:type="dxa"/>
            <w:tcBorders>
              <w:top w:val="single" w:sz="4" w:space="0" w:color="auto"/>
              <w:left w:val="nil"/>
              <w:bottom w:val="single" w:sz="4" w:space="0" w:color="auto"/>
              <w:right w:val="single" w:sz="4" w:space="0" w:color="auto"/>
            </w:tcBorders>
            <w:vAlign w:val="center"/>
          </w:tcPr>
          <w:p w14:paraId="43C4555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5E09AAD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10</w:t>
            </w:r>
          </w:p>
        </w:tc>
        <w:tc>
          <w:tcPr>
            <w:tcW w:w="1196" w:type="dxa"/>
            <w:tcBorders>
              <w:top w:val="single" w:sz="4" w:space="0" w:color="auto"/>
              <w:left w:val="nil"/>
              <w:bottom w:val="single" w:sz="4" w:space="0" w:color="auto"/>
              <w:right w:val="single" w:sz="4" w:space="0" w:color="auto"/>
            </w:tcBorders>
            <w:shd w:val="clear" w:color="auto" w:fill="auto"/>
            <w:vAlign w:val="center"/>
          </w:tcPr>
          <w:p w14:paraId="33ECC11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20</w:t>
            </w:r>
          </w:p>
        </w:tc>
        <w:tc>
          <w:tcPr>
            <w:tcW w:w="1196" w:type="dxa"/>
            <w:tcBorders>
              <w:top w:val="single" w:sz="4" w:space="0" w:color="auto"/>
              <w:left w:val="nil"/>
              <w:bottom w:val="single" w:sz="4" w:space="0" w:color="auto"/>
              <w:right w:val="single" w:sz="4" w:space="0" w:color="auto"/>
            </w:tcBorders>
            <w:vAlign w:val="center"/>
          </w:tcPr>
          <w:p w14:paraId="1CB8834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14</w:t>
            </w:r>
          </w:p>
        </w:tc>
      </w:tr>
      <w:tr w:rsidR="00290E9D" w:rsidRPr="00290E9D" w14:paraId="1DDD812A" w14:textId="77777777" w:rsidTr="0098623A">
        <w:trPr>
          <w:trHeight w:val="1145"/>
          <w:jc w:val="center"/>
        </w:trPr>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F0115"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Broj kastriranih pasa i mačaka 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7FE9603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Sufinanciranje kastracije</w:t>
            </w:r>
          </w:p>
        </w:tc>
        <w:tc>
          <w:tcPr>
            <w:tcW w:w="993" w:type="dxa"/>
            <w:tcBorders>
              <w:top w:val="single" w:sz="4" w:space="0" w:color="auto"/>
              <w:left w:val="nil"/>
              <w:bottom w:val="single" w:sz="4" w:space="0" w:color="auto"/>
              <w:right w:val="single" w:sz="4" w:space="0" w:color="auto"/>
            </w:tcBorders>
            <w:vAlign w:val="center"/>
          </w:tcPr>
          <w:p w14:paraId="371CF2C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6C9B6DA0"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80</w:t>
            </w:r>
          </w:p>
        </w:tc>
        <w:tc>
          <w:tcPr>
            <w:tcW w:w="1196" w:type="dxa"/>
            <w:tcBorders>
              <w:top w:val="single" w:sz="4" w:space="0" w:color="auto"/>
              <w:left w:val="nil"/>
              <w:bottom w:val="single" w:sz="4" w:space="0" w:color="auto"/>
              <w:right w:val="single" w:sz="4" w:space="0" w:color="auto"/>
            </w:tcBorders>
            <w:shd w:val="clear" w:color="auto" w:fill="auto"/>
            <w:vAlign w:val="center"/>
          </w:tcPr>
          <w:p w14:paraId="21C9741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85</w:t>
            </w:r>
          </w:p>
        </w:tc>
        <w:tc>
          <w:tcPr>
            <w:tcW w:w="1196" w:type="dxa"/>
            <w:tcBorders>
              <w:top w:val="single" w:sz="4" w:space="0" w:color="auto"/>
              <w:left w:val="nil"/>
              <w:bottom w:val="single" w:sz="4" w:space="0" w:color="auto"/>
              <w:right w:val="single" w:sz="4" w:space="0" w:color="auto"/>
            </w:tcBorders>
            <w:vAlign w:val="center"/>
          </w:tcPr>
          <w:p w14:paraId="48772544"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93</w:t>
            </w:r>
          </w:p>
        </w:tc>
      </w:tr>
      <w:tr w:rsidR="00290E9D" w:rsidRPr="00290E9D" w14:paraId="08BDE90D" w14:textId="77777777" w:rsidTr="0098623A">
        <w:trPr>
          <w:trHeight w:val="1145"/>
          <w:jc w:val="center"/>
        </w:trPr>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0EB78"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 xml:space="preserve">Broj </w:t>
            </w:r>
            <w:proofErr w:type="spellStart"/>
            <w:r w:rsidRPr="00290E9D">
              <w:rPr>
                <w:rFonts w:ascii="Book Antiqua" w:eastAsia="Times New Roman" w:hAnsi="Book Antiqua" w:cs="Arial"/>
                <w:lang w:eastAsia="hr-HR"/>
              </w:rPr>
              <w:t>čipiranih</w:t>
            </w:r>
            <w:proofErr w:type="spellEnd"/>
            <w:r w:rsidRPr="00290E9D">
              <w:rPr>
                <w:rFonts w:ascii="Book Antiqua" w:eastAsia="Times New Roman" w:hAnsi="Book Antiqua" w:cs="Arial"/>
                <w:lang w:eastAsia="hr-HR"/>
              </w:rPr>
              <w:t xml:space="preserve"> pasa </w:t>
            </w:r>
          </w:p>
          <w:p w14:paraId="7F4631C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u tekućoj godini</w:t>
            </w:r>
          </w:p>
        </w:tc>
        <w:tc>
          <w:tcPr>
            <w:tcW w:w="1727" w:type="dxa"/>
            <w:tcBorders>
              <w:top w:val="single" w:sz="4" w:space="0" w:color="auto"/>
              <w:left w:val="nil"/>
              <w:bottom w:val="single" w:sz="4" w:space="0" w:color="auto"/>
              <w:right w:val="single" w:sz="4" w:space="0" w:color="auto"/>
            </w:tcBorders>
            <w:shd w:val="clear" w:color="auto" w:fill="auto"/>
            <w:noWrap/>
            <w:vAlign w:val="center"/>
          </w:tcPr>
          <w:p w14:paraId="42F1BC86"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 xml:space="preserve">Sufinanciranje </w:t>
            </w:r>
            <w:proofErr w:type="spellStart"/>
            <w:r w:rsidRPr="00290E9D">
              <w:rPr>
                <w:rFonts w:ascii="Book Antiqua" w:eastAsia="Times New Roman" w:hAnsi="Book Antiqua" w:cs="Arial"/>
                <w:lang w:eastAsia="hr-HR"/>
              </w:rPr>
              <w:t>čipiranja</w:t>
            </w:r>
            <w:proofErr w:type="spellEnd"/>
            <w:r w:rsidRPr="00290E9D">
              <w:rPr>
                <w:rFonts w:ascii="Book Antiqua" w:eastAsia="Times New Roman" w:hAnsi="Book Antiqua" w:cs="Arial"/>
                <w:lang w:eastAsia="hr-HR"/>
              </w:rPr>
              <w:t xml:space="preserve"> pasa</w:t>
            </w:r>
          </w:p>
        </w:tc>
        <w:tc>
          <w:tcPr>
            <w:tcW w:w="993" w:type="dxa"/>
            <w:tcBorders>
              <w:top w:val="single" w:sz="4" w:space="0" w:color="auto"/>
              <w:left w:val="nil"/>
              <w:bottom w:val="single" w:sz="4" w:space="0" w:color="auto"/>
              <w:right w:val="single" w:sz="4" w:space="0" w:color="auto"/>
            </w:tcBorders>
            <w:vAlign w:val="center"/>
          </w:tcPr>
          <w:p w14:paraId="4EDA30ED"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Kom.</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2393E28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115</w:t>
            </w:r>
          </w:p>
        </w:tc>
        <w:tc>
          <w:tcPr>
            <w:tcW w:w="1196" w:type="dxa"/>
            <w:tcBorders>
              <w:top w:val="single" w:sz="4" w:space="0" w:color="auto"/>
              <w:left w:val="nil"/>
              <w:bottom w:val="single" w:sz="4" w:space="0" w:color="auto"/>
              <w:right w:val="single" w:sz="4" w:space="0" w:color="auto"/>
            </w:tcBorders>
            <w:shd w:val="clear" w:color="auto" w:fill="auto"/>
            <w:vAlign w:val="center"/>
          </w:tcPr>
          <w:p w14:paraId="7B66BE4B"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120</w:t>
            </w:r>
          </w:p>
        </w:tc>
        <w:tc>
          <w:tcPr>
            <w:tcW w:w="1196" w:type="dxa"/>
            <w:tcBorders>
              <w:top w:val="single" w:sz="4" w:space="0" w:color="auto"/>
              <w:left w:val="nil"/>
              <w:bottom w:val="single" w:sz="4" w:space="0" w:color="auto"/>
              <w:right w:val="single" w:sz="4" w:space="0" w:color="auto"/>
            </w:tcBorders>
            <w:vAlign w:val="center"/>
          </w:tcPr>
          <w:p w14:paraId="2F9F2E3F" w14:textId="77777777" w:rsidR="00290E9D" w:rsidRPr="00290E9D" w:rsidRDefault="00290E9D" w:rsidP="00290E9D">
            <w:pPr>
              <w:spacing w:after="0"/>
              <w:jc w:val="center"/>
              <w:rPr>
                <w:rFonts w:ascii="Book Antiqua" w:eastAsia="Times New Roman" w:hAnsi="Book Antiqua" w:cs="Arial"/>
                <w:lang w:eastAsia="hr-HR"/>
              </w:rPr>
            </w:pPr>
            <w:r w:rsidRPr="00290E9D">
              <w:rPr>
                <w:rFonts w:ascii="Book Antiqua" w:eastAsia="Times New Roman" w:hAnsi="Book Antiqua" w:cs="Arial"/>
                <w:lang w:eastAsia="hr-HR"/>
              </w:rPr>
              <w:t>84</w:t>
            </w:r>
          </w:p>
        </w:tc>
      </w:tr>
    </w:tbl>
    <w:p w14:paraId="78A25A1B" w14:textId="77777777" w:rsidR="00290E9D" w:rsidRPr="00290E9D" w:rsidRDefault="00290E9D" w:rsidP="00290E9D">
      <w:pPr>
        <w:rPr>
          <w:rFonts w:ascii="Book Antiqua" w:hAnsi="Book Antiqua" w:cs="Arial"/>
          <w:b/>
          <w:bCs/>
          <w:color w:val="FF0000"/>
        </w:rPr>
      </w:pPr>
    </w:p>
    <w:p w14:paraId="69B11421" w14:textId="77777777" w:rsidR="00290E9D" w:rsidRDefault="00290E9D" w:rsidP="00BD7FFE">
      <w:pPr>
        <w:ind w:right="543"/>
        <w:rPr>
          <w:rFonts w:ascii="Book Antiqua" w:hAnsi="Book Antiqua" w:cs="Arial"/>
          <w:color w:val="FF0000"/>
        </w:rPr>
      </w:pPr>
    </w:p>
    <w:p w14:paraId="3BE20389" w14:textId="77777777" w:rsidR="00290E9D" w:rsidRDefault="00290E9D" w:rsidP="00BD7FFE">
      <w:pPr>
        <w:ind w:right="543"/>
        <w:rPr>
          <w:rFonts w:ascii="Book Antiqua" w:hAnsi="Book Antiqua" w:cs="Arial"/>
          <w:color w:val="FF0000"/>
        </w:rPr>
      </w:pPr>
    </w:p>
    <w:p w14:paraId="0A0D968F" w14:textId="77777777" w:rsidR="00290E9D" w:rsidRDefault="00290E9D" w:rsidP="00BD7FFE">
      <w:pPr>
        <w:ind w:right="543"/>
        <w:rPr>
          <w:rFonts w:ascii="Book Antiqua" w:hAnsi="Book Antiqua" w:cs="Arial"/>
          <w:color w:val="FF0000"/>
        </w:rPr>
      </w:pPr>
    </w:p>
    <w:p w14:paraId="7A101E48" w14:textId="77777777" w:rsidR="003348B8" w:rsidRPr="00AB133B" w:rsidRDefault="003348B8" w:rsidP="003348B8">
      <w:pPr>
        <w:rPr>
          <w:rFonts w:ascii="Book Antiqua" w:hAnsi="Book Antiqua" w:cs="Arial"/>
          <w:b/>
          <w:bCs/>
          <w:color w:val="FF0000"/>
        </w:rPr>
      </w:pPr>
    </w:p>
    <w:p w14:paraId="5294FB4E" w14:textId="541DE2C2" w:rsidR="003C537A" w:rsidRPr="00C21B9D" w:rsidRDefault="5D9F3AE0" w:rsidP="00A73E30">
      <w:pPr>
        <w:pStyle w:val="Razina3"/>
      </w:pPr>
      <w:bookmarkStart w:id="13" w:name="_Toc1716273270"/>
      <w:r w:rsidRPr="00C21B9D">
        <w:t>GLAVA 00204 ODSJEK ZA PROSTORNO UREĐENJE, GRADNJU I ZAŠTITU OKOLIŠA</w:t>
      </w:r>
      <w:bookmarkEnd w:id="13"/>
    </w:p>
    <w:p w14:paraId="3879CC82" w14:textId="77777777" w:rsidR="003C537A" w:rsidRPr="00C21B9D" w:rsidRDefault="003C537A" w:rsidP="00A73E30">
      <w:pPr>
        <w:spacing w:before="115"/>
        <w:ind w:right="-2" w:firstLine="532"/>
        <w:jc w:val="both"/>
        <w:rPr>
          <w:rFonts w:ascii="Book Antiqua" w:hAnsi="Book Antiqua" w:cs="Arial"/>
        </w:rPr>
      </w:pPr>
      <w:r w:rsidRPr="00C21B9D">
        <w:rPr>
          <w:rFonts w:ascii="Book Antiqua" w:hAnsi="Book Antiqua" w:cs="Arial"/>
        </w:rPr>
        <w:t>Odsjek za prostorno uređenje, gradnju i zaštitu okoliša sudjelovao je u pripremi odluka, programa i izvješća iz djelokruga Odsjeka koje donosi Gradsko vijeće.</w:t>
      </w:r>
    </w:p>
    <w:p w14:paraId="33A763A8" w14:textId="234D80A9" w:rsidR="003C537A" w:rsidRPr="00C21B9D" w:rsidRDefault="003C537A" w:rsidP="00A73E30">
      <w:pPr>
        <w:spacing w:before="115"/>
        <w:ind w:right="-2" w:firstLine="532"/>
        <w:jc w:val="both"/>
        <w:rPr>
          <w:rFonts w:ascii="Book Antiqua" w:hAnsi="Book Antiqua" w:cs="Arial"/>
        </w:rPr>
      </w:pPr>
      <w:r w:rsidRPr="00C21B9D">
        <w:rPr>
          <w:rFonts w:ascii="Book Antiqua" w:hAnsi="Book Antiqua" w:cs="Arial"/>
        </w:rPr>
        <w:t xml:space="preserve">U sklopu svojih aktivnosti </w:t>
      </w:r>
      <w:r w:rsidR="34BDA351" w:rsidRPr="00C21B9D">
        <w:rPr>
          <w:rFonts w:ascii="Book Antiqua" w:hAnsi="Book Antiqua" w:cs="Arial"/>
        </w:rPr>
        <w:t>Odsjek</w:t>
      </w:r>
      <w:r w:rsidRPr="00C21B9D">
        <w:rPr>
          <w:rFonts w:ascii="Book Antiqua" w:hAnsi="Book Antiqua" w:cs="Arial"/>
        </w:rPr>
        <w:t xml:space="preserve"> prati zakonsku regulativu, prikuplja podatke o stanju na terenu te poduzima radnje kojima se uređuje stanje na području grada iz područja: prostornog uređenja i zaštite okoliša (gospodarenje otpadom i energetska učinkovitost). Osim navedenog </w:t>
      </w:r>
      <w:r w:rsidR="34BDA351" w:rsidRPr="00C21B9D">
        <w:rPr>
          <w:rFonts w:ascii="Book Antiqua" w:hAnsi="Book Antiqua" w:cs="Arial"/>
        </w:rPr>
        <w:t>Odsjek</w:t>
      </w:r>
      <w:r w:rsidRPr="00C21B9D">
        <w:rPr>
          <w:rFonts w:ascii="Book Antiqua" w:hAnsi="Book Antiqua" w:cs="Arial"/>
        </w:rPr>
        <w:t xml:space="preserve"> brigu o objektima u vlasništvu grada te po potrebi pruža podršku proračunskim korisnicima u slučaju potrebe izgradnje novih objekata ili investicijskog i tekućeg održavanja postojećih objekata.</w:t>
      </w:r>
    </w:p>
    <w:p w14:paraId="1838D5CC" w14:textId="2E507EAD" w:rsidR="003C537A" w:rsidRPr="00C21B9D" w:rsidRDefault="003C537A" w:rsidP="00173112">
      <w:pPr>
        <w:spacing w:before="115"/>
        <w:ind w:right="-2" w:firstLine="532"/>
        <w:jc w:val="both"/>
        <w:rPr>
          <w:rFonts w:ascii="Book Antiqua" w:hAnsi="Book Antiqua" w:cs="Arial"/>
        </w:rPr>
      </w:pPr>
      <w:r w:rsidRPr="00C21B9D">
        <w:rPr>
          <w:rFonts w:ascii="Book Antiqua" w:hAnsi="Book Antiqua" w:cs="Arial"/>
        </w:rPr>
        <w:t>Odsjek daje izraditi procjene vrijednosti nekretnina i parcelacijske elaborate te sudjeluje u postupku rješavanja imovinskih odnosa za potrebe izrade projektne dokumentacije odnosno izgradnje komunalne infrastrukture iz svoje nadležnosti</w:t>
      </w:r>
    </w:p>
    <w:p w14:paraId="466662B8" w14:textId="77777777" w:rsidR="00900C8F" w:rsidRPr="00C21B9D" w:rsidRDefault="00900C8F" w:rsidP="00A73E30">
      <w:pPr>
        <w:spacing w:after="0"/>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C21B9D" w:rsidRPr="00C21B9D" w14:paraId="71AFAF5C" w14:textId="77777777">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60E5F9DE" w14:textId="77777777" w:rsidR="00900C8F" w:rsidRPr="00C21B9D" w:rsidRDefault="00900C8F" w:rsidP="00A73E30">
            <w:pPr>
              <w:spacing w:after="0"/>
              <w:rPr>
                <w:rFonts w:ascii="Book Antiqua" w:eastAsia="Times New Roman" w:hAnsi="Book Antiqua" w:cs="Arial"/>
                <w:b/>
                <w:bCs/>
                <w:i/>
                <w:iCs/>
                <w:lang w:eastAsia="hr-HR"/>
              </w:rPr>
            </w:pPr>
            <w:r w:rsidRPr="00C21B9D">
              <w:rPr>
                <w:rFonts w:ascii="Book Antiqua" w:eastAsia="Times New Roman" w:hAnsi="Book Antiqua" w:cs="Arial"/>
                <w:b/>
                <w:bCs/>
                <w:i/>
                <w:iCs/>
                <w:lang w:eastAsia="hr-HR"/>
              </w:rPr>
              <w:t>Program 1000 JAVNA UPRAVA I ADMINISTRACIJA</w:t>
            </w:r>
          </w:p>
        </w:tc>
      </w:tr>
      <w:tr w:rsidR="00C21B9D" w:rsidRPr="00C21B9D" w14:paraId="7227827E" w14:textId="77777777">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7BE743F8" w14:textId="77777777" w:rsidR="00900C8F" w:rsidRPr="00C21B9D" w:rsidRDefault="00900C8F" w:rsidP="00A73E30">
            <w:pPr>
              <w:spacing w:after="0"/>
              <w:rPr>
                <w:rFonts w:ascii="Book Antiqua" w:eastAsia="Times New Roman" w:hAnsi="Book Antiqua" w:cs="Arial"/>
                <w:lang w:eastAsia="hr-HR"/>
              </w:rPr>
            </w:pPr>
            <w:r w:rsidRPr="00C21B9D">
              <w:rPr>
                <w:rFonts w:ascii="Book Antiqua" w:eastAsia="Times New Roman" w:hAnsi="Book Antiqua" w:cs="Arial"/>
                <w:b/>
                <w:bCs/>
                <w:lang w:eastAsia="hr-HR"/>
              </w:rPr>
              <w:t>Opis programa</w:t>
            </w:r>
            <w:r w:rsidRPr="00C21B9D">
              <w:rPr>
                <w:rFonts w:ascii="Book Antiqua" w:eastAsia="Times New Roman" w:hAnsi="Book Antiqua" w:cs="Arial"/>
                <w:lang w:eastAsia="hr-HR"/>
              </w:rPr>
              <w:t>: U okviru ove aktivnosti planirana su sredstva za uredski materijal, stručnu literaturu i ostali materijal za potrebe redovnog poslovanja, usluge tiska, grafičke usluge i s time povezane usluge</w:t>
            </w:r>
          </w:p>
        </w:tc>
      </w:tr>
      <w:tr w:rsidR="00C21B9D" w:rsidRPr="00C21B9D" w14:paraId="32A86F2B" w14:textId="77777777">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70C61049" w14:textId="77777777" w:rsidR="00900C8F" w:rsidRPr="00C21B9D" w:rsidRDefault="00900C8F" w:rsidP="00A73E30">
            <w:pPr>
              <w:spacing w:after="0"/>
              <w:rPr>
                <w:rFonts w:ascii="Book Antiqua" w:eastAsia="Times New Roman" w:hAnsi="Book Antiqua" w:cs="Arial"/>
                <w:lang w:eastAsia="hr-HR"/>
              </w:rPr>
            </w:pPr>
            <w:r w:rsidRPr="00C21B9D">
              <w:rPr>
                <w:rFonts w:ascii="Book Antiqua" w:eastAsia="Times New Roman" w:hAnsi="Book Antiqua" w:cs="Arial"/>
                <w:b/>
                <w:bCs/>
                <w:lang w:eastAsia="hr-HR"/>
              </w:rPr>
              <w:t>Zakonske i druge pravne osnove programa</w:t>
            </w:r>
            <w:r w:rsidRPr="00C21B9D">
              <w:rPr>
                <w:rFonts w:ascii="Book Antiqua" w:eastAsia="Times New Roman" w:hAnsi="Book Antiqua" w:cs="Arial"/>
                <w:lang w:eastAsia="hr-HR"/>
              </w:rPr>
              <w:t>:</w:t>
            </w:r>
          </w:p>
          <w:p w14:paraId="796BABBD" w14:textId="77777777" w:rsidR="00900C8F" w:rsidRPr="00C21B9D" w:rsidRDefault="00900C8F" w:rsidP="00A73E30">
            <w:pPr>
              <w:spacing w:after="0"/>
              <w:rPr>
                <w:rFonts w:ascii="Book Antiqua" w:eastAsia="Times New Roman" w:hAnsi="Book Antiqua" w:cs="Arial"/>
                <w:lang w:eastAsia="hr-HR"/>
              </w:rPr>
            </w:pPr>
            <w:r w:rsidRPr="00C21B9D">
              <w:rPr>
                <w:rFonts w:ascii="Book Antiqua" w:eastAsia="Times New Roman" w:hAnsi="Book Antiqua" w:cs="Arial"/>
                <w:lang w:eastAsia="hr-HR"/>
              </w:rPr>
              <w:t>Zakon o lokalnoj i područnoj (regionalnoj) samoupravi (NN 33/01, 60/01, 129/05, 109/07, 125/08, 36/09, 36/09, 150/11, 144/12, 19/13, 137/15, 123/17, 98/19, 144/20), Zakon o proračunu (NN 144/21), Zakon o javnoj nabavi (NN 120/16),</w:t>
            </w:r>
          </w:p>
        </w:tc>
      </w:tr>
      <w:tr w:rsidR="00900C8F" w:rsidRPr="00C21B9D" w14:paraId="191E3F83" w14:textId="77777777" w:rsidTr="0EC6DB13">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2BD81B1" w14:textId="77777777" w:rsidR="00900C8F" w:rsidRPr="00C21B9D" w:rsidRDefault="00900C8F" w:rsidP="00A73E30">
            <w:pPr>
              <w:spacing w:after="0"/>
              <w:rPr>
                <w:rFonts w:ascii="Book Antiqua" w:eastAsia="Times New Roman" w:hAnsi="Book Antiqua" w:cs="Arial"/>
                <w:b/>
                <w:bCs/>
                <w:lang w:eastAsia="hr-HR"/>
              </w:rPr>
            </w:pPr>
            <w:r w:rsidRPr="00C21B9D">
              <w:rPr>
                <w:rFonts w:ascii="Book Antiqua" w:eastAsia="Times New Roman" w:hAnsi="Book Antiqua" w:cs="Arial"/>
                <w:b/>
                <w:bCs/>
                <w:lang w:eastAsia="hr-HR"/>
              </w:rPr>
              <w:t>Ciljevi provedbe programa u razdoblju 2023.-2025.</w:t>
            </w:r>
          </w:p>
          <w:p w14:paraId="3B251833" w14:textId="77777777" w:rsidR="00900C8F" w:rsidRPr="00C21B9D" w:rsidRDefault="00900C8F" w:rsidP="00A73E30">
            <w:pPr>
              <w:spacing w:after="0"/>
              <w:rPr>
                <w:rFonts w:ascii="Book Antiqua" w:eastAsia="Times New Roman" w:hAnsi="Book Antiqua" w:cs="Arial"/>
                <w:i/>
                <w:iCs/>
                <w:lang w:eastAsia="hr-HR"/>
              </w:rPr>
            </w:pPr>
            <w:r w:rsidRPr="00C21B9D">
              <w:rPr>
                <w:rFonts w:ascii="Book Antiqua" w:eastAsia="Times New Roman" w:hAnsi="Book Antiqua" w:cs="Arial"/>
                <w:lang w:eastAsia="hr-HR"/>
              </w:rPr>
              <w:t>Osigurati uvijete za kvalitetan rad Odsjeka za prostorno uređenje, gradnju i zaštitu okoliša</w:t>
            </w:r>
          </w:p>
        </w:tc>
      </w:tr>
    </w:tbl>
    <w:p w14:paraId="38774D0C" w14:textId="77777777" w:rsidR="00900C8F" w:rsidRPr="00C21B9D" w:rsidRDefault="00900C8F" w:rsidP="00A73E30">
      <w:pPr>
        <w:spacing w:after="0"/>
        <w:rPr>
          <w:rFonts w:ascii="Book Antiqua" w:eastAsia="Times New Roman" w:hAnsi="Book Antiqua" w:cs="Arial"/>
          <w:lang w:eastAsia="hr-HR"/>
        </w:rPr>
      </w:pPr>
    </w:p>
    <w:p w14:paraId="53D391A3" w14:textId="77777777" w:rsidR="00900C8F" w:rsidRPr="00C21B9D" w:rsidRDefault="00900C8F" w:rsidP="0016563B">
      <w:pPr>
        <w:pStyle w:val="Odlomakpopisa"/>
        <w:numPr>
          <w:ilvl w:val="0"/>
          <w:numId w:val="1"/>
        </w:numPr>
        <w:spacing w:after="0"/>
        <w:rPr>
          <w:rFonts w:ascii="Book Antiqua" w:hAnsi="Book Antiqua" w:cs="Arial"/>
          <w:b/>
          <w:bCs/>
        </w:rPr>
      </w:pPr>
      <w:r w:rsidRPr="00C21B9D">
        <w:rPr>
          <w:rFonts w:ascii="Book Antiqua" w:hAnsi="Book Antiqua" w:cs="Arial"/>
          <w:b/>
          <w:bCs/>
        </w:rPr>
        <w:t>Procjena i ishodište potrebnih sredstava za aktivnosti/projekte unutar programa</w:t>
      </w:r>
    </w:p>
    <w:p w14:paraId="7686F09B" w14:textId="77777777" w:rsidR="00900C8F" w:rsidRPr="00C21B9D" w:rsidRDefault="00900C8F" w:rsidP="00A73E30">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472"/>
        <w:gridCol w:w="1311"/>
      </w:tblGrid>
      <w:tr w:rsidR="00C21B9D" w:rsidRPr="00C21B9D" w14:paraId="0102C688" w14:textId="77777777" w:rsidTr="004D241A">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954B5" w14:textId="77777777" w:rsidR="00173112" w:rsidRPr="00C21B9D" w:rsidRDefault="00173112" w:rsidP="00A73E30">
            <w:pPr>
              <w:spacing w:after="0"/>
              <w:jc w:val="center"/>
              <w:rPr>
                <w:rFonts w:ascii="Book Antiqua" w:eastAsia="Times New Roman" w:hAnsi="Book Antiqua" w:cs="Arial"/>
                <w:b/>
                <w:sz w:val="20"/>
                <w:lang w:eastAsia="hr-HR"/>
              </w:rPr>
            </w:pPr>
            <w:r w:rsidRPr="00C21B9D">
              <w:rPr>
                <w:rFonts w:ascii="Book Antiqua" w:eastAsia="Times New Roman" w:hAnsi="Book Antiqua" w:cs="Arial"/>
                <w:b/>
                <w:sz w:val="20"/>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3C37AE6" w14:textId="77777777" w:rsidR="00173112" w:rsidRPr="00C21B9D" w:rsidRDefault="00173112" w:rsidP="00A73E30">
            <w:pPr>
              <w:spacing w:after="0"/>
              <w:jc w:val="center"/>
              <w:rPr>
                <w:rFonts w:ascii="Book Antiqua" w:eastAsia="Times New Roman" w:hAnsi="Book Antiqua" w:cs="Arial"/>
                <w:b/>
                <w:sz w:val="20"/>
                <w:lang w:eastAsia="hr-HR"/>
              </w:rPr>
            </w:pPr>
            <w:r w:rsidRPr="00C21B9D">
              <w:rPr>
                <w:rFonts w:ascii="Book Antiqua" w:eastAsia="Times New Roman" w:hAnsi="Book Antiqua" w:cs="Arial"/>
                <w:b/>
                <w:sz w:val="20"/>
                <w:lang w:eastAsia="hr-HR"/>
              </w:rPr>
              <w:t>Proračun</w:t>
            </w:r>
          </w:p>
          <w:p w14:paraId="4D4E868C" w14:textId="4E21205C" w:rsidR="00173112" w:rsidRPr="00C21B9D" w:rsidRDefault="00173112" w:rsidP="00A73E30">
            <w:pPr>
              <w:spacing w:after="0"/>
              <w:jc w:val="center"/>
              <w:rPr>
                <w:rFonts w:ascii="Book Antiqua" w:eastAsia="Times New Roman" w:hAnsi="Book Antiqua" w:cs="Arial"/>
                <w:b/>
                <w:sz w:val="20"/>
                <w:lang w:eastAsia="hr-HR"/>
              </w:rPr>
            </w:pPr>
            <w:r w:rsidRPr="00C21B9D">
              <w:rPr>
                <w:rFonts w:ascii="Book Antiqua" w:eastAsia="Times New Roman" w:hAnsi="Book Antiqua" w:cs="Arial"/>
                <w:b/>
                <w:sz w:val="20"/>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20AA2846" w14:textId="0B5EC270" w:rsidR="00173112" w:rsidRPr="00C21B9D" w:rsidRDefault="00AB133B" w:rsidP="00A73E30">
            <w:pPr>
              <w:spacing w:after="0"/>
              <w:jc w:val="center"/>
              <w:rPr>
                <w:rFonts w:ascii="Book Antiqua" w:eastAsia="Times New Roman" w:hAnsi="Book Antiqua" w:cs="Arial"/>
                <w:b/>
                <w:sz w:val="20"/>
                <w:lang w:eastAsia="hr-HR"/>
              </w:rPr>
            </w:pPr>
            <w:r w:rsidRPr="00C21B9D">
              <w:rPr>
                <w:rFonts w:ascii="Book Antiqua" w:eastAsia="Times New Roman" w:hAnsi="Book Antiqua" w:cs="Arial"/>
                <w:b/>
                <w:sz w:val="20"/>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3AD7B682" w14:textId="56630FB6" w:rsidR="00173112" w:rsidRPr="00C21B9D" w:rsidRDefault="00380017" w:rsidP="00A73E30">
            <w:pPr>
              <w:spacing w:after="0"/>
              <w:jc w:val="center"/>
              <w:rPr>
                <w:rFonts w:ascii="Book Antiqua" w:eastAsia="Times New Roman" w:hAnsi="Book Antiqua" w:cs="Arial"/>
                <w:b/>
                <w:sz w:val="20"/>
                <w:lang w:eastAsia="hr-HR"/>
              </w:rPr>
            </w:pPr>
            <w:r w:rsidRPr="00C21B9D">
              <w:rPr>
                <w:rFonts w:ascii="Book Antiqua" w:eastAsia="Times New Roman" w:hAnsi="Book Antiqua" w:cs="Arial"/>
                <w:b/>
                <w:sz w:val="20"/>
                <w:lang w:eastAsia="hr-HR"/>
              </w:rPr>
              <w:t>Realizacija</w:t>
            </w:r>
          </w:p>
        </w:tc>
      </w:tr>
      <w:tr w:rsidR="00C21B9D" w:rsidRPr="00C21B9D" w14:paraId="7D9E9BAE" w14:textId="77777777" w:rsidTr="004D241A">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628711A4" w14:textId="77777777" w:rsidR="00173112" w:rsidRPr="00C21B9D" w:rsidRDefault="00173112" w:rsidP="003D72C6">
            <w:pPr>
              <w:spacing w:after="0"/>
              <w:rPr>
                <w:rFonts w:ascii="Book Antiqua" w:eastAsia="Times New Roman" w:hAnsi="Book Antiqua" w:cs="Arial"/>
                <w:sz w:val="20"/>
                <w:lang w:eastAsia="hr-HR"/>
              </w:rPr>
            </w:pPr>
            <w:r w:rsidRPr="00C21B9D">
              <w:rPr>
                <w:rFonts w:ascii="Book Antiqua" w:eastAsia="Times New Roman" w:hAnsi="Book Antiqua" w:cs="Arial"/>
                <w:sz w:val="20"/>
                <w:lang w:eastAsia="hr-HR"/>
              </w:rPr>
              <w:t>Aktivnost A100023 Materijalni troškovi za rad Odsjeka za prostorno uređenje, gradnju i zaštitu okoliša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2BCBBCB" w14:textId="67BE64CD" w:rsidR="00173112" w:rsidRPr="00C21B9D" w:rsidRDefault="00173112" w:rsidP="003D72C6">
            <w:pPr>
              <w:spacing w:after="0"/>
              <w:jc w:val="right"/>
              <w:rPr>
                <w:rFonts w:ascii="Book Antiqua" w:eastAsia="Times New Roman" w:hAnsi="Book Antiqua" w:cs="Arial"/>
                <w:sz w:val="20"/>
                <w:lang w:eastAsia="hr-HR"/>
              </w:rPr>
            </w:pPr>
            <w:r w:rsidRPr="00C21B9D">
              <w:rPr>
                <w:rFonts w:ascii="Book Antiqua" w:eastAsia="Times New Roman" w:hAnsi="Book Antiqua" w:cs="Arial"/>
                <w:sz w:val="20"/>
                <w:lang w:eastAsia="hr-HR"/>
              </w:rPr>
              <w:t> 22.562,00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4D7D4BF6" w14:textId="2523A474" w:rsidR="00173112" w:rsidRPr="00C21B9D" w:rsidRDefault="00DB3B00" w:rsidP="003D72C6">
            <w:pPr>
              <w:spacing w:after="0"/>
              <w:jc w:val="right"/>
              <w:rPr>
                <w:rFonts w:ascii="Book Antiqua" w:eastAsia="Times New Roman" w:hAnsi="Book Antiqua" w:cs="Arial"/>
                <w:sz w:val="20"/>
                <w:lang w:eastAsia="hr-HR"/>
              </w:rPr>
            </w:pPr>
            <w:r w:rsidRPr="00C21B9D">
              <w:rPr>
                <w:rFonts w:ascii="Book Antiqua" w:eastAsia="Times New Roman" w:hAnsi="Book Antiqua" w:cs="Arial"/>
                <w:sz w:val="20"/>
                <w:lang w:eastAsia="hr-HR"/>
              </w:rPr>
              <w:t>11.658,00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5AD807E3" w14:textId="4EAF553B" w:rsidR="00173112" w:rsidRPr="00C21B9D" w:rsidRDefault="00DB3B00" w:rsidP="003D72C6">
            <w:pPr>
              <w:spacing w:after="0"/>
              <w:jc w:val="right"/>
              <w:rPr>
                <w:rFonts w:ascii="Book Antiqua" w:eastAsia="Times New Roman" w:hAnsi="Book Antiqua" w:cs="Arial"/>
                <w:sz w:val="20"/>
                <w:lang w:eastAsia="hr-HR"/>
              </w:rPr>
            </w:pPr>
            <w:r w:rsidRPr="00C21B9D">
              <w:rPr>
                <w:rFonts w:ascii="Book Antiqua" w:eastAsia="Times New Roman" w:hAnsi="Book Antiqua" w:cs="Arial"/>
                <w:sz w:val="20"/>
                <w:lang w:eastAsia="hr-HR"/>
              </w:rPr>
              <w:t>3.578,14</w:t>
            </w:r>
          </w:p>
        </w:tc>
      </w:tr>
      <w:tr w:rsidR="00AB133B" w:rsidRPr="00C21B9D" w14:paraId="40AA2C0B" w14:textId="77777777" w:rsidTr="004D241A">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48C7627D" w14:textId="77777777" w:rsidR="00173112" w:rsidRPr="00C21B9D" w:rsidRDefault="00173112" w:rsidP="003D72C6">
            <w:pPr>
              <w:spacing w:after="0"/>
              <w:rPr>
                <w:rFonts w:ascii="Book Antiqua" w:eastAsia="Times New Roman" w:hAnsi="Book Antiqua" w:cs="Arial"/>
                <w:sz w:val="20"/>
                <w:lang w:eastAsia="hr-HR"/>
              </w:rPr>
            </w:pPr>
            <w:r w:rsidRPr="00C21B9D">
              <w:rPr>
                <w:rFonts w:ascii="Book Antiqua" w:eastAsia="Times New Roman" w:hAnsi="Book Antiqua" w:cs="Arial"/>
                <w:sz w:val="20"/>
                <w:lang w:eastAsia="hr-HR"/>
              </w:rPr>
              <w:t>Tekući projekt T100005 Nabava opreme</w:t>
            </w:r>
          </w:p>
        </w:tc>
        <w:tc>
          <w:tcPr>
            <w:tcW w:w="1417" w:type="dxa"/>
            <w:tcBorders>
              <w:top w:val="nil"/>
              <w:left w:val="nil"/>
              <w:bottom w:val="single" w:sz="4" w:space="0" w:color="auto"/>
              <w:right w:val="single" w:sz="4" w:space="0" w:color="auto"/>
            </w:tcBorders>
            <w:shd w:val="clear" w:color="auto" w:fill="auto"/>
            <w:noWrap/>
            <w:vAlign w:val="center"/>
            <w:hideMark/>
          </w:tcPr>
          <w:p w14:paraId="241A2E0D" w14:textId="1239D91E" w:rsidR="00173112" w:rsidRPr="00C21B9D" w:rsidRDefault="00173112" w:rsidP="003D72C6">
            <w:pPr>
              <w:spacing w:after="0"/>
              <w:jc w:val="right"/>
              <w:rPr>
                <w:rFonts w:ascii="Book Antiqua" w:eastAsia="Times New Roman" w:hAnsi="Book Antiqua" w:cs="Arial"/>
                <w:sz w:val="20"/>
                <w:lang w:eastAsia="hr-HR"/>
              </w:rPr>
            </w:pPr>
            <w:r w:rsidRPr="00C21B9D">
              <w:rPr>
                <w:rFonts w:ascii="Book Antiqua" w:eastAsia="Times New Roman" w:hAnsi="Book Antiqua" w:cs="Arial"/>
                <w:sz w:val="20"/>
                <w:lang w:eastAsia="hr-HR"/>
              </w:rPr>
              <w:t>2.654,00</w:t>
            </w:r>
          </w:p>
        </w:tc>
        <w:tc>
          <w:tcPr>
            <w:tcW w:w="1383" w:type="dxa"/>
            <w:tcBorders>
              <w:top w:val="nil"/>
              <w:left w:val="nil"/>
              <w:bottom w:val="single" w:sz="4" w:space="0" w:color="auto"/>
              <w:right w:val="single" w:sz="4" w:space="0" w:color="auto"/>
            </w:tcBorders>
            <w:shd w:val="clear" w:color="auto" w:fill="auto"/>
            <w:noWrap/>
            <w:vAlign w:val="center"/>
          </w:tcPr>
          <w:p w14:paraId="1B657DFE" w14:textId="7132A83F" w:rsidR="00173112" w:rsidRPr="00C21B9D" w:rsidRDefault="00DB3B00" w:rsidP="003D72C6">
            <w:pPr>
              <w:spacing w:after="0"/>
              <w:jc w:val="right"/>
              <w:rPr>
                <w:rFonts w:ascii="Book Antiqua" w:eastAsia="Times New Roman" w:hAnsi="Book Antiqua" w:cs="Arial"/>
                <w:sz w:val="20"/>
                <w:lang w:eastAsia="hr-HR"/>
              </w:rPr>
            </w:pPr>
            <w:r w:rsidRPr="00C21B9D">
              <w:rPr>
                <w:rFonts w:ascii="Book Antiqua" w:eastAsia="Times New Roman" w:hAnsi="Book Antiqua" w:cs="Arial"/>
                <w:sz w:val="20"/>
                <w:lang w:eastAsia="hr-HR"/>
              </w:rPr>
              <w:t>2.654,00</w:t>
            </w:r>
          </w:p>
        </w:tc>
        <w:tc>
          <w:tcPr>
            <w:tcW w:w="1311" w:type="dxa"/>
            <w:tcBorders>
              <w:top w:val="nil"/>
              <w:left w:val="nil"/>
              <w:bottom w:val="single" w:sz="4" w:space="0" w:color="auto"/>
              <w:right w:val="single" w:sz="4" w:space="0" w:color="auto"/>
            </w:tcBorders>
            <w:shd w:val="clear" w:color="auto" w:fill="auto"/>
            <w:noWrap/>
            <w:vAlign w:val="center"/>
          </w:tcPr>
          <w:p w14:paraId="1F9F47E0" w14:textId="39F996DA" w:rsidR="00173112" w:rsidRPr="00C21B9D" w:rsidRDefault="00173112" w:rsidP="003D72C6">
            <w:pPr>
              <w:spacing w:after="0"/>
              <w:jc w:val="right"/>
              <w:rPr>
                <w:rFonts w:ascii="Book Antiqua" w:eastAsia="Times New Roman" w:hAnsi="Book Antiqua" w:cs="Arial"/>
                <w:sz w:val="20"/>
                <w:lang w:eastAsia="hr-HR"/>
              </w:rPr>
            </w:pPr>
            <w:r w:rsidRPr="00C21B9D">
              <w:rPr>
                <w:rFonts w:ascii="Book Antiqua" w:eastAsia="Times New Roman" w:hAnsi="Book Antiqua" w:cs="Arial"/>
                <w:sz w:val="20"/>
                <w:lang w:eastAsia="hr-HR"/>
              </w:rPr>
              <w:t> </w:t>
            </w:r>
            <w:r w:rsidR="00DB3B00" w:rsidRPr="00C21B9D">
              <w:rPr>
                <w:rFonts w:ascii="Book Antiqua" w:eastAsia="Times New Roman" w:hAnsi="Book Antiqua" w:cs="Arial"/>
                <w:sz w:val="20"/>
                <w:lang w:eastAsia="hr-HR"/>
              </w:rPr>
              <w:t>0</w:t>
            </w:r>
            <w:r w:rsidRPr="00C21B9D">
              <w:rPr>
                <w:rFonts w:ascii="Book Antiqua" w:eastAsia="Times New Roman" w:hAnsi="Book Antiqua" w:cs="Arial"/>
                <w:sz w:val="20"/>
                <w:lang w:eastAsia="hr-HR"/>
              </w:rPr>
              <w:t>,00</w:t>
            </w:r>
          </w:p>
        </w:tc>
      </w:tr>
    </w:tbl>
    <w:p w14:paraId="5B6884C0" w14:textId="77777777" w:rsidR="00900C8F" w:rsidRPr="00C21B9D" w:rsidRDefault="00900C8F" w:rsidP="00A73E30">
      <w:pPr>
        <w:spacing w:after="0"/>
        <w:rPr>
          <w:rFonts w:ascii="Book Antiqua" w:hAnsi="Book Antiqua" w:cs="Arial"/>
          <w:b/>
        </w:rPr>
      </w:pPr>
    </w:p>
    <w:p w14:paraId="53B9A306" w14:textId="77777777" w:rsidR="00900C8F" w:rsidRPr="00C21B9D" w:rsidRDefault="00900C8F" w:rsidP="0016563B">
      <w:pPr>
        <w:pStyle w:val="Odlomakpopisa"/>
        <w:numPr>
          <w:ilvl w:val="0"/>
          <w:numId w:val="1"/>
        </w:numPr>
        <w:spacing w:after="0"/>
        <w:rPr>
          <w:rFonts w:ascii="Book Antiqua" w:hAnsi="Book Antiqua" w:cs="Arial"/>
        </w:rPr>
      </w:pPr>
      <w:r w:rsidRPr="00C21B9D">
        <w:rPr>
          <w:rFonts w:ascii="Book Antiqua" w:hAnsi="Book Antiqua" w:cs="Arial"/>
        </w:rPr>
        <w:t>U nastavku se za svaku aktivnost/projekt daje obrazloženje i definiraju pokazatelji rezultata:</w:t>
      </w:r>
    </w:p>
    <w:p w14:paraId="13AFFEE4" w14:textId="77777777" w:rsidR="00900C8F" w:rsidRPr="00C21B9D" w:rsidRDefault="00900C8F" w:rsidP="00A73E30">
      <w:pPr>
        <w:spacing w:after="0"/>
        <w:rPr>
          <w:rFonts w:ascii="Book Antiqua" w:eastAsia="Times New Roman" w:hAnsi="Book Antiqua" w:cs="Arial"/>
          <w:lang w:eastAsia="hr-HR"/>
        </w:rPr>
      </w:pPr>
      <w:bookmarkStart w:id="14" w:name="_Hlk118719408"/>
    </w:p>
    <w:tbl>
      <w:tblPr>
        <w:tblW w:w="9229" w:type="dxa"/>
        <w:tblInd w:w="93" w:type="dxa"/>
        <w:tblLayout w:type="fixed"/>
        <w:tblLook w:val="04A0" w:firstRow="1" w:lastRow="0" w:firstColumn="1" w:lastColumn="0" w:noHBand="0" w:noVBand="1"/>
      </w:tblPr>
      <w:tblGrid>
        <w:gridCol w:w="9229"/>
      </w:tblGrid>
      <w:tr w:rsidR="00C21B9D" w:rsidRPr="00C21B9D" w14:paraId="6104DBFD"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61D21EE8" w14:textId="77777777" w:rsidR="00900C8F" w:rsidRPr="00C21B9D" w:rsidRDefault="00900C8F" w:rsidP="00A73E30">
            <w:pPr>
              <w:spacing w:after="0"/>
              <w:rPr>
                <w:rFonts w:ascii="Book Antiqua" w:eastAsia="Times New Roman" w:hAnsi="Book Antiqua" w:cs="Arial"/>
                <w:b/>
                <w:bCs/>
                <w:lang w:eastAsia="hr-HR"/>
              </w:rPr>
            </w:pPr>
            <w:r w:rsidRPr="00C21B9D">
              <w:rPr>
                <w:rFonts w:ascii="Book Antiqua" w:eastAsia="Times New Roman" w:hAnsi="Book Antiqua" w:cs="Arial"/>
                <w:b/>
                <w:bCs/>
                <w:lang w:eastAsia="hr-HR"/>
              </w:rPr>
              <w:t xml:space="preserve">Naziv aktivnosti/projekta u Proračunu: </w:t>
            </w:r>
          </w:p>
          <w:p w14:paraId="54F89F51" w14:textId="77777777" w:rsidR="00900C8F" w:rsidRPr="00C21B9D" w:rsidRDefault="00900C8F" w:rsidP="00A73E30">
            <w:pPr>
              <w:spacing w:after="0"/>
              <w:rPr>
                <w:rFonts w:ascii="Book Antiqua" w:eastAsia="Times New Roman" w:hAnsi="Book Antiqua" w:cs="Arial"/>
                <w:b/>
                <w:bCs/>
                <w:lang w:eastAsia="hr-HR"/>
              </w:rPr>
            </w:pPr>
            <w:r w:rsidRPr="00C21B9D">
              <w:rPr>
                <w:rFonts w:ascii="Book Antiqua" w:eastAsia="Times New Roman" w:hAnsi="Book Antiqua" w:cs="Arial"/>
                <w:b/>
                <w:bCs/>
                <w:lang w:eastAsia="hr-HR"/>
              </w:rPr>
              <w:t>Aktivnost A100023 Materijalni troškovi za rad Odsjeka za prostorno uređenje, gradnju i zaštitu okoliša</w:t>
            </w:r>
          </w:p>
        </w:tc>
      </w:tr>
      <w:tr w:rsidR="00C21B9D" w:rsidRPr="00C21B9D" w14:paraId="2D02C1D0"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785287" w14:textId="43A22B41" w:rsidR="00900C8F" w:rsidRPr="00C21B9D" w:rsidRDefault="00900C8F" w:rsidP="009F6775">
            <w:pPr>
              <w:spacing w:after="0"/>
              <w:jc w:val="both"/>
              <w:rPr>
                <w:rFonts w:ascii="Book Antiqua" w:eastAsia="Times New Roman" w:hAnsi="Book Antiqua" w:cs="Arial"/>
                <w:lang w:eastAsia="hr-HR"/>
              </w:rPr>
            </w:pPr>
            <w:r w:rsidRPr="00C21B9D">
              <w:rPr>
                <w:rFonts w:ascii="Book Antiqua" w:eastAsia="Times New Roman" w:hAnsi="Book Antiqua" w:cs="Arial"/>
                <w:lang w:eastAsia="hr-HR"/>
              </w:rPr>
              <w:t>U okviru ove aktivnosti planirana su sredstva za uredski materijal, stručnu literaturu i ostali materijal za potrebe redovnog poslovanja, usluge tiska, grafičke usluge i s time povezane usluge</w:t>
            </w:r>
            <w:r w:rsidR="009F6775" w:rsidRPr="00C21B9D">
              <w:rPr>
                <w:rFonts w:ascii="Book Antiqua" w:eastAsia="Times New Roman" w:hAnsi="Book Antiqua" w:cs="Arial"/>
                <w:lang w:eastAsia="hr-HR"/>
              </w:rPr>
              <w:t>.</w:t>
            </w:r>
          </w:p>
        </w:tc>
      </w:tr>
      <w:tr w:rsidR="00900C8F" w:rsidRPr="00C21B9D" w14:paraId="5D87E8BE" w14:textId="77777777" w:rsidTr="0EC6DB13">
        <w:trPr>
          <w:trHeight w:val="611"/>
        </w:trPr>
        <w:tc>
          <w:tcPr>
            <w:tcW w:w="9229" w:type="dxa"/>
            <w:vMerge/>
            <w:vAlign w:val="center"/>
            <w:hideMark/>
          </w:tcPr>
          <w:p w14:paraId="5DD207F3" w14:textId="77777777" w:rsidR="00900C8F" w:rsidRPr="00C21B9D" w:rsidRDefault="00900C8F" w:rsidP="00A73E30">
            <w:pPr>
              <w:spacing w:after="0"/>
              <w:rPr>
                <w:rFonts w:ascii="Book Antiqua" w:eastAsia="Times New Roman" w:hAnsi="Book Antiqua" w:cs="Arial"/>
                <w:lang w:eastAsia="hr-HR"/>
              </w:rPr>
            </w:pPr>
          </w:p>
        </w:tc>
      </w:tr>
    </w:tbl>
    <w:p w14:paraId="1A9B88E8" w14:textId="77777777" w:rsidR="001B7FBE" w:rsidRPr="00C21B9D" w:rsidRDefault="001B7FBE" w:rsidP="00A73E30">
      <w:pPr>
        <w:rPr>
          <w:rFonts w:ascii="Book Antiqua" w:hAnsi="Book Antiqua" w:cs="Arial"/>
          <w:b/>
          <w:bCs/>
        </w:rPr>
      </w:pPr>
    </w:p>
    <w:p w14:paraId="41F89757" w14:textId="62881BB3" w:rsidR="00900C8F" w:rsidRPr="00C21B9D" w:rsidRDefault="00900C8F" w:rsidP="00A73E30">
      <w:pPr>
        <w:rPr>
          <w:rFonts w:ascii="Book Antiqua" w:hAnsi="Book Antiqua" w:cs="Arial"/>
          <w:b/>
          <w:bCs/>
        </w:rPr>
      </w:pPr>
      <w:r w:rsidRPr="00C21B9D">
        <w:rPr>
          <w:rFonts w:ascii="Book Antiqua" w:hAnsi="Book Antiqua" w:cs="Arial"/>
          <w:b/>
          <w:bCs/>
        </w:rPr>
        <w:t>Pokazatelji rezultata :</w:t>
      </w:r>
    </w:p>
    <w:tbl>
      <w:tblPr>
        <w:tblW w:w="7866" w:type="dxa"/>
        <w:jc w:val="center"/>
        <w:tblLook w:val="04A0" w:firstRow="1" w:lastRow="0" w:firstColumn="1" w:lastColumn="0" w:noHBand="0" w:noVBand="1"/>
      </w:tblPr>
      <w:tblGrid>
        <w:gridCol w:w="1433"/>
        <w:gridCol w:w="1417"/>
        <w:gridCol w:w="1101"/>
        <w:gridCol w:w="1440"/>
        <w:gridCol w:w="1260"/>
        <w:gridCol w:w="1215"/>
      </w:tblGrid>
      <w:tr w:rsidR="00C21B9D" w:rsidRPr="00C21B9D" w14:paraId="7BEFF163" w14:textId="77777777" w:rsidTr="004D241A">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2C808"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Pokazatelj</w:t>
            </w:r>
          </w:p>
          <w:p w14:paraId="4950DC88"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E293089"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Definicija pokazatelja</w:t>
            </w:r>
          </w:p>
        </w:tc>
        <w:tc>
          <w:tcPr>
            <w:tcW w:w="1101" w:type="dxa"/>
            <w:tcBorders>
              <w:top w:val="single" w:sz="4" w:space="0" w:color="auto"/>
              <w:left w:val="nil"/>
              <w:bottom w:val="single" w:sz="4" w:space="0" w:color="auto"/>
              <w:right w:val="single" w:sz="4" w:space="0" w:color="auto"/>
            </w:tcBorders>
            <w:vAlign w:val="center"/>
          </w:tcPr>
          <w:p w14:paraId="4D37DD86"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Jedinica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C1941" w14:textId="3308E53B" w:rsidR="00173112" w:rsidRPr="00C21B9D" w:rsidRDefault="00173112" w:rsidP="34BDA351">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 xml:space="preserve">Polazna vrijednost </w:t>
            </w:r>
          </w:p>
          <w:p w14:paraId="733A2AC7" w14:textId="6DCEA470"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98810FA"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Ciljana vrijednost</w:t>
            </w:r>
          </w:p>
          <w:p w14:paraId="140003E4"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2023.</w:t>
            </w:r>
          </w:p>
        </w:tc>
        <w:tc>
          <w:tcPr>
            <w:tcW w:w="1215" w:type="dxa"/>
            <w:tcBorders>
              <w:top w:val="single" w:sz="4" w:space="0" w:color="auto"/>
              <w:left w:val="nil"/>
              <w:bottom w:val="single" w:sz="4" w:space="0" w:color="auto"/>
              <w:right w:val="single" w:sz="4" w:space="0" w:color="auto"/>
            </w:tcBorders>
            <w:vAlign w:val="center"/>
          </w:tcPr>
          <w:p w14:paraId="6383208C" w14:textId="1449D1E7" w:rsidR="00173112" w:rsidRPr="00C21B9D" w:rsidRDefault="00380017"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Realizacija</w:t>
            </w:r>
          </w:p>
        </w:tc>
      </w:tr>
      <w:tr w:rsidR="00F11BCD" w:rsidRPr="00C21B9D" w14:paraId="44617163" w14:textId="77777777" w:rsidTr="004D241A">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C4D70"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Utrošena planirana sredstava</w:t>
            </w:r>
          </w:p>
        </w:tc>
        <w:tc>
          <w:tcPr>
            <w:tcW w:w="1417" w:type="dxa"/>
            <w:tcBorders>
              <w:top w:val="nil"/>
              <w:left w:val="nil"/>
              <w:bottom w:val="single" w:sz="4" w:space="0" w:color="auto"/>
              <w:right w:val="single" w:sz="4" w:space="0" w:color="auto"/>
            </w:tcBorders>
            <w:shd w:val="clear" w:color="auto" w:fill="auto"/>
            <w:noWrap/>
            <w:vAlign w:val="center"/>
            <w:hideMark/>
          </w:tcPr>
          <w:p w14:paraId="56039FDF"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Osiguranjem materijalnih troškova osiguravaju se uvjeti za rad Odsjeka</w:t>
            </w:r>
          </w:p>
        </w:tc>
        <w:tc>
          <w:tcPr>
            <w:tcW w:w="1101" w:type="dxa"/>
            <w:tcBorders>
              <w:top w:val="nil"/>
              <w:left w:val="nil"/>
              <w:bottom w:val="single" w:sz="4" w:space="0" w:color="auto"/>
              <w:right w:val="single" w:sz="4" w:space="0" w:color="auto"/>
            </w:tcBorders>
            <w:vAlign w:val="center"/>
          </w:tcPr>
          <w:p w14:paraId="64191436"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95288"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100</w:t>
            </w:r>
          </w:p>
        </w:tc>
        <w:tc>
          <w:tcPr>
            <w:tcW w:w="1260" w:type="dxa"/>
            <w:tcBorders>
              <w:top w:val="nil"/>
              <w:left w:val="nil"/>
              <w:bottom w:val="single" w:sz="4" w:space="0" w:color="auto"/>
              <w:right w:val="single" w:sz="4" w:space="0" w:color="auto"/>
            </w:tcBorders>
            <w:shd w:val="clear" w:color="auto" w:fill="auto"/>
            <w:noWrap/>
            <w:vAlign w:val="center"/>
            <w:hideMark/>
          </w:tcPr>
          <w:p w14:paraId="194FE900"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100</w:t>
            </w:r>
          </w:p>
        </w:tc>
        <w:tc>
          <w:tcPr>
            <w:tcW w:w="1215" w:type="dxa"/>
            <w:tcBorders>
              <w:top w:val="nil"/>
              <w:left w:val="nil"/>
              <w:bottom w:val="single" w:sz="4" w:space="0" w:color="auto"/>
              <w:right w:val="single" w:sz="4" w:space="0" w:color="auto"/>
            </w:tcBorders>
            <w:vAlign w:val="center"/>
          </w:tcPr>
          <w:p w14:paraId="29AA6451"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100</w:t>
            </w:r>
          </w:p>
        </w:tc>
      </w:tr>
    </w:tbl>
    <w:p w14:paraId="6947C605" w14:textId="77777777" w:rsidR="00900C8F" w:rsidRPr="00C21B9D" w:rsidRDefault="00900C8F" w:rsidP="00A73E30">
      <w:pPr>
        <w:spacing w:after="0"/>
        <w:rPr>
          <w:rFonts w:ascii="Book Antiqua" w:eastAsia="Times New Roman" w:hAnsi="Book Antiqua" w:cs="Arial"/>
          <w:lang w:eastAsia="hr-HR"/>
        </w:rPr>
      </w:pPr>
    </w:p>
    <w:p w14:paraId="01848C9B" w14:textId="77777777" w:rsidR="00900C8F" w:rsidRPr="00C21B9D" w:rsidRDefault="00900C8F" w:rsidP="00A73E30">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C21B9D" w:rsidRPr="00C21B9D" w14:paraId="70E3DABA" w14:textId="7777777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5512C12B" w14:textId="77777777" w:rsidR="00900C8F" w:rsidRPr="00C21B9D" w:rsidRDefault="00900C8F" w:rsidP="00A73E30">
            <w:pPr>
              <w:spacing w:after="0"/>
              <w:rPr>
                <w:rFonts w:ascii="Book Antiqua" w:eastAsia="Times New Roman" w:hAnsi="Book Antiqua" w:cs="Arial"/>
                <w:b/>
                <w:bCs/>
                <w:lang w:eastAsia="hr-HR"/>
              </w:rPr>
            </w:pPr>
            <w:r w:rsidRPr="00C21B9D">
              <w:rPr>
                <w:rFonts w:ascii="Book Antiqua" w:eastAsia="Times New Roman" w:hAnsi="Book Antiqua" w:cs="Arial"/>
                <w:b/>
                <w:bCs/>
                <w:lang w:eastAsia="hr-HR"/>
              </w:rPr>
              <w:t xml:space="preserve">Naziv aktivnosti/projekta u Proračunu: </w:t>
            </w:r>
          </w:p>
          <w:p w14:paraId="4B896491" w14:textId="77777777" w:rsidR="00900C8F" w:rsidRPr="00C21B9D" w:rsidRDefault="00900C8F" w:rsidP="00A73E30">
            <w:pPr>
              <w:spacing w:after="0"/>
              <w:rPr>
                <w:rFonts w:ascii="Book Antiqua" w:eastAsia="Times New Roman" w:hAnsi="Book Antiqua" w:cs="Arial"/>
                <w:b/>
                <w:bCs/>
                <w:lang w:eastAsia="hr-HR"/>
              </w:rPr>
            </w:pPr>
            <w:r w:rsidRPr="00C21B9D">
              <w:rPr>
                <w:rFonts w:ascii="Book Antiqua" w:eastAsia="Times New Roman" w:hAnsi="Book Antiqua" w:cs="Arial"/>
                <w:b/>
                <w:bCs/>
                <w:lang w:eastAsia="hr-HR"/>
              </w:rPr>
              <w:t>Tekući projekt T100005 Nabava opreme</w:t>
            </w:r>
          </w:p>
        </w:tc>
      </w:tr>
      <w:tr w:rsidR="00C21B9D" w:rsidRPr="00C21B9D" w14:paraId="074F74C9" w14:textId="77777777">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AF96B" w14:textId="77777777" w:rsidR="00900C8F" w:rsidRPr="00C21B9D" w:rsidRDefault="00900C8F" w:rsidP="009F6775">
            <w:pPr>
              <w:spacing w:after="0"/>
              <w:jc w:val="both"/>
              <w:rPr>
                <w:rFonts w:ascii="Book Antiqua" w:eastAsia="Times New Roman" w:hAnsi="Book Antiqua" w:cs="Arial"/>
                <w:lang w:eastAsia="hr-HR"/>
              </w:rPr>
            </w:pPr>
            <w:r w:rsidRPr="00C21B9D">
              <w:rPr>
                <w:rFonts w:ascii="Book Antiqua" w:eastAsia="Times New Roman" w:hAnsi="Book Antiqua" w:cs="Arial"/>
                <w:lang w:eastAsia="hr-HR"/>
              </w:rPr>
              <w:t xml:space="preserve">Sredstva planirana u okviru ovog projekta odnose se na tekuće potrebe opremanja namještajem i ostalom uredskom opremom. Kontinuirano ulaganje odnosi se i na 2023. i 2024. godinu.   </w:t>
            </w:r>
          </w:p>
        </w:tc>
      </w:tr>
      <w:tr w:rsidR="00900C8F" w:rsidRPr="00C21B9D" w14:paraId="48672638" w14:textId="77777777" w:rsidTr="0EC6DB13">
        <w:trPr>
          <w:trHeight w:val="611"/>
        </w:trPr>
        <w:tc>
          <w:tcPr>
            <w:tcW w:w="9229" w:type="dxa"/>
            <w:vMerge/>
            <w:vAlign w:val="center"/>
            <w:hideMark/>
          </w:tcPr>
          <w:p w14:paraId="0E4000B0" w14:textId="77777777" w:rsidR="00900C8F" w:rsidRPr="00C21B9D" w:rsidRDefault="00900C8F" w:rsidP="00A73E30">
            <w:pPr>
              <w:spacing w:after="0"/>
              <w:rPr>
                <w:rFonts w:ascii="Book Antiqua" w:eastAsia="Times New Roman" w:hAnsi="Book Antiqua" w:cs="Arial"/>
                <w:lang w:eastAsia="hr-HR"/>
              </w:rPr>
            </w:pPr>
          </w:p>
        </w:tc>
      </w:tr>
    </w:tbl>
    <w:p w14:paraId="7B8C0F90" w14:textId="77777777" w:rsidR="00900C8F" w:rsidRPr="00C21B9D" w:rsidRDefault="00900C8F" w:rsidP="00A73E30">
      <w:pPr>
        <w:rPr>
          <w:rFonts w:ascii="Book Antiqua" w:hAnsi="Book Antiqua" w:cs="Arial"/>
          <w:b/>
          <w:bCs/>
        </w:rPr>
      </w:pPr>
    </w:p>
    <w:p w14:paraId="473DF7EE" w14:textId="77777777" w:rsidR="00900C8F" w:rsidRPr="00C21B9D" w:rsidRDefault="00900C8F" w:rsidP="00A73E30">
      <w:pPr>
        <w:rPr>
          <w:rFonts w:ascii="Book Antiqua" w:hAnsi="Book Antiqua" w:cs="Arial"/>
          <w:b/>
          <w:bCs/>
        </w:rPr>
      </w:pPr>
      <w:r w:rsidRPr="00C21B9D">
        <w:rPr>
          <w:rFonts w:ascii="Book Antiqua" w:hAnsi="Book Antiqua" w:cs="Arial"/>
          <w:b/>
          <w:bCs/>
        </w:rPr>
        <w:t>Pokazatelji rezultata :</w:t>
      </w:r>
    </w:p>
    <w:tbl>
      <w:tblPr>
        <w:tblW w:w="7866" w:type="dxa"/>
        <w:jc w:val="center"/>
        <w:tblLook w:val="04A0" w:firstRow="1" w:lastRow="0" w:firstColumn="1" w:lastColumn="0" w:noHBand="0" w:noVBand="1"/>
      </w:tblPr>
      <w:tblGrid>
        <w:gridCol w:w="1433"/>
        <w:gridCol w:w="1417"/>
        <w:gridCol w:w="1101"/>
        <w:gridCol w:w="1305"/>
        <w:gridCol w:w="1350"/>
        <w:gridCol w:w="1260"/>
      </w:tblGrid>
      <w:tr w:rsidR="00C21B9D" w:rsidRPr="00C21B9D" w14:paraId="0FC7E5E8" w14:textId="77777777" w:rsidTr="004D241A">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D3F9A"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Pokazatelj</w:t>
            </w:r>
          </w:p>
          <w:p w14:paraId="275DBE21"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253C0E5"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Definicija pokazatelja</w:t>
            </w:r>
          </w:p>
        </w:tc>
        <w:tc>
          <w:tcPr>
            <w:tcW w:w="1101" w:type="dxa"/>
            <w:tcBorders>
              <w:top w:val="single" w:sz="4" w:space="0" w:color="auto"/>
              <w:left w:val="nil"/>
              <w:bottom w:val="single" w:sz="4" w:space="0" w:color="auto"/>
              <w:right w:val="single" w:sz="4" w:space="0" w:color="auto"/>
            </w:tcBorders>
            <w:vAlign w:val="center"/>
          </w:tcPr>
          <w:p w14:paraId="721BE0EA"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Jedinica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638A4" w14:textId="7C75BB38" w:rsidR="00173112" w:rsidRPr="00C21B9D" w:rsidRDefault="00173112" w:rsidP="34BDA351">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 xml:space="preserve">Polazna vrijednost </w:t>
            </w:r>
          </w:p>
          <w:p w14:paraId="3290550A" w14:textId="75E80F21"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2022.</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61B26FD"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Ciljana vrijednost</w:t>
            </w:r>
          </w:p>
          <w:p w14:paraId="3AB3A741"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2023.</w:t>
            </w:r>
          </w:p>
        </w:tc>
        <w:tc>
          <w:tcPr>
            <w:tcW w:w="1260" w:type="dxa"/>
            <w:tcBorders>
              <w:top w:val="single" w:sz="4" w:space="0" w:color="auto"/>
              <w:left w:val="nil"/>
              <w:bottom w:val="single" w:sz="4" w:space="0" w:color="auto"/>
              <w:right w:val="single" w:sz="4" w:space="0" w:color="auto"/>
            </w:tcBorders>
            <w:vAlign w:val="center"/>
          </w:tcPr>
          <w:p w14:paraId="1E9D733F" w14:textId="5F8E639A" w:rsidR="00173112" w:rsidRPr="00C21B9D" w:rsidRDefault="00380017"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Realizacija</w:t>
            </w:r>
          </w:p>
        </w:tc>
      </w:tr>
      <w:tr w:rsidR="00F11BCD" w:rsidRPr="00C21B9D" w14:paraId="5F10CCB9" w14:textId="77777777" w:rsidTr="004D241A">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BB054"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Nabava opreme i uređaja</w:t>
            </w:r>
          </w:p>
        </w:tc>
        <w:tc>
          <w:tcPr>
            <w:tcW w:w="1417" w:type="dxa"/>
            <w:tcBorders>
              <w:top w:val="nil"/>
              <w:left w:val="nil"/>
              <w:bottom w:val="single" w:sz="4" w:space="0" w:color="auto"/>
              <w:right w:val="single" w:sz="4" w:space="0" w:color="auto"/>
            </w:tcBorders>
            <w:shd w:val="clear" w:color="auto" w:fill="auto"/>
            <w:noWrap/>
            <w:vAlign w:val="center"/>
            <w:hideMark/>
          </w:tcPr>
          <w:p w14:paraId="5B383F16"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Osiguravanje uvjeta za kvalitetan u učinkovit rad</w:t>
            </w:r>
          </w:p>
        </w:tc>
        <w:tc>
          <w:tcPr>
            <w:tcW w:w="1101" w:type="dxa"/>
            <w:tcBorders>
              <w:top w:val="nil"/>
              <w:left w:val="nil"/>
              <w:bottom w:val="single" w:sz="4" w:space="0" w:color="auto"/>
              <w:right w:val="single" w:sz="4" w:space="0" w:color="auto"/>
            </w:tcBorders>
            <w:vAlign w:val="center"/>
          </w:tcPr>
          <w:p w14:paraId="17D90E28"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kom</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0D2DE"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0</w:t>
            </w:r>
          </w:p>
        </w:tc>
        <w:tc>
          <w:tcPr>
            <w:tcW w:w="1350" w:type="dxa"/>
            <w:tcBorders>
              <w:top w:val="nil"/>
              <w:left w:val="nil"/>
              <w:bottom w:val="single" w:sz="4" w:space="0" w:color="auto"/>
              <w:right w:val="single" w:sz="4" w:space="0" w:color="auto"/>
            </w:tcBorders>
            <w:shd w:val="clear" w:color="auto" w:fill="auto"/>
            <w:noWrap/>
            <w:vAlign w:val="center"/>
            <w:hideMark/>
          </w:tcPr>
          <w:p w14:paraId="23A693A6"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4</w:t>
            </w:r>
          </w:p>
        </w:tc>
        <w:tc>
          <w:tcPr>
            <w:tcW w:w="1260" w:type="dxa"/>
            <w:tcBorders>
              <w:top w:val="nil"/>
              <w:left w:val="nil"/>
              <w:bottom w:val="single" w:sz="4" w:space="0" w:color="auto"/>
              <w:right w:val="single" w:sz="4" w:space="0" w:color="auto"/>
            </w:tcBorders>
            <w:vAlign w:val="center"/>
          </w:tcPr>
          <w:p w14:paraId="487B0AAA" w14:textId="77777777" w:rsidR="00173112" w:rsidRPr="00C21B9D" w:rsidRDefault="00173112" w:rsidP="00A73E30">
            <w:pPr>
              <w:spacing w:after="0"/>
              <w:jc w:val="center"/>
              <w:rPr>
                <w:rFonts w:ascii="Book Antiqua" w:eastAsia="Times New Roman" w:hAnsi="Book Antiqua" w:cs="Arial"/>
                <w:sz w:val="20"/>
                <w:szCs w:val="20"/>
                <w:lang w:eastAsia="hr-HR"/>
              </w:rPr>
            </w:pPr>
            <w:r w:rsidRPr="00C21B9D">
              <w:rPr>
                <w:rFonts w:ascii="Book Antiqua" w:eastAsia="Times New Roman" w:hAnsi="Book Antiqua" w:cs="Arial"/>
                <w:sz w:val="20"/>
                <w:szCs w:val="20"/>
                <w:lang w:eastAsia="hr-HR"/>
              </w:rPr>
              <w:t>4</w:t>
            </w:r>
          </w:p>
        </w:tc>
      </w:tr>
      <w:bookmarkEnd w:id="14"/>
    </w:tbl>
    <w:p w14:paraId="228ACC7F" w14:textId="77777777" w:rsidR="00900C8F" w:rsidRPr="00C21B9D" w:rsidRDefault="00900C8F" w:rsidP="00A73E30">
      <w:pPr>
        <w:rPr>
          <w:rFonts w:ascii="Book Antiqua" w:hAnsi="Book Antiqua" w:cs="Arial"/>
        </w:rPr>
      </w:pPr>
    </w:p>
    <w:p w14:paraId="2077BB39" w14:textId="77777777" w:rsidR="00554996" w:rsidRPr="00AB133B" w:rsidRDefault="00554996" w:rsidP="00554996">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554996" w:rsidRPr="009245EE" w14:paraId="028BA4AE" w14:textId="77777777" w:rsidTr="007947E3">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2C563713" w14:textId="77777777" w:rsidR="00554996" w:rsidRPr="009245EE" w:rsidRDefault="00554996" w:rsidP="007947E3">
            <w:pPr>
              <w:spacing w:after="0"/>
              <w:rPr>
                <w:rFonts w:ascii="Book Antiqua" w:eastAsia="Times New Roman" w:hAnsi="Book Antiqua" w:cs="Arial"/>
                <w:b/>
                <w:bCs/>
                <w:i/>
                <w:iCs/>
                <w:lang w:eastAsia="hr-HR"/>
              </w:rPr>
            </w:pPr>
            <w:r w:rsidRPr="009245EE">
              <w:rPr>
                <w:rFonts w:ascii="Book Antiqua" w:eastAsia="Times New Roman" w:hAnsi="Book Antiqua" w:cs="Arial"/>
                <w:b/>
                <w:bCs/>
                <w:i/>
                <w:iCs/>
                <w:lang w:eastAsia="hr-HR"/>
              </w:rPr>
              <w:t>Program 1008 RAZVOJ SUSTAVA VODOOPSKRBE I ODVODNJE</w:t>
            </w:r>
          </w:p>
        </w:tc>
      </w:tr>
      <w:tr w:rsidR="00554996" w:rsidRPr="009245EE" w14:paraId="2C3F304A"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42395358" w14:textId="77777777" w:rsidR="00554996" w:rsidRPr="009245EE" w:rsidRDefault="00554996" w:rsidP="007947E3">
            <w:pPr>
              <w:spacing w:after="0"/>
              <w:jc w:val="both"/>
              <w:rPr>
                <w:rFonts w:ascii="Book Antiqua" w:eastAsia="Times New Roman" w:hAnsi="Book Antiqua" w:cs="Arial"/>
                <w:lang w:eastAsia="hr-HR"/>
              </w:rPr>
            </w:pPr>
            <w:r w:rsidRPr="009245EE">
              <w:rPr>
                <w:rFonts w:ascii="Book Antiqua" w:eastAsia="Times New Roman" w:hAnsi="Book Antiqua" w:cs="Arial"/>
                <w:b/>
                <w:lang w:eastAsia="hr-HR"/>
              </w:rPr>
              <w:t>Opis programa</w:t>
            </w:r>
            <w:r w:rsidRPr="009245EE">
              <w:rPr>
                <w:rFonts w:ascii="Book Antiqua" w:eastAsia="Times New Roman" w:hAnsi="Book Antiqua" w:cs="Arial"/>
                <w:lang w:eastAsia="hr-HR"/>
              </w:rPr>
              <w:t>: Sukladno Zakonu o vodama u nadležnosti je jedinica lokane samouprave razvoj sustava vodoopskrbe i odvodnje.  Projekti vodoopskrbe i sanitarne odvodnje realiziraju se putem isporučitelja vodne usluge Vodoopskrbe i odvodnje Zagrebačke županije d.o.o., dok se projekti odvodnje oborinske vode realiziraju provedbom natječaja za izrađivača projektne dokumentacije i izvoditelje radova.</w:t>
            </w:r>
          </w:p>
        </w:tc>
      </w:tr>
      <w:tr w:rsidR="00554996" w:rsidRPr="009245EE" w14:paraId="2782B2A9"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0F2C3EC8" w14:textId="77777777" w:rsidR="00554996" w:rsidRPr="009245EE" w:rsidRDefault="00554996" w:rsidP="007947E3">
            <w:pPr>
              <w:spacing w:after="0"/>
              <w:jc w:val="both"/>
              <w:rPr>
                <w:rFonts w:ascii="Book Antiqua" w:eastAsia="Times New Roman" w:hAnsi="Book Antiqua" w:cs="Arial"/>
                <w:lang w:eastAsia="hr-HR"/>
              </w:rPr>
            </w:pPr>
            <w:r w:rsidRPr="009245EE">
              <w:rPr>
                <w:rFonts w:ascii="Book Antiqua" w:eastAsia="Times New Roman" w:hAnsi="Book Antiqua" w:cs="Arial"/>
                <w:b/>
                <w:lang w:eastAsia="hr-HR"/>
              </w:rPr>
              <w:t>Zakonske i druge pravne osnove programa</w:t>
            </w:r>
            <w:r w:rsidRPr="009245EE">
              <w:rPr>
                <w:rFonts w:ascii="Book Antiqua" w:eastAsia="Times New Roman" w:hAnsi="Book Antiqua" w:cs="Arial"/>
                <w:lang w:eastAsia="hr-HR"/>
              </w:rPr>
              <w:t>:</w:t>
            </w:r>
          </w:p>
          <w:p w14:paraId="2F714577" w14:textId="77777777" w:rsidR="00554996" w:rsidRPr="009245EE" w:rsidRDefault="00554996" w:rsidP="007947E3">
            <w:pPr>
              <w:spacing w:after="0"/>
              <w:jc w:val="both"/>
              <w:rPr>
                <w:rFonts w:ascii="Book Antiqua" w:eastAsia="Times New Roman" w:hAnsi="Book Antiqua" w:cs="Arial"/>
                <w:lang w:eastAsia="hr-HR"/>
              </w:rPr>
            </w:pPr>
            <w:r w:rsidRPr="009245EE">
              <w:rPr>
                <w:rFonts w:ascii="Book Antiqua" w:eastAsia="Times New Roman" w:hAnsi="Book Antiqua" w:cs="Arial"/>
                <w:lang w:eastAsia="hr-HR"/>
              </w:rPr>
              <w:t>Zakonu o vodama (NN 66/19, 84/21), Zakon o gradnji (NN 153/13, 20/17, 39/19, 125/19), Zakon o poslovima i djelatnostima prostornog uređenja i gradnje (NN 78/15, 118/18, 110/19), Pravilnik o jednostavnim i drugim građevinama i radovima (NN 112/17, 34/18, 36/19, 98/19, 31/20, 74/22), Posebne uzance o građenju (NN 137/21), Zakon o prostornom uređenju (NN 153/13, 65/17, 114/18, 39/19, 98/19), Zakon o obveznim odnosima (NN 35/05, 41/08, 125/11, 78/15, 29/18, 126/21), Zakon o javnoj nabavi (NN 120/16)</w:t>
            </w:r>
          </w:p>
        </w:tc>
      </w:tr>
      <w:tr w:rsidR="00554996" w:rsidRPr="009245EE" w14:paraId="1623C46C" w14:textId="77777777" w:rsidTr="007947E3">
        <w:trPr>
          <w:trHeight w:val="584"/>
        </w:trPr>
        <w:tc>
          <w:tcPr>
            <w:tcW w:w="9229" w:type="dxa"/>
            <w:tcBorders>
              <w:top w:val="single" w:sz="4" w:space="0" w:color="auto"/>
              <w:left w:val="single" w:sz="4" w:space="0" w:color="auto"/>
              <w:bottom w:val="single" w:sz="4" w:space="0" w:color="auto"/>
              <w:right w:val="single" w:sz="4" w:space="0" w:color="000000"/>
            </w:tcBorders>
            <w:shd w:val="clear" w:color="auto" w:fill="auto"/>
            <w:hideMark/>
          </w:tcPr>
          <w:p w14:paraId="5C0CBB5C" w14:textId="77777777" w:rsidR="00554996" w:rsidRPr="009245EE" w:rsidRDefault="00554996" w:rsidP="007947E3">
            <w:pPr>
              <w:spacing w:after="0"/>
              <w:jc w:val="both"/>
              <w:rPr>
                <w:rFonts w:ascii="Book Antiqua" w:eastAsia="Times New Roman" w:hAnsi="Book Antiqua" w:cs="Arial"/>
                <w:b/>
                <w:lang w:eastAsia="hr-HR"/>
              </w:rPr>
            </w:pPr>
            <w:r w:rsidRPr="009245EE">
              <w:rPr>
                <w:rFonts w:ascii="Book Antiqua" w:eastAsia="Times New Roman" w:hAnsi="Book Antiqua" w:cs="Arial"/>
                <w:b/>
                <w:lang w:eastAsia="hr-HR"/>
              </w:rPr>
              <w:t>Ciljevi provedbe programa u razdoblju 2023.-2025.</w:t>
            </w:r>
          </w:p>
          <w:p w14:paraId="6F7C9A93" w14:textId="77777777" w:rsidR="00554996" w:rsidRPr="009245EE" w:rsidRDefault="00554996" w:rsidP="007947E3">
            <w:pPr>
              <w:spacing w:after="0"/>
              <w:jc w:val="both"/>
              <w:rPr>
                <w:rFonts w:ascii="Book Antiqua" w:eastAsia="Times New Roman" w:hAnsi="Book Antiqua" w:cs="Arial"/>
                <w:lang w:eastAsia="hr-HR"/>
              </w:rPr>
            </w:pPr>
            <w:r w:rsidRPr="009245EE">
              <w:rPr>
                <w:rFonts w:ascii="Book Antiqua" w:eastAsia="Times New Roman" w:hAnsi="Book Antiqua" w:cs="Arial"/>
                <w:lang w:eastAsia="hr-HR"/>
              </w:rPr>
              <w:lastRenderedPageBreak/>
              <w:t xml:space="preserve">U promatranom razdoblju planira se izrada projektne dokumentacije za oborinsku odvodnju u naselju </w:t>
            </w:r>
            <w:proofErr w:type="spellStart"/>
            <w:r w:rsidRPr="009245EE">
              <w:rPr>
                <w:rFonts w:ascii="Book Antiqua" w:eastAsia="Times New Roman" w:hAnsi="Book Antiqua" w:cs="Arial"/>
                <w:lang w:eastAsia="hr-HR"/>
              </w:rPr>
              <w:t>Kozinščak</w:t>
            </w:r>
            <w:proofErr w:type="spellEnd"/>
            <w:r w:rsidRPr="009245EE">
              <w:rPr>
                <w:rFonts w:ascii="Book Antiqua" w:eastAsia="Times New Roman" w:hAnsi="Book Antiqua" w:cs="Arial"/>
                <w:lang w:eastAsia="hr-HR"/>
              </w:rPr>
              <w:t xml:space="preserve"> te zacjeljenje dijela otvorenih kanala u naselju </w:t>
            </w:r>
            <w:proofErr w:type="spellStart"/>
            <w:r w:rsidRPr="009245EE">
              <w:rPr>
                <w:rFonts w:ascii="Book Antiqua" w:eastAsia="Times New Roman" w:hAnsi="Book Antiqua" w:cs="Arial"/>
                <w:lang w:eastAsia="hr-HR"/>
              </w:rPr>
              <w:t>Kopčevec</w:t>
            </w:r>
            <w:proofErr w:type="spellEnd"/>
            <w:r w:rsidRPr="009245EE">
              <w:rPr>
                <w:rFonts w:ascii="Book Antiqua" w:eastAsia="Times New Roman" w:hAnsi="Book Antiqua" w:cs="Arial"/>
                <w:lang w:eastAsia="hr-HR"/>
              </w:rPr>
              <w:t>. Dio sredstava upotrijebit će se za izradu projekata vodoopskrbe i odvodnje te izgradnju nove ili proširenje postojeće vodoopskrbne mreže i mreže sanitarne odvodnje, a sve putem isporučitelja vodne usluge.</w:t>
            </w:r>
          </w:p>
          <w:p w14:paraId="1A42F7A9" w14:textId="77777777" w:rsidR="00554996" w:rsidRPr="009245EE" w:rsidRDefault="00554996" w:rsidP="007947E3">
            <w:pPr>
              <w:spacing w:after="0"/>
              <w:jc w:val="both"/>
              <w:rPr>
                <w:rFonts w:ascii="Book Antiqua" w:eastAsia="Times New Roman" w:hAnsi="Book Antiqua" w:cs="Arial"/>
                <w:i/>
                <w:lang w:eastAsia="hr-HR"/>
              </w:rPr>
            </w:pPr>
          </w:p>
        </w:tc>
      </w:tr>
    </w:tbl>
    <w:p w14:paraId="75331549" w14:textId="77777777" w:rsidR="00554996" w:rsidRPr="009245EE" w:rsidRDefault="00554996" w:rsidP="00554996">
      <w:pPr>
        <w:rPr>
          <w:rFonts w:ascii="Book Antiqua" w:hAnsi="Book Antiqua"/>
        </w:rPr>
      </w:pPr>
    </w:p>
    <w:p w14:paraId="43C4783F" w14:textId="77777777" w:rsidR="00554996" w:rsidRPr="009245EE" w:rsidRDefault="00554996" w:rsidP="00554996">
      <w:pPr>
        <w:pStyle w:val="Odlomakpopisa"/>
        <w:numPr>
          <w:ilvl w:val="0"/>
          <w:numId w:val="1"/>
        </w:numPr>
        <w:spacing w:after="0"/>
        <w:rPr>
          <w:rFonts w:ascii="Book Antiqua" w:hAnsi="Book Antiqua" w:cs="Arial"/>
          <w:b/>
        </w:rPr>
      </w:pPr>
      <w:r w:rsidRPr="009245EE">
        <w:rPr>
          <w:rFonts w:ascii="Book Antiqua" w:hAnsi="Book Antiqua" w:cs="Arial"/>
          <w:b/>
          <w:bCs/>
        </w:rPr>
        <w:t>Procjena i ishodište potrebnih sredstava za aktivnosti/projekte unutar programa</w:t>
      </w:r>
    </w:p>
    <w:p w14:paraId="6345E3EC" w14:textId="77777777" w:rsidR="00554996" w:rsidRPr="009245EE" w:rsidRDefault="00554996" w:rsidP="00554996">
      <w:pPr>
        <w:pStyle w:val="Odlomakpopisa"/>
        <w:spacing w:after="0"/>
        <w:rPr>
          <w:rFonts w:ascii="Book Antiqua" w:hAnsi="Book Antiqua" w:cs="Arial"/>
          <w:b/>
        </w:rPr>
      </w:pPr>
    </w:p>
    <w:tbl>
      <w:tblPr>
        <w:tblW w:w="7812" w:type="dxa"/>
        <w:jc w:val="center"/>
        <w:tblLook w:val="04A0" w:firstRow="1" w:lastRow="0" w:firstColumn="1" w:lastColumn="0" w:noHBand="0" w:noVBand="1"/>
      </w:tblPr>
      <w:tblGrid>
        <w:gridCol w:w="3701"/>
        <w:gridCol w:w="1417"/>
        <w:gridCol w:w="1472"/>
        <w:gridCol w:w="1311"/>
      </w:tblGrid>
      <w:tr w:rsidR="00554996" w:rsidRPr="009245EE" w14:paraId="59CB4EE1" w14:textId="77777777" w:rsidTr="007947E3">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5C92D" w14:textId="77777777" w:rsidR="00554996" w:rsidRPr="009245EE" w:rsidRDefault="00554996" w:rsidP="007947E3">
            <w:pPr>
              <w:spacing w:after="0"/>
              <w:jc w:val="center"/>
              <w:rPr>
                <w:rFonts w:ascii="Book Antiqua" w:eastAsia="Times New Roman" w:hAnsi="Book Antiqua" w:cs="Arial"/>
                <w:b/>
                <w:sz w:val="20"/>
                <w:lang w:eastAsia="hr-HR"/>
              </w:rPr>
            </w:pPr>
            <w:r w:rsidRPr="009245EE">
              <w:rPr>
                <w:rFonts w:ascii="Book Antiqua" w:eastAsia="Times New Roman" w:hAnsi="Book Antiqua" w:cs="Arial"/>
                <w:b/>
                <w:sz w:val="20"/>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F43812B" w14:textId="77777777" w:rsidR="00554996" w:rsidRPr="009245EE" w:rsidRDefault="00554996" w:rsidP="007947E3">
            <w:pPr>
              <w:spacing w:after="0"/>
              <w:jc w:val="center"/>
              <w:rPr>
                <w:rFonts w:ascii="Book Antiqua" w:eastAsia="Times New Roman" w:hAnsi="Book Antiqua" w:cs="Arial"/>
                <w:b/>
                <w:sz w:val="20"/>
                <w:lang w:eastAsia="hr-HR"/>
              </w:rPr>
            </w:pPr>
            <w:r w:rsidRPr="009245EE">
              <w:rPr>
                <w:rFonts w:ascii="Book Antiqua" w:eastAsia="Times New Roman" w:hAnsi="Book Antiqua" w:cs="Arial"/>
                <w:b/>
                <w:sz w:val="20"/>
                <w:lang w:eastAsia="hr-HR"/>
              </w:rPr>
              <w:t>Proračun</w:t>
            </w:r>
          </w:p>
          <w:p w14:paraId="2BBEFC7B" w14:textId="77777777" w:rsidR="00554996" w:rsidRPr="009245EE" w:rsidRDefault="00554996" w:rsidP="007947E3">
            <w:pPr>
              <w:spacing w:after="0"/>
              <w:jc w:val="center"/>
              <w:rPr>
                <w:rFonts w:ascii="Book Antiqua" w:eastAsia="Times New Roman" w:hAnsi="Book Antiqua" w:cs="Arial"/>
                <w:b/>
                <w:sz w:val="20"/>
                <w:lang w:eastAsia="hr-HR"/>
              </w:rPr>
            </w:pPr>
            <w:r w:rsidRPr="009245EE">
              <w:rPr>
                <w:rFonts w:ascii="Book Antiqua" w:eastAsia="Times New Roman" w:hAnsi="Book Antiqua" w:cs="Arial"/>
                <w:b/>
                <w:sz w:val="20"/>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58E8B474" w14:textId="77777777" w:rsidR="00554996" w:rsidRPr="009245EE" w:rsidRDefault="00554996" w:rsidP="007947E3">
            <w:pPr>
              <w:spacing w:after="0"/>
              <w:jc w:val="center"/>
              <w:rPr>
                <w:rFonts w:ascii="Book Antiqua" w:eastAsia="Times New Roman" w:hAnsi="Book Antiqua" w:cs="Arial"/>
                <w:b/>
                <w:sz w:val="20"/>
                <w:lang w:eastAsia="hr-HR"/>
              </w:rPr>
            </w:pPr>
            <w:r w:rsidRPr="009245EE">
              <w:rPr>
                <w:rFonts w:ascii="Book Antiqua" w:eastAsia="Times New Roman" w:hAnsi="Book Antiqua" w:cs="Arial"/>
                <w:b/>
                <w:sz w:val="20"/>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25FA1B3" w14:textId="77777777" w:rsidR="00554996" w:rsidRPr="009245EE" w:rsidRDefault="00554996" w:rsidP="007947E3">
            <w:pPr>
              <w:spacing w:after="0"/>
              <w:jc w:val="center"/>
              <w:rPr>
                <w:rFonts w:ascii="Book Antiqua" w:eastAsia="Times New Roman" w:hAnsi="Book Antiqua" w:cs="Arial"/>
                <w:b/>
                <w:sz w:val="20"/>
                <w:lang w:eastAsia="hr-HR"/>
              </w:rPr>
            </w:pPr>
            <w:r w:rsidRPr="009245EE">
              <w:rPr>
                <w:rFonts w:ascii="Book Antiqua" w:eastAsia="Times New Roman" w:hAnsi="Book Antiqua" w:cs="Arial"/>
                <w:b/>
                <w:sz w:val="20"/>
                <w:lang w:eastAsia="hr-HR"/>
              </w:rPr>
              <w:t>Realizacija</w:t>
            </w:r>
          </w:p>
        </w:tc>
      </w:tr>
      <w:tr w:rsidR="00554996" w:rsidRPr="009245EE" w14:paraId="400AB2AE"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679DFB82" w14:textId="77777777" w:rsidR="00554996" w:rsidRPr="009245EE" w:rsidRDefault="00554996" w:rsidP="007947E3">
            <w:pPr>
              <w:spacing w:after="0"/>
              <w:rPr>
                <w:rFonts w:ascii="Book Antiqua" w:eastAsia="Times New Roman" w:hAnsi="Book Antiqua" w:cs="Arial"/>
                <w:sz w:val="20"/>
                <w:lang w:eastAsia="hr-HR"/>
              </w:rPr>
            </w:pPr>
            <w:r w:rsidRPr="009245EE">
              <w:rPr>
                <w:rFonts w:ascii="Book Antiqua" w:eastAsia="Times New Roman" w:hAnsi="Book Antiqua" w:cs="Arial"/>
                <w:sz w:val="20"/>
                <w:lang w:eastAsia="hr-HR"/>
              </w:rPr>
              <w:t>Kapitalni projekt K100003 Komunalne vodne građevine</w:t>
            </w:r>
          </w:p>
        </w:tc>
        <w:tc>
          <w:tcPr>
            <w:tcW w:w="1417" w:type="dxa"/>
            <w:tcBorders>
              <w:top w:val="nil"/>
              <w:left w:val="nil"/>
              <w:bottom w:val="single" w:sz="4" w:space="0" w:color="auto"/>
              <w:right w:val="single" w:sz="4" w:space="0" w:color="auto"/>
            </w:tcBorders>
            <w:shd w:val="clear" w:color="auto" w:fill="auto"/>
            <w:noWrap/>
            <w:vAlign w:val="center"/>
            <w:hideMark/>
          </w:tcPr>
          <w:p w14:paraId="32C6880A" w14:textId="77777777" w:rsidR="00554996" w:rsidRPr="009245EE" w:rsidRDefault="00554996" w:rsidP="007947E3">
            <w:pPr>
              <w:spacing w:after="0"/>
              <w:jc w:val="right"/>
              <w:rPr>
                <w:rFonts w:ascii="Book Antiqua" w:eastAsia="Times New Roman" w:hAnsi="Book Antiqua" w:cs="Arial"/>
                <w:sz w:val="20"/>
                <w:lang w:eastAsia="hr-HR"/>
              </w:rPr>
            </w:pPr>
            <w:r w:rsidRPr="009245EE">
              <w:rPr>
                <w:rFonts w:ascii="Book Antiqua" w:eastAsia="Times New Roman" w:hAnsi="Book Antiqua" w:cs="Arial"/>
                <w:sz w:val="20"/>
                <w:lang w:eastAsia="hr-HR"/>
              </w:rPr>
              <w:t> 139.359,00</w:t>
            </w:r>
          </w:p>
        </w:tc>
        <w:tc>
          <w:tcPr>
            <w:tcW w:w="1383" w:type="dxa"/>
            <w:tcBorders>
              <w:top w:val="nil"/>
              <w:left w:val="nil"/>
              <w:bottom w:val="single" w:sz="4" w:space="0" w:color="auto"/>
              <w:right w:val="single" w:sz="4" w:space="0" w:color="auto"/>
            </w:tcBorders>
            <w:shd w:val="clear" w:color="auto" w:fill="auto"/>
            <w:noWrap/>
            <w:vAlign w:val="center"/>
            <w:hideMark/>
          </w:tcPr>
          <w:p w14:paraId="055DAAFF" w14:textId="77777777" w:rsidR="00554996" w:rsidRPr="009245EE" w:rsidRDefault="00554996" w:rsidP="007947E3">
            <w:pPr>
              <w:spacing w:after="0"/>
              <w:jc w:val="right"/>
              <w:rPr>
                <w:rFonts w:ascii="Book Antiqua" w:eastAsia="Times New Roman" w:hAnsi="Book Antiqua" w:cs="Arial"/>
                <w:sz w:val="20"/>
                <w:lang w:eastAsia="hr-HR"/>
              </w:rPr>
            </w:pPr>
            <w:r w:rsidRPr="009245EE">
              <w:rPr>
                <w:rFonts w:ascii="Book Antiqua" w:eastAsia="Times New Roman" w:hAnsi="Book Antiqua" w:cs="Arial"/>
                <w:sz w:val="20"/>
                <w:lang w:eastAsia="hr-HR"/>
              </w:rPr>
              <w:t>76.150,00</w:t>
            </w:r>
          </w:p>
        </w:tc>
        <w:tc>
          <w:tcPr>
            <w:tcW w:w="1311" w:type="dxa"/>
            <w:tcBorders>
              <w:top w:val="nil"/>
              <w:left w:val="nil"/>
              <w:bottom w:val="single" w:sz="4" w:space="0" w:color="auto"/>
              <w:right w:val="single" w:sz="4" w:space="0" w:color="auto"/>
            </w:tcBorders>
            <w:shd w:val="clear" w:color="auto" w:fill="auto"/>
            <w:noWrap/>
            <w:vAlign w:val="center"/>
            <w:hideMark/>
          </w:tcPr>
          <w:p w14:paraId="7575B76C" w14:textId="77777777" w:rsidR="00554996" w:rsidRPr="009245EE" w:rsidRDefault="00554996" w:rsidP="007947E3">
            <w:pPr>
              <w:spacing w:after="0"/>
              <w:jc w:val="right"/>
              <w:rPr>
                <w:rFonts w:ascii="Book Antiqua" w:eastAsia="Times New Roman" w:hAnsi="Book Antiqua" w:cs="Arial"/>
                <w:sz w:val="20"/>
                <w:lang w:eastAsia="hr-HR"/>
              </w:rPr>
            </w:pPr>
            <w:r w:rsidRPr="009245EE">
              <w:rPr>
                <w:rFonts w:ascii="Book Antiqua" w:eastAsia="Times New Roman" w:hAnsi="Book Antiqua" w:cs="Arial"/>
                <w:sz w:val="20"/>
                <w:lang w:eastAsia="hr-HR"/>
              </w:rPr>
              <w:t>4.435,83</w:t>
            </w:r>
          </w:p>
        </w:tc>
      </w:tr>
    </w:tbl>
    <w:p w14:paraId="75758E35" w14:textId="77777777" w:rsidR="00554996" w:rsidRPr="009245EE" w:rsidRDefault="00554996" w:rsidP="00554996">
      <w:pPr>
        <w:rPr>
          <w:rFonts w:ascii="Book Antiqua" w:hAnsi="Book Antiqua" w:cs="Arial"/>
        </w:rPr>
      </w:pPr>
    </w:p>
    <w:p w14:paraId="39DD6EA8" w14:textId="77777777" w:rsidR="00554996" w:rsidRPr="009245EE" w:rsidRDefault="00554996" w:rsidP="00554996">
      <w:pPr>
        <w:pStyle w:val="Odlomakpopisa"/>
        <w:numPr>
          <w:ilvl w:val="0"/>
          <w:numId w:val="1"/>
        </w:numPr>
        <w:spacing w:after="0"/>
        <w:rPr>
          <w:rFonts w:ascii="Book Antiqua" w:hAnsi="Book Antiqua" w:cs="Arial"/>
        </w:rPr>
      </w:pPr>
      <w:r w:rsidRPr="009245EE">
        <w:rPr>
          <w:rFonts w:ascii="Book Antiqua" w:hAnsi="Book Antiqua" w:cs="Arial"/>
        </w:rPr>
        <w:t>U nastavku se za svaku aktivnost/projekt daje obrazloženje i definiraju pokazatelji rezultata:</w:t>
      </w:r>
    </w:p>
    <w:p w14:paraId="7EEAEFFB" w14:textId="77777777" w:rsidR="00554996" w:rsidRPr="009245EE" w:rsidRDefault="00554996" w:rsidP="00554996">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554996" w:rsidRPr="009245EE" w14:paraId="0EDF40D3"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6055EEE" w14:textId="77777777" w:rsidR="00554996" w:rsidRPr="009245EE" w:rsidRDefault="00554996" w:rsidP="007947E3">
            <w:pPr>
              <w:spacing w:after="0"/>
              <w:rPr>
                <w:rFonts w:ascii="Book Antiqua" w:eastAsia="Times New Roman" w:hAnsi="Book Antiqua" w:cs="Arial"/>
                <w:b/>
                <w:bCs/>
                <w:lang w:eastAsia="hr-HR"/>
              </w:rPr>
            </w:pPr>
            <w:r w:rsidRPr="009245EE">
              <w:rPr>
                <w:rFonts w:ascii="Book Antiqua" w:eastAsia="Times New Roman" w:hAnsi="Book Antiqua" w:cs="Arial"/>
                <w:b/>
                <w:bCs/>
                <w:lang w:eastAsia="hr-HR"/>
              </w:rPr>
              <w:t xml:space="preserve">Naziv aktivnosti/projekta u Proračunu: </w:t>
            </w:r>
          </w:p>
          <w:p w14:paraId="671795EB" w14:textId="77777777" w:rsidR="00554996" w:rsidRPr="009245EE" w:rsidRDefault="00554996" w:rsidP="007947E3">
            <w:pPr>
              <w:spacing w:after="0"/>
              <w:rPr>
                <w:rFonts w:ascii="Book Antiqua" w:eastAsia="Times New Roman" w:hAnsi="Book Antiqua" w:cs="Arial"/>
                <w:b/>
                <w:bCs/>
                <w:lang w:eastAsia="hr-HR"/>
              </w:rPr>
            </w:pPr>
            <w:r w:rsidRPr="009245EE">
              <w:rPr>
                <w:rFonts w:ascii="Book Antiqua" w:eastAsia="Times New Roman" w:hAnsi="Book Antiqua" w:cs="Arial"/>
                <w:b/>
                <w:bCs/>
                <w:lang w:eastAsia="hr-HR"/>
              </w:rPr>
              <w:t>Kapitalni projekt K100003 Komunalne vodne građevine</w:t>
            </w:r>
          </w:p>
        </w:tc>
      </w:tr>
      <w:tr w:rsidR="00554996" w:rsidRPr="009245EE" w14:paraId="4F117FF3"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C69A13" w14:textId="77777777" w:rsidR="00554996" w:rsidRPr="009245EE" w:rsidRDefault="00554996" w:rsidP="007947E3">
            <w:pPr>
              <w:spacing w:after="0"/>
              <w:jc w:val="both"/>
              <w:rPr>
                <w:rFonts w:ascii="Book Antiqua" w:eastAsia="Times New Roman" w:hAnsi="Book Antiqua" w:cs="Arial"/>
                <w:lang w:eastAsia="hr-HR"/>
              </w:rPr>
            </w:pPr>
            <w:r w:rsidRPr="009245EE">
              <w:rPr>
                <w:rFonts w:ascii="Book Antiqua" w:eastAsia="Times New Roman" w:hAnsi="Book Antiqua" w:cs="Arial"/>
                <w:lang w:eastAsia="hr-HR"/>
              </w:rPr>
              <w:t xml:space="preserve">Tijekom 2023. predviđa se izvesti radove na </w:t>
            </w:r>
            <w:proofErr w:type="spellStart"/>
            <w:r w:rsidRPr="009245EE">
              <w:rPr>
                <w:rFonts w:ascii="Book Antiqua" w:eastAsia="Times New Roman" w:hAnsi="Book Antiqua" w:cs="Arial"/>
                <w:lang w:eastAsia="hr-HR"/>
              </w:rPr>
              <w:t>zacjevljenju</w:t>
            </w:r>
            <w:proofErr w:type="spellEnd"/>
            <w:r w:rsidRPr="009245EE">
              <w:rPr>
                <w:rFonts w:ascii="Book Antiqua" w:eastAsia="Times New Roman" w:hAnsi="Book Antiqua" w:cs="Arial"/>
                <w:lang w:eastAsia="hr-HR"/>
              </w:rPr>
              <w:t xml:space="preserve"> dijela kanala na području naselja </w:t>
            </w:r>
            <w:proofErr w:type="spellStart"/>
            <w:r w:rsidRPr="009245EE">
              <w:rPr>
                <w:rFonts w:ascii="Book Antiqua" w:eastAsia="Times New Roman" w:hAnsi="Book Antiqua" w:cs="Arial"/>
                <w:lang w:eastAsia="hr-HR"/>
              </w:rPr>
              <w:t>Kopčevec</w:t>
            </w:r>
            <w:proofErr w:type="spellEnd"/>
            <w:r w:rsidRPr="009245EE">
              <w:rPr>
                <w:rFonts w:ascii="Book Antiqua" w:eastAsia="Times New Roman" w:hAnsi="Book Antiqua" w:cs="Arial"/>
                <w:lang w:eastAsia="hr-HR"/>
              </w:rPr>
              <w:t xml:space="preserve"> i proširiti mrežu vodoopskrbe i odvodnje na području grada. U narednim godinama predviđa se nastavak započetih aktivnosti te rješavanje oborinske odvodnje u naselju </w:t>
            </w:r>
            <w:proofErr w:type="spellStart"/>
            <w:r w:rsidRPr="009245EE">
              <w:rPr>
                <w:rFonts w:ascii="Book Antiqua" w:eastAsia="Times New Roman" w:hAnsi="Book Antiqua" w:cs="Arial"/>
                <w:lang w:eastAsia="hr-HR"/>
              </w:rPr>
              <w:t>Kozinščak</w:t>
            </w:r>
            <w:proofErr w:type="spellEnd"/>
            <w:r w:rsidRPr="009245EE">
              <w:rPr>
                <w:rFonts w:ascii="Book Antiqua" w:eastAsia="Times New Roman" w:hAnsi="Book Antiqua" w:cs="Arial"/>
                <w:lang w:eastAsia="hr-HR"/>
              </w:rPr>
              <w:t>.</w:t>
            </w:r>
          </w:p>
        </w:tc>
      </w:tr>
      <w:tr w:rsidR="00554996" w:rsidRPr="009245EE" w14:paraId="100413BE"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6D667E31" w14:textId="77777777" w:rsidR="00554996" w:rsidRPr="009245EE" w:rsidRDefault="00554996" w:rsidP="007947E3">
            <w:pPr>
              <w:spacing w:after="0"/>
              <w:rPr>
                <w:rFonts w:ascii="Book Antiqua" w:eastAsia="Times New Roman" w:hAnsi="Book Antiqua" w:cs="Arial"/>
                <w:lang w:eastAsia="hr-HR"/>
              </w:rPr>
            </w:pPr>
          </w:p>
        </w:tc>
      </w:tr>
    </w:tbl>
    <w:p w14:paraId="07760FE8" w14:textId="77777777" w:rsidR="00554996" w:rsidRPr="009245EE" w:rsidRDefault="00554996" w:rsidP="00554996">
      <w:pPr>
        <w:rPr>
          <w:rFonts w:ascii="Book Antiqua" w:hAnsi="Book Antiqua" w:cs="Arial"/>
          <w:b/>
        </w:rPr>
      </w:pPr>
    </w:p>
    <w:p w14:paraId="574CED61" w14:textId="77777777" w:rsidR="00554996" w:rsidRPr="009245EE" w:rsidRDefault="00554996" w:rsidP="00554996">
      <w:pPr>
        <w:rPr>
          <w:rFonts w:ascii="Book Antiqua" w:hAnsi="Book Antiqua" w:cs="Arial"/>
          <w:b/>
        </w:rPr>
      </w:pPr>
      <w:r w:rsidRPr="009245EE">
        <w:rPr>
          <w:rFonts w:ascii="Book Antiqua" w:hAnsi="Book Antiqua" w:cs="Arial"/>
          <w:b/>
        </w:rPr>
        <w:t>Pokazatelji rezultata :</w:t>
      </w:r>
    </w:p>
    <w:tbl>
      <w:tblPr>
        <w:tblW w:w="7866" w:type="dxa"/>
        <w:jc w:val="center"/>
        <w:tblLayout w:type="fixed"/>
        <w:tblLook w:val="04A0" w:firstRow="1" w:lastRow="0" w:firstColumn="1" w:lastColumn="0" w:noHBand="0" w:noVBand="1"/>
      </w:tblPr>
      <w:tblGrid>
        <w:gridCol w:w="1433"/>
        <w:gridCol w:w="1417"/>
        <w:gridCol w:w="1101"/>
        <w:gridCol w:w="1305"/>
        <w:gridCol w:w="1305"/>
        <w:gridCol w:w="1305"/>
      </w:tblGrid>
      <w:tr w:rsidR="00554996" w:rsidRPr="009245EE" w14:paraId="3AF31A31" w14:textId="77777777" w:rsidTr="007947E3">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B819F"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Pokazatelj</w:t>
            </w:r>
          </w:p>
          <w:p w14:paraId="2EE8935E"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B6A587D"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Definicija pokazatelja</w:t>
            </w:r>
          </w:p>
        </w:tc>
        <w:tc>
          <w:tcPr>
            <w:tcW w:w="1101" w:type="dxa"/>
            <w:tcBorders>
              <w:top w:val="single" w:sz="4" w:space="0" w:color="auto"/>
              <w:left w:val="nil"/>
              <w:bottom w:val="single" w:sz="4" w:space="0" w:color="auto"/>
              <w:right w:val="single" w:sz="4" w:space="0" w:color="auto"/>
            </w:tcBorders>
            <w:vAlign w:val="center"/>
          </w:tcPr>
          <w:p w14:paraId="29D176FF"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Jedinica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EE854"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Polazna vrijednost 2022.</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13B3DA9A"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Ciljana vrijednost</w:t>
            </w:r>
          </w:p>
          <w:p w14:paraId="75D5F1A0"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2023.</w:t>
            </w:r>
          </w:p>
        </w:tc>
        <w:tc>
          <w:tcPr>
            <w:tcW w:w="1305" w:type="dxa"/>
            <w:tcBorders>
              <w:top w:val="single" w:sz="4" w:space="0" w:color="auto"/>
              <w:left w:val="nil"/>
              <w:bottom w:val="single" w:sz="4" w:space="0" w:color="auto"/>
              <w:right w:val="single" w:sz="4" w:space="0" w:color="auto"/>
            </w:tcBorders>
            <w:vAlign w:val="center"/>
          </w:tcPr>
          <w:p w14:paraId="2BA3835C"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bCs/>
                <w:sz w:val="20"/>
                <w:lang w:eastAsia="hr-HR"/>
              </w:rPr>
              <w:t>Realizacija</w:t>
            </w:r>
          </w:p>
        </w:tc>
      </w:tr>
      <w:tr w:rsidR="00554996" w:rsidRPr="009245EE" w14:paraId="1D2986D1" w14:textId="77777777" w:rsidTr="007947E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0A55E"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Provedba projekta oborinske odvodnje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A14B947"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Uvođenjem razdjelnog sustava odvodnje smanjuje se opterećenje pročistača</w:t>
            </w:r>
          </w:p>
        </w:tc>
        <w:tc>
          <w:tcPr>
            <w:tcW w:w="1101" w:type="dxa"/>
            <w:tcBorders>
              <w:top w:val="single" w:sz="4" w:space="0" w:color="auto"/>
              <w:left w:val="nil"/>
              <w:bottom w:val="single" w:sz="4" w:space="0" w:color="auto"/>
              <w:right w:val="single" w:sz="4" w:space="0" w:color="auto"/>
            </w:tcBorders>
            <w:vAlign w:val="center"/>
          </w:tcPr>
          <w:p w14:paraId="2814A020"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kom</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FC278"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0</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20E43D14"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1</w:t>
            </w:r>
          </w:p>
        </w:tc>
        <w:tc>
          <w:tcPr>
            <w:tcW w:w="1305" w:type="dxa"/>
            <w:tcBorders>
              <w:top w:val="single" w:sz="4" w:space="0" w:color="auto"/>
              <w:left w:val="nil"/>
              <w:bottom w:val="single" w:sz="4" w:space="0" w:color="auto"/>
              <w:right w:val="single" w:sz="4" w:space="0" w:color="auto"/>
            </w:tcBorders>
            <w:vAlign w:val="center"/>
          </w:tcPr>
          <w:p w14:paraId="6F07E6AE"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1</w:t>
            </w:r>
          </w:p>
        </w:tc>
      </w:tr>
      <w:tr w:rsidR="00554996" w:rsidRPr="009245EE" w14:paraId="2F6D5567" w14:textId="77777777" w:rsidTr="007947E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D25BF17"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Provedba projekta vodoopskrbe i sanitarne odvodnje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C20B3EB"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Razvojem sustava povećava se kvaliteta života</w:t>
            </w:r>
          </w:p>
        </w:tc>
        <w:tc>
          <w:tcPr>
            <w:tcW w:w="1101" w:type="dxa"/>
            <w:tcBorders>
              <w:top w:val="single" w:sz="4" w:space="0" w:color="auto"/>
              <w:left w:val="nil"/>
              <w:bottom w:val="single" w:sz="4" w:space="0" w:color="auto"/>
              <w:right w:val="single" w:sz="4" w:space="0" w:color="auto"/>
            </w:tcBorders>
            <w:vAlign w:val="center"/>
          </w:tcPr>
          <w:p w14:paraId="5DA2FAB0"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kom</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8143E"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10</w:t>
            </w:r>
          </w:p>
        </w:tc>
        <w:tc>
          <w:tcPr>
            <w:tcW w:w="1305" w:type="dxa"/>
            <w:tcBorders>
              <w:top w:val="single" w:sz="4" w:space="0" w:color="auto"/>
              <w:left w:val="nil"/>
              <w:bottom w:val="single" w:sz="4" w:space="0" w:color="auto"/>
              <w:right w:val="single" w:sz="4" w:space="0" w:color="auto"/>
            </w:tcBorders>
            <w:shd w:val="clear" w:color="auto" w:fill="auto"/>
            <w:noWrap/>
            <w:vAlign w:val="center"/>
          </w:tcPr>
          <w:p w14:paraId="29AD745A"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5</w:t>
            </w:r>
          </w:p>
        </w:tc>
        <w:tc>
          <w:tcPr>
            <w:tcW w:w="1305" w:type="dxa"/>
            <w:tcBorders>
              <w:top w:val="single" w:sz="4" w:space="0" w:color="auto"/>
              <w:left w:val="nil"/>
              <w:bottom w:val="single" w:sz="4" w:space="0" w:color="auto"/>
              <w:right w:val="single" w:sz="4" w:space="0" w:color="auto"/>
            </w:tcBorders>
            <w:vAlign w:val="center"/>
          </w:tcPr>
          <w:p w14:paraId="7E5574C3" w14:textId="77777777" w:rsidR="00554996" w:rsidRPr="009245EE" w:rsidRDefault="00554996" w:rsidP="007947E3">
            <w:pPr>
              <w:spacing w:after="0"/>
              <w:jc w:val="center"/>
              <w:rPr>
                <w:rFonts w:ascii="Book Antiqua" w:eastAsia="Times New Roman" w:hAnsi="Book Antiqua" w:cs="Arial"/>
                <w:sz w:val="20"/>
                <w:lang w:eastAsia="hr-HR"/>
              </w:rPr>
            </w:pPr>
            <w:r w:rsidRPr="009245EE">
              <w:rPr>
                <w:rFonts w:ascii="Book Antiqua" w:eastAsia="Times New Roman" w:hAnsi="Book Antiqua" w:cs="Arial"/>
                <w:sz w:val="20"/>
                <w:lang w:eastAsia="hr-HR"/>
              </w:rPr>
              <w:t>10</w:t>
            </w:r>
          </w:p>
        </w:tc>
      </w:tr>
    </w:tbl>
    <w:p w14:paraId="10720DF0" w14:textId="77777777" w:rsidR="00554996" w:rsidRPr="009245EE" w:rsidRDefault="00554996" w:rsidP="00554996">
      <w:pPr>
        <w:spacing w:after="0"/>
        <w:rPr>
          <w:rFonts w:ascii="Book Antiqua" w:eastAsia="Times New Roman" w:hAnsi="Book Antiqua" w:cs="Arial"/>
          <w:lang w:eastAsia="hr-HR"/>
        </w:rPr>
      </w:pPr>
    </w:p>
    <w:p w14:paraId="028D688A" w14:textId="77777777" w:rsidR="00554996" w:rsidRPr="009245EE" w:rsidRDefault="00554996" w:rsidP="00554996">
      <w:pPr>
        <w:spacing w:after="0"/>
        <w:rPr>
          <w:rFonts w:ascii="Book Antiqua" w:eastAsia="Times New Roman" w:hAnsi="Book Antiqua" w:cs="Arial"/>
          <w:lang w:eastAsia="hr-HR"/>
        </w:rPr>
      </w:pPr>
      <w:r w:rsidRPr="009245EE">
        <w:rPr>
          <w:rFonts w:ascii="Book Antiqua" w:eastAsia="Times New Roman" w:hAnsi="Book Antiqua" w:cs="Arial"/>
          <w:lang w:eastAsia="hr-HR"/>
        </w:rPr>
        <w:t>Tijekom godine bio je u izradi projekt za zacjeljenje kanala uz Ulicu grada Vukovara i dio Ulice hrvatskog preporoda. Dobivena je lokacijska dozvola za potrebe rješavanja imovinskih odnosa.</w:t>
      </w:r>
    </w:p>
    <w:p w14:paraId="05F01A07" w14:textId="77777777" w:rsidR="00554996" w:rsidRPr="00AB133B" w:rsidRDefault="00554996" w:rsidP="00554996">
      <w:pPr>
        <w:rPr>
          <w:rFonts w:ascii="Book Antiqua" w:hAnsi="Book Antiqua" w:cs="Arial"/>
          <w:color w:val="FF0000"/>
        </w:rPr>
      </w:pPr>
    </w:p>
    <w:p w14:paraId="6723323E" w14:textId="77777777" w:rsidR="00554996" w:rsidRPr="00AB133B" w:rsidRDefault="00554996" w:rsidP="00554996">
      <w:pPr>
        <w:rPr>
          <w:rFonts w:ascii="Book Antiqua" w:hAnsi="Book Antiqua" w:cs="Arial"/>
          <w:color w:val="FF0000"/>
        </w:rPr>
      </w:pPr>
    </w:p>
    <w:p w14:paraId="4C4B7218" w14:textId="77777777" w:rsidR="00554996" w:rsidRPr="00AB133B" w:rsidRDefault="00554996" w:rsidP="00554996">
      <w:pPr>
        <w:rPr>
          <w:rFonts w:ascii="Book Antiqua" w:hAnsi="Book Antiqua" w:cs="Arial"/>
          <w:color w:val="FF0000"/>
        </w:rPr>
      </w:pPr>
    </w:p>
    <w:p w14:paraId="0564DDC3" w14:textId="77777777" w:rsidR="00554996" w:rsidRPr="00AB133B" w:rsidRDefault="00554996" w:rsidP="00554996">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554996" w:rsidRPr="00AB133B" w14:paraId="46F2EA67" w14:textId="77777777" w:rsidTr="007947E3">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099C298E" w14:textId="77777777" w:rsidR="00554996" w:rsidRPr="009245EE" w:rsidRDefault="00554996" w:rsidP="007947E3">
            <w:pPr>
              <w:spacing w:after="0"/>
              <w:rPr>
                <w:rFonts w:ascii="Book Antiqua" w:eastAsia="Times New Roman" w:hAnsi="Book Antiqua" w:cs="Arial"/>
                <w:b/>
                <w:bCs/>
                <w:i/>
                <w:iCs/>
                <w:lang w:eastAsia="hr-HR"/>
              </w:rPr>
            </w:pPr>
            <w:r w:rsidRPr="009245EE">
              <w:rPr>
                <w:rFonts w:ascii="Book Antiqua" w:eastAsia="Times New Roman" w:hAnsi="Book Antiqua" w:cs="Arial"/>
                <w:b/>
                <w:bCs/>
                <w:i/>
                <w:iCs/>
                <w:lang w:eastAsia="hr-HR"/>
              </w:rPr>
              <w:t>Program 1009 UPRAVLJANJE IMOVINOM</w:t>
            </w:r>
          </w:p>
        </w:tc>
      </w:tr>
      <w:tr w:rsidR="00554996" w:rsidRPr="00AB133B" w14:paraId="47D75E59"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701745A2" w14:textId="77777777" w:rsidR="00554996" w:rsidRPr="009245EE" w:rsidRDefault="00554996" w:rsidP="007947E3">
            <w:pPr>
              <w:spacing w:after="0"/>
              <w:rPr>
                <w:rFonts w:ascii="Book Antiqua" w:eastAsia="Times New Roman" w:hAnsi="Book Antiqua" w:cs="Arial"/>
                <w:lang w:eastAsia="hr-HR"/>
              </w:rPr>
            </w:pPr>
            <w:r w:rsidRPr="009245EE">
              <w:rPr>
                <w:rFonts w:ascii="Book Antiqua" w:eastAsia="Times New Roman" w:hAnsi="Book Antiqua" w:cs="Arial"/>
                <w:b/>
                <w:lang w:eastAsia="hr-HR"/>
              </w:rPr>
              <w:t>Opis programa</w:t>
            </w:r>
            <w:r w:rsidRPr="009245EE">
              <w:rPr>
                <w:rFonts w:ascii="Book Antiqua" w:eastAsia="Times New Roman" w:hAnsi="Book Antiqua" w:cs="Arial"/>
                <w:lang w:eastAsia="hr-HR"/>
              </w:rPr>
              <w:t xml:space="preserve">: Grad Dugo Selo kontinuirano održava uređuje i rekonstruira objekte u svom vlasništvu te održava objekte u zakupu sukladno ugovornim obvezama. </w:t>
            </w:r>
          </w:p>
        </w:tc>
      </w:tr>
      <w:tr w:rsidR="00554996" w:rsidRPr="00AB133B" w14:paraId="39079ECC"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2C4B57F9" w14:textId="77777777" w:rsidR="00554996" w:rsidRPr="009245EE" w:rsidRDefault="00554996" w:rsidP="007947E3">
            <w:pPr>
              <w:spacing w:after="0"/>
              <w:rPr>
                <w:rFonts w:ascii="Book Antiqua" w:eastAsia="Times New Roman" w:hAnsi="Book Antiqua" w:cs="Arial"/>
                <w:lang w:eastAsia="hr-HR"/>
              </w:rPr>
            </w:pPr>
            <w:r w:rsidRPr="009245EE">
              <w:rPr>
                <w:rFonts w:ascii="Book Antiqua" w:eastAsia="Times New Roman" w:hAnsi="Book Antiqua" w:cs="Arial"/>
                <w:b/>
                <w:lang w:eastAsia="hr-HR"/>
              </w:rPr>
              <w:t>Zakonske i druge pravne osnove programa</w:t>
            </w:r>
            <w:r w:rsidRPr="009245EE">
              <w:rPr>
                <w:rFonts w:ascii="Book Antiqua" w:eastAsia="Times New Roman" w:hAnsi="Book Antiqua" w:cs="Arial"/>
                <w:lang w:eastAsia="hr-HR"/>
              </w:rPr>
              <w:t>:</w:t>
            </w:r>
          </w:p>
          <w:p w14:paraId="617AA48D" w14:textId="77777777" w:rsidR="00554996" w:rsidRPr="009245EE" w:rsidRDefault="00554996" w:rsidP="007947E3">
            <w:pPr>
              <w:spacing w:after="0"/>
              <w:rPr>
                <w:rFonts w:ascii="Book Antiqua" w:eastAsia="Times New Roman" w:hAnsi="Book Antiqua" w:cs="Arial"/>
                <w:lang w:eastAsia="hr-HR"/>
              </w:rPr>
            </w:pPr>
            <w:r w:rsidRPr="009245EE">
              <w:rPr>
                <w:rFonts w:ascii="Book Antiqua" w:eastAsia="Times New Roman" w:hAnsi="Book Antiqua" w:cs="Arial"/>
                <w:lang w:eastAsia="hr-HR"/>
              </w:rPr>
              <w:t>Zakon o gradnji (NN 153/13, 20/17, 39/19, 125/19), Zakon o poslovima i djelatnostima prostornog uređenja i gradnje (NN 78/15, 118/18, 110/19), Pravilnik o jednostavnim i drugim građevinama i radovima (NN 112/17, 34/18, 36/19, 98/19, 31/20, 74/22), Pravilnik o osiguranju pristupačnosti građevina osobama s invaliditetom i smanjenom pokretljivosti (NN 78/13), Posebne uzance o građenju (NN 137/21), Zakon o prostornom uređenju (NN 153/13, 65/17, 114/18, 39/19, 98/19), Zakon o obveznim odnosima (NN 35/05, 41/08, 125/11, 78/15, 29/18, 126/21), Zakon o javnoj nabavi (NN 120/16),</w:t>
            </w:r>
          </w:p>
        </w:tc>
      </w:tr>
      <w:tr w:rsidR="00554996" w:rsidRPr="00AB133B" w14:paraId="5574730F" w14:textId="77777777" w:rsidTr="007947E3">
        <w:trPr>
          <w:trHeight w:val="584"/>
        </w:trPr>
        <w:tc>
          <w:tcPr>
            <w:tcW w:w="9229" w:type="dxa"/>
            <w:tcBorders>
              <w:top w:val="single" w:sz="4" w:space="0" w:color="auto"/>
              <w:left w:val="single" w:sz="4" w:space="0" w:color="auto"/>
              <w:bottom w:val="single" w:sz="4" w:space="0" w:color="auto"/>
              <w:right w:val="single" w:sz="4" w:space="0" w:color="000000"/>
            </w:tcBorders>
            <w:shd w:val="clear" w:color="auto" w:fill="auto"/>
            <w:hideMark/>
          </w:tcPr>
          <w:p w14:paraId="7463CF53" w14:textId="77777777" w:rsidR="00554996" w:rsidRPr="009245EE" w:rsidRDefault="00554996" w:rsidP="007947E3">
            <w:pPr>
              <w:spacing w:after="0"/>
              <w:rPr>
                <w:rFonts w:ascii="Book Antiqua" w:eastAsia="Times New Roman" w:hAnsi="Book Antiqua" w:cs="Arial"/>
                <w:b/>
                <w:lang w:eastAsia="hr-HR"/>
              </w:rPr>
            </w:pPr>
            <w:r w:rsidRPr="009245EE">
              <w:rPr>
                <w:rFonts w:ascii="Book Antiqua" w:eastAsia="Times New Roman" w:hAnsi="Book Antiqua" w:cs="Arial"/>
                <w:b/>
                <w:lang w:eastAsia="hr-HR"/>
              </w:rPr>
              <w:t>Ciljevi provedbe programa u razdoblju 2023.-2025.</w:t>
            </w:r>
          </w:p>
          <w:p w14:paraId="34158D7A" w14:textId="77777777" w:rsidR="00554996" w:rsidRPr="009245EE" w:rsidRDefault="00554996" w:rsidP="007947E3">
            <w:pPr>
              <w:spacing w:after="0"/>
              <w:rPr>
                <w:rFonts w:ascii="Book Antiqua" w:eastAsia="Times New Roman" w:hAnsi="Book Antiqua" w:cs="Arial"/>
                <w:lang w:eastAsia="hr-HR"/>
              </w:rPr>
            </w:pPr>
            <w:r w:rsidRPr="009245EE">
              <w:rPr>
                <w:rFonts w:ascii="Book Antiqua" w:eastAsia="Times New Roman" w:hAnsi="Book Antiqua" w:cs="Arial"/>
                <w:lang w:eastAsia="hr-HR"/>
              </w:rPr>
              <w:t xml:space="preserve">Grad Dugo Selo nakon što je kupio zgradu „Stari sud“ započinje aktivnosti na izradi projektne dokumentacije i uređenju predmetne zgrade za potrebe rada gradske uprave, a da bi u isto vrijeme sačuvao originalan izgled objekta građenog početkom 20-tog stoljeća u historicističkom stilu. Tijekom 2022. godine sunčane elektrane na dvorani SC Dugo Selo i glazbenoj školi prijavljene su na natječaj Fonda za zaštitu okoliša i energetsku učinkovitost, a realizacija se očekuje u 2023. godini. Društveni dom u </w:t>
            </w:r>
            <w:proofErr w:type="spellStart"/>
            <w:r w:rsidRPr="009245EE">
              <w:rPr>
                <w:rFonts w:ascii="Book Antiqua" w:eastAsia="Times New Roman" w:hAnsi="Book Antiqua" w:cs="Arial"/>
                <w:lang w:eastAsia="hr-HR"/>
              </w:rPr>
              <w:t>Leprovici</w:t>
            </w:r>
            <w:proofErr w:type="spellEnd"/>
            <w:r w:rsidRPr="009245EE">
              <w:rPr>
                <w:rFonts w:ascii="Book Antiqua" w:eastAsia="Times New Roman" w:hAnsi="Book Antiqua" w:cs="Arial"/>
                <w:lang w:eastAsia="hr-HR"/>
              </w:rPr>
              <w:t xml:space="preserve"> je potrebno hitno sanirati jer prokišnjava, a u sklopu sanacije predviđa se i dogradnja te provedba mjera energetske učinkovitosti. Na ostalim objektima u vlasništvu grada izvodit će se manji radovi na tekućem i investicijskom održavanju.</w:t>
            </w:r>
          </w:p>
          <w:p w14:paraId="39E15192" w14:textId="77777777" w:rsidR="00554996" w:rsidRPr="009245EE" w:rsidRDefault="00554996" w:rsidP="007947E3">
            <w:pPr>
              <w:spacing w:after="0"/>
              <w:rPr>
                <w:rFonts w:ascii="Book Antiqua" w:eastAsia="Times New Roman" w:hAnsi="Book Antiqua" w:cs="Arial"/>
                <w:lang w:eastAsia="hr-HR"/>
              </w:rPr>
            </w:pPr>
          </w:p>
          <w:p w14:paraId="14031620" w14:textId="77777777" w:rsidR="00554996" w:rsidRPr="009245EE" w:rsidRDefault="00554996" w:rsidP="007947E3">
            <w:pPr>
              <w:spacing w:after="0"/>
              <w:rPr>
                <w:rFonts w:ascii="Book Antiqua" w:eastAsia="Times New Roman" w:hAnsi="Book Antiqua" w:cs="Arial"/>
                <w:i/>
                <w:lang w:eastAsia="hr-HR"/>
              </w:rPr>
            </w:pPr>
          </w:p>
        </w:tc>
      </w:tr>
    </w:tbl>
    <w:p w14:paraId="6F6EF172" w14:textId="77777777" w:rsidR="00554996" w:rsidRPr="00AB133B" w:rsidRDefault="00554996" w:rsidP="00554996">
      <w:pPr>
        <w:rPr>
          <w:rFonts w:ascii="Book Antiqua" w:hAnsi="Book Antiqua"/>
          <w:color w:val="FF0000"/>
        </w:rPr>
      </w:pPr>
    </w:p>
    <w:p w14:paraId="0E318AF1" w14:textId="77777777" w:rsidR="00554996" w:rsidRPr="009245EE" w:rsidRDefault="00554996" w:rsidP="00554996">
      <w:pPr>
        <w:pStyle w:val="Odlomakpopisa"/>
        <w:numPr>
          <w:ilvl w:val="0"/>
          <w:numId w:val="1"/>
        </w:numPr>
        <w:spacing w:after="0"/>
        <w:rPr>
          <w:rFonts w:ascii="Book Antiqua" w:hAnsi="Book Antiqua" w:cs="Arial"/>
          <w:b/>
        </w:rPr>
      </w:pPr>
      <w:r w:rsidRPr="009245EE">
        <w:rPr>
          <w:rFonts w:ascii="Book Antiqua" w:hAnsi="Book Antiqua" w:cs="Arial"/>
          <w:b/>
          <w:bCs/>
        </w:rPr>
        <w:t>Procjena i ishodište potrebnih sredstava za aktivnosti/projekte unutar programa</w:t>
      </w:r>
    </w:p>
    <w:p w14:paraId="1DAC0204" w14:textId="77777777" w:rsidR="00554996" w:rsidRPr="00AB133B" w:rsidRDefault="00554996" w:rsidP="00554996">
      <w:pPr>
        <w:pStyle w:val="Odlomakpopisa"/>
        <w:spacing w:after="0"/>
        <w:rPr>
          <w:rFonts w:ascii="Book Antiqua" w:hAnsi="Book Antiqua" w:cs="Arial"/>
          <w:b/>
          <w:color w:val="FF0000"/>
        </w:rPr>
      </w:pPr>
    </w:p>
    <w:tbl>
      <w:tblPr>
        <w:tblW w:w="7812" w:type="dxa"/>
        <w:jc w:val="center"/>
        <w:tblLook w:val="04A0" w:firstRow="1" w:lastRow="0" w:firstColumn="1" w:lastColumn="0" w:noHBand="0" w:noVBand="1"/>
      </w:tblPr>
      <w:tblGrid>
        <w:gridCol w:w="3701"/>
        <w:gridCol w:w="1417"/>
        <w:gridCol w:w="1383"/>
        <w:gridCol w:w="1311"/>
      </w:tblGrid>
      <w:tr w:rsidR="00554996" w:rsidRPr="00AB133B" w14:paraId="4938E306" w14:textId="77777777" w:rsidTr="007947E3">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60B59" w14:textId="77777777" w:rsidR="00554996" w:rsidRPr="00EC761F" w:rsidRDefault="00554996" w:rsidP="007947E3">
            <w:pPr>
              <w:spacing w:after="0"/>
              <w:jc w:val="center"/>
              <w:rPr>
                <w:rFonts w:ascii="Book Antiqua" w:eastAsia="Times New Roman" w:hAnsi="Book Antiqua" w:cs="Arial"/>
                <w:b/>
                <w:sz w:val="20"/>
                <w:lang w:eastAsia="hr-HR"/>
              </w:rPr>
            </w:pPr>
            <w:r w:rsidRPr="00EC761F">
              <w:rPr>
                <w:rFonts w:ascii="Book Antiqua" w:eastAsia="Times New Roman" w:hAnsi="Book Antiqua" w:cs="Arial"/>
                <w:b/>
                <w:sz w:val="20"/>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07E4281" w14:textId="77777777" w:rsidR="00554996" w:rsidRPr="00EC761F" w:rsidRDefault="00554996" w:rsidP="007947E3">
            <w:pPr>
              <w:spacing w:after="0"/>
              <w:jc w:val="center"/>
              <w:rPr>
                <w:rFonts w:ascii="Book Antiqua" w:eastAsia="Times New Roman" w:hAnsi="Book Antiqua" w:cs="Arial"/>
                <w:b/>
                <w:sz w:val="20"/>
                <w:lang w:eastAsia="hr-HR"/>
              </w:rPr>
            </w:pPr>
            <w:r w:rsidRPr="00EC761F">
              <w:rPr>
                <w:rFonts w:ascii="Book Antiqua" w:eastAsia="Times New Roman" w:hAnsi="Book Antiqua" w:cs="Arial"/>
                <w:b/>
                <w:sz w:val="20"/>
                <w:lang w:eastAsia="hr-HR"/>
              </w:rPr>
              <w:t>Proračun</w:t>
            </w:r>
          </w:p>
          <w:p w14:paraId="76CA1B5D" w14:textId="77777777" w:rsidR="00554996" w:rsidRPr="00EC761F" w:rsidRDefault="00554996" w:rsidP="007947E3">
            <w:pPr>
              <w:spacing w:after="0"/>
              <w:jc w:val="center"/>
              <w:rPr>
                <w:rFonts w:ascii="Book Antiqua" w:eastAsia="Times New Roman" w:hAnsi="Book Antiqua" w:cs="Arial"/>
                <w:b/>
                <w:sz w:val="20"/>
                <w:lang w:eastAsia="hr-HR"/>
              </w:rPr>
            </w:pPr>
            <w:r w:rsidRPr="00EC761F">
              <w:rPr>
                <w:rFonts w:ascii="Book Antiqua" w:eastAsia="Times New Roman" w:hAnsi="Book Antiqua" w:cs="Arial"/>
                <w:b/>
                <w:sz w:val="20"/>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4288AA15" w14:textId="77777777" w:rsidR="00554996" w:rsidRPr="00EC761F" w:rsidRDefault="00554996" w:rsidP="007947E3">
            <w:pPr>
              <w:spacing w:after="0"/>
              <w:jc w:val="center"/>
              <w:rPr>
                <w:rFonts w:ascii="Book Antiqua" w:eastAsia="Times New Roman" w:hAnsi="Book Antiqua" w:cs="Arial"/>
                <w:b/>
                <w:sz w:val="20"/>
                <w:lang w:eastAsia="hr-HR"/>
              </w:rPr>
            </w:pPr>
            <w:r w:rsidRPr="00EC761F">
              <w:rPr>
                <w:rFonts w:ascii="Book Antiqua" w:eastAsia="Times New Roman" w:hAnsi="Book Antiqua" w:cs="Arial"/>
                <w:b/>
                <w:sz w:val="20"/>
                <w:lang w:eastAsia="hr-HR"/>
              </w:rPr>
              <w:t>I. izmjene i dopune</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0FF1C5AB" w14:textId="77777777" w:rsidR="00554996" w:rsidRPr="00EC761F" w:rsidRDefault="00554996" w:rsidP="007947E3">
            <w:pPr>
              <w:spacing w:after="0"/>
              <w:jc w:val="center"/>
              <w:rPr>
                <w:rFonts w:ascii="Book Antiqua" w:eastAsia="Times New Roman" w:hAnsi="Book Antiqua" w:cs="Arial"/>
                <w:b/>
                <w:sz w:val="20"/>
                <w:lang w:eastAsia="hr-HR"/>
              </w:rPr>
            </w:pPr>
            <w:r w:rsidRPr="00EC761F">
              <w:rPr>
                <w:rFonts w:ascii="Book Antiqua" w:eastAsia="Times New Roman" w:hAnsi="Book Antiqua" w:cs="Arial"/>
                <w:b/>
                <w:sz w:val="20"/>
                <w:lang w:eastAsia="hr-HR"/>
              </w:rPr>
              <w:t>Realizacija</w:t>
            </w:r>
          </w:p>
        </w:tc>
      </w:tr>
      <w:tr w:rsidR="00554996" w:rsidRPr="00AB133B" w14:paraId="3782759D"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266A35F9" w14:textId="77777777" w:rsidR="00554996" w:rsidRPr="00EC761F" w:rsidRDefault="00554996" w:rsidP="007947E3">
            <w:pPr>
              <w:spacing w:after="0"/>
              <w:rPr>
                <w:rFonts w:ascii="Book Antiqua" w:eastAsia="Times New Roman" w:hAnsi="Book Antiqua" w:cs="Arial"/>
                <w:sz w:val="20"/>
                <w:lang w:eastAsia="hr-HR"/>
              </w:rPr>
            </w:pPr>
            <w:r w:rsidRPr="00EC761F">
              <w:rPr>
                <w:rFonts w:ascii="Book Antiqua" w:eastAsia="Times New Roman" w:hAnsi="Book Antiqua" w:cs="Arial"/>
                <w:sz w:val="20"/>
                <w:lang w:eastAsia="hr-HR"/>
              </w:rPr>
              <w:t>Aktivnost A100001 Tekuće investicijsko održavanje građevinskih objekata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3A54E4C" w14:textId="77777777" w:rsidR="00554996" w:rsidRPr="00EC761F" w:rsidRDefault="00554996" w:rsidP="007947E3">
            <w:pPr>
              <w:spacing w:after="0"/>
              <w:jc w:val="right"/>
              <w:rPr>
                <w:rFonts w:ascii="Book Antiqua" w:eastAsia="Times New Roman" w:hAnsi="Book Antiqua" w:cs="Arial"/>
                <w:sz w:val="20"/>
                <w:lang w:eastAsia="hr-HR"/>
              </w:rPr>
            </w:pPr>
            <w:r w:rsidRPr="00EC761F">
              <w:rPr>
                <w:rFonts w:ascii="Book Antiqua" w:eastAsia="Times New Roman" w:hAnsi="Book Antiqua" w:cs="Arial"/>
                <w:sz w:val="20"/>
                <w:lang w:eastAsia="hr-HR"/>
              </w:rPr>
              <w:t>116.186,00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07B9A656" w14:textId="77777777" w:rsidR="00554996" w:rsidRPr="00EC761F" w:rsidRDefault="00554996" w:rsidP="007947E3">
            <w:pPr>
              <w:spacing w:after="0"/>
              <w:jc w:val="right"/>
              <w:rPr>
                <w:rFonts w:ascii="Book Antiqua" w:eastAsia="Times New Roman" w:hAnsi="Book Antiqua" w:cs="Arial"/>
                <w:sz w:val="20"/>
                <w:lang w:eastAsia="hr-HR"/>
              </w:rPr>
            </w:pPr>
            <w:r w:rsidRPr="00EC761F">
              <w:rPr>
                <w:rFonts w:ascii="Book Antiqua" w:eastAsia="Times New Roman" w:hAnsi="Book Antiqua" w:cs="Arial"/>
                <w:sz w:val="20"/>
                <w:lang w:eastAsia="hr-HR"/>
              </w:rPr>
              <w:t>202.286,00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82ED3DB" w14:textId="77777777" w:rsidR="00554996" w:rsidRPr="00EC761F" w:rsidRDefault="00554996" w:rsidP="007947E3">
            <w:pPr>
              <w:spacing w:after="0"/>
              <w:jc w:val="right"/>
              <w:rPr>
                <w:rFonts w:ascii="Book Antiqua" w:eastAsia="Times New Roman" w:hAnsi="Book Antiqua" w:cs="Arial"/>
                <w:sz w:val="20"/>
                <w:lang w:eastAsia="hr-HR"/>
              </w:rPr>
            </w:pPr>
            <w:r w:rsidRPr="00EC761F">
              <w:rPr>
                <w:rFonts w:ascii="Book Antiqua" w:eastAsia="Times New Roman" w:hAnsi="Book Antiqua" w:cs="Arial"/>
                <w:sz w:val="20"/>
                <w:lang w:eastAsia="hr-HR"/>
              </w:rPr>
              <w:t>138.482,73</w:t>
            </w:r>
          </w:p>
        </w:tc>
      </w:tr>
      <w:tr w:rsidR="00554996" w:rsidRPr="00AB133B" w14:paraId="4F38D2D4"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22E6E805" w14:textId="77777777" w:rsidR="00554996" w:rsidRPr="00EC761F" w:rsidRDefault="00554996" w:rsidP="007947E3">
            <w:pPr>
              <w:spacing w:after="0"/>
              <w:rPr>
                <w:rFonts w:ascii="Book Antiqua" w:eastAsia="Times New Roman" w:hAnsi="Book Antiqua" w:cs="Arial"/>
                <w:sz w:val="20"/>
                <w:szCs w:val="20"/>
                <w:lang w:eastAsia="hr-HR"/>
              </w:rPr>
            </w:pPr>
            <w:r w:rsidRPr="00EC761F">
              <w:rPr>
                <w:rFonts w:ascii="Book Antiqua" w:eastAsia="Times New Roman" w:hAnsi="Book Antiqua" w:cs="Arial"/>
                <w:sz w:val="20"/>
                <w:szCs w:val="20"/>
                <w:lang w:eastAsia="hr-HR"/>
              </w:rPr>
              <w:t>Aktivnost A100005 Zgrada gradske uprave - Uređenje prostorija u prizemlju</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F5FD572" w14:textId="77777777" w:rsidR="00554996" w:rsidRPr="00EC761F" w:rsidRDefault="00554996" w:rsidP="007947E3">
            <w:pPr>
              <w:spacing w:after="0"/>
              <w:jc w:val="right"/>
              <w:rPr>
                <w:rFonts w:ascii="Book Antiqua" w:eastAsia="Times New Roman" w:hAnsi="Book Antiqua" w:cs="Arial"/>
                <w:sz w:val="20"/>
                <w:szCs w:val="20"/>
                <w:lang w:eastAsia="hr-HR"/>
              </w:rPr>
            </w:pPr>
            <w:r w:rsidRPr="00EC761F">
              <w:rPr>
                <w:rFonts w:ascii="Book Antiqua" w:eastAsia="Times New Roman" w:hAnsi="Book Antiqua" w:cs="Arial"/>
                <w:sz w:val="20"/>
                <w:szCs w:val="20"/>
                <w:lang w:eastAsia="hr-HR"/>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A8C30C8" w14:textId="77777777" w:rsidR="00554996" w:rsidRPr="00EC761F" w:rsidRDefault="00554996" w:rsidP="007947E3">
            <w:pPr>
              <w:spacing w:after="0"/>
              <w:jc w:val="right"/>
              <w:rPr>
                <w:rFonts w:ascii="Book Antiqua" w:eastAsia="Times New Roman" w:hAnsi="Book Antiqua" w:cs="Arial"/>
                <w:sz w:val="20"/>
                <w:szCs w:val="20"/>
                <w:highlight w:val="red"/>
                <w:lang w:eastAsia="hr-HR"/>
              </w:rPr>
            </w:pPr>
            <w:r w:rsidRPr="00EC761F">
              <w:rPr>
                <w:rFonts w:ascii="Book Antiqua" w:eastAsia="Times New Roman" w:hAnsi="Book Antiqua" w:cs="Arial"/>
                <w:sz w:val="20"/>
                <w:szCs w:val="20"/>
                <w:lang w:eastAsia="hr-HR"/>
              </w:rPr>
              <w:t>20.000,00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1F38559B" w14:textId="77777777" w:rsidR="00554996" w:rsidRPr="00EC761F" w:rsidRDefault="00554996" w:rsidP="007947E3">
            <w:pPr>
              <w:spacing w:after="0"/>
              <w:jc w:val="right"/>
              <w:rPr>
                <w:rFonts w:ascii="Book Antiqua" w:eastAsia="Times New Roman" w:hAnsi="Book Antiqua" w:cs="Arial"/>
                <w:sz w:val="20"/>
                <w:szCs w:val="20"/>
                <w:highlight w:val="red"/>
                <w:lang w:eastAsia="hr-HR"/>
              </w:rPr>
            </w:pPr>
            <w:r w:rsidRPr="00EC761F">
              <w:rPr>
                <w:rFonts w:ascii="Book Antiqua" w:eastAsia="Times New Roman" w:hAnsi="Book Antiqua" w:cs="Arial"/>
                <w:sz w:val="20"/>
                <w:szCs w:val="20"/>
                <w:lang w:eastAsia="hr-HR"/>
              </w:rPr>
              <w:t>16.448,93</w:t>
            </w:r>
          </w:p>
        </w:tc>
      </w:tr>
      <w:tr w:rsidR="00554996" w:rsidRPr="00AB133B" w14:paraId="4804DDC7"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51FCFFB5" w14:textId="77777777" w:rsidR="00554996" w:rsidRPr="00EC761F" w:rsidRDefault="00554996" w:rsidP="007947E3">
            <w:pPr>
              <w:spacing w:after="0"/>
              <w:rPr>
                <w:rFonts w:ascii="Book Antiqua" w:eastAsia="Times New Roman" w:hAnsi="Book Antiqua" w:cs="Arial"/>
                <w:sz w:val="20"/>
                <w:lang w:eastAsia="hr-HR"/>
              </w:rPr>
            </w:pPr>
            <w:r w:rsidRPr="00EC761F">
              <w:rPr>
                <w:rFonts w:ascii="Book Antiqua" w:eastAsia="Times New Roman" w:hAnsi="Book Antiqua" w:cs="Arial"/>
                <w:sz w:val="20"/>
                <w:lang w:eastAsia="hr-HR"/>
              </w:rPr>
              <w:t>Aktivnost A100008 Turistički ured - Mala galerija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1EAA3C9" w14:textId="77777777" w:rsidR="00554996" w:rsidRPr="00EC761F" w:rsidRDefault="00554996" w:rsidP="007947E3">
            <w:pPr>
              <w:spacing w:after="0"/>
              <w:jc w:val="right"/>
              <w:rPr>
                <w:rFonts w:ascii="Book Antiqua" w:eastAsia="Times New Roman" w:hAnsi="Book Antiqua" w:cs="Arial"/>
                <w:sz w:val="20"/>
                <w:lang w:eastAsia="hr-HR"/>
              </w:rPr>
            </w:pPr>
            <w:r w:rsidRPr="00EC761F">
              <w:rPr>
                <w:rFonts w:ascii="Book Antiqua" w:eastAsia="Times New Roman" w:hAnsi="Book Antiqua" w:cs="Arial"/>
                <w:sz w:val="20"/>
                <w:szCs w:val="20"/>
                <w:lang w:eastAsia="hr-HR"/>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19A3879" w14:textId="77777777" w:rsidR="00554996" w:rsidRPr="00EC761F" w:rsidRDefault="00554996" w:rsidP="007947E3">
            <w:pPr>
              <w:spacing w:after="0"/>
              <w:jc w:val="right"/>
              <w:rPr>
                <w:rFonts w:ascii="Book Antiqua" w:eastAsia="Times New Roman" w:hAnsi="Book Antiqua" w:cs="Arial"/>
                <w:sz w:val="20"/>
                <w:lang w:eastAsia="hr-HR"/>
              </w:rPr>
            </w:pPr>
            <w:r w:rsidRPr="00EC761F">
              <w:rPr>
                <w:rFonts w:ascii="Book Antiqua" w:eastAsia="Times New Roman" w:hAnsi="Book Antiqua" w:cs="Arial"/>
                <w:sz w:val="20"/>
                <w:szCs w:val="20"/>
                <w:lang w:eastAsia="hr-HR"/>
              </w:rPr>
              <w:t>7.300,00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24756DE0" w14:textId="77777777" w:rsidR="00554996" w:rsidRPr="00EC761F" w:rsidRDefault="00554996" w:rsidP="007947E3">
            <w:pPr>
              <w:spacing w:after="0"/>
              <w:jc w:val="right"/>
              <w:rPr>
                <w:rFonts w:ascii="Book Antiqua" w:eastAsia="Times New Roman" w:hAnsi="Book Antiqua" w:cs="Arial"/>
                <w:sz w:val="20"/>
                <w:lang w:eastAsia="hr-HR"/>
              </w:rPr>
            </w:pPr>
            <w:r w:rsidRPr="00EC761F">
              <w:rPr>
                <w:rFonts w:ascii="Book Antiqua" w:eastAsia="Times New Roman" w:hAnsi="Book Antiqua" w:cs="Arial"/>
                <w:sz w:val="20"/>
                <w:lang w:eastAsia="hr-HR"/>
              </w:rPr>
              <w:t>3.326,83</w:t>
            </w:r>
          </w:p>
        </w:tc>
      </w:tr>
      <w:tr w:rsidR="00554996" w:rsidRPr="00AB133B" w14:paraId="788F2CEA"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7DBCE5FE" w14:textId="77777777" w:rsidR="00554996" w:rsidRPr="00EC761F" w:rsidRDefault="00554996" w:rsidP="007947E3">
            <w:pPr>
              <w:spacing w:after="0"/>
              <w:rPr>
                <w:rFonts w:ascii="Book Antiqua" w:eastAsia="Times New Roman" w:hAnsi="Book Antiqua" w:cs="Arial"/>
                <w:sz w:val="20"/>
                <w:lang w:eastAsia="hr-HR"/>
              </w:rPr>
            </w:pPr>
            <w:r w:rsidRPr="00EC761F">
              <w:rPr>
                <w:rFonts w:ascii="Book Antiqua" w:eastAsia="Times New Roman" w:hAnsi="Book Antiqua" w:cs="Arial"/>
                <w:sz w:val="20"/>
                <w:lang w:eastAsia="hr-HR"/>
              </w:rPr>
              <w:t>Kapitalni projekt K100005 Uređenje zgrade "stari sud"</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2D04525" w14:textId="77777777" w:rsidR="00554996" w:rsidRPr="00EC761F" w:rsidRDefault="00554996" w:rsidP="007947E3">
            <w:pPr>
              <w:spacing w:after="0"/>
              <w:jc w:val="right"/>
              <w:rPr>
                <w:rFonts w:ascii="Book Antiqua" w:eastAsia="Times New Roman" w:hAnsi="Book Antiqua" w:cs="Arial"/>
                <w:sz w:val="20"/>
                <w:lang w:eastAsia="hr-HR"/>
              </w:rPr>
            </w:pPr>
            <w:r w:rsidRPr="00EC761F">
              <w:rPr>
                <w:rFonts w:ascii="Book Antiqua" w:eastAsia="Times New Roman" w:hAnsi="Book Antiqua" w:cs="Arial"/>
                <w:sz w:val="20"/>
                <w:lang w:eastAsia="hr-HR"/>
              </w:rPr>
              <w:t>33.181,00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1AF990A8" w14:textId="77777777" w:rsidR="00554996" w:rsidRPr="00EC761F" w:rsidRDefault="00554996" w:rsidP="007947E3">
            <w:pPr>
              <w:spacing w:after="0"/>
              <w:jc w:val="right"/>
              <w:rPr>
                <w:rFonts w:ascii="Book Antiqua" w:eastAsia="Times New Roman" w:hAnsi="Book Antiqua" w:cs="Arial"/>
                <w:sz w:val="20"/>
                <w:lang w:eastAsia="hr-HR"/>
              </w:rPr>
            </w:pPr>
            <w:r w:rsidRPr="00EC761F">
              <w:rPr>
                <w:rFonts w:ascii="Book Antiqua" w:eastAsia="Times New Roman" w:hAnsi="Book Antiqua" w:cs="Arial"/>
                <w:sz w:val="20"/>
                <w:lang w:eastAsia="hr-HR"/>
              </w:rPr>
              <w:t>54.181,00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732F4C4D" w14:textId="77777777" w:rsidR="00554996" w:rsidRPr="00EC761F" w:rsidRDefault="00554996" w:rsidP="007947E3">
            <w:pPr>
              <w:spacing w:after="0"/>
              <w:jc w:val="right"/>
              <w:rPr>
                <w:rFonts w:ascii="Book Antiqua" w:eastAsia="Times New Roman" w:hAnsi="Book Antiqua" w:cs="Arial"/>
                <w:sz w:val="20"/>
                <w:lang w:eastAsia="hr-HR"/>
              </w:rPr>
            </w:pPr>
            <w:r w:rsidRPr="00EC761F">
              <w:rPr>
                <w:rFonts w:ascii="Book Antiqua" w:eastAsia="Times New Roman" w:hAnsi="Book Antiqua" w:cs="Arial"/>
                <w:sz w:val="20"/>
                <w:lang w:eastAsia="hr-HR"/>
              </w:rPr>
              <w:t>38.574,51</w:t>
            </w:r>
          </w:p>
        </w:tc>
      </w:tr>
      <w:tr w:rsidR="00554996" w:rsidRPr="00AB133B" w14:paraId="776205D0"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27BB1275" w14:textId="77777777" w:rsidR="00554996" w:rsidRPr="00EC761F" w:rsidRDefault="00554996" w:rsidP="007947E3">
            <w:pPr>
              <w:spacing w:after="0"/>
              <w:rPr>
                <w:rFonts w:ascii="Book Antiqua" w:eastAsia="Times New Roman" w:hAnsi="Book Antiqua" w:cs="Arial"/>
                <w:sz w:val="20"/>
                <w:szCs w:val="20"/>
                <w:lang w:eastAsia="hr-HR"/>
              </w:rPr>
            </w:pPr>
            <w:r w:rsidRPr="00EC761F">
              <w:rPr>
                <w:rFonts w:ascii="Book Antiqua" w:eastAsia="Times New Roman" w:hAnsi="Book Antiqua" w:cs="Arial"/>
                <w:sz w:val="20"/>
                <w:szCs w:val="20"/>
                <w:lang w:eastAsia="hr-HR"/>
              </w:rPr>
              <w:t>Kapitalni projekt K100006 Sanacija krovišta Sportske dvorane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EBFD950" w14:textId="77777777" w:rsidR="00554996" w:rsidRPr="00EC761F" w:rsidRDefault="00554996" w:rsidP="007947E3">
            <w:pPr>
              <w:spacing w:after="0"/>
              <w:jc w:val="right"/>
              <w:rPr>
                <w:rFonts w:ascii="Book Antiqua" w:eastAsia="Times New Roman" w:hAnsi="Book Antiqua" w:cs="Arial"/>
                <w:sz w:val="20"/>
                <w:szCs w:val="20"/>
                <w:lang w:eastAsia="hr-HR"/>
              </w:rPr>
            </w:pPr>
            <w:r w:rsidRPr="00EC761F">
              <w:rPr>
                <w:rFonts w:ascii="Book Antiqua" w:eastAsia="Times New Roman" w:hAnsi="Book Antiqua" w:cs="Arial"/>
                <w:sz w:val="20"/>
                <w:szCs w:val="20"/>
                <w:lang w:eastAsia="hr-HR"/>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31009E7E" w14:textId="77777777" w:rsidR="00554996" w:rsidRPr="00EC761F" w:rsidRDefault="00554996" w:rsidP="007947E3">
            <w:pPr>
              <w:spacing w:after="0"/>
              <w:jc w:val="right"/>
              <w:rPr>
                <w:rFonts w:ascii="Book Antiqua" w:eastAsia="Times New Roman" w:hAnsi="Book Antiqua" w:cs="Arial"/>
                <w:sz w:val="20"/>
                <w:szCs w:val="20"/>
                <w:lang w:eastAsia="hr-HR"/>
              </w:rPr>
            </w:pPr>
            <w:r w:rsidRPr="00EC761F">
              <w:rPr>
                <w:rFonts w:ascii="Book Antiqua" w:eastAsia="Times New Roman" w:hAnsi="Book Antiqua" w:cs="Arial"/>
                <w:sz w:val="20"/>
                <w:szCs w:val="20"/>
                <w:lang w:eastAsia="hr-HR"/>
              </w:rPr>
              <w:t>84.220,00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7FCD05BC" w14:textId="77777777" w:rsidR="00554996" w:rsidRPr="00EC761F" w:rsidRDefault="00554996" w:rsidP="007947E3">
            <w:pPr>
              <w:spacing w:after="0"/>
              <w:jc w:val="right"/>
              <w:rPr>
                <w:rFonts w:ascii="Book Antiqua" w:eastAsia="Times New Roman" w:hAnsi="Book Antiqua" w:cs="Arial"/>
                <w:sz w:val="20"/>
                <w:szCs w:val="20"/>
                <w:highlight w:val="red"/>
                <w:lang w:eastAsia="hr-HR"/>
              </w:rPr>
            </w:pPr>
            <w:r w:rsidRPr="00EC761F">
              <w:rPr>
                <w:rFonts w:ascii="Book Antiqua" w:eastAsia="Times New Roman" w:hAnsi="Book Antiqua" w:cs="Arial"/>
                <w:sz w:val="20"/>
                <w:szCs w:val="20"/>
                <w:lang w:eastAsia="hr-HR"/>
              </w:rPr>
              <w:t>84.145,76</w:t>
            </w:r>
          </w:p>
        </w:tc>
      </w:tr>
      <w:tr w:rsidR="00554996" w:rsidRPr="00AB133B" w14:paraId="1B22A623"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0685FAF8" w14:textId="77777777" w:rsidR="00554996" w:rsidRPr="00EC761F" w:rsidRDefault="00554996" w:rsidP="007947E3">
            <w:pPr>
              <w:spacing w:after="0"/>
              <w:rPr>
                <w:rFonts w:ascii="Book Antiqua" w:eastAsia="Times New Roman" w:hAnsi="Book Antiqua" w:cs="Arial"/>
                <w:sz w:val="20"/>
                <w:szCs w:val="20"/>
                <w:lang w:eastAsia="hr-HR"/>
              </w:rPr>
            </w:pPr>
            <w:r w:rsidRPr="00EC761F">
              <w:rPr>
                <w:rFonts w:ascii="Book Antiqua" w:eastAsia="Times New Roman" w:hAnsi="Book Antiqua" w:cs="Arial"/>
                <w:sz w:val="20"/>
                <w:szCs w:val="20"/>
                <w:lang w:eastAsia="hr-HR"/>
              </w:rPr>
              <w:t>Kapitalni projekt K100007 Sunčana elektrana - Sportska dvorana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CF9C00D" w14:textId="77777777" w:rsidR="00554996" w:rsidRPr="00EC761F" w:rsidRDefault="00554996" w:rsidP="007947E3">
            <w:pPr>
              <w:spacing w:after="0"/>
              <w:jc w:val="right"/>
              <w:rPr>
                <w:rFonts w:ascii="Book Antiqua" w:eastAsia="Times New Roman" w:hAnsi="Book Antiqua" w:cs="Arial"/>
                <w:sz w:val="20"/>
                <w:szCs w:val="20"/>
                <w:lang w:eastAsia="hr-HR"/>
              </w:rPr>
            </w:pPr>
            <w:r w:rsidRPr="00EC761F">
              <w:rPr>
                <w:rFonts w:ascii="Book Antiqua" w:eastAsia="Times New Roman" w:hAnsi="Book Antiqua" w:cs="Arial"/>
                <w:sz w:val="20"/>
                <w:szCs w:val="20"/>
                <w:lang w:eastAsia="hr-HR"/>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7449A942" w14:textId="77777777" w:rsidR="00554996" w:rsidRPr="00EC761F" w:rsidRDefault="00554996" w:rsidP="007947E3">
            <w:pPr>
              <w:spacing w:after="0"/>
              <w:jc w:val="right"/>
              <w:rPr>
                <w:rFonts w:ascii="Book Antiqua" w:eastAsia="Times New Roman" w:hAnsi="Book Antiqua" w:cs="Arial"/>
                <w:sz w:val="20"/>
                <w:szCs w:val="20"/>
                <w:lang w:eastAsia="hr-HR"/>
              </w:rPr>
            </w:pPr>
            <w:r w:rsidRPr="00EC761F">
              <w:rPr>
                <w:rFonts w:ascii="Book Antiqua" w:eastAsia="Times New Roman" w:hAnsi="Book Antiqua" w:cs="Arial"/>
                <w:sz w:val="20"/>
                <w:szCs w:val="20"/>
                <w:lang w:eastAsia="hr-HR"/>
              </w:rPr>
              <w:t>105.000,00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48EF3074" w14:textId="77777777" w:rsidR="00554996" w:rsidRPr="00EC761F" w:rsidRDefault="00554996" w:rsidP="007947E3">
            <w:pPr>
              <w:spacing w:after="0"/>
              <w:jc w:val="right"/>
              <w:rPr>
                <w:rFonts w:ascii="Book Antiqua" w:eastAsia="Times New Roman" w:hAnsi="Book Antiqua" w:cs="Arial"/>
                <w:sz w:val="20"/>
                <w:szCs w:val="20"/>
                <w:highlight w:val="red"/>
                <w:lang w:eastAsia="hr-HR"/>
              </w:rPr>
            </w:pPr>
            <w:r w:rsidRPr="00EC761F">
              <w:rPr>
                <w:rFonts w:ascii="Book Antiqua" w:eastAsia="Times New Roman" w:hAnsi="Book Antiqua" w:cs="Arial"/>
                <w:sz w:val="20"/>
                <w:szCs w:val="20"/>
                <w:lang w:eastAsia="hr-HR"/>
              </w:rPr>
              <w:t>90.231,90</w:t>
            </w:r>
          </w:p>
        </w:tc>
      </w:tr>
      <w:tr w:rsidR="00554996" w:rsidRPr="00AB133B" w14:paraId="03331DC1"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1B4C57F2" w14:textId="77777777" w:rsidR="00554996" w:rsidRPr="00EC761F" w:rsidRDefault="00554996" w:rsidP="007947E3">
            <w:pPr>
              <w:spacing w:after="0"/>
              <w:rPr>
                <w:rFonts w:ascii="Book Antiqua" w:eastAsia="Times New Roman" w:hAnsi="Book Antiqua" w:cs="Arial"/>
                <w:sz w:val="20"/>
                <w:szCs w:val="20"/>
                <w:lang w:eastAsia="hr-HR"/>
              </w:rPr>
            </w:pPr>
            <w:r w:rsidRPr="00EC761F">
              <w:rPr>
                <w:rFonts w:ascii="Book Antiqua" w:eastAsia="Times New Roman" w:hAnsi="Book Antiqua" w:cs="Arial"/>
                <w:sz w:val="20"/>
                <w:szCs w:val="20"/>
                <w:lang w:eastAsia="hr-HR"/>
              </w:rPr>
              <w:t>Kapitalni projekt K100008 Sunčana elektrana  - Glazbena škola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AD6A07A" w14:textId="77777777" w:rsidR="00554996" w:rsidRPr="00EC761F" w:rsidRDefault="00554996" w:rsidP="007947E3">
            <w:pPr>
              <w:spacing w:after="0"/>
              <w:jc w:val="right"/>
              <w:rPr>
                <w:rFonts w:ascii="Book Antiqua" w:eastAsia="Times New Roman" w:hAnsi="Book Antiqua" w:cs="Arial"/>
                <w:sz w:val="20"/>
                <w:szCs w:val="20"/>
                <w:lang w:eastAsia="hr-HR"/>
              </w:rPr>
            </w:pPr>
            <w:r w:rsidRPr="00EC761F">
              <w:rPr>
                <w:rFonts w:ascii="Book Antiqua" w:eastAsia="Times New Roman" w:hAnsi="Book Antiqua" w:cs="Arial"/>
                <w:sz w:val="20"/>
                <w:szCs w:val="20"/>
                <w:lang w:eastAsia="hr-HR"/>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76D73FAF" w14:textId="77777777" w:rsidR="00554996" w:rsidRPr="00EC761F" w:rsidRDefault="00554996" w:rsidP="007947E3">
            <w:pPr>
              <w:spacing w:after="0"/>
              <w:jc w:val="right"/>
              <w:rPr>
                <w:rFonts w:ascii="Book Antiqua" w:eastAsia="Times New Roman" w:hAnsi="Book Antiqua" w:cs="Arial"/>
                <w:sz w:val="20"/>
                <w:szCs w:val="20"/>
                <w:lang w:eastAsia="hr-HR"/>
              </w:rPr>
            </w:pPr>
            <w:r w:rsidRPr="00EC761F">
              <w:rPr>
                <w:rFonts w:ascii="Book Antiqua" w:eastAsia="Times New Roman" w:hAnsi="Book Antiqua" w:cs="Arial"/>
                <w:sz w:val="20"/>
                <w:szCs w:val="20"/>
                <w:lang w:eastAsia="hr-HR"/>
              </w:rPr>
              <w:t>40.200,00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3AB314D6" w14:textId="77777777" w:rsidR="00554996" w:rsidRPr="00EC761F" w:rsidRDefault="00554996" w:rsidP="007947E3">
            <w:pPr>
              <w:spacing w:after="0"/>
              <w:jc w:val="right"/>
              <w:rPr>
                <w:rFonts w:ascii="Book Antiqua" w:eastAsia="Times New Roman" w:hAnsi="Book Antiqua" w:cs="Arial"/>
                <w:sz w:val="20"/>
                <w:szCs w:val="20"/>
                <w:highlight w:val="red"/>
                <w:lang w:eastAsia="hr-HR"/>
              </w:rPr>
            </w:pPr>
            <w:r w:rsidRPr="00EC761F">
              <w:rPr>
                <w:rFonts w:ascii="Book Antiqua" w:eastAsia="Times New Roman" w:hAnsi="Book Antiqua" w:cs="Arial"/>
                <w:sz w:val="20"/>
                <w:szCs w:val="20"/>
                <w:lang w:eastAsia="hr-HR"/>
              </w:rPr>
              <w:t>37.589,26</w:t>
            </w:r>
          </w:p>
        </w:tc>
      </w:tr>
      <w:tr w:rsidR="00554996" w:rsidRPr="00AB133B" w14:paraId="065536A7"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5B091794" w14:textId="77777777" w:rsidR="00554996" w:rsidRPr="00EC761F" w:rsidRDefault="00554996" w:rsidP="007947E3">
            <w:pPr>
              <w:spacing w:after="0"/>
              <w:rPr>
                <w:rFonts w:ascii="Book Antiqua" w:eastAsia="Times New Roman" w:hAnsi="Book Antiqua" w:cs="Arial"/>
                <w:sz w:val="20"/>
                <w:szCs w:val="20"/>
                <w:lang w:eastAsia="hr-HR"/>
              </w:rPr>
            </w:pPr>
            <w:r w:rsidRPr="00EC761F">
              <w:rPr>
                <w:rFonts w:ascii="Book Antiqua" w:eastAsia="Times New Roman" w:hAnsi="Book Antiqua" w:cs="Arial"/>
                <w:sz w:val="20"/>
                <w:szCs w:val="20"/>
                <w:lang w:eastAsia="hr-HR"/>
              </w:rPr>
              <w:t>Kapitalni projekt K100009 Modernizacija sustava rasvjete sportske dvorane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6DA77E4" w14:textId="77777777" w:rsidR="00554996" w:rsidRPr="00EC761F" w:rsidRDefault="00554996" w:rsidP="007947E3">
            <w:pPr>
              <w:spacing w:after="0"/>
              <w:jc w:val="right"/>
              <w:rPr>
                <w:rFonts w:ascii="Book Antiqua" w:eastAsia="Times New Roman" w:hAnsi="Book Antiqua" w:cs="Arial"/>
                <w:sz w:val="20"/>
                <w:szCs w:val="20"/>
                <w:lang w:eastAsia="hr-HR"/>
              </w:rPr>
            </w:pPr>
            <w:r w:rsidRPr="00EC761F">
              <w:rPr>
                <w:rFonts w:ascii="Book Antiqua" w:eastAsia="Times New Roman" w:hAnsi="Book Antiqua" w:cs="Arial"/>
                <w:sz w:val="20"/>
                <w:szCs w:val="20"/>
                <w:lang w:eastAsia="hr-HR"/>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06361842" w14:textId="77777777" w:rsidR="00554996" w:rsidRPr="00EC761F" w:rsidRDefault="00554996" w:rsidP="007947E3">
            <w:pPr>
              <w:spacing w:after="0"/>
              <w:jc w:val="right"/>
              <w:rPr>
                <w:rFonts w:ascii="Book Antiqua" w:eastAsia="Times New Roman" w:hAnsi="Book Antiqua" w:cs="Arial"/>
                <w:sz w:val="20"/>
                <w:szCs w:val="20"/>
                <w:lang w:eastAsia="hr-HR"/>
              </w:rPr>
            </w:pPr>
            <w:r w:rsidRPr="00EC761F">
              <w:rPr>
                <w:rFonts w:ascii="Book Antiqua" w:eastAsia="Times New Roman" w:hAnsi="Book Antiqua" w:cs="Arial"/>
                <w:sz w:val="20"/>
                <w:szCs w:val="20"/>
                <w:lang w:eastAsia="hr-HR"/>
              </w:rPr>
              <w:t>72.500,00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644D58D1" w14:textId="77777777" w:rsidR="00554996" w:rsidRPr="00EC761F" w:rsidRDefault="00554996" w:rsidP="007947E3">
            <w:pPr>
              <w:spacing w:after="0"/>
              <w:jc w:val="right"/>
              <w:rPr>
                <w:rFonts w:ascii="Book Antiqua" w:eastAsia="Times New Roman" w:hAnsi="Book Antiqua" w:cs="Arial"/>
                <w:sz w:val="20"/>
                <w:szCs w:val="20"/>
                <w:highlight w:val="red"/>
                <w:lang w:eastAsia="hr-HR"/>
              </w:rPr>
            </w:pPr>
            <w:r w:rsidRPr="00EC761F">
              <w:rPr>
                <w:rFonts w:ascii="Book Antiqua" w:eastAsia="Times New Roman" w:hAnsi="Book Antiqua" w:cs="Arial"/>
                <w:sz w:val="20"/>
                <w:szCs w:val="20"/>
                <w:lang w:eastAsia="hr-HR"/>
              </w:rPr>
              <w:t>67.427,50</w:t>
            </w:r>
          </w:p>
        </w:tc>
      </w:tr>
      <w:tr w:rsidR="00554996" w:rsidRPr="00AB133B" w14:paraId="1853DDE2"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0E1E474A" w14:textId="77777777" w:rsidR="00554996" w:rsidRPr="00EC761F" w:rsidRDefault="00554996" w:rsidP="007947E3">
            <w:pPr>
              <w:spacing w:after="0"/>
              <w:rPr>
                <w:rFonts w:ascii="Book Antiqua" w:eastAsia="Times New Roman" w:hAnsi="Book Antiqua" w:cs="Arial"/>
                <w:sz w:val="20"/>
                <w:lang w:eastAsia="hr-HR"/>
              </w:rPr>
            </w:pPr>
            <w:r w:rsidRPr="00EC761F">
              <w:rPr>
                <w:rFonts w:ascii="Book Antiqua" w:eastAsia="Times New Roman" w:hAnsi="Book Antiqua" w:cs="Arial"/>
                <w:sz w:val="20"/>
                <w:lang w:eastAsia="hr-HR"/>
              </w:rPr>
              <w:lastRenderedPageBreak/>
              <w:t xml:space="preserve">Tekući projekt T100002 Uređenje društvenog doma </w:t>
            </w:r>
            <w:proofErr w:type="spellStart"/>
            <w:r w:rsidRPr="00EC761F">
              <w:rPr>
                <w:rFonts w:ascii="Book Antiqua" w:eastAsia="Times New Roman" w:hAnsi="Book Antiqua" w:cs="Arial"/>
                <w:sz w:val="20"/>
                <w:lang w:eastAsia="hr-HR"/>
              </w:rPr>
              <w:t>Leprovica</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AA19236" w14:textId="77777777" w:rsidR="00554996" w:rsidRPr="00EC761F" w:rsidRDefault="00554996" w:rsidP="007947E3">
            <w:pPr>
              <w:spacing w:after="0"/>
              <w:jc w:val="right"/>
              <w:rPr>
                <w:rFonts w:ascii="Book Antiqua" w:eastAsia="Times New Roman" w:hAnsi="Book Antiqua" w:cs="Arial"/>
                <w:sz w:val="20"/>
                <w:lang w:eastAsia="hr-HR"/>
              </w:rPr>
            </w:pPr>
            <w:r w:rsidRPr="00EC761F">
              <w:rPr>
                <w:rFonts w:ascii="Book Antiqua" w:eastAsia="Times New Roman" w:hAnsi="Book Antiqua" w:cs="Arial"/>
                <w:sz w:val="20"/>
                <w:lang w:eastAsia="hr-HR"/>
              </w:rPr>
              <w:t>19.908,00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3730186" w14:textId="77777777" w:rsidR="00554996" w:rsidRPr="00EC761F" w:rsidRDefault="00554996" w:rsidP="007947E3">
            <w:pPr>
              <w:spacing w:after="0"/>
              <w:jc w:val="right"/>
              <w:rPr>
                <w:rFonts w:ascii="Book Antiqua" w:eastAsia="Times New Roman" w:hAnsi="Book Antiqua" w:cs="Arial"/>
                <w:sz w:val="20"/>
                <w:lang w:eastAsia="hr-HR"/>
              </w:rPr>
            </w:pPr>
            <w:r w:rsidRPr="00EC761F">
              <w:rPr>
                <w:rFonts w:ascii="Book Antiqua" w:eastAsia="Times New Roman" w:hAnsi="Book Antiqua" w:cs="Arial"/>
                <w:sz w:val="20"/>
                <w:lang w:eastAsia="hr-HR"/>
              </w:rPr>
              <w:t>19.908,00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4E0E5EB3" w14:textId="77777777" w:rsidR="00554996" w:rsidRPr="00EC761F" w:rsidRDefault="00554996" w:rsidP="007947E3">
            <w:pPr>
              <w:spacing w:after="0"/>
              <w:jc w:val="right"/>
              <w:rPr>
                <w:rFonts w:ascii="Book Antiqua" w:eastAsia="Times New Roman" w:hAnsi="Book Antiqua" w:cs="Arial"/>
                <w:sz w:val="20"/>
                <w:lang w:eastAsia="hr-HR"/>
              </w:rPr>
            </w:pPr>
            <w:r w:rsidRPr="00EC761F">
              <w:rPr>
                <w:rFonts w:ascii="Book Antiqua" w:eastAsia="Times New Roman" w:hAnsi="Book Antiqua" w:cs="Arial"/>
                <w:sz w:val="20"/>
                <w:lang w:eastAsia="hr-HR"/>
              </w:rPr>
              <w:t>0,00</w:t>
            </w:r>
          </w:p>
        </w:tc>
      </w:tr>
      <w:tr w:rsidR="00554996" w:rsidRPr="00AB133B" w14:paraId="356D9FC7"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6473ED4F" w14:textId="77777777" w:rsidR="00554996" w:rsidRPr="00EC761F" w:rsidRDefault="00554996" w:rsidP="007947E3">
            <w:pPr>
              <w:spacing w:after="0"/>
              <w:rPr>
                <w:rFonts w:ascii="Book Antiqua" w:eastAsia="Times New Roman" w:hAnsi="Book Antiqua" w:cs="Arial"/>
                <w:sz w:val="20"/>
                <w:lang w:eastAsia="hr-HR"/>
              </w:rPr>
            </w:pPr>
            <w:r w:rsidRPr="00EC761F">
              <w:rPr>
                <w:rFonts w:ascii="Book Antiqua" w:eastAsia="Times New Roman" w:hAnsi="Book Antiqua" w:cs="Arial"/>
                <w:sz w:val="20"/>
                <w:lang w:eastAsia="hr-HR"/>
              </w:rPr>
              <w:t>Tekući projekt T100004 Objekti u zakupu</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E63D11B" w14:textId="77777777" w:rsidR="00554996" w:rsidRPr="00EC761F" w:rsidRDefault="00554996" w:rsidP="007947E3">
            <w:pPr>
              <w:spacing w:after="0"/>
              <w:jc w:val="right"/>
              <w:rPr>
                <w:rFonts w:ascii="Book Antiqua" w:eastAsia="Times New Roman" w:hAnsi="Book Antiqua" w:cs="Arial"/>
                <w:sz w:val="20"/>
                <w:lang w:eastAsia="hr-HR"/>
              </w:rPr>
            </w:pPr>
            <w:r w:rsidRPr="00EC761F">
              <w:rPr>
                <w:rFonts w:ascii="Book Antiqua" w:eastAsia="Times New Roman" w:hAnsi="Book Antiqua" w:cs="Arial"/>
                <w:sz w:val="20"/>
                <w:lang w:eastAsia="hr-HR"/>
              </w:rPr>
              <w:t>7,300,00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659D7BE" w14:textId="77777777" w:rsidR="00554996" w:rsidRPr="00EC761F" w:rsidRDefault="00554996" w:rsidP="007947E3">
            <w:pPr>
              <w:spacing w:after="0"/>
              <w:jc w:val="right"/>
              <w:rPr>
                <w:rFonts w:ascii="Book Antiqua" w:eastAsia="Times New Roman" w:hAnsi="Book Antiqua" w:cs="Arial"/>
                <w:sz w:val="20"/>
                <w:lang w:eastAsia="hr-HR"/>
              </w:rPr>
            </w:pPr>
            <w:r w:rsidRPr="00EC761F">
              <w:rPr>
                <w:rFonts w:ascii="Book Antiqua" w:eastAsia="Times New Roman" w:hAnsi="Book Antiqua" w:cs="Arial"/>
                <w:sz w:val="20"/>
                <w:lang w:eastAsia="hr-HR"/>
              </w:rPr>
              <w:t>9.500,00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1FB6732F" w14:textId="77777777" w:rsidR="00554996" w:rsidRPr="00EC761F" w:rsidRDefault="00554996" w:rsidP="007947E3">
            <w:pPr>
              <w:spacing w:after="0"/>
              <w:jc w:val="right"/>
              <w:rPr>
                <w:rFonts w:ascii="Book Antiqua" w:eastAsia="Times New Roman" w:hAnsi="Book Antiqua" w:cs="Arial"/>
                <w:sz w:val="20"/>
                <w:lang w:eastAsia="hr-HR"/>
              </w:rPr>
            </w:pPr>
            <w:r w:rsidRPr="00EC761F">
              <w:rPr>
                <w:rFonts w:ascii="Book Antiqua" w:eastAsia="Times New Roman" w:hAnsi="Book Antiqua" w:cs="Arial"/>
                <w:sz w:val="20"/>
                <w:lang w:eastAsia="hr-HR"/>
              </w:rPr>
              <w:t>9.397,46</w:t>
            </w:r>
          </w:p>
        </w:tc>
      </w:tr>
    </w:tbl>
    <w:p w14:paraId="499756A1" w14:textId="77777777" w:rsidR="00554996" w:rsidRPr="00AB133B" w:rsidRDefault="00554996" w:rsidP="00554996">
      <w:pPr>
        <w:rPr>
          <w:rFonts w:ascii="Book Antiqua" w:hAnsi="Book Antiqua" w:cs="Arial"/>
          <w:color w:val="FF0000"/>
        </w:rPr>
      </w:pPr>
    </w:p>
    <w:p w14:paraId="4DE34750" w14:textId="77777777" w:rsidR="00554996" w:rsidRPr="009245EE" w:rsidRDefault="00554996" w:rsidP="00554996">
      <w:pPr>
        <w:pStyle w:val="Odlomakpopisa"/>
        <w:numPr>
          <w:ilvl w:val="0"/>
          <w:numId w:val="1"/>
        </w:numPr>
        <w:spacing w:after="0"/>
        <w:rPr>
          <w:rFonts w:ascii="Book Antiqua" w:hAnsi="Book Antiqua" w:cs="Arial"/>
        </w:rPr>
      </w:pPr>
      <w:r w:rsidRPr="009245EE">
        <w:rPr>
          <w:rFonts w:ascii="Book Antiqua" w:hAnsi="Book Antiqua" w:cs="Arial"/>
        </w:rPr>
        <w:t>U nastavku se za svaku aktivnost/projekt daje obrazloženje i definiraju pokazatelji rezultata:</w:t>
      </w:r>
    </w:p>
    <w:p w14:paraId="2333A653" w14:textId="77777777" w:rsidR="00554996" w:rsidRPr="00AB133B" w:rsidRDefault="00554996" w:rsidP="00554996">
      <w:pPr>
        <w:spacing w:after="0"/>
        <w:rPr>
          <w:rFonts w:ascii="Book Antiqua" w:eastAsia="Times New Roman" w:hAnsi="Book Antiqua" w:cs="Arial"/>
          <w:color w:val="FF0000"/>
          <w:lang w:eastAsia="hr-HR"/>
        </w:rPr>
      </w:pPr>
    </w:p>
    <w:p w14:paraId="0F8084F6" w14:textId="77777777" w:rsidR="00554996" w:rsidRPr="00D46E92" w:rsidRDefault="00554996" w:rsidP="00554996">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554996" w:rsidRPr="00D46E92" w14:paraId="03111010"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50799DCB" w14:textId="77777777" w:rsidR="00554996" w:rsidRPr="00D46E92" w:rsidRDefault="00554996" w:rsidP="007947E3">
            <w:pPr>
              <w:spacing w:after="0"/>
              <w:rPr>
                <w:rFonts w:ascii="Book Antiqua" w:eastAsia="Times New Roman" w:hAnsi="Book Antiqua" w:cs="Arial"/>
                <w:b/>
                <w:bCs/>
                <w:lang w:eastAsia="hr-HR"/>
              </w:rPr>
            </w:pPr>
            <w:r w:rsidRPr="00D46E92">
              <w:rPr>
                <w:rFonts w:ascii="Book Antiqua" w:eastAsia="Times New Roman" w:hAnsi="Book Antiqua" w:cs="Arial"/>
                <w:b/>
                <w:bCs/>
                <w:lang w:eastAsia="hr-HR"/>
              </w:rPr>
              <w:t>Naziv aktivnosti/projekta u Proračunu:</w:t>
            </w:r>
          </w:p>
          <w:p w14:paraId="64A75913" w14:textId="77777777" w:rsidR="00554996" w:rsidRPr="00D46E92" w:rsidRDefault="00554996" w:rsidP="007947E3">
            <w:pPr>
              <w:spacing w:after="0"/>
              <w:rPr>
                <w:rFonts w:ascii="Book Antiqua" w:eastAsia="Times New Roman" w:hAnsi="Book Antiqua" w:cs="Arial"/>
                <w:b/>
                <w:bCs/>
                <w:lang w:eastAsia="hr-HR"/>
              </w:rPr>
            </w:pPr>
            <w:r w:rsidRPr="00D46E92">
              <w:rPr>
                <w:rFonts w:ascii="Book Antiqua" w:eastAsia="Times New Roman" w:hAnsi="Book Antiqua" w:cs="Arial"/>
                <w:b/>
                <w:bCs/>
                <w:lang w:eastAsia="hr-HR"/>
              </w:rPr>
              <w:t>Aktivnost A100001 Tekuće investicijsko održavanje građevinskih objekata</w:t>
            </w:r>
          </w:p>
        </w:tc>
      </w:tr>
      <w:tr w:rsidR="00554996" w:rsidRPr="00D46E92" w14:paraId="1E34D0EC"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1E757" w14:textId="77777777" w:rsidR="00554996" w:rsidRPr="00D46E92" w:rsidRDefault="00554996" w:rsidP="007947E3">
            <w:pPr>
              <w:spacing w:after="0"/>
              <w:jc w:val="both"/>
              <w:rPr>
                <w:rFonts w:ascii="Book Antiqua" w:eastAsia="Times New Roman" w:hAnsi="Book Antiqua" w:cs="Arial"/>
                <w:lang w:eastAsia="hr-HR"/>
              </w:rPr>
            </w:pPr>
            <w:r w:rsidRPr="00D46E92">
              <w:rPr>
                <w:rFonts w:ascii="Book Antiqua" w:eastAsia="Times New Roman" w:hAnsi="Book Antiqua" w:cs="Arial"/>
                <w:lang w:eastAsia="hr-HR"/>
              </w:rPr>
              <w:t>U promatranom razdoblju  predviđaju se troškovi održavanja objekta gradske uprave, Dugo Selo, objekta u najmu za potrebe udruga, gradske kleti te ostalih objekta koje su u vlasništvu ili ih Grad koristi. U sklopu aktivnosti planira se i izrada dokumentacije za zahtjevnije radove na održavanju objekata i ugradnja opreme.</w:t>
            </w:r>
          </w:p>
        </w:tc>
      </w:tr>
      <w:tr w:rsidR="00554996" w:rsidRPr="00D46E92" w14:paraId="0548ED13"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6B3FAFD2" w14:textId="77777777" w:rsidR="00554996" w:rsidRPr="00D46E92" w:rsidRDefault="00554996" w:rsidP="007947E3">
            <w:pPr>
              <w:spacing w:after="0"/>
              <w:rPr>
                <w:rFonts w:ascii="Book Antiqua" w:eastAsia="Times New Roman" w:hAnsi="Book Antiqua" w:cs="Arial"/>
                <w:lang w:eastAsia="hr-HR"/>
              </w:rPr>
            </w:pPr>
          </w:p>
        </w:tc>
      </w:tr>
    </w:tbl>
    <w:p w14:paraId="59BBA706" w14:textId="77777777" w:rsidR="00554996" w:rsidRPr="00D46E92" w:rsidRDefault="00554996" w:rsidP="00554996">
      <w:pPr>
        <w:rPr>
          <w:rFonts w:ascii="Book Antiqua" w:hAnsi="Book Antiqua" w:cs="Arial"/>
          <w:b/>
        </w:rPr>
      </w:pPr>
    </w:p>
    <w:p w14:paraId="0F038911" w14:textId="77777777" w:rsidR="00554996" w:rsidRPr="00D46E92" w:rsidRDefault="00554996" w:rsidP="00554996">
      <w:pPr>
        <w:rPr>
          <w:rFonts w:ascii="Book Antiqua" w:hAnsi="Book Antiqua" w:cs="Arial"/>
          <w:b/>
        </w:rPr>
      </w:pPr>
      <w:r w:rsidRPr="00D46E92">
        <w:rPr>
          <w:rFonts w:ascii="Book Antiqua" w:hAnsi="Book Antiqua" w:cs="Arial"/>
          <w:b/>
        </w:rPr>
        <w:t>Pokazatelji rezultata :</w:t>
      </w:r>
    </w:p>
    <w:tbl>
      <w:tblPr>
        <w:tblW w:w="8058" w:type="dxa"/>
        <w:jc w:val="center"/>
        <w:tblLayout w:type="fixed"/>
        <w:tblLook w:val="04A0" w:firstRow="1" w:lastRow="0" w:firstColumn="1" w:lastColumn="0" w:noHBand="0" w:noVBand="1"/>
      </w:tblPr>
      <w:tblGrid>
        <w:gridCol w:w="1659"/>
        <w:gridCol w:w="1548"/>
        <w:gridCol w:w="936"/>
        <w:gridCol w:w="1305"/>
        <w:gridCol w:w="1305"/>
        <w:gridCol w:w="1305"/>
      </w:tblGrid>
      <w:tr w:rsidR="00554996" w:rsidRPr="00D46E92" w14:paraId="32E328F6" w14:textId="77777777" w:rsidTr="007947E3">
        <w:trPr>
          <w:trHeight w:val="564"/>
          <w:jc w:val="center"/>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E1CA2"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eastAsia="Times New Roman" w:hAnsi="Book Antiqua" w:cs="Arial"/>
                <w:sz w:val="20"/>
                <w:lang w:eastAsia="hr-HR"/>
              </w:rPr>
              <w:t>Pokazatelj</w:t>
            </w:r>
          </w:p>
          <w:p w14:paraId="538D22F4"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eastAsia="Times New Roman" w:hAnsi="Book Antiqua" w:cs="Arial"/>
                <w:sz w:val="20"/>
                <w:lang w:eastAsia="hr-HR"/>
              </w:rPr>
              <w:t>rezultata</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6882DC01"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eastAsia="Times New Roman" w:hAnsi="Book Antiqua" w:cs="Arial"/>
                <w:sz w:val="20"/>
                <w:lang w:eastAsia="hr-HR"/>
              </w:rPr>
              <w:t>Definicija pokazatelja</w:t>
            </w:r>
          </w:p>
        </w:tc>
        <w:tc>
          <w:tcPr>
            <w:tcW w:w="936" w:type="dxa"/>
            <w:tcBorders>
              <w:top w:val="single" w:sz="4" w:space="0" w:color="auto"/>
              <w:left w:val="nil"/>
              <w:bottom w:val="single" w:sz="4" w:space="0" w:color="auto"/>
              <w:right w:val="single" w:sz="4" w:space="0" w:color="auto"/>
            </w:tcBorders>
            <w:vAlign w:val="center"/>
          </w:tcPr>
          <w:p w14:paraId="7F3F0BBE"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eastAsia="Times New Roman" w:hAnsi="Book Antiqua" w:cs="Arial"/>
                <w:sz w:val="20"/>
                <w:lang w:eastAsia="hr-HR"/>
              </w:rPr>
              <w:t>Jedinica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2821E"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eastAsia="Times New Roman" w:hAnsi="Book Antiqua" w:cs="Arial"/>
                <w:sz w:val="20"/>
                <w:lang w:eastAsia="hr-HR"/>
              </w:rPr>
              <w:t>Polazna vrijednost 2022.</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4B3689BF"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eastAsia="Times New Roman" w:hAnsi="Book Antiqua" w:cs="Arial"/>
                <w:sz w:val="20"/>
                <w:lang w:eastAsia="hr-HR"/>
              </w:rPr>
              <w:t>Ciljana vrijednost</w:t>
            </w:r>
          </w:p>
          <w:p w14:paraId="064F3DDB"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eastAsia="Times New Roman" w:hAnsi="Book Antiqua" w:cs="Arial"/>
                <w:sz w:val="20"/>
                <w:lang w:eastAsia="hr-HR"/>
              </w:rPr>
              <w:t>2023.</w:t>
            </w:r>
          </w:p>
        </w:tc>
        <w:tc>
          <w:tcPr>
            <w:tcW w:w="1305" w:type="dxa"/>
            <w:tcBorders>
              <w:top w:val="single" w:sz="4" w:space="0" w:color="auto"/>
              <w:left w:val="nil"/>
              <w:bottom w:val="single" w:sz="4" w:space="0" w:color="auto"/>
              <w:right w:val="single" w:sz="4" w:space="0" w:color="auto"/>
            </w:tcBorders>
            <w:vAlign w:val="center"/>
          </w:tcPr>
          <w:p w14:paraId="2904A964"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eastAsia="Times New Roman" w:hAnsi="Book Antiqua" w:cs="Arial"/>
                <w:bCs/>
                <w:sz w:val="20"/>
                <w:lang w:eastAsia="hr-HR"/>
              </w:rPr>
              <w:t>Realizacija</w:t>
            </w:r>
          </w:p>
        </w:tc>
      </w:tr>
      <w:tr w:rsidR="00554996" w:rsidRPr="00D46E92" w14:paraId="61E7A0EA" w14:textId="77777777" w:rsidTr="007947E3">
        <w:trPr>
          <w:trHeight w:val="282"/>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31B8" w14:textId="77777777" w:rsidR="00554996" w:rsidRPr="00D46E92" w:rsidRDefault="00554996" w:rsidP="007947E3">
            <w:pPr>
              <w:spacing w:after="0"/>
              <w:jc w:val="center"/>
              <w:rPr>
                <w:rFonts w:ascii="Book Antiqua" w:hAnsi="Book Antiqua"/>
              </w:rPr>
            </w:pPr>
            <w:r w:rsidRPr="00D46E92">
              <w:rPr>
                <w:rFonts w:ascii="Book Antiqua" w:hAnsi="Book Antiqua"/>
              </w:rPr>
              <w:t>Broj izrađenih projektnih dokumentacija u tekućoj godini</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B3D34"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eastAsia="Times New Roman" w:hAnsi="Book Antiqua" w:cs="Arial"/>
                <w:sz w:val="20"/>
                <w:lang w:eastAsia="hr-HR"/>
              </w:rPr>
              <w:t>Za više zahtjevne radove potrebno je izraditi odgovarajuću dokumentaciju</w:t>
            </w:r>
          </w:p>
        </w:tc>
        <w:tc>
          <w:tcPr>
            <w:tcW w:w="936" w:type="dxa"/>
            <w:tcBorders>
              <w:top w:val="single" w:sz="4" w:space="0" w:color="auto"/>
              <w:left w:val="single" w:sz="4" w:space="0" w:color="auto"/>
              <w:bottom w:val="single" w:sz="4" w:space="0" w:color="auto"/>
              <w:right w:val="single" w:sz="4" w:space="0" w:color="auto"/>
            </w:tcBorders>
            <w:vAlign w:val="center"/>
          </w:tcPr>
          <w:p w14:paraId="01D7DA2C"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eastAsia="Times New Roman" w:hAnsi="Book Antiqua" w:cs="Arial"/>
                <w:sz w:val="20"/>
                <w:lang w:eastAsia="hr-HR"/>
              </w:rPr>
              <w:t>kom</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97B23"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hAnsi="Book Antiqua"/>
              </w:rPr>
              <w:t>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5CD8D"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hAnsi="Book Antiqua"/>
              </w:rPr>
              <w:t>1</w:t>
            </w:r>
          </w:p>
        </w:tc>
        <w:tc>
          <w:tcPr>
            <w:tcW w:w="1305" w:type="dxa"/>
            <w:tcBorders>
              <w:top w:val="single" w:sz="4" w:space="0" w:color="auto"/>
              <w:left w:val="single" w:sz="4" w:space="0" w:color="auto"/>
              <w:bottom w:val="single" w:sz="4" w:space="0" w:color="auto"/>
              <w:right w:val="single" w:sz="4" w:space="0" w:color="auto"/>
            </w:tcBorders>
            <w:vAlign w:val="center"/>
          </w:tcPr>
          <w:p w14:paraId="70BB70E9"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hAnsi="Book Antiqua"/>
              </w:rPr>
              <w:t>2</w:t>
            </w:r>
          </w:p>
        </w:tc>
      </w:tr>
      <w:tr w:rsidR="00554996" w:rsidRPr="00D46E92" w14:paraId="48316ED9" w14:textId="77777777" w:rsidTr="007947E3">
        <w:trPr>
          <w:trHeight w:val="282"/>
          <w:jc w:val="center"/>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51E08"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hAnsi="Book Antiqua"/>
              </w:rPr>
              <w:t>Broj izvedenih radova na uređenju i održavanju u tekućoj godini</w:t>
            </w:r>
          </w:p>
        </w:tc>
        <w:tc>
          <w:tcPr>
            <w:tcW w:w="1548" w:type="dxa"/>
            <w:tcBorders>
              <w:top w:val="single" w:sz="4" w:space="0" w:color="auto"/>
              <w:left w:val="nil"/>
              <w:bottom w:val="single" w:sz="4" w:space="0" w:color="auto"/>
              <w:right w:val="single" w:sz="4" w:space="0" w:color="auto"/>
            </w:tcBorders>
            <w:shd w:val="clear" w:color="auto" w:fill="auto"/>
            <w:noWrap/>
            <w:vAlign w:val="center"/>
          </w:tcPr>
          <w:p w14:paraId="5B2DD765"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eastAsia="Times New Roman" w:hAnsi="Book Antiqua" w:cs="Arial"/>
                <w:sz w:val="20"/>
                <w:lang w:eastAsia="hr-HR"/>
              </w:rPr>
              <w:t>Obveza je Grada redovito održavati objekte u svom vlasništvu</w:t>
            </w:r>
          </w:p>
        </w:tc>
        <w:tc>
          <w:tcPr>
            <w:tcW w:w="936" w:type="dxa"/>
            <w:tcBorders>
              <w:top w:val="single" w:sz="4" w:space="0" w:color="auto"/>
              <w:left w:val="nil"/>
              <w:bottom w:val="single" w:sz="4" w:space="0" w:color="auto"/>
              <w:right w:val="single" w:sz="4" w:space="0" w:color="auto"/>
            </w:tcBorders>
            <w:vAlign w:val="center"/>
          </w:tcPr>
          <w:p w14:paraId="08AD2A44"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eastAsia="Times New Roman" w:hAnsi="Book Antiqua" w:cs="Arial"/>
                <w:sz w:val="20"/>
                <w:lang w:eastAsia="hr-HR"/>
              </w:rPr>
              <w:t>kom</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B2DBE"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hAnsi="Book Antiqua"/>
              </w:rPr>
              <w:t>0</w:t>
            </w:r>
          </w:p>
        </w:tc>
        <w:tc>
          <w:tcPr>
            <w:tcW w:w="1305" w:type="dxa"/>
            <w:tcBorders>
              <w:top w:val="single" w:sz="4" w:space="0" w:color="auto"/>
              <w:left w:val="nil"/>
              <w:bottom w:val="single" w:sz="4" w:space="0" w:color="auto"/>
              <w:right w:val="single" w:sz="4" w:space="0" w:color="auto"/>
            </w:tcBorders>
            <w:shd w:val="clear" w:color="auto" w:fill="auto"/>
            <w:noWrap/>
            <w:vAlign w:val="center"/>
          </w:tcPr>
          <w:p w14:paraId="5756D752"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hAnsi="Book Antiqua"/>
              </w:rPr>
              <w:t>10</w:t>
            </w:r>
          </w:p>
        </w:tc>
        <w:tc>
          <w:tcPr>
            <w:tcW w:w="1305" w:type="dxa"/>
            <w:tcBorders>
              <w:top w:val="single" w:sz="4" w:space="0" w:color="auto"/>
              <w:left w:val="nil"/>
              <w:bottom w:val="single" w:sz="4" w:space="0" w:color="auto"/>
              <w:right w:val="single" w:sz="4" w:space="0" w:color="auto"/>
            </w:tcBorders>
            <w:vAlign w:val="center"/>
          </w:tcPr>
          <w:p w14:paraId="398F4406" w14:textId="77777777" w:rsidR="00554996" w:rsidRPr="00D46E92" w:rsidRDefault="00554996" w:rsidP="007947E3">
            <w:pPr>
              <w:spacing w:after="0"/>
              <w:jc w:val="center"/>
              <w:rPr>
                <w:rFonts w:ascii="Book Antiqua" w:eastAsia="Times New Roman" w:hAnsi="Book Antiqua" w:cs="Arial"/>
                <w:sz w:val="20"/>
                <w:lang w:eastAsia="hr-HR"/>
              </w:rPr>
            </w:pPr>
            <w:r w:rsidRPr="00D46E92">
              <w:rPr>
                <w:rFonts w:ascii="Book Antiqua" w:hAnsi="Book Antiqua"/>
              </w:rPr>
              <w:t>5</w:t>
            </w:r>
          </w:p>
        </w:tc>
      </w:tr>
    </w:tbl>
    <w:p w14:paraId="2B765E6A" w14:textId="77777777" w:rsidR="00554996" w:rsidRPr="00D46E92" w:rsidRDefault="00554996" w:rsidP="00554996">
      <w:pPr>
        <w:spacing w:after="0"/>
        <w:ind w:right="1110"/>
        <w:rPr>
          <w:rFonts w:ascii="Book Antiqua" w:eastAsia="Times New Roman" w:hAnsi="Book Antiqua" w:cs="Arial"/>
          <w:lang w:eastAsia="hr-HR"/>
        </w:rPr>
      </w:pPr>
      <w:r w:rsidRPr="00D46E92">
        <w:rPr>
          <w:rFonts w:ascii="Book Antiqua" w:eastAsia="Times New Roman" w:hAnsi="Book Antiqua" w:cs="Arial"/>
          <w:lang w:eastAsia="hr-HR"/>
        </w:rPr>
        <w:t xml:space="preserve">U promatranom razdoblju napravljena je dokumentacija za uklanjanje garaže u dvorištu zgrade gradske uprave i </w:t>
      </w:r>
      <w:proofErr w:type="spellStart"/>
      <w:r w:rsidRPr="00D46E92">
        <w:rPr>
          <w:rFonts w:ascii="Book Antiqua" w:eastAsia="Times New Roman" w:hAnsi="Book Antiqua" w:cs="Arial"/>
          <w:lang w:eastAsia="hr-HR"/>
        </w:rPr>
        <w:t>novelacija</w:t>
      </w:r>
      <w:proofErr w:type="spellEnd"/>
      <w:r w:rsidRPr="00D46E92">
        <w:rPr>
          <w:rFonts w:ascii="Book Antiqua" w:eastAsia="Times New Roman" w:hAnsi="Book Antiqua" w:cs="Arial"/>
          <w:lang w:eastAsia="hr-HR"/>
        </w:rPr>
        <w:t xml:space="preserve"> projektne dokumentacije za energetsku obnovu POU. Od radova izdvajaju se radovi na uređenju potkrovlja i sanitarnih čvorova u zgradi uprave, rampe za osobe smanjene pokretljivosti na „</w:t>
      </w:r>
      <w:proofErr w:type="spellStart"/>
      <w:r w:rsidRPr="00D46E92">
        <w:rPr>
          <w:rFonts w:ascii="Book Antiqua" w:eastAsia="Times New Roman" w:hAnsi="Book Antiqua" w:cs="Arial"/>
          <w:lang w:eastAsia="hr-HR"/>
        </w:rPr>
        <w:t>Arcusovom</w:t>
      </w:r>
      <w:proofErr w:type="spellEnd"/>
      <w:r w:rsidRPr="00D46E92">
        <w:rPr>
          <w:rFonts w:ascii="Book Antiqua" w:eastAsia="Times New Roman" w:hAnsi="Book Antiqua" w:cs="Arial"/>
          <w:lang w:eastAsia="hr-HR"/>
        </w:rPr>
        <w:t>“ trgu, a započeli su radovi na uređenju gradske kleti.</w:t>
      </w:r>
    </w:p>
    <w:p w14:paraId="7710CB57" w14:textId="77777777" w:rsidR="00554996" w:rsidRPr="00AB133B" w:rsidRDefault="00554996" w:rsidP="00554996">
      <w:pPr>
        <w:spacing w:after="0"/>
        <w:rPr>
          <w:rFonts w:ascii="Book Antiqua" w:eastAsia="Times New Roman" w:hAnsi="Book Antiqua" w:cs="Arial"/>
          <w:color w:val="FF0000"/>
          <w:lang w:eastAsia="hr-HR"/>
        </w:rPr>
      </w:pPr>
    </w:p>
    <w:p w14:paraId="5A55C9B5" w14:textId="77777777" w:rsidR="00554996" w:rsidRPr="00D46E92" w:rsidRDefault="00554996" w:rsidP="00554996">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554996" w:rsidRPr="00D46E92" w14:paraId="6B330BF7"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2827FD65" w14:textId="77777777" w:rsidR="00554996" w:rsidRPr="00D46E92" w:rsidRDefault="00554996" w:rsidP="007947E3">
            <w:pPr>
              <w:spacing w:after="0"/>
              <w:rPr>
                <w:rFonts w:ascii="Book Antiqua" w:eastAsia="Times New Roman" w:hAnsi="Book Antiqua" w:cs="Arial"/>
                <w:b/>
                <w:bCs/>
                <w:lang w:eastAsia="hr-HR"/>
              </w:rPr>
            </w:pPr>
            <w:r w:rsidRPr="00D46E92">
              <w:rPr>
                <w:rFonts w:ascii="Book Antiqua" w:eastAsia="Times New Roman" w:hAnsi="Book Antiqua" w:cs="Arial"/>
                <w:b/>
                <w:bCs/>
                <w:lang w:eastAsia="hr-HR"/>
              </w:rPr>
              <w:t>Naziv aktivnosti/projekta u Proračunu:</w:t>
            </w:r>
          </w:p>
          <w:p w14:paraId="2130E0F6" w14:textId="77777777" w:rsidR="00554996" w:rsidRPr="00D46E92" w:rsidRDefault="00554996" w:rsidP="007947E3">
            <w:pPr>
              <w:spacing w:after="0"/>
              <w:rPr>
                <w:rFonts w:ascii="Book Antiqua" w:eastAsia="Times New Roman" w:hAnsi="Book Antiqua" w:cs="Arial"/>
                <w:b/>
                <w:bCs/>
                <w:lang w:eastAsia="hr-HR"/>
              </w:rPr>
            </w:pPr>
            <w:r w:rsidRPr="00D46E92">
              <w:rPr>
                <w:rFonts w:ascii="Book Antiqua" w:eastAsia="Times New Roman" w:hAnsi="Book Antiqua" w:cs="Arial"/>
                <w:b/>
                <w:bCs/>
                <w:lang w:eastAsia="hr-HR"/>
              </w:rPr>
              <w:t>Aktivnost A100005 Zgrada gradske uprave - Uređenje prostorija u prizemlju</w:t>
            </w:r>
          </w:p>
        </w:tc>
      </w:tr>
      <w:tr w:rsidR="00554996" w:rsidRPr="00D46E92" w14:paraId="755CDAE2"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5EF154" w14:textId="77777777" w:rsidR="00554996" w:rsidRPr="00D46E92" w:rsidRDefault="00554996" w:rsidP="007947E3">
            <w:pPr>
              <w:spacing w:after="0"/>
              <w:rPr>
                <w:rFonts w:ascii="Book Antiqua" w:eastAsia="Times New Roman" w:hAnsi="Book Antiqua" w:cs="Arial"/>
                <w:lang w:eastAsia="hr-HR"/>
              </w:rPr>
            </w:pPr>
            <w:r w:rsidRPr="00D46E92">
              <w:rPr>
                <w:rFonts w:ascii="Book Antiqua" w:eastAsia="Times New Roman" w:hAnsi="Book Antiqua" w:cs="Arial"/>
                <w:lang w:eastAsia="hr-HR"/>
              </w:rPr>
              <w:t>U promatranom razdoblju predviđa se nabava opreme i opremanje uredskih prostorija u prizemlju.</w:t>
            </w:r>
          </w:p>
        </w:tc>
      </w:tr>
      <w:tr w:rsidR="00554996" w:rsidRPr="00D46E92" w14:paraId="4A4262C4"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06461939" w14:textId="77777777" w:rsidR="00554996" w:rsidRPr="00D46E92" w:rsidRDefault="00554996" w:rsidP="007947E3">
            <w:pPr>
              <w:spacing w:after="0"/>
              <w:rPr>
                <w:rFonts w:ascii="Book Antiqua" w:eastAsia="Times New Roman" w:hAnsi="Book Antiqua" w:cs="Arial"/>
                <w:lang w:eastAsia="hr-HR"/>
              </w:rPr>
            </w:pPr>
          </w:p>
        </w:tc>
      </w:tr>
    </w:tbl>
    <w:p w14:paraId="6FD3E8D8" w14:textId="77777777" w:rsidR="00554996" w:rsidRPr="00D46E92" w:rsidRDefault="00554996" w:rsidP="00554996">
      <w:pPr>
        <w:rPr>
          <w:rFonts w:ascii="Book Antiqua" w:hAnsi="Book Antiqua" w:cs="Arial"/>
          <w:b/>
          <w:bCs/>
        </w:rPr>
      </w:pPr>
      <w:r w:rsidRPr="00D46E92">
        <w:rPr>
          <w:rFonts w:ascii="Book Antiqua" w:hAnsi="Book Antiqua" w:cs="Arial"/>
          <w:b/>
          <w:bCs/>
        </w:rPr>
        <w:t>Pokazatelji rezultata :</w:t>
      </w:r>
    </w:p>
    <w:tbl>
      <w:tblPr>
        <w:tblW w:w="8058" w:type="dxa"/>
        <w:jc w:val="center"/>
        <w:tblLook w:val="04A0" w:firstRow="1" w:lastRow="0" w:firstColumn="1" w:lastColumn="0" w:noHBand="0" w:noVBand="1"/>
      </w:tblPr>
      <w:tblGrid>
        <w:gridCol w:w="1659"/>
        <w:gridCol w:w="1548"/>
        <w:gridCol w:w="936"/>
        <w:gridCol w:w="1485"/>
        <w:gridCol w:w="1245"/>
        <w:gridCol w:w="1185"/>
      </w:tblGrid>
      <w:tr w:rsidR="00554996" w:rsidRPr="00D46E92" w14:paraId="56C36E34" w14:textId="77777777" w:rsidTr="007947E3">
        <w:trPr>
          <w:trHeight w:val="564"/>
          <w:jc w:val="center"/>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89909" w14:textId="77777777" w:rsidR="00554996" w:rsidRPr="00D46E92" w:rsidRDefault="00554996" w:rsidP="007947E3">
            <w:pPr>
              <w:spacing w:after="0"/>
              <w:jc w:val="center"/>
              <w:rPr>
                <w:rFonts w:ascii="Book Antiqua" w:eastAsia="Times New Roman" w:hAnsi="Book Antiqua" w:cs="Arial"/>
                <w:sz w:val="20"/>
                <w:szCs w:val="20"/>
                <w:lang w:eastAsia="hr-HR"/>
              </w:rPr>
            </w:pPr>
            <w:r w:rsidRPr="00D46E92">
              <w:rPr>
                <w:rFonts w:ascii="Book Antiqua" w:eastAsia="Times New Roman" w:hAnsi="Book Antiqua" w:cs="Arial"/>
                <w:sz w:val="20"/>
                <w:szCs w:val="20"/>
                <w:lang w:eastAsia="hr-HR"/>
              </w:rPr>
              <w:lastRenderedPageBreak/>
              <w:t>Pokazatelj</w:t>
            </w:r>
          </w:p>
          <w:p w14:paraId="0C33BDC6" w14:textId="77777777" w:rsidR="00554996" w:rsidRPr="00D46E92" w:rsidRDefault="00554996" w:rsidP="007947E3">
            <w:pPr>
              <w:spacing w:after="0"/>
              <w:jc w:val="center"/>
              <w:rPr>
                <w:rFonts w:ascii="Book Antiqua" w:eastAsia="Times New Roman" w:hAnsi="Book Antiqua" w:cs="Arial"/>
                <w:sz w:val="20"/>
                <w:szCs w:val="20"/>
                <w:lang w:eastAsia="hr-HR"/>
              </w:rPr>
            </w:pPr>
            <w:r w:rsidRPr="00D46E92">
              <w:rPr>
                <w:rFonts w:ascii="Book Antiqua" w:eastAsia="Times New Roman" w:hAnsi="Book Antiqua" w:cs="Arial"/>
                <w:sz w:val="20"/>
                <w:szCs w:val="20"/>
                <w:lang w:eastAsia="hr-HR"/>
              </w:rPr>
              <w:t>rezultata</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803FDB1" w14:textId="77777777" w:rsidR="00554996" w:rsidRPr="00D46E92" w:rsidRDefault="00554996" w:rsidP="007947E3">
            <w:pPr>
              <w:spacing w:after="0"/>
              <w:jc w:val="center"/>
              <w:rPr>
                <w:rFonts w:ascii="Book Antiqua" w:eastAsia="Times New Roman" w:hAnsi="Book Antiqua" w:cs="Arial"/>
                <w:sz w:val="20"/>
                <w:szCs w:val="20"/>
                <w:lang w:eastAsia="hr-HR"/>
              </w:rPr>
            </w:pPr>
            <w:r w:rsidRPr="00D46E92">
              <w:rPr>
                <w:rFonts w:ascii="Book Antiqua" w:eastAsia="Times New Roman" w:hAnsi="Book Antiqua" w:cs="Arial"/>
                <w:sz w:val="20"/>
                <w:szCs w:val="20"/>
                <w:lang w:eastAsia="hr-HR"/>
              </w:rPr>
              <w:t>Definicija pokazatelja</w:t>
            </w:r>
          </w:p>
        </w:tc>
        <w:tc>
          <w:tcPr>
            <w:tcW w:w="936" w:type="dxa"/>
            <w:tcBorders>
              <w:top w:val="single" w:sz="4" w:space="0" w:color="auto"/>
              <w:left w:val="nil"/>
              <w:bottom w:val="single" w:sz="4" w:space="0" w:color="auto"/>
              <w:right w:val="single" w:sz="4" w:space="0" w:color="auto"/>
            </w:tcBorders>
            <w:vAlign w:val="center"/>
          </w:tcPr>
          <w:p w14:paraId="0C2841F3" w14:textId="77777777" w:rsidR="00554996" w:rsidRPr="00D46E92" w:rsidRDefault="00554996" w:rsidP="007947E3">
            <w:pPr>
              <w:spacing w:after="0"/>
              <w:jc w:val="center"/>
              <w:rPr>
                <w:rFonts w:ascii="Book Antiqua" w:eastAsia="Times New Roman" w:hAnsi="Book Antiqua" w:cs="Arial"/>
                <w:sz w:val="20"/>
                <w:szCs w:val="20"/>
                <w:lang w:eastAsia="hr-HR"/>
              </w:rPr>
            </w:pPr>
            <w:r w:rsidRPr="00D46E92">
              <w:rPr>
                <w:rFonts w:ascii="Book Antiqua" w:eastAsia="Times New Roman" w:hAnsi="Book Antiqua" w:cs="Arial"/>
                <w:sz w:val="20"/>
                <w:szCs w:val="20"/>
                <w:lang w:eastAsia="hr-HR"/>
              </w:rPr>
              <w:t>Jedinica</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6C829" w14:textId="77777777" w:rsidR="00554996" w:rsidRPr="00D46E92" w:rsidRDefault="00554996" w:rsidP="007947E3">
            <w:pPr>
              <w:spacing w:after="0"/>
              <w:jc w:val="center"/>
              <w:rPr>
                <w:rFonts w:ascii="Book Antiqua" w:eastAsia="Times New Roman" w:hAnsi="Book Antiqua" w:cs="Arial"/>
                <w:sz w:val="20"/>
                <w:szCs w:val="20"/>
                <w:lang w:eastAsia="hr-HR"/>
              </w:rPr>
            </w:pPr>
            <w:r w:rsidRPr="00D46E92">
              <w:rPr>
                <w:rFonts w:ascii="Book Antiqua" w:eastAsia="Times New Roman" w:hAnsi="Book Antiqua" w:cs="Arial"/>
                <w:sz w:val="20"/>
                <w:szCs w:val="20"/>
                <w:lang w:eastAsia="hr-HR"/>
              </w:rPr>
              <w:t>Polazna vrijednost 2022.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0AE9D8A4" w14:textId="77777777" w:rsidR="00554996" w:rsidRPr="00D46E92" w:rsidRDefault="00554996" w:rsidP="007947E3">
            <w:pPr>
              <w:spacing w:after="0"/>
              <w:jc w:val="center"/>
              <w:rPr>
                <w:rFonts w:ascii="Book Antiqua" w:eastAsia="Times New Roman" w:hAnsi="Book Antiqua" w:cs="Arial"/>
                <w:sz w:val="20"/>
                <w:szCs w:val="20"/>
                <w:lang w:eastAsia="hr-HR"/>
              </w:rPr>
            </w:pPr>
            <w:r w:rsidRPr="00D46E92">
              <w:rPr>
                <w:rFonts w:ascii="Book Antiqua" w:eastAsia="Times New Roman" w:hAnsi="Book Antiqua" w:cs="Arial"/>
                <w:sz w:val="20"/>
                <w:szCs w:val="20"/>
                <w:lang w:eastAsia="hr-HR"/>
              </w:rPr>
              <w:t>Ciljana vrijednost</w:t>
            </w:r>
          </w:p>
          <w:p w14:paraId="4828B5EA" w14:textId="77777777" w:rsidR="00554996" w:rsidRPr="00D46E92" w:rsidRDefault="00554996" w:rsidP="007947E3">
            <w:pPr>
              <w:spacing w:after="0"/>
              <w:jc w:val="center"/>
              <w:rPr>
                <w:rFonts w:ascii="Book Antiqua" w:eastAsia="Times New Roman" w:hAnsi="Book Antiqua" w:cs="Arial"/>
                <w:sz w:val="20"/>
                <w:szCs w:val="20"/>
                <w:lang w:eastAsia="hr-HR"/>
              </w:rPr>
            </w:pPr>
            <w:r w:rsidRPr="00D46E92">
              <w:rPr>
                <w:rFonts w:ascii="Book Antiqua" w:eastAsia="Times New Roman" w:hAnsi="Book Antiqua" w:cs="Arial"/>
                <w:sz w:val="20"/>
                <w:szCs w:val="20"/>
                <w:lang w:eastAsia="hr-HR"/>
              </w:rPr>
              <w:t>2023.</w:t>
            </w:r>
          </w:p>
        </w:tc>
        <w:tc>
          <w:tcPr>
            <w:tcW w:w="1185" w:type="dxa"/>
            <w:tcBorders>
              <w:top w:val="single" w:sz="4" w:space="0" w:color="auto"/>
              <w:left w:val="nil"/>
              <w:bottom w:val="single" w:sz="4" w:space="0" w:color="auto"/>
              <w:right w:val="single" w:sz="4" w:space="0" w:color="auto"/>
            </w:tcBorders>
            <w:vAlign w:val="center"/>
          </w:tcPr>
          <w:p w14:paraId="5CD79D89" w14:textId="77777777" w:rsidR="00554996" w:rsidRPr="00D46E92" w:rsidRDefault="00554996" w:rsidP="007947E3">
            <w:pPr>
              <w:spacing w:after="0"/>
              <w:jc w:val="center"/>
              <w:rPr>
                <w:rFonts w:ascii="Book Antiqua" w:eastAsia="Times New Roman" w:hAnsi="Book Antiqua" w:cs="Arial"/>
                <w:sz w:val="20"/>
                <w:szCs w:val="20"/>
                <w:lang w:eastAsia="hr-HR"/>
              </w:rPr>
            </w:pPr>
            <w:r w:rsidRPr="00D46E92">
              <w:rPr>
                <w:rFonts w:ascii="Book Antiqua" w:eastAsia="Times New Roman" w:hAnsi="Book Antiqua" w:cs="Arial"/>
                <w:sz w:val="20"/>
                <w:szCs w:val="20"/>
                <w:lang w:eastAsia="hr-HR"/>
              </w:rPr>
              <w:t>Realizacija</w:t>
            </w:r>
          </w:p>
        </w:tc>
      </w:tr>
      <w:tr w:rsidR="00554996" w:rsidRPr="00D46E92" w14:paraId="24F5ABBC" w14:textId="77777777" w:rsidTr="007947E3">
        <w:trPr>
          <w:trHeight w:val="282"/>
          <w:jc w:val="center"/>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7AE23" w14:textId="77777777" w:rsidR="00554996" w:rsidRPr="00D46E92" w:rsidRDefault="00554996" w:rsidP="007947E3">
            <w:pPr>
              <w:spacing w:after="0"/>
              <w:jc w:val="center"/>
              <w:rPr>
                <w:rFonts w:ascii="Book Antiqua" w:eastAsia="Times New Roman" w:hAnsi="Book Antiqua" w:cs="Arial"/>
                <w:sz w:val="20"/>
                <w:szCs w:val="20"/>
                <w:lang w:eastAsia="hr-HR"/>
              </w:rPr>
            </w:pPr>
            <w:r w:rsidRPr="00D46E92">
              <w:rPr>
                <w:rFonts w:ascii="Book Antiqua" w:hAnsi="Book Antiqua"/>
              </w:rPr>
              <w:t>Broj aktivnosti na uređenju tekućoj godini</w:t>
            </w:r>
          </w:p>
        </w:tc>
        <w:tc>
          <w:tcPr>
            <w:tcW w:w="1548" w:type="dxa"/>
            <w:tcBorders>
              <w:top w:val="nil"/>
              <w:left w:val="nil"/>
              <w:bottom w:val="single" w:sz="4" w:space="0" w:color="auto"/>
              <w:right w:val="single" w:sz="4" w:space="0" w:color="auto"/>
            </w:tcBorders>
            <w:shd w:val="clear" w:color="auto" w:fill="auto"/>
            <w:noWrap/>
            <w:vAlign w:val="center"/>
          </w:tcPr>
          <w:p w14:paraId="7E90481B" w14:textId="77777777" w:rsidR="00554996" w:rsidRPr="00D46E92" w:rsidRDefault="00554996" w:rsidP="007947E3">
            <w:pPr>
              <w:spacing w:after="0"/>
              <w:jc w:val="center"/>
              <w:rPr>
                <w:rFonts w:ascii="Book Antiqua" w:eastAsia="Times New Roman" w:hAnsi="Book Antiqua" w:cs="Arial"/>
                <w:sz w:val="20"/>
                <w:szCs w:val="20"/>
                <w:lang w:eastAsia="hr-HR"/>
              </w:rPr>
            </w:pPr>
            <w:r w:rsidRPr="00D46E92">
              <w:rPr>
                <w:rFonts w:ascii="Book Antiqua" w:eastAsia="Times New Roman" w:hAnsi="Book Antiqua" w:cs="Arial"/>
                <w:sz w:val="20"/>
                <w:szCs w:val="20"/>
                <w:lang w:eastAsia="hr-HR"/>
              </w:rPr>
              <w:t>Potrebno je opremiti novouređeni prostor zgrade gradske uprave</w:t>
            </w:r>
          </w:p>
        </w:tc>
        <w:tc>
          <w:tcPr>
            <w:tcW w:w="936" w:type="dxa"/>
            <w:tcBorders>
              <w:top w:val="nil"/>
              <w:left w:val="nil"/>
              <w:bottom w:val="single" w:sz="4" w:space="0" w:color="auto"/>
              <w:right w:val="single" w:sz="4" w:space="0" w:color="auto"/>
            </w:tcBorders>
            <w:vAlign w:val="center"/>
          </w:tcPr>
          <w:p w14:paraId="002B3A62" w14:textId="77777777" w:rsidR="00554996" w:rsidRPr="00D46E92" w:rsidRDefault="00554996" w:rsidP="007947E3">
            <w:pPr>
              <w:spacing w:after="0"/>
              <w:jc w:val="center"/>
              <w:rPr>
                <w:rFonts w:ascii="Book Antiqua" w:eastAsia="Times New Roman" w:hAnsi="Book Antiqua" w:cs="Arial"/>
                <w:sz w:val="20"/>
                <w:szCs w:val="20"/>
                <w:lang w:eastAsia="hr-HR"/>
              </w:rPr>
            </w:pPr>
            <w:r w:rsidRPr="00D46E92">
              <w:rPr>
                <w:rFonts w:ascii="Book Antiqua" w:eastAsia="Times New Roman" w:hAnsi="Book Antiqua" w:cs="Arial"/>
                <w:sz w:val="20"/>
                <w:szCs w:val="20"/>
                <w:lang w:eastAsia="hr-HR"/>
              </w:rPr>
              <w:t>kom</w:t>
            </w:r>
          </w:p>
        </w:tc>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B7DC6" w14:textId="77777777" w:rsidR="00554996" w:rsidRPr="00D46E92" w:rsidRDefault="00554996" w:rsidP="007947E3">
            <w:pPr>
              <w:spacing w:after="0"/>
              <w:jc w:val="center"/>
              <w:rPr>
                <w:rFonts w:ascii="Book Antiqua" w:eastAsia="Times New Roman" w:hAnsi="Book Antiqua" w:cs="Arial"/>
                <w:sz w:val="20"/>
                <w:szCs w:val="20"/>
                <w:lang w:eastAsia="hr-HR"/>
              </w:rPr>
            </w:pPr>
            <w:r w:rsidRPr="00D46E92">
              <w:rPr>
                <w:rFonts w:ascii="Book Antiqua" w:hAnsi="Book Antiqua"/>
              </w:rPr>
              <w:t>0</w:t>
            </w:r>
          </w:p>
        </w:tc>
        <w:tc>
          <w:tcPr>
            <w:tcW w:w="1245" w:type="dxa"/>
            <w:tcBorders>
              <w:top w:val="nil"/>
              <w:left w:val="nil"/>
              <w:bottom w:val="single" w:sz="4" w:space="0" w:color="auto"/>
              <w:right w:val="single" w:sz="4" w:space="0" w:color="auto"/>
            </w:tcBorders>
            <w:shd w:val="clear" w:color="auto" w:fill="auto"/>
            <w:noWrap/>
            <w:vAlign w:val="center"/>
          </w:tcPr>
          <w:p w14:paraId="57C4C2F0" w14:textId="77777777" w:rsidR="00554996" w:rsidRPr="00D46E92" w:rsidRDefault="00554996" w:rsidP="007947E3">
            <w:pPr>
              <w:spacing w:after="0"/>
              <w:jc w:val="center"/>
              <w:rPr>
                <w:rFonts w:ascii="Book Antiqua" w:eastAsia="Times New Roman" w:hAnsi="Book Antiqua" w:cs="Arial"/>
                <w:sz w:val="20"/>
                <w:szCs w:val="20"/>
                <w:lang w:eastAsia="hr-HR"/>
              </w:rPr>
            </w:pPr>
            <w:r w:rsidRPr="00D46E92">
              <w:rPr>
                <w:rFonts w:ascii="Book Antiqua" w:hAnsi="Book Antiqua"/>
              </w:rPr>
              <w:t>1</w:t>
            </w:r>
          </w:p>
        </w:tc>
        <w:tc>
          <w:tcPr>
            <w:tcW w:w="1185" w:type="dxa"/>
            <w:tcBorders>
              <w:top w:val="nil"/>
              <w:left w:val="nil"/>
              <w:bottom w:val="single" w:sz="4" w:space="0" w:color="auto"/>
              <w:right w:val="single" w:sz="4" w:space="0" w:color="auto"/>
            </w:tcBorders>
            <w:vAlign w:val="center"/>
          </w:tcPr>
          <w:p w14:paraId="32774743" w14:textId="77777777" w:rsidR="00554996" w:rsidRPr="00D46E92" w:rsidRDefault="00554996" w:rsidP="007947E3">
            <w:pPr>
              <w:spacing w:after="0"/>
              <w:jc w:val="center"/>
              <w:rPr>
                <w:rFonts w:ascii="Book Antiqua" w:hAnsi="Book Antiqua"/>
                <w:lang w:eastAsia="hr-HR"/>
              </w:rPr>
            </w:pPr>
          </w:p>
        </w:tc>
      </w:tr>
    </w:tbl>
    <w:p w14:paraId="7FCA0F54" w14:textId="77777777" w:rsidR="00554996" w:rsidRPr="00D46E92" w:rsidRDefault="00554996" w:rsidP="00554996">
      <w:pPr>
        <w:spacing w:after="0"/>
        <w:ind w:right="827"/>
        <w:rPr>
          <w:rFonts w:ascii="Book Antiqua" w:eastAsia="Times New Roman" w:hAnsi="Book Antiqua" w:cs="Arial"/>
          <w:lang w:eastAsia="hr-HR"/>
        </w:rPr>
      </w:pPr>
    </w:p>
    <w:p w14:paraId="05BB0706" w14:textId="77777777" w:rsidR="00554996" w:rsidRPr="00D46E92" w:rsidRDefault="00554996" w:rsidP="00554996">
      <w:pPr>
        <w:spacing w:after="0"/>
        <w:ind w:right="827"/>
        <w:rPr>
          <w:rFonts w:ascii="Book Antiqua" w:eastAsia="Times New Roman" w:hAnsi="Book Antiqua" w:cs="Arial"/>
          <w:lang w:eastAsia="hr-HR"/>
        </w:rPr>
      </w:pPr>
      <w:r w:rsidRPr="00D46E92">
        <w:rPr>
          <w:rFonts w:ascii="Book Antiqua" w:eastAsia="Times New Roman" w:hAnsi="Book Antiqua" w:cs="Arial"/>
          <w:lang w:eastAsia="hr-HR"/>
        </w:rPr>
        <w:t>Prostro u prizemlju opremljen je potrebnom opremom.</w:t>
      </w:r>
    </w:p>
    <w:p w14:paraId="73092E3E" w14:textId="77777777" w:rsidR="00554996" w:rsidRPr="00AB133B" w:rsidRDefault="00554996" w:rsidP="00554996">
      <w:pPr>
        <w:rPr>
          <w:rFonts w:ascii="Book Antiqua" w:hAnsi="Book Antiqua" w:cs="Arial"/>
          <w:b/>
          <w:bCs/>
          <w:color w:val="FF0000"/>
        </w:rPr>
      </w:pPr>
    </w:p>
    <w:tbl>
      <w:tblPr>
        <w:tblW w:w="9229" w:type="dxa"/>
        <w:tblInd w:w="93" w:type="dxa"/>
        <w:tblLayout w:type="fixed"/>
        <w:tblLook w:val="04A0" w:firstRow="1" w:lastRow="0" w:firstColumn="1" w:lastColumn="0" w:noHBand="0" w:noVBand="1"/>
      </w:tblPr>
      <w:tblGrid>
        <w:gridCol w:w="9229"/>
      </w:tblGrid>
      <w:tr w:rsidR="00554996" w:rsidRPr="005214F5" w14:paraId="76A40C93"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42400226" w14:textId="77777777" w:rsidR="00554996" w:rsidRPr="005214F5" w:rsidRDefault="00554996" w:rsidP="007947E3">
            <w:pPr>
              <w:spacing w:after="0"/>
              <w:rPr>
                <w:rFonts w:ascii="Book Antiqua" w:eastAsia="Times New Roman" w:hAnsi="Book Antiqua" w:cs="Arial"/>
                <w:b/>
                <w:bCs/>
                <w:lang w:eastAsia="hr-HR"/>
              </w:rPr>
            </w:pPr>
            <w:r w:rsidRPr="005214F5">
              <w:rPr>
                <w:rFonts w:ascii="Book Antiqua" w:eastAsia="Times New Roman" w:hAnsi="Book Antiqua" w:cs="Arial"/>
                <w:b/>
                <w:bCs/>
                <w:lang w:eastAsia="hr-HR"/>
              </w:rPr>
              <w:t>Naziv aktivnosti/projekta u Proračunu:</w:t>
            </w:r>
          </w:p>
          <w:p w14:paraId="2C9F4EF0" w14:textId="77777777" w:rsidR="00554996" w:rsidRPr="005214F5" w:rsidRDefault="00554996" w:rsidP="007947E3">
            <w:pPr>
              <w:spacing w:after="0"/>
              <w:rPr>
                <w:rFonts w:ascii="Book Antiqua" w:eastAsia="Times New Roman" w:hAnsi="Book Antiqua" w:cs="Arial"/>
                <w:b/>
                <w:bCs/>
                <w:lang w:eastAsia="hr-HR"/>
              </w:rPr>
            </w:pPr>
            <w:r w:rsidRPr="005214F5">
              <w:rPr>
                <w:rFonts w:ascii="Book Antiqua" w:eastAsia="Times New Roman" w:hAnsi="Book Antiqua" w:cs="Arial"/>
                <w:b/>
                <w:bCs/>
                <w:lang w:eastAsia="hr-HR"/>
              </w:rPr>
              <w:t>Kapitalni projekt K100005 Uređenje zgrade "Stari sud"</w:t>
            </w:r>
          </w:p>
        </w:tc>
      </w:tr>
      <w:tr w:rsidR="00554996" w:rsidRPr="005214F5" w14:paraId="5FA8590A"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8356DF" w14:textId="77777777" w:rsidR="00554996" w:rsidRPr="005214F5" w:rsidRDefault="00554996" w:rsidP="007947E3">
            <w:pPr>
              <w:spacing w:after="0"/>
              <w:jc w:val="both"/>
              <w:rPr>
                <w:rFonts w:ascii="Book Antiqua" w:eastAsia="Times New Roman" w:hAnsi="Book Antiqua" w:cs="Arial"/>
                <w:lang w:eastAsia="hr-HR"/>
              </w:rPr>
            </w:pPr>
            <w:r w:rsidRPr="005214F5">
              <w:rPr>
                <w:rFonts w:ascii="Book Antiqua" w:eastAsia="Times New Roman" w:hAnsi="Book Antiqua" w:cs="Arial"/>
                <w:lang w:eastAsia="hr-HR"/>
              </w:rPr>
              <w:t>Projektom se predviđa uređenje i rekonstrukcija zgrade „Stari sud“ za potrebe preseljenja gradskih službi u ovu historicističku palaču koju je gradio grof Draškovića na prijelazu iz 19-tog u 29-to stoljeće, razdoblje koje označava početak razvoja modernog Dugog Sela (katastarskog središta i raskrižja pruga).</w:t>
            </w:r>
          </w:p>
        </w:tc>
      </w:tr>
      <w:tr w:rsidR="00554996" w:rsidRPr="005214F5" w14:paraId="5EE96D0C"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586CBF08" w14:textId="77777777" w:rsidR="00554996" w:rsidRPr="005214F5" w:rsidRDefault="00554996" w:rsidP="007947E3">
            <w:pPr>
              <w:spacing w:after="0"/>
              <w:rPr>
                <w:rFonts w:ascii="Book Antiqua" w:eastAsia="Times New Roman" w:hAnsi="Book Antiqua" w:cs="Arial"/>
                <w:lang w:eastAsia="hr-HR"/>
              </w:rPr>
            </w:pPr>
          </w:p>
        </w:tc>
      </w:tr>
    </w:tbl>
    <w:p w14:paraId="3C0948B7" w14:textId="77777777" w:rsidR="00554996" w:rsidRPr="005214F5" w:rsidRDefault="00554996" w:rsidP="00554996">
      <w:pPr>
        <w:rPr>
          <w:rFonts w:ascii="Book Antiqua" w:hAnsi="Book Antiqua" w:cs="Arial"/>
          <w:b/>
        </w:rPr>
      </w:pPr>
      <w:r w:rsidRPr="005214F5">
        <w:rPr>
          <w:rFonts w:ascii="Book Antiqua" w:hAnsi="Book Antiqua" w:cs="Arial"/>
          <w:b/>
        </w:rPr>
        <w:t>Pokazatelji rezultata :</w:t>
      </w:r>
    </w:p>
    <w:tbl>
      <w:tblPr>
        <w:tblW w:w="7936" w:type="dxa"/>
        <w:jc w:val="center"/>
        <w:tblLook w:val="04A0" w:firstRow="1" w:lastRow="0" w:firstColumn="1" w:lastColumn="0" w:noHBand="0" w:noVBand="1"/>
      </w:tblPr>
      <w:tblGrid>
        <w:gridCol w:w="1523"/>
        <w:gridCol w:w="1640"/>
        <w:gridCol w:w="923"/>
        <w:gridCol w:w="1425"/>
        <w:gridCol w:w="1230"/>
        <w:gridCol w:w="1195"/>
      </w:tblGrid>
      <w:tr w:rsidR="00554996" w:rsidRPr="005214F5" w14:paraId="37CD9EE8" w14:textId="77777777" w:rsidTr="007947E3">
        <w:trPr>
          <w:trHeight w:val="564"/>
          <w:jc w:val="center"/>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768C6"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Pokazatelj</w:t>
            </w:r>
          </w:p>
          <w:p w14:paraId="27BB5B08"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rezultata</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9A01959"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Definicija pokazatelja</w:t>
            </w:r>
          </w:p>
        </w:tc>
        <w:tc>
          <w:tcPr>
            <w:tcW w:w="923" w:type="dxa"/>
            <w:tcBorders>
              <w:top w:val="single" w:sz="4" w:space="0" w:color="auto"/>
              <w:left w:val="nil"/>
              <w:bottom w:val="single" w:sz="4" w:space="0" w:color="auto"/>
              <w:right w:val="single" w:sz="4" w:space="0" w:color="auto"/>
            </w:tcBorders>
            <w:vAlign w:val="center"/>
          </w:tcPr>
          <w:p w14:paraId="6DF94432"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Jedinica</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A1C57"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 xml:space="preserve">Polazna vrijednost </w:t>
            </w:r>
          </w:p>
          <w:p w14:paraId="14DDF7EC"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2022.</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227CC2B2"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Ciljana vrijednost</w:t>
            </w:r>
          </w:p>
          <w:p w14:paraId="2745F5B7"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2023.</w:t>
            </w:r>
          </w:p>
        </w:tc>
        <w:tc>
          <w:tcPr>
            <w:tcW w:w="1195" w:type="dxa"/>
            <w:tcBorders>
              <w:top w:val="single" w:sz="4" w:space="0" w:color="auto"/>
              <w:left w:val="nil"/>
              <w:bottom w:val="single" w:sz="4" w:space="0" w:color="auto"/>
              <w:right w:val="single" w:sz="4" w:space="0" w:color="auto"/>
            </w:tcBorders>
            <w:vAlign w:val="center"/>
          </w:tcPr>
          <w:p w14:paraId="41F03929"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bCs/>
                <w:sz w:val="20"/>
                <w:lang w:eastAsia="hr-HR"/>
              </w:rPr>
              <w:t>Realizacija</w:t>
            </w:r>
          </w:p>
        </w:tc>
      </w:tr>
      <w:tr w:rsidR="00554996" w:rsidRPr="005214F5" w14:paraId="60F8F36B" w14:textId="77777777" w:rsidTr="007947E3">
        <w:trPr>
          <w:trHeight w:val="282"/>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5E8EB"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Izrada dokumentacije za rekonstrukciju i uređenje</w:t>
            </w:r>
          </w:p>
        </w:tc>
        <w:tc>
          <w:tcPr>
            <w:tcW w:w="1640"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08D579E2"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Da bi se objekt doveo u stanje primjereno namjeni potrebno je izvesti zahtjevne radove na rekonstrukciji i uređenju.</w:t>
            </w:r>
          </w:p>
        </w:tc>
        <w:tc>
          <w:tcPr>
            <w:tcW w:w="923" w:type="dxa"/>
            <w:tcBorders>
              <w:top w:val="nil"/>
              <w:left w:val="nil"/>
              <w:bottom w:val="single" w:sz="4" w:space="0" w:color="auto"/>
              <w:right w:val="single" w:sz="4" w:space="0" w:color="auto"/>
            </w:tcBorders>
            <w:vAlign w:val="center"/>
          </w:tcPr>
          <w:p w14:paraId="00B185E8"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kom</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ACE9A"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0</w:t>
            </w:r>
          </w:p>
        </w:tc>
        <w:tc>
          <w:tcPr>
            <w:tcW w:w="1230" w:type="dxa"/>
            <w:tcBorders>
              <w:top w:val="nil"/>
              <w:left w:val="nil"/>
              <w:bottom w:val="single" w:sz="4" w:space="0" w:color="auto"/>
              <w:right w:val="single" w:sz="4" w:space="0" w:color="auto"/>
            </w:tcBorders>
            <w:shd w:val="clear" w:color="auto" w:fill="auto"/>
            <w:noWrap/>
            <w:vAlign w:val="center"/>
            <w:hideMark/>
          </w:tcPr>
          <w:p w14:paraId="5D84C210"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1</w:t>
            </w:r>
          </w:p>
        </w:tc>
        <w:tc>
          <w:tcPr>
            <w:tcW w:w="1195" w:type="dxa"/>
            <w:tcBorders>
              <w:top w:val="nil"/>
              <w:left w:val="nil"/>
              <w:bottom w:val="single" w:sz="4" w:space="0" w:color="auto"/>
              <w:right w:val="single" w:sz="4" w:space="0" w:color="auto"/>
            </w:tcBorders>
            <w:vAlign w:val="center"/>
          </w:tcPr>
          <w:p w14:paraId="4915B621"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1</w:t>
            </w:r>
          </w:p>
        </w:tc>
      </w:tr>
      <w:tr w:rsidR="00554996" w:rsidRPr="005214F5" w14:paraId="06120A2C" w14:textId="77777777" w:rsidTr="007947E3">
        <w:trPr>
          <w:trHeight w:val="282"/>
          <w:jc w:val="center"/>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2B22"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Izvedba radova</w:t>
            </w:r>
          </w:p>
        </w:tc>
        <w:tc>
          <w:tcPr>
            <w:tcW w:w="1640" w:type="dxa"/>
            <w:vMerge/>
            <w:tcBorders>
              <w:top w:val="single" w:sz="4" w:space="0" w:color="auto"/>
              <w:bottom w:val="single" w:sz="4" w:space="0" w:color="auto"/>
              <w:right w:val="single" w:sz="4" w:space="0" w:color="auto"/>
            </w:tcBorders>
            <w:noWrap/>
            <w:vAlign w:val="center"/>
          </w:tcPr>
          <w:p w14:paraId="7A469A54" w14:textId="77777777" w:rsidR="00554996" w:rsidRPr="005214F5" w:rsidRDefault="00554996" w:rsidP="007947E3">
            <w:pPr>
              <w:spacing w:after="0"/>
              <w:jc w:val="center"/>
              <w:rPr>
                <w:rFonts w:ascii="Book Antiqua" w:eastAsia="Times New Roman" w:hAnsi="Book Antiqua" w:cs="Arial"/>
                <w:sz w:val="20"/>
                <w:szCs w:val="20"/>
                <w:lang w:eastAsia="hr-HR"/>
              </w:rPr>
            </w:pPr>
          </w:p>
        </w:tc>
        <w:tc>
          <w:tcPr>
            <w:tcW w:w="923" w:type="dxa"/>
            <w:tcBorders>
              <w:top w:val="nil"/>
              <w:left w:val="single" w:sz="4" w:space="0" w:color="auto"/>
              <w:bottom w:val="single" w:sz="4" w:space="0" w:color="auto"/>
              <w:right w:val="single" w:sz="4" w:space="0" w:color="auto"/>
            </w:tcBorders>
            <w:vAlign w:val="center"/>
          </w:tcPr>
          <w:p w14:paraId="019B86B3"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B3002"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0</w:t>
            </w:r>
          </w:p>
        </w:tc>
        <w:tc>
          <w:tcPr>
            <w:tcW w:w="1230" w:type="dxa"/>
            <w:tcBorders>
              <w:top w:val="nil"/>
              <w:left w:val="nil"/>
              <w:bottom w:val="single" w:sz="4" w:space="0" w:color="auto"/>
              <w:right w:val="single" w:sz="4" w:space="0" w:color="auto"/>
            </w:tcBorders>
            <w:shd w:val="clear" w:color="auto" w:fill="auto"/>
            <w:noWrap/>
            <w:vAlign w:val="center"/>
          </w:tcPr>
          <w:p w14:paraId="64BD924B"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hAnsi="Book Antiqua"/>
              </w:rPr>
              <w:t>0</w:t>
            </w:r>
          </w:p>
        </w:tc>
        <w:tc>
          <w:tcPr>
            <w:tcW w:w="1195" w:type="dxa"/>
            <w:tcBorders>
              <w:top w:val="nil"/>
              <w:left w:val="nil"/>
              <w:bottom w:val="single" w:sz="4" w:space="0" w:color="auto"/>
              <w:right w:val="single" w:sz="4" w:space="0" w:color="auto"/>
            </w:tcBorders>
            <w:vAlign w:val="center"/>
          </w:tcPr>
          <w:p w14:paraId="57A23D2F"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hAnsi="Book Antiqua"/>
              </w:rPr>
              <w:t>0</w:t>
            </w:r>
          </w:p>
        </w:tc>
      </w:tr>
    </w:tbl>
    <w:p w14:paraId="7D1CE224" w14:textId="77777777" w:rsidR="00554996" w:rsidRPr="005214F5" w:rsidRDefault="00554996" w:rsidP="00554996">
      <w:pPr>
        <w:ind w:right="1110"/>
        <w:rPr>
          <w:rFonts w:ascii="Book Antiqua" w:hAnsi="Book Antiqua" w:cs="Arial"/>
          <w:bCs/>
        </w:rPr>
      </w:pPr>
      <w:r w:rsidRPr="005214F5">
        <w:rPr>
          <w:rFonts w:ascii="Book Antiqua" w:hAnsi="Book Antiqua" w:cs="Arial"/>
          <w:bCs/>
        </w:rPr>
        <w:t xml:space="preserve">Izrađeni su elaborati za sanaciju konstrukcije te elaborat konzervatorsko-restauratorskih radova na objektu te je temeljem toga izrađen idejni projekt za potrebe sanacije objekta i dobiveni posebni uvjeti. </w:t>
      </w:r>
    </w:p>
    <w:p w14:paraId="581C8D11" w14:textId="77777777" w:rsidR="00554996" w:rsidRPr="00AB133B" w:rsidRDefault="00554996" w:rsidP="00554996">
      <w:pPr>
        <w:rPr>
          <w:rFonts w:ascii="Book Antiqua" w:hAnsi="Book Antiqua" w:cs="Arial"/>
          <w:bCs/>
          <w:color w:val="FF0000"/>
        </w:rPr>
      </w:pPr>
    </w:p>
    <w:tbl>
      <w:tblPr>
        <w:tblW w:w="9229" w:type="dxa"/>
        <w:tblInd w:w="93" w:type="dxa"/>
        <w:tblLayout w:type="fixed"/>
        <w:tblLook w:val="04A0" w:firstRow="1" w:lastRow="0" w:firstColumn="1" w:lastColumn="0" w:noHBand="0" w:noVBand="1"/>
      </w:tblPr>
      <w:tblGrid>
        <w:gridCol w:w="9229"/>
      </w:tblGrid>
      <w:tr w:rsidR="00554996" w:rsidRPr="005214F5" w14:paraId="67A40734"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5A5CA71B" w14:textId="77777777" w:rsidR="00554996" w:rsidRPr="005214F5" w:rsidRDefault="00554996" w:rsidP="007947E3">
            <w:pPr>
              <w:spacing w:after="0"/>
              <w:rPr>
                <w:rFonts w:ascii="Book Antiqua" w:eastAsia="Times New Roman" w:hAnsi="Book Antiqua" w:cs="Arial"/>
                <w:b/>
                <w:bCs/>
                <w:lang w:eastAsia="hr-HR"/>
              </w:rPr>
            </w:pPr>
            <w:r w:rsidRPr="005214F5">
              <w:rPr>
                <w:rFonts w:ascii="Book Antiqua" w:eastAsia="Times New Roman" w:hAnsi="Book Antiqua" w:cs="Arial"/>
                <w:b/>
                <w:bCs/>
                <w:lang w:eastAsia="hr-HR"/>
              </w:rPr>
              <w:t>Naziv aktivnosti/projekta u Proračunu:</w:t>
            </w:r>
          </w:p>
          <w:p w14:paraId="2F83A029" w14:textId="77777777" w:rsidR="00554996" w:rsidRPr="005214F5" w:rsidRDefault="00554996" w:rsidP="007947E3">
            <w:pPr>
              <w:spacing w:after="0"/>
              <w:rPr>
                <w:rFonts w:ascii="Book Antiqua" w:eastAsia="Times New Roman" w:hAnsi="Book Antiqua" w:cs="Arial"/>
                <w:b/>
                <w:bCs/>
                <w:lang w:eastAsia="hr-HR"/>
              </w:rPr>
            </w:pPr>
            <w:r w:rsidRPr="005214F5">
              <w:rPr>
                <w:rFonts w:ascii="Book Antiqua" w:eastAsia="Times New Roman" w:hAnsi="Book Antiqua" w:cs="Arial"/>
                <w:b/>
                <w:bCs/>
                <w:lang w:eastAsia="hr-HR"/>
              </w:rPr>
              <w:t>Kapitalni projekt K100006 Sanacija krovišta Sportske dvorane</w:t>
            </w:r>
          </w:p>
        </w:tc>
      </w:tr>
      <w:tr w:rsidR="00554996" w:rsidRPr="005214F5" w14:paraId="384798D1"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B54C94" w14:textId="77777777" w:rsidR="00554996" w:rsidRPr="005214F5" w:rsidRDefault="00554996" w:rsidP="007947E3">
            <w:pPr>
              <w:spacing w:after="0"/>
              <w:rPr>
                <w:rFonts w:ascii="Book Antiqua" w:eastAsia="Times New Roman" w:hAnsi="Book Antiqua" w:cs="Arial"/>
                <w:lang w:eastAsia="hr-HR"/>
              </w:rPr>
            </w:pPr>
            <w:r w:rsidRPr="005214F5">
              <w:rPr>
                <w:rFonts w:ascii="Book Antiqua" w:eastAsia="Times New Roman" w:hAnsi="Book Antiqua" w:cs="Arial"/>
                <w:lang w:eastAsia="hr-HR"/>
              </w:rPr>
              <w:t>Projektom se predviđa zamjena dotrajalog krovnog pokrova, uz popratnu uočenu sanaciju oštećenja, u zoni krovišta, nastalih utjecajem vremena i vremenskih utjecaja.</w:t>
            </w:r>
          </w:p>
        </w:tc>
      </w:tr>
      <w:tr w:rsidR="00554996" w:rsidRPr="005214F5" w14:paraId="79E6E050"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2DBE559B" w14:textId="77777777" w:rsidR="00554996" w:rsidRPr="005214F5" w:rsidRDefault="00554996" w:rsidP="007947E3">
            <w:pPr>
              <w:spacing w:after="0"/>
              <w:rPr>
                <w:rFonts w:ascii="Book Antiqua" w:eastAsia="Times New Roman" w:hAnsi="Book Antiqua" w:cs="Arial"/>
                <w:highlight w:val="red"/>
                <w:lang w:eastAsia="hr-HR"/>
              </w:rPr>
            </w:pPr>
          </w:p>
        </w:tc>
      </w:tr>
    </w:tbl>
    <w:p w14:paraId="2938686E" w14:textId="77777777" w:rsidR="00554996" w:rsidRPr="005214F5" w:rsidRDefault="00554996" w:rsidP="00554996">
      <w:pPr>
        <w:rPr>
          <w:rFonts w:ascii="Book Antiqua" w:hAnsi="Book Antiqua" w:cs="Arial"/>
          <w:b/>
        </w:rPr>
      </w:pPr>
    </w:p>
    <w:p w14:paraId="740B181A" w14:textId="77777777" w:rsidR="00554996" w:rsidRPr="005214F5" w:rsidRDefault="00554996" w:rsidP="00554996">
      <w:pPr>
        <w:rPr>
          <w:rFonts w:ascii="Book Antiqua" w:hAnsi="Book Antiqua" w:cs="Arial"/>
          <w:b/>
        </w:rPr>
      </w:pPr>
      <w:r w:rsidRPr="005214F5">
        <w:rPr>
          <w:rFonts w:ascii="Book Antiqua" w:hAnsi="Book Antiqua" w:cs="Arial"/>
          <w:b/>
        </w:rPr>
        <w:t>Pokazatelji rezultata :</w:t>
      </w:r>
    </w:p>
    <w:tbl>
      <w:tblPr>
        <w:tblW w:w="7913" w:type="dxa"/>
        <w:jc w:val="center"/>
        <w:tblLook w:val="04A0" w:firstRow="1" w:lastRow="0" w:firstColumn="1" w:lastColumn="0" w:noHBand="0" w:noVBand="1"/>
      </w:tblPr>
      <w:tblGrid>
        <w:gridCol w:w="1506"/>
        <w:gridCol w:w="1417"/>
        <w:gridCol w:w="1075"/>
        <w:gridCol w:w="1440"/>
        <w:gridCol w:w="1245"/>
        <w:gridCol w:w="1230"/>
      </w:tblGrid>
      <w:tr w:rsidR="00554996" w:rsidRPr="005214F5" w14:paraId="1515BCF5" w14:textId="77777777" w:rsidTr="007947E3">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89CF9"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lastRenderedPageBreak/>
              <w:t>Pokazatelj</w:t>
            </w:r>
          </w:p>
          <w:p w14:paraId="279ADC4B"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B01E8EF"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Definicija pokazatelja</w:t>
            </w:r>
          </w:p>
        </w:tc>
        <w:tc>
          <w:tcPr>
            <w:tcW w:w="1075" w:type="dxa"/>
            <w:tcBorders>
              <w:top w:val="single" w:sz="4" w:space="0" w:color="auto"/>
              <w:left w:val="nil"/>
              <w:bottom w:val="single" w:sz="4" w:space="0" w:color="auto"/>
              <w:right w:val="single" w:sz="4" w:space="0" w:color="auto"/>
            </w:tcBorders>
            <w:vAlign w:val="center"/>
          </w:tcPr>
          <w:p w14:paraId="135201CD"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Jedinica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BDB61"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 xml:space="preserve">Polazna vrijednost </w:t>
            </w:r>
          </w:p>
          <w:p w14:paraId="63BC0422"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2022.</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3EF77BC5"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Ciljana vrijednost</w:t>
            </w:r>
          </w:p>
          <w:p w14:paraId="3754123A"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2023.</w:t>
            </w:r>
          </w:p>
        </w:tc>
        <w:tc>
          <w:tcPr>
            <w:tcW w:w="1230" w:type="dxa"/>
            <w:tcBorders>
              <w:top w:val="single" w:sz="4" w:space="0" w:color="auto"/>
              <w:left w:val="nil"/>
              <w:bottom w:val="single" w:sz="4" w:space="0" w:color="auto"/>
              <w:right w:val="single" w:sz="4" w:space="0" w:color="auto"/>
            </w:tcBorders>
            <w:vAlign w:val="center"/>
          </w:tcPr>
          <w:p w14:paraId="2F4C16DC"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bCs/>
                <w:sz w:val="20"/>
                <w:lang w:eastAsia="hr-HR"/>
              </w:rPr>
              <w:t>Realizacija</w:t>
            </w:r>
          </w:p>
        </w:tc>
      </w:tr>
      <w:tr w:rsidR="00554996" w:rsidRPr="005214F5" w14:paraId="3DC75C39" w14:textId="77777777" w:rsidTr="007947E3">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EBDF8"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Izvedba radova</w:t>
            </w:r>
          </w:p>
        </w:tc>
        <w:tc>
          <w:tcPr>
            <w:tcW w:w="1417" w:type="dxa"/>
            <w:tcBorders>
              <w:left w:val="nil"/>
              <w:bottom w:val="single" w:sz="4" w:space="0" w:color="auto"/>
              <w:right w:val="single" w:sz="4" w:space="0" w:color="auto"/>
            </w:tcBorders>
            <w:shd w:val="clear" w:color="auto" w:fill="auto"/>
            <w:noWrap/>
            <w:vAlign w:val="center"/>
          </w:tcPr>
          <w:p w14:paraId="30CAD16D"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Sanacija dotrajalog pokrova</w:t>
            </w:r>
          </w:p>
        </w:tc>
        <w:tc>
          <w:tcPr>
            <w:tcW w:w="1075" w:type="dxa"/>
            <w:tcBorders>
              <w:top w:val="nil"/>
              <w:left w:val="nil"/>
              <w:bottom w:val="single" w:sz="4" w:space="0" w:color="auto"/>
              <w:right w:val="single" w:sz="4" w:space="0" w:color="auto"/>
            </w:tcBorders>
            <w:vAlign w:val="center"/>
          </w:tcPr>
          <w:p w14:paraId="6FD0FFA9"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CF805"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0</w:t>
            </w:r>
          </w:p>
        </w:tc>
        <w:tc>
          <w:tcPr>
            <w:tcW w:w="1245" w:type="dxa"/>
            <w:tcBorders>
              <w:top w:val="nil"/>
              <w:left w:val="nil"/>
              <w:bottom w:val="single" w:sz="4" w:space="0" w:color="auto"/>
              <w:right w:val="single" w:sz="4" w:space="0" w:color="auto"/>
            </w:tcBorders>
            <w:shd w:val="clear" w:color="auto" w:fill="auto"/>
            <w:noWrap/>
            <w:vAlign w:val="center"/>
          </w:tcPr>
          <w:p w14:paraId="00F3BAF3"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hAnsi="Book Antiqua"/>
              </w:rPr>
              <w:t>100</w:t>
            </w:r>
          </w:p>
        </w:tc>
        <w:tc>
          <w:tcPr>
            <w:tcW w:w="1230" w:type="dxa"/>
            <w:tcBorders>
              <w:top w:val="nil"/>
              <w:left w:val="nil"/>
              <w:bottom w:val="single" w:sz="4" w:space="0" w:color="auto"/>
              <w:right w:val="single" w:sz="4" w:space="0" w:color="auto"/>
            </w:tcBorders>
            <w:vAlign w:val="center"/>
          </w:tcPr>
          <w:p w14:paraId="2157BBAB" w14:textId="77777777" w:rsidR="00554996" w:rsidRPr="005214F5" w:rsidRDefault="00554996" w:rsidP="007947E3">
            <w:pPr>
              <w:spacing w:after="0"/>
              <w:jc w:val="center"/>
              <w:rPr>
                <w:rFonts w:ascii="Book Antiqua" w:hAnsi="Book Antiqua"/>
                <w:lang w:eastAsia="hr-HR"/>
              </w:rPr>
            </w:pPr>
            <w:r w:rsidRPr="005214F5">
              <w:rPr>
                <w:rFonts w:ascii="Book Antiqua" w:hAnsi="Book Antiqua"/>
              </w:rPr>
              <w:t>100</w:t>
            </w:r>
          </w:p>
        </w:tc>
      </w:tr>
    </w:tbl>
    <w:p w14:paraId="2429D887" w14:textId="77777777" w:rsidR="00554996" w:rsidRPr="00AB133B" w:rsidRDefault="00554996" w:rsidP="00554996">
      <w:pPr>
        <w:rPr>
          <w:rFonts w:ascii="Book Antiqua" w:hAnsi="Book Antiqua" w:cs="Arial"/>
          <w:bCs/>
          <w:color w:val="FF0000"/>
        </w:rPr>
      </w:pPr>
    </w:p>
    <w:tbl>
      <w:tblPr>
        <w:tblW w:w="9229" w:type="dxa"/>
        <w:tblInd w:w="93" w:type="dxa"/>
        <w:tblLayout w:type="fixed"/>
        <w:tblLook w:val="04A0" w:firstRow="1" w:lastRow="0" w:firstColumn="1" w:lastColumn="0" w:noHBand="0" w:noVBand="1"/>
      </w:tblPr>
      <w:tblGrid>
        <w:gridCol w:w="9229"/>
      </w:tblGrid>
      <w:tr w:rsidR="00554996" w:rsidRPr="005214F5" w14:paraId="116BD710"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74647EB8" w14:textId="77777777" w:rsidR="00554996" w:rsidRPr="005214F5" w:rsidRDefault="00554996" w:rsidP="007947E3">
            <w:pPr>
              <w:spacing w:after="0"/>
              <w:rPr>
                <w:rFonts w:ascii="Book Antiqua" w:eastAsia="Times New Roman" w:hAnsi="Book Antiqua" w:cs="Arial"/>
                <w:b/>
                <w:bCs/>
                <w:lang w:eastAsia="hr-HR"/>
              </w:rPr>
            </w:pPr>
            <w:r w:rsidRPr="005214F5">
              <w:rPr>
                <w:rFonts w:ascii="Book Antiqua" w:eastAsia="Times New Roman" w:hAnsi="Book Antiqua" w:cs="Arial"/>
                <w:b/>
                <w:bCs/>
                <w:lang w:eastAsia="hr-HR"/>
              </w:rPr>
              <w:t>Naziv aktivnosti/projekta u Proračunu:</w:t>
            </w:r>
          </w:p>
          <w:p w14:paraId="4E5E4437" w14:textId="77777777" w:rsidR="00554996" w:rsidRPr="005214F5" w:rsidRDefault="00554996" w:rsidP="007947E3">
            <w:pPr>
              <w:spacing w:after="0"/>
              <w:rPr>
                <w:rFonts w:ascii="Book Antiqua" w:eastAsia="Times New Roman" w:hAnsi="Book Antiqua" w:cs="Arial"/>
                <w:b/>
                <w:bCs/>
                <w:lang w:eastAsia="hr-HR"/>
              </w:rPr>
            </w:pPr>
            <w:r w:rsidRPr="005214F5">
              <w:rPr>
                <w:rFonts w:ascii="Book Antiqua" w:eastAsia="Times New Roman" w:hAnsi="Book Antiqua" w:cs="Arial"/>
                <w:b/>
                <w:bCs/>
                <w:lang w:eastAsia="hr-HR"/>
              </w:rPr>
              <w:t>Kapitalni projekt K100007 Sunčana elektrana - Sportska dvorana</w:t>
            </w:r>
          </w:p>
        </w:tc>
      </w:tr>
      <w:tr w:rsidR="00554996" w:rsidRPr="005214F5" w14:paraId="61E1AA5B"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26358F" w14:textId="77777777" w:rsidR="00554996" w:rsidRPr="005214F5" w:rsidRDefault="00554996" w:rsidP="007947E3">
            <w:pPr>
              <w:spacing w:after="0"/>
              <w:rPr>
                <w:rFonts w:ascii="Book Antiqua" w:eastAsia="Times New Roman" w:hAnsi="Book Antiqua" w:cs="Arial"/>
                <w:lang w:eastAsia="hr-HR"/>
              </w:rPr>
            </w:pPr>
            <w:r w:rsidRPr="005214F5">
              <w:rPr>
                <w:rFonts w:ascii="Book Antiqua" w:eastAsia="Times New Roman" w:hAnsi="Book Antiqua" w:cs="Arial"/>
                <w:lang w:eastAsia="hr-HR"/>
              </w:rPr>
              <w:t>U 2023. godini Grad Dugo Selo pripremio je dokumentaciju za izgradnju sunčane elektrane dvorana Sportskog centra Dugo Selo  snage 100 kW. Projekt čeka rezultate natječaja Fonda za zaštitu okoliša i energetsku učinkovitost da bi započela Realizacija</w:t>
            </w:r>
          </w:p>
        </w:tc>
      </w:tr>
      <w:tr w:rsidR="00554996" w:rsidRPr="005214F5" w14:paraId="2DD8445D"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29514531" w14:textId="77777777" w:rsidR="00554996" w:rsidRPr="005214F5" w:rsidRDefault="00554996" w:rsidP="007947E3">
            <w:pPr>
              <w:spacing w:after="0"/>
              <w:rPr>
                <w:rFonts w:ascii="Book Antiqua" w:eastAsia="Times New Roman" w:hAnsi="Book Antiqua" w:cs="Arial"/>
                <w:lang w:eastAsia="hr-HR"/>
              </w:rPr>
            </w:pPr>
          </w:p>
        </w:tc>
      </w:tr>
    </w:tbl>
    <w:p w14:paraId="5CC37C46" w14:textId="77777777" w:rsidR="00554996" w:rsidRPr="005214F5" w:rsidRDefault="00554996" w:rsidP="00554996">
      <w:pPr>
        <w:rPr>
          <w:rFonts w:ascii="Book Antiqua" w:hAnsi="Book Antiqua" w:cs="Arial"/>
          <w:b/>
        </w:rPr>
      </w:pPr>
    </w:p>
    <w:p w14:paraId="52837720" w14:textId="77777777" w:rsidR="00554996" w:rsidRPr="005214F5" w:rsidRDefault="00554996" w:rsidP="00554996">
      <w:pPr>
        <w:rPr>
          <w:rFonts w:ascii="Book Antiqua" w:hAnsi="Book Antiqua" w:cs="Arial"/>
          <w:b/>
        </w:rPr>
      </w:pPr>
      <w:r w:rsidRPr="005214F5">
        <w:rPr>
          <w:rFonts w:ascii="Book Antiqua" w:hAnsi="Book Antiqua" w:cs="Arial"/>
          <w:b/>
        </w:rPr>
        <w:t>Pokazatelji rezultata :</w:t>
      </w:r>
    </w:p>
    <w:tbl>
      <w:tblPr>
        <w:tblW w:w="7998" w:type="dxa"/>
        <w:jc w:val="center"/>
        <w:tblLayout w:type="fixed"/>
        <w:tblLook w:val="04A0" w:firstRow="1" w:lastRow="0" w:firstColumn="1" w:lastColumn="0" w:noHBand="0" w:noVBand="1"/>
      </w:tblPr>
      <w:tblGrid>
        <w:gridCol w:w="1601"/>
        <w:gridCol w:w="1417"/>
        <w:gridCol w:w="998"/>
        <w:gridCol w:w="1327"/>
        <w:gridCol w:w="1327"/>
        <w:gridCol w:w="1328"/>
      </w:tblGrid>
      <w:tr w:rsidR="00554996" w:rsidRPr="005214F5" w14:paraId="2E774F39" w14:textId="77777777" w:rsidTr="007947E3">
        <w:trPr>
          <w:trHeight w:val="564"/>
          <w:jc w:val="center"/>
        </w:trPr>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DDD78"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Pokazatelj</w:t>
            </w:r>
          </w:p>
          <w:p w14:paraId="2FA60C14"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02A19AF"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Definicija pokazatelja</w:t>
            </w:r>
          </w:p>
        </w:tc>
        <w:tc>
          <w:tcPr>
            <w:tcW w:w="998" w:type="dxa"/>
            <w:tcBorders>
              <w:top w:val="single" w:sz="4" w:space="0" w:color="auto"/>
              <w:left w:val="nil"/>
              <w:bottom w:val="single" w:sz="4" w:space="0" w:color="auto"/>
              <w:right w:val="single" w:sz="4" w:space="0" w:color="auto"/>
            </w:tcBorders>
            <w:vAlign w:val="center"/>
          </w:tcPr>
          <w:p w14:paraId="3A280DD0"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Jedinica</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6CA17"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Polazna vrijednost 2022.</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72A3B2EA"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Ciljana vrijednost</w:t>
            </w:r>
          </w:p>
          <w:p w14:paraId="0D139DB1"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2023.</w:t>
            </w:r>
          </w:p>
        </w:tc>
        <w:tc>
          <w:tcPr>
            <w:tcW w:w="1328" w:type="dxa"/>
            <w:tcBorders>
              <w:top w:val="single" w:sz="4" w:space="0" w:color="auto"/>
              <w:left w:val="nil"/>
              <w:bottom w:val="single" w:sz="4" w:space="0" w:color="auto"/>
              <w:right w:val="single" w:sz="4" w:space="0" w:color="auto"/>
            </w:tcBorders>
            <w:vAlign w:val="center"/>
          </w:tcPr>
          <w:p w14:paraId="44954B52"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bCs/>
                <w:sz w:val="20"/>
                <w:lang w:eastAsia="hr-HR"/>
              </w:rPr>
              <w:t>Realizacija</w:t>
            </w:r>
          </w:p>
        </w:tc>
      </w:tr>
      <w:tr w:rsidR="00554996" w:rsidRPr="005214F5" w14:paraId="29CF0088" w14:textId="77777777" w:rsidTr="007947E3">
        <w:trPr>
          <w:trHeight w:val="282"/>
          <w:jc w:val="center"/>
        </w:trPr>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70DA8"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hAnsi="Book Antiqua"/>
              </w:rPr>
              <w:t>Izgrađena sunčana elektrana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3B89B"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Gradnja obnovljivih izvora energije neophodna je za održivost života na Zemlji</w:t>
            </w:r>
          </w:p>
        </w:tc>
        <w:tc>
          <w:tcPr>
            <w:tcW w:w="998" w:type="dxa"/>
            <w:tcBorders>
              <w:top w:val="single" w:sz="4" w:space="0" w:color="auto"/>
              <w:left w:val="single" w:sz="4" w:space="0" w:color="auto"/>
              <w:bottom w:val="single" w:sz="4" w:space="0" w:color="auto"/>
              <w:right w:val="single" w:sz="4" w:space="0" w:color="auto"/>
            </w:tcBorders>
            <w:vAlign w:val="center"/>
          </w:tcPr>
          <w:p w14:paraId="040DCC3B"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kom</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0B692"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0</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8CF4A"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1</w:t>
            </w:r>
          </w:p>
        </w:tc>
        <w:tc>
          <w:tcPr>
            <w:tcW w:w="1328" w:type="dxa"/>
            <w:tcBorders>
              <w:top w:val="single" w:sz="4" w:space="0" w:color="auto"/>
              <w:left w:val="single" w:sz="4" w:space="0" w:color="auto"/>
              <w:bottom w:val="single" w:sz="4" w:space="0" w:color="auto"/>
              <w:right w:val="single" w:sz="4" w:space="0" w:color="auto"/>
            </w:tcBorders>
            <w:vAlign w:val="center"/>
          </w:tcPr>
          <w:p w14:paraId="394511F7" w14:textId="77777777" w:rsidR="00554996" w:rsidRPr="005214F5" w:rsidRDefault="00554996" w:rsidP="007947E3">
            <w:pPr>
              <w:spacing w:after="0"/>
              <w:jc w:val="center"/>
              <w:rPr>
                <w:rFonts w:ascii="Book Antiqua" w:eastAsia="Times New Roman" w:hAnsi="Book Antiqua" w:cs="Arial"/>
                <w:sz w:val="20"/>
                <w:szCs w:val="20"/>
                <w:lang w:eastAsia="hr-HR"/>
              </w:rPr>
            </w:pPr>
            <w:r>
              <w:rPr>
                <w:rFonts w:ascii="Book Antiqua" w:eastAsia="Times New Roman" w:hAnsi="Book Antiqua" w:cs="Arial"/>
                <w:sz w:val="20"/>
                <w:lang w:eastAsia="hr-HR"/>
              </w:rPr>
              <w:t>0</w:t>
            </w:r>
          </w:p>
        </w:tc>
      </w:tr>
    </w:tbl>
    <w:p w14:paraId="0554260B" w14:textId="77777777" w:rsidR="00554996" w:rsidRPr="005214F5" w:rsidRDefault="00554996" w:rsidP="00554996">
      <w:pPr>
        <w:spacing w:after="0"/>
        <w:ind w:right="827"/>
        <w:rPr>
          <w:rFonts w:ascii="Book Antiqua" w:eastAsia="Times New Roman" w:hAnsi="Book Antiqua" w:cs="Arial"/>
          <w:lang w:eastAsia="hr-HR"/>
        </w:rPr>
      </w:pPr>
    </w:p>
    <w:p w14:paraId="08443629" w14:textId="77777777" w:rsidR="00554996" w:rsidRPr="005214F5" w:rsidRDefault="00554996" w:rsidP="00554996">
      <w:pPr>
        <w:rPr>
          <w:rFonts w:ascii="Book Antiqua" w:hAnsi="Book Antiqua" w:cs="Arial"/>
          <w:bCs/>
        </w:rPr>
      </w:pPr>
      <w:r w:rsidRPr="005214F5">
        <w:rPr>
          <w:rFonts w:ascii="Book Antiqua" w:hAnsi="Book Antiqua" w:cs="Arial"/>
          <w:bCs/>
        </w:rPr>
        <w:t>U promatranom razdoblju započeli su radovi na izvedbi sunčane elektrane. Radovi će biti završeni početkom 2024. godine.</w:t>
      </w:r>
    </w:p>
    <w:p w14:paraId="3BDE8548" w14:textId="77777777" w:rsidR="00554996" w:rsidRPr="00AB133B" w:rsidRDefault="00554996" w:rsidP="00554996">
      <w:pPr>
        <w:rPr>
          <w:rFonts w:ascii="Book Antiqua" w:hAnsi="Book Antiqua" w:cs="Arial"/>
          <w:b/>
          <w:color w:val="FF0000"/>
        </w:rPr>
      </w:pPr>
    </w:p>
    <w:tbl>
      <w:tblPr>
        <w:tblW w:w="9241" w:type="dxa"/>
        <w:tblInd w:w="93" w:type="dxa"/>
        <w:tblLayout w:type="fixed"/>
        <w:tblLook w:val="04A0" w:firstRow="1" w:lastRow="0" w:firstColumn="1" w:lastColumn="0" w:noHBand="0" w:noVBand="1"/>
      </w:tblPr>
      <w:tblGrid>
        <w:gridCol w:w="9241"/>
      </w:tblGrid>
      <w:tr w:rsidR="00554996" w:rsidRPr="005214F5" w14:paraId="629F1BCE" w14:textId="77777777" w:rsidTr="007947E3">
        <w:trPr>
          <w:trHeight w:val="25"/>
        </w:trPr>
        <w:tc>
          <w:tcPr>
            <w:tcW w:w="9241" w:type="dxa"/>
            <w:tcBorders>
              <w:top w:val="single" w:sz="4" w:space="0" w:color="auto"/>
              <w:left w:val="single" w:sz="4" w:space="0" w:color="auto"/>
              <w:bottom w:val="single" w:sz="4" w:space="0" w:color="auto"/>
              <w:right w:val="single" w:sz="4" w:space="0" w:color="auto"/>
            </w:tcBorders>
            <w:shd w:val="clear" w:color="auto" w:fill="auto"/>
            <w:hideMark/>
          </w:tcPr>
          <w:p w14:paraId="62ABF272" w14:textId="77777777" w:rsidR="00554996" w:rsidRPr="005214F5" w:rsidRDefault="00554996" w:rsidP="007947E3">
            <w:pPr>
              <w:spacing w:after="0"/>
              <w:rPr>
                <w:rFonts w:ascii="Book Antiqua" w:eastAsia="Times New Roman" w:hAnsi="Book Antiqua" w:cs="Arial"/>
                <w:b/>
                <w:bCs/>
                <w:lang w:eastAsia="hr-HR"/>
              </w:rPr>
            </w:pPr>
            <w:r w:rsidRPr="005214F5">
              <w:rPr>
                <w:rFonts w:ascii="Book Antiqua" w:eastAsia="Times New Roman" w:hAnsi="Book Antiqua" w:cs="Arial"/>
                <w:b/>
                <w:bCs/>
                <w:lang w:eastAsia="hr-HR"/>
              </w:rPr>
              <w:t>Naziv aktivnosti/projekta u Proračunu:</w:t>
            </w:r>
          </w:p>
          <w:p w14:paraId="7980F0B4" w14:textId="77777777" w:rsidR="00554996" w:rsidRPr="005214F5" w:rsidRDefault="00554996" w:rsidP="007947E3">
            <w:pPr>
              <w:spacing w:after="0"/>
              <w:rPr>
                <w:rFonts w:ascii="Book Antiqua" w:eastAsia="Times New Roman" w:hAnsi="Book Antiqua" w:cs="Arial"/>
                <w:b/>
                <w:bCs/>
                <w:lang w:eastAsia="hr-HR"/>
              </w:rPr>
            </w:pPr>
            <w:r w:rsidRPr="005214F5">
              <w:rPr>
                <w:rFonts w:ascii="Book Antiqua" w:eastAsia="Times New Roman" w:hAnsi="Book Antiqua" w:cs="Arial"/>
                <w:b/>
                <w:bCs/>
                <w:lang w:eastAsia="hr-HR"/>
              </w:rPr>
              <w:t>Kapitalni projekt K100008 Sunčana elektrana  - Glazbena škola</w:t>
            </w:r>
          </w:p>
        </w:tc>
      </w:tr>
      <w:tr w:rsidR="00554996" w:rsidRPr="005214F5" w14:paraId="04503136" w14:textId="77777777" w:rsidTr="007947E3">
        <w:trPr>
          <w:trHeight w:val="450"/>
        </w:trPr>
        <w:tc>
          <w:tcPr>
            <w:tcW w:w="92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FA95C4" w14:textId="77777777" w:rsidR="00554996" w:rsidRPr="005214F5" w:rsidRDefault="00554996" w:rsidP="007947E3">
            <w:pPr>
              <w:spacing w:after="0"/>
              <w:jc w:val="both"/>
              <w:rPr>
                <w:rFonts w:ascii="Book Antiqua" w:eastAsia="Times New Roman" w:hAnsi="Book Antiqua" w:cs="Arial"/>
                <w:lang w:eastAsia="hr-HR"/>
              </w:rPr>
            </w:pPr>
            <w:r w:rsidRPr="005214F5">
              <w:rPr>
                <w:rFonts w:ascii="Book Antiqua" w:eastAsia="Times New Roman" w:hAnsi="Book Antiqua" w:cs="Arial"/>
                <w:lang w:eastAsia="hr-HR"/>
              </w:rPr>
              <w:t>U 2023. godini Grad Dugo Selo pripremio je dokumentaciju za izgradnju sunčane elektrane  Glazbene škole Dugo Selo snage 20 kW. Projekt čeka rezultate natječaja Fonda za zaštitu okoliša i energetsku učinkovitost da bi započela Realizacija</w:t>
            </w:r>
          </w:p>
        </w:tc>
      </w:tr>
      <w:tr w:rsidR="00554996" w:rsidRPr="005214F5" w14:paraId="2CB2F01A" w14:textId="77777777" w:rsidTr="007947E3">
        <w:trPr>
          <w:trHeight w:val="450"/>
        </w:trPr>
        <w:tc>
          <w:tcPr>
            <w:tcW w:w="9241" w:type="dxa"/>
            <w:vMerge/>
            <w:tcBorders>
              <w:top w:val="single" w:sz="4" w:space="0" w:color="auto"/>
              <w:left w:val="single" w:sz="4" w:space="0" w:color="auto"/>
              <w:bottom w:val="single" w:sz="4" w:space="0" w:color="auto"/>
              <w:right w:val="single" w:sz="4" w:space="0" w:color="auto"/>
            </w:tcBorders>
            <w:vAlign w:val="center"/>
            <w:hideMark/>
          </w:tcPr>
          <w:p w14:paraId="137C9027" w14:textId="77777777" w:rsidR="00554996" w:rsidRPr="005214F5" w:rsidRDefault="00554996" w:rsidP="007947E3">
            <w:pPr>
              <w:spacing w:after="0"/>
              <w:rPr>
                <w:rFonts w:ascii="Book Antiqua" w:eastAsia="Times New Roman" w:hAnsi="Book Antiqua" w:cs="Arial"/>
                <w:lang w:eastAsia="hr-HR"/>
              </w:rPr>
            </w:pPr>
          </w:p>
        </w:tc>
      </w:tr>
      <w:tr w:rsidR="00554996" w:rsidRPr="005214F5" w14:paraId="2C9DBE94" w14:textId="77777777" w:rsidTr="007947E3">
        <w:trPr>
          <w:trHeight w:val="450"/>
        </w:trPr>
        <w:tc>
          <w:tcPr>
            <w:tcW w:w="9241" w:type="dxa"/>
            <w:vMerge/>
            <w:tcBorders>
              <w:top w:val="single" w:sz="4" w:space="0" w:color="auto"/>
              <w:left w:val="single" w:sz="4" w:space="0" w:color="auto"/>
              <w:bottom w:val="single" w:sz="4" w:space="0" w:color="auto"/>
              <w:right w:val="single" w:sz="4" w:space="0" w:color="auto"/>
            </w:tcBorders>
            <w:vAlign w:val="center"/>
            <w:hideMark/>
          </w:tcPr>
          <w:p w14:paraId="67B1D74E" w14:textId="77777777" w:rsidR="00554996" w:rsidRPr="005214F5" w:rsidRDefault="00554996" w:rsidP="007947E3">
            <w:pPr>
              <w:spacing w:after="0"/>
              <w:rPr>
                <w:rFonts w:ascii="Book Antiqua" w:eastAsia="Times New Roman" w:hAnsi="Book Antiqua" w:cs="Arial"/>
                <w:lang w:eastAsia="hr-HR"/>
              </w:rPr>
            </w:pPr>
          </w:p>
        </w:tc>
      </w:tr>
    </w:tbl>
    <w:p w14:paraId="3AA4F52E" w14:textId="77777777" w:rsidR="00554996" w:rsidRPr="005214F5" w:rsidRDefault="00554996" w:rsidP="00554996">
      <w:pPr>
        <w:rPr>
          <w:rFonts w:ascii="Book Antiqua" w:hAnsi="Book Antiqua" w:cs="Arial"/>
          <w:b/>
        </w:rPr>
      </w:pPr>
    </w:p>
    <w:p w14:paraId="655EAF24" w14:textId="77777777" w:rsidR="00554996" w:rsidRPr="005214F5" w:rsidRDefault="00554996" w:rsidP="00554996">
      <w:pPr>
        <w:rPr>
          <w:rFonts w:ascii="Book Antiqua" w:hAnsi="Book Antiqua" w:cs="Arial"/>
          <w:b/>
        </w:rPr>
      </w:pPr>
      <w:r w:rsidRPr="005214F5">
        <w:rPr>
          <w:rFonts w:ascii="Book Antiqua" w:hAnsi="Book Antiqua" w:cs="Arial"/>
          <w:b/>
        </w:rPr>
        <w:t>Pokazatelji rezultata :</w:t>
      </w:r>
    </w:p>
    <w:tbl>
      <w:tblPr>
        <w:tblW w:w="8026" w:type="dxa"/>
        <w:jc w:val="center"/>
        <w:tblLayout w:type="fixed"/>
        <w:tblLook w:val="04A0" w:firstRow="1" w:lastRow="0" w:firstColumn="1" w:lastColumn="0" w:noHBand="0" w:noVBand="1"/>
      </w:tblPr>
      <w:tblGrid>
        <w:gridCol w:w="1603"/>
        <w:gridCol w:w="1415"/>
        <w:gridCol w:w="979"/>
        <w:gridCol w:w="1343"/>
        <w:gridCol w:w="1343"/>
        <w:gridCol w:w="1343"/>
      </w:tblGrid>
      <w:tr w:rsidR="00554996" w:rsidRPr="005214F5" w14:paraId="7AAA17BD" w14:textId="77777777" w:rsidTr="007947E3">
        <w:trPr>
          <w:trHeight w:val="564"/>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1D237"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Pokazatelj</w:t>
            </w:r>
          </w:p>
          <w:p w14:paraId="359A7587"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rezultata</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14:paraId="019B851A"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Definicija pokazatelja</w:t>
            </w:r>
          </w:p>
        </w:tc>
        <w:tc>
          <w:tcPr>
            <w:tcW w:w="979" w:type="dxa"/>
            <w:tcBorders>
              <w:top w:val="single" w:sz="4" w:space="0" w:color="auto"/>
              <w:left w:val="nil"/>
              <w:bottom w:val="single" w:sz="4" w:space="0" w:color="auto"/>
              <w:right w:val="single" w:sz="4" w:space="0" w:color="auto"/>
            </w:tcBorders>
            <w:vAlign w:val="center"/>
          </w:tcPr>
          <w:p w14:paraId="464DEDBE"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Jedinica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66DD0"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Polazna vrijednost 2022.</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29CF970F"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Ciljana vrijednost</w:t>
            </w:r>
          </w:p>
          <w:p w14:paraId="1BE2F3C4"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2023.</w:t>
            </w:r>
          </w:p>
        </w:tc>
        <w:tc>
          <w:tcPr>
            <w:tcW w:w="1343" w:type="dxa"/>
            <w:tcBorders>
              <w:top w:val="single" w:sz="4" w:space="0" w:color="auto"/>
              <w:left w:val="nil"/>
              <w:bottom w:val="single" w:sz="4" w:space="0" w:color="auto"/>
              <w:right w:val="single" w:sz="4" w:space="0" w:color="auto"/>
            </w:tcBorders>
            <w:vAlign w:val="center"/>
          </w:tcPr>
          <w:p w14:paraId="6CAE6D75"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bCs/>
                <w:sz w:val="20"/>
                <w:lang w:eastAsia="hr-HR"/>
              </w:rPr>
              <w:t>Realizacija</w:t>
            </w:r>
          </w:p>
        </w:tc>
      </w:tr>
      <w:tr w:rsidR="00554996" w:rsidRPr="005214F5" w14:paraId="0136B8B3" w14:textId="77777777" w:rsidTr="007947E3">
        <w:trPr>
          <w:trHeight w:val="282"/>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D9FC6"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hAnsi="Book Antiqua"/>
              </w:rPr>
              <w:t>Izgrađena sunčana elektrana</w:t>
            </w:r>
          </w:p>
        </w:tc>
        <w:tc>
          <w:tcPr>
            <w:tcW w:w="1415" w:type="dxa"/>
            <w:tcBorders>
              <w:left w:val="nil"/>
              <w:bottom w:val="single" w:sz="4" w:space="0" w:color="auto"/>
              <w:right w:val="single" w:sz="4" w:space="0" w:color="auto"/>
            </w:tcBorders>
            <w:shd w:val="clear" w:color="auto" w:fill="auto"/>
            <w:noWrap/>
            <w:vAlign w:val="center"/>
          </w:tcPr>
          <w:p w14:paraId="24C76159"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 xml:space="preserve">Gradnja obnovljivih izvora </w:t>
            </w:r>
            <w:r w:rsidRPr="005214F5">
              <w:rPr>
                <w:rFonts w:ascii="Book Antiqua" w:eastAsia="Times New Roman" w:hAnsi="Book Antiqua" w:cs="Arial"/>
                <w:sz w:val="20"/>
                <w:lang w:eastAsia="hr-HR"/>
              </w:rPr>
              <w:lastRenderedPageBreak/>
              <w:t>energije neophodna je za održivost života na Zemlji</w:t>
            </w:r>
          </w:p>
        </w:tc>
        <w:tc>
          <w:tcPr>
            <w:tcW w:w="979" w:type="dxa"/>
            <w:tcBorders>
              <w:top w:val="nil"/>
              <w:left w:val="nil"/>
              <w:bottom w:val="single" w:sz="4" w:space="0" w:color="auto"/>
              <w:right w:val="single" w:sz="4" w:space="0" w:color="auto"/>
            </w:tcBorders>
            <w:vAlign w:val="center"/>
          </w:tcPr>
          <w:p w14:paraId="0FEE54D3"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lastRenderedPageBreak/>
              <w:t>kom</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8CCB0"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0</w:t>
            </w:r>
          </w:p>
        </w:tc>
        <w:tc>
          <w:tcPr>
            <w:tcW w:w="1343" w:type="dxa"/>
            <w:tcBorders>
              <w:top w:val="nil"/>
              <w:left w:val="nil"/>
              <w:bottom w:val="single" w:sz="4" w:space="0" w:color="auto"/>
              <w:right w:val="single" w:sz="4" w:space="0" w:color="auto"/>
            </w:tcBorders>
            <w:shd w:val="clear" w:color="auto" w:fill="auto"/>
            <w:noWrap/>
            <w:vAlign w:val="center"/>
          </w:tcPr>
          <w:p w14:paraId="2F1151F5"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1</w:t>
            </w:r>
          </w:p>
        </w:tc>
        <w:tc>
          <w:tcPr>
            <w:tcW w:w="1343" w:type="dxa"/>
            <w:tcBorders>
              <w:top w:val="nil"/>
              <w:left w:val="nil"/>
              <w:bottom w:val="single" w:sz="4" w:space="0" w:color="auto"/>
              <w:right w:val="single" w:sz="4" w:space="0" w:color="auto"/>
            </w:tcBorders>
            <w:vAlign w:val="center"/>
          </w:tcPr>
          <w:p w14:paraId="4681EB8F"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lang w:eastAsia="hr-HR"/>
              </w:rPr>
              <w:t>0</w:t>
            </w:r>
          </w:p>
        </w:tc>
      </w:tr>
    </w:tbl>
    <w:p w14:paraId="2B586626" w14:textId="77777777" w:rsidR="00554996" w:rsidRPr="005214F5" w:rsidRDefault="00554996" w:rsidP="00554996">
      <w:pPr>
        <w:rPr>
          <w:rFonts w:ascii="Book Antiqua" w:hAnsi="Book Antiqua" w:cs="Arial"/>
          <w:bCs/>
        </w:rPr>
      </w:pPr>
      <w:r w:rsidRPr="005214F5">
        <w:rPr>
          <w:rFonts w:ascii="Book Antiqua" w:hAnsi="Book Antiqua" w:cs="Arial"/>
          <w:bCs/>
        </w:rPr>
        <w:t>U promatranom razdoblju započeli su radovi na izvedbi sunčane elektrane. Radovi će biti završeni početkom 2024. godine.</w:t>
      </w:r>
    </w:p>
    <w:p w14:paraId="79537F58" w14:textId="77777777" w:rsidR="00554996" w:rsidRPr="005214F5" w:rsidRDefault="00554996" w:rsidP="00554996">
      <w:pPr>
        <w:rPr>
          <w:rFonts w:ascii="Book Antiqua" w:hAnsi="Book Antiqua" w:cs="Arial"/>
          <w:bCs/>
        </w:rPr>
      </w:pPr>
    </w:p>
    <w:tbl>
      <w:tblPr>
        <w:tblW w:w="9229" w:type="dxa"/>
        <w:tblInd w:w="93" w:type="dxa"/>
        <w:tblLayout w:type="fixed"/>
        <w:tblLook w:val="04A0" w:firstRow="1" w:lastRow="0" w:firstColumn="1" w:lastColumn="0" w:noHBand="0" w:noVBand="1"/>
      </w:tblPr>
      <w:tblGrid>
        <w:gridCol w:w="9229"/>
      </w:tblGrid>
      <w:tr w:rsidR="00554996" w:rsidRPr="005214F5" w14:paraId="7D71FAAC"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3493983" w14:textId="77777777" w:rsidR="00554996" w:rsidRPr="005214F5" w:rsidRDefault="00554996" w:rsidP="007947E3">
            <w:pPr>
              <w:spacing w:after="0"/>
              <w:rPr>
                <w:rFonts w:ascii="Book Antiqua" w:eastAsia="Times New Roman" w:hAnsi="Book Antiqua" w:cs="Arial"/>
                <w:b/>
                <w:bCs/>
                <w:lang w:eastAsia="hr-HR"/>
              </w:rPr>
            </w:pPr>
            <w:r w:rsidRPr="005214F5">
              <w:rPr>
                <w:rFonts w:ascii="Book Antiqua" w:eastAsia="Times New Roman" w:hAnsi="Book Antiqua" w:cs="Arial"/>
                <w:b/>
                <w:bCs/>
                <w:lang w:eastAsia="hr-HR"/>
              </w:rPr>
              <w:t>Naziv aktivnosti/projekta u Proračunu:</w:t>
            </w:r>
          </w:p>
          <w:p w14:paraId="7B300D0F" w14:textId="77777777" w:rsidR="00554996" w:rsidRPr="005214F5" w:rsidRDefault="00554996" w:rsidP="007947E3">
            <w:pPr>
              <w:spacing w:after="0"/>
              <w:rPr>
                <w:rFonts w:ascii="Book Antiqua" w:eastAsia="Times New Roman" w:hAnsi="Book Antiqua" w:cs="Arial"/>
                <w:b/>
                <w:bCs/>
                <w:lang w:eastAsia="hr-HR"/>
              </w:rPr>
            </w:pPr>
            <w:r w:rsidRPr="005214F5">
              <w:rPr>
                <w:rFonts w:ascii="Book Antiqua" w:eastAsia="Times New Roman" w:hAnsi="Book Antiqua" w:cs="Arial"/>
                <w:b/>
                <w:bCs/>
                <w:lang w:eastAsia="hr-HR"/>
              </w:rPr>
              <w:t>Kapitalni projekt K100009 Modernizacija sustava rasvjete sportske dvorane</w:t>
            </w:r>
          </w:p>
        </w:tc>
      </w:tr>
      <w:tr w:rsidR="00554996" w:rsidRPr="005214F5" w14:paraId="61EFFDDB"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A8D00" w14:textId="77777777" w:rsidR="00554996" w:rsidRPr="005214F5" w:rsidRDefault="00554996" w:rsidP="007947E3">
            <w:pPr>
              <w:spacing w:after="0"/>
              <w:rPr>
                <w:rFonts w:ascii="Book Antiqua" w:eastAsia="Times New Roman" w:hAnsi="Book Antiqua" w:cs="Arial"/>
                <w:lang w:eastAsia="hr-HR"/>
              </w:rPr>
            </w:pPr>
            <w:r w:rsidRPr="005214F5">
              <w:rPr>
                <w:rFonts w:ascii="Book Antiqua" w:eastAsia="Times New Roman" w:hAnsi="Book Antiqua" w:cs="Arial"/>
                <w:lang w:eastAsia="hr-HR"/>
              </w:rPr>
              <w:t xml:space="preserve">Projektom se predviđa rekonstrukcija i modernizacija sustava rasvjete sportske dvorane s ciljem podizanja kvalitete rasvjete i smanjenja kvarova na sustavu.  </w:t>
            </w:r>
          </w:p>
        </w:tc>
      </w:tr>
      <w:tr w:rsidR="00554996" w:rsidRPr="005214F5" w14:paraId="1DA1414D"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4EEAB7FD" w14:textId="77777777" w:rsidR="00554996" w:rsidRPr="005214F5" w:rsidRDefault="00554996" w:rsidP="007947E3">
            <w:pPr>
              <w:spacing w:after="0"/>
              <w:rPr>
                <w:rFonts w:ascii="Book Antiqua" w:eastAsia="Times New Roman" w:hAnsi="Book Antiqua" w:cs="Arial"/>
                <w:lang w:eastAsia="hr-HR"/>
              </w:rPr>
            </w:pPr>
          </w:p>
        </w:tc>
      </w:tr>
    </w:tbl>
    <w:p w14:paraId="4E52D906" w14:textId="77777777" w:rsidR="00554996" w:rsidRPr="005214F5" w:rsidRDefault="00554996" w:rsidP="00554996">
      <w:pPr>
        <w:rPr>
          <w:rFonts w:ascii="Book Antiqua" w:hAnsi="Book Antiqua" w:cs="Arial"/>
          <w:b/>
        </w:rPr>
      </w:pPr>
    </w:p>
    <w:p w14:paraId="5B5CA1E8" w14:textId="77777777" w:rsidR="00554996" w:rsidRPr="005214F5" w:rsidRDefault="00554996" w:rsidP="00554996">
      <w:pPr>
        <w:rPr>
          <w:rFonts w:ascii="Book Antiqua" w:hAnsi="Book Antiqua" w:cs="Arial"/>
          <w:b/>
        </w:rPr>
      </w:pPr>
      <w:r w:rsidRPr="005214F5">
        <w:rPr>
          <w:rFonts w:ascii="Book Antiqua" w:hAnsi="Book Antiqua" w:cs="Arial"/>
          <w:b/>
        </w:rPr>
        <w:t>Pokazatelji rezultata :</w:t>
      </w:r>
    </w:p>
    <w:tbl>
      <w:tblPr>
        <w:tblW w:w="7913" w:type="dxa"/>
        <w:jc w:val="center"/>
        <w:tblLook w:val="04A0" w:firstRow="1" w:lastRow="0" w:firstColumn="1" w:lastColumn="0" w:noHBand="0" w:noVBand="1"/>
      </w:tblPr>
      <w:tblGrid>
        <w:gridCol w:w="1506"/>
        <w:gridCol w:w="1417"/>
        <w:gridCol w:w="1075"/>
        <w:gridCol w:w="1380"/>
        <w:gridCol w:w="1275"/>
        <w:gridCol w:w="1260"/>
      </w:tblGrid>
      <w:tr w:rsidR="00554996" w:rsidRPr="005214F5" w14:paraId="1B87F5F2" w14:textId="77777777" w:rsidTr="007947E3">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C1C3F"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Pokazatelj</w:t>
            </w:r>
          </w:p>
          <w:p w14:paraId="4A9463FE"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9CCEF93"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Definicija pokazatelja</w:t>
            </w:r>
          </w:p>
        </w:tc>
        <w:tc>
          <w:tcPr>
            <w:tcW w:w="1075" w:type="dxa"/>
            <w:tcBorders>
              <w:top w:val="single" w:sz="4" w:space="0" w:color="auto"/>
              <w:left w:val="nil"/>
              <w:bottom w:val="single" w:sz="4" w:space="0" w:color="auto"/>
              <w:right w:val="single" w:sz="4" w:space="0" w:color="auto"/>
            </w:tcBorders>
            <w:vAlign w:val="center"/>
          </w:tcPr>
          <w:p w14:paraId="060FAE40"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Jedinica</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C8A8B"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 xml:space="preserve">Polazna vrijednost </w:t>
            </w:r>
          </w:p>
          <w:p w14:paraId="6A7BC04C"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2022.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88D2097"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Ciljana vrijednost</w:t>
            </w:r>
          </w:p>
          <w:p w14:paraId="492819CC"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2023.</w:t>
            </w:r>
          </w:p>
        </w:tc>
        <w:tc>
          <w:tcPr>
            <w:tcW w:w="1260" w:type="dxa"/>
            <w:tcBorders>
              <w:top w:val="single" w:sz="4" w:space="0" w:color="auto"/>
              <w:left w:val="nil"/>
              <w:bottom w:val="single" w:sz="4" w:space="0" w:color="auto"/>
              <w:right w:val="single" w:sz="4" w:space="0" w:color="auto"/>
            </w:tcBorders>
            <w:vAlign w:val="center"/>
          </w:tcPr>
          <w:p w14:paraId="227271E4"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bCs/>
                <w:sz w:val="20"/>
                <w:lang w:eastAsia="hr-HR"/>
              </w:rPr>
              <w:t>Realizacija</w:t>
            </w:r>
            <w:r w:rsidRPr="005214F5">
              <w:rPr>
                <w:rFonts w:ascii="Book Antiqua" w:eastAsia="Times New Roman" w:hAnsi="Book Antiqua" w:cs="Arial"/>
                <w:sz w:val="20"/>
                <w:lang w:eastAsia="hr-HR"/>
              </w:rPr>
              <w:t>.</w:t>
            </w:r>
          </w:p>
        </w:tc>
      </w:tr>
      <w:tr w:rsidR="00554996" w:rsidRPr="005214F5" w14:paraId="43ABE1C7" w14:textId="77777777" w:rsidTr="007947E3">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30EA5"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Izrada sustava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C859F98"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 xml:space="preserve">Moderan i siguran sustava kvalitetne rasvjete </w:t>
            </w:r>
          </w:p>
        </w:tc>
        <w:tc>
          <w:tcPr>
            <w:tcW w:w="1075" w:type="dxa"/>
            <w:tcBorders>
              <w:top w:val="single" w:sz="4" w:space="0" w:color="auto"/>
              <w:left w:val="nil"/>
              <w:bottom w:val="single" w:sz="4" w:space="0" w:color="auto"/>
              <w:right w:val="single" w:sz="4" w:space="0" w:color="auto"/>
            </w:tcBorders>
            <w:vAlign w:val="center"/>
          </w:tcPr>
          <w:p w14:paraId="7D4840EA"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kom</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F41C6"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0BB3102" w14:textId="77777777" w:rsidR="00554996" w:rsidRPr="005214F5" w:rsidRDefault="00554996" w:rsidP="007947E3">
            <w:pPr>
              <w:spacing w:after="0"/>
              <w:jc w:val="center"/>
              <w:rPr>
                <w:rFonts w:ascii="Book Antiqua" w:eastAsia="Times New Roman" w:hAnsi="Book Antiqua" w:cs="Arial"/>
                <w:sz w:val="20"/>
                <w:lang w:eastAsia="hr-HR"/>
              </w:rPr>
            </w:pPr>
            <w:r w:rsidRPr="005214F5">
              <w:rPr>
                <w:rFonts w:ascii="Book Antiqua" w:eastAsia="Times New Roman" w:hAnsi="Book Antiqua" w:cs="Arial"/>
                <w:sz w:val="20"/>
                <w:lang w:eastAsia="hr-HR"/>
              </w:rPr>
              <w:t>1</w:t>
            </w:r>
          </w:p>
        </w:tc>
        <w:tc>
          <w:tcPr>
            <w:tcW w:w="1260" w:type="dxa"/>
            <w:tcBorders>
              <w:top w:val="single" w:sz="4" w:space="0" w:color="auto"/>
              <w:left w:val="nil"/>
              <w:bottom w:val="single" w:sz="4" w:space="0" w:color="auto"/>
              <w:right w:val="single" w:sz="4" w:space="0" w:color="auto"/>
            </w:tcBorders>
            <w:vAlign w:val="center"/>
          </w:tcPr>
          <w:p w14:paraId="7853D8AA" w14:textId="77777777" w:rsidR="00554996" w:rsidRPr="005214F5" w:rsidRDefault="00554996" w:rsidP="007947E3">
            <w:pPr>
              <w:spacing w:after="0"/>
              <w:jc w:val="center"/>
              <w:rPr>
                <w:rFonts w:ascii="Book Antiqua" w:eastAsia="Times New Roman" w:hAnsi="Book Antiqua" w:cs="Arial"/>
                <w:sz w:val="20"/>
                <w:szCs w:val="20"/>
                <w:lang w:eastAsia="hr-HR"/>
              </w:rPr>
            </w:pPr>
            <w:r w:rsidRPr="005214F5">
              <w:rPr>
                <w:rFonts w:ascii="Book Antiqua" w:eastAsia="Times New Roman" w:hAnsi="Book Antiqua" w:cs="Arial"/>
                <w:sz w:val="20"/>
                <w:szCs w:val="20"/>
                <w:lang w:eastAsia="hr-HR"/>
              </w:rPr>
              <w:t>1</w:t>
            </w:r>
          </w:p>
        </w:tc>
      </w:tr>
    </w:tbl>
    <w:p w14:paraId="3401580D" w14:textId="77777777" w:rsidR="00554996" w:rsidRPr="00AB133B" w:rsidRDefault="00554996" w:rsidP="00554996">
      <w:pPr>
        <w:spacing w:after="0"/>
        <w:ind w:right="827"/>
        <w:rPr>
          <w:rFonts w:ascii="Book Antiqua" w:eastAsia="Times New Roman" w:hAnsi="Book Antiqua" w:cs="Arial"/>
          <w:color w:val="FF0000"/>
          <w:lang w:eastAsia="hr-HR"/>
        </w:rPr>
      </w:pPr>
    </w:p>
    <w:p w14:paraId="329BAC83" w14:textId="77777777" w:rsidR="00554996" w:rsidRPr="00AB133B" w:rsidRDefault="00554996" w:rsidP="00554996">
      <w:pPr>
        <w:rPr>
          <w:rFonts w:ascii="Book Antiqua" w:hAnsi="Book Antiqua" w:cs="Arial"/>
          <w:b/>
          <w:color w:val="FF0000"/>
        </w:rPr>
      </w:pPr>
    </w:p>
    <w:tbl>
      <w:tblPr>
        <w:tblW w:w="9229" w:type="dxa"/>
        <w:tblInd w:w="93" w:type="dxa"/>
        <w:tblLayout w:type="fixed"/>
        <w:tblLook w:val="04A0" w:firstRow="1" w:lastRow="0" w:firstColumn="1" w:lastColumn="0" w:noHBand="0" w:noVBand="1"/>
      </w:tblPr>
      <w:tblGrid>
        <w:gridCol w:w="9229"/>
      </w:tblGrid>
      <w:tr w:rsidR="00554996" w:rsidRPr="00083BD3" w14:paraId="24C80154"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935E380" w14:textId="77777777" w:rsidR="00554996" w:rsidRPr="00083BD3" w:rsidRDefault="00554996" w:rsidP="007947E3">
            <w:pPr>
              <w:spacing w:after="0"/>
              <w:rPr>
                <w:rFonts w:ascii="Book Antiqua" w:eastAsia="Times New Roman" w:hAnsi="Book Antiqua" w:cs="Arial"/>
                <w:b/>
                <w:bCs/>
                <w:lang w:eastAsia="hr-HR"/>
              </w:rPr>
            </w:pPr>
            <w:r w:rsidRPr="00083BD3">
              <w:rPr>
                <w:rFonts w:ascii="Book Antiqua" w:eastAsia="Times New Roman" w:hAnsi="Book Antiqua" w:cs="Arial"/>
                <w:b/>
                <w:bCs/>
                <w:lang w:eastAsia="hr-HR"/>
              </w:rPr>
              <w:t>Naziv aktivnosti/projekta u Proračunu:</w:t>
            </w:r>
          </w:p>
          <w:p w14:paraId="43656B09" w14:textId="77777777" w:rsidR="00554996" w:rsidRPr="00083BD3" w:rsidRDefault="00554996" w:rsidP="007947E3">
            <w:pPr>
              <w:spacing w:after="0"/>
              <w:rPr>
                <w:rFonts w:ascii="Book Antiqua" w:eastAsia="Times New Roman" w:hAnsi="Book Antiqua" w:cs="Arial"/>
                <w:b/>
                <w:bCs/>
                <w:lang w:eastAsia="hr-HR"/>
              </w:rPr>
            </w:pPr>
            <w:r w:rsidRPr="00083BD3">
              <w:rPr>
                <w:rFonts w:ascii="Book Antiqua" w:eastAsia="Times New Roman" w:hAnsi="Book Antiqua" w:cs="Arial"/>
                <w:b/>
                <w:bCs/>
                <w:lang w:eastAsia="hr-HR"/>
              </w:rPr>
              <w:t xml:space="preserve">Tekući projekt T100002 Uređenje društvenog doma </w:t>
            </w:r>
            <w:proofErr w:type="spellStart"/>
            <w:r w:rsidRPr="00083BD3">
              <w:rPr>
                <w:rFonts w:ascii="Book Antiqua" w:eastAsia="Times New Roman" w:hAnsi="Book Antiqua" w:cs="Arial"/>
                <w:b/>
                <w:bCs/>
                <w:lang w:eastAsia="hr-HR"/>
              </w:rPr>
              <w:t>Leprovica</w:t>
            </w:r>
            <w:proofErr w:type="spellEnd"/>
          </w:p>
        </w:tc>
      </w:tr>
      <w:tr w:rsidR="00554996" w:rsidRPr="00083BD3" w14:paraId="7D90C959"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E7AAD1" w14:textId="77777777" w:rsidR="00554996" w:rsidRPr="00083BD3" w:rsidRDefault="00554996" w:rsidP="007947E3">
            <w:pPr>
              <w:spacing w:after="0"/>
              <w:rPr>
                <w:rFonts w:ascii="Book Antiqua" w:eastAsia="Times New Roman" w:hAnsi="Book Antiqua" w:cs="Arial"/>
                <w:lang w:eastAsia="hr-HR"/>
              </w:rPr>
            </w:pPr>
            <w:r w:rsidRPr="00083BD3">
              <w:rPr>
                <w:rFonts w:ascii="Book Antiqua" w:eastAsia="Times New Roman" w:hAnsi="Book Antiqua" w:cs="Arial"/>
                <w:lang w:eastAsia="hr-HR"/>
              </w:rPr>
              <w:t>Tijekom 2022. i 2023. godine izradit će se dokumentacija za rekonstrukciju i dogradnju objekta kojom se predviđa dogaranja dvorane i kuhinje, sanacija postojećeg objekta u klopu koje će se izvesti i mjere povećanja energetske učinkovitosti. U narednim godinama planira se izvedba radova.</w:t>
            </w:r>
          </w:p>
        </w:tc>
      </w:tr>
      <w:tr w:rsidR="00554996" w:rsidRPr="00083BD3" w14:paraId="4BB7E8E7"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368948BA" w14:textId="77777777" w:rsidR="00554996" w:rsidRPr="00083BD3" w:rsidRDefault="00554996" w:rsidP="007947E3">
            <w:pPr>
              <w:spacing w:after="0"/>
              <w:rPr>
                <w:rFonts w:ascii="Book Antiqua" w:eastAsia="Times New Roman" w:hAnsi="Book Antiqua" w:cs="Arial"/>
                <w:lang w:eastAsia="hr-HR"/>
              </w:rPr>
            </w:pPr>
          </w:p>
        </w:tc>
      </w:tr>
    </w:tbl>
    <w:p w14:paraId="696EBDE2" w14:textId="77777777" w:rsidR="00554996" w:rsidRPr="00083BD3" w:rsidRDefault="00554996" w:rsidP="00554996">
      <w:pPr>
        <w:rPr>
          <w:rFonts w:ascii="Book Antiqua" w:hAnsi="Book Antiqua" w:cs="Arial"/>
          <w:b/>
          <w:bCs/>
        </w:rPr>
      </w:pPr>
    </w:p>
    <w:p w14:paraId="58776A61" w14:textId="77777777" w:rsidR="00554996" w:rsidRPr="00083BD3" w:rsidRDefault="00554996" w:rsidP="00554996">
      <w:pPr>
        <w:rPr>
          <w:rFonts w:ascii="Book Antiqua" w:hAnsi="Book Antiqua" w:cs="Arial"/>
          <w:b/>
          <w:bCs/>
        </w:rPr>
      </w:pPr>
      <w:r w:rsidRPr="00083BD3">
        <w:rPr>
          <w:rFonts w:ascii="Book Antiqua" w:hAnsi="Book Antiqua" w:cs="Arial"/>
          <w:b/>
          <w:bCs/>
        </w:rPr>
        <w:t>Pokazatelji rezultata :</w:t>
      </w:r>
    </w:p>
    <w:tbl>
      <w:tblPr>
        <w:tblW w:w="7922" w:type="dxa"/>
        <w:jc w:val="center"/>
        <w:tblLayout w:type="fixed"/>
        <w:tblLook w:val="04A0" w:firstRow="1" w:lastRow="0" w:firstColumn="1" w:lastColumn="0" w:noHBand="0" w:noVBand="1"/>
      </w:tblPr>
      <w:tblGrid>
        <w:gridCol w:w="1523"/>
        <w:gridCol w:w="1417"/>
        <w:gridCol w:w="1067"/>
        <w:gridCol w:w="1305"/>
        <w:gridCol w:w="1305"/>
        <w:gridCol w:w="1305"/>
      </w:tblGrid>
      <w:tr w:rsidR="00554996" w:rsidRPr="00083BD3" w14:paraId="6B56268E" w14:textId="77777777" w:rsidTr="007947E3">
        <w:trPr>
          <w:trHeight w:val="564"/>
          <w:jc w:val="center"/>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8FEED"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Pokazatelj</w:t>
            </w:r>
          </w:p>
          <w:p w14:paraId="3D98B552"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670E1EF"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Definicija pokazatelja</w:t>
            </w:r>
          </w:p>
        </w:tc>
        <w:tc>
          <w:tcPr>
            <w:tcW w:w="1067" w:type="dxa"/>
            <w:tcBorders>
              <w:top w:val="single" w:sz="4" w:space="0" w:color="auto"/>
              <w:left w:val="nil"/>
              <w:bottom w:val="single" w:sz="4" w:space="0" w:color="auto"/>
              <w:right w:val="single" w:sz="4" w:space="0" w:color="auto"/>
            </w:tcBorders>
            <w:vAlign w:val="center"/>
          </w:tcPr>
          <w:p w14:paraId="53984AD1"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Jedinica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B0839"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Polazna vrijednost 2022.</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4EF73372"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Ciljana vrijednost</w:t>
            </w:r>
          </w:p>
          <w:p w14:paraId="7C7D73DA"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2023.</w:t>
            </w:r>
          </w:p>
        </w:tc>
        <w:tc>
          <w:tcPr>
            <w:tcW w:w="1305" w:type="dxa"/>
            <w:tcBorders>
              <w:top w:val="single" w:sz="4" w:space="0" w:color="auto"/>
              <w:left w:val="nil"/>
              <w:bottom w:val="single" w:sz="4" w:space="0" w:color="auto"/>
              <w:right w:val="single" w:sz="4" w:space="0" w:color="auto"/>
            </w:tcBorders>
            <w:vAlign w:val="center"/>
          </w:tcPr>
          <w:p w14:paraId="73D2716C"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Realizacija</w:t>
            </w:r>
          </w:p>
        </w:tc>
      </w:tr>
      <w:tr w:rsidR="00554996" w:rsidRPr="00083BD3" w14:paraId="1243781C" w14:textId="77777777" w:rsidTr="007947E3">
        <w:trPr>
          <w:trHeight w:val="282"/>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20C32"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Izrada dokumentacije za rekonstrukciju i uređenje</w:t>
            </w:r>
          </w:p>
        </w:tc>
        <w:tc>
          <w:tcPr>
            <w:tcW w:w="1417"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466AC8AF"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 xml:space="preserve">Objekt društvenog doma je potrebno sanirati te dodatno dograditi </w:t>
            </w:r>
            <w:r w:rsidRPr="00083BD3">
              <w:rPr>
                <w:rFonts w:ascii="Book Antiqua" w:eastAsia="Times New Roman" w:hAnsi="Book Antiqua" w:cs="Arial"/>
                <w:sz w:val="20"/>
                <w:szCs w:val="20"/>
                <w:lang w:eastAsia="hr-HR"/>
              </w:rPr>
              <w:lastRenderedPageBreak/>
              <w:t>sukladno potrebama.</w:t>
            </w:r>
          </w:p>
        </w:tc>
        <w:tc>
          <w:tcPr>
            <w:tcW w:w="1067" w:type="dxa"/>
            <w:tcBorders>
              <w:top w:val="single" w:sz="4" w:space="0" w:color="auto"/>
              <w:left w:val="nil"/>
              <w:bottom w:val="single" w:sz="4" w:space="0" w:color="auto"/>
              <w:right w:val="single" w:sz="4" w:space="0" w:color="auto"/>
            </w:tcBorders>
            <w:vAlign w:val="center"/>
          </w:tcPr>
          <w:p w14:paraId="09A1B858"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lastRenderedPageBreak/>
              <w:t>kom</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9C87C"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1</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09FCFF96"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1</w:t>
            </w:r>
          </w:p>
        </w:tc>
        <w:tc>
          <w:tcPr>
            <w:tcW w:w="1305" w:type="dxa"/>
            <w:tcBorders>
              <w:top w:val="single" w:sz="4" w:space="0" w:color="auto"/>
              <w:left w:val="nil"/>
              <w:bottom w:val="single" w:sz="4" w:space="0" w:color="auto"/>
              <w:right w:val="single" w:sz="4" w:space="0" w:color="auto"/>
            </w:tcBorders>
            <w:vAlign w:val="center"/>
          </w:tcPr>
          <w:p w14:paraId="49E5DC5B"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1</w:t>
            </w:r>
          </w:p>
        </w:tc>
      </w:tr>
      <w:tr w:rsidR="00554996" w:rsidRPr="00083BD3" w14:paraId="7544E1A9" w14:textId="77777777" w:rsidTr="007947E3">
        <w:trPr>
          <w:trHeight w:val="282"/>
          <w:jc w:val="center"/>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396F9"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Izvedba radova</w:t>
            </w:r>
          </w:p>
        </w:tc>
        <w:tc>
          <w:tcPr>
            <w:tcW w:w="1417" w:type="dxa"/>
            <w:vMerge/>
            <w:tcBorders>
              <w:top w:val="single" w:sz="4" w:space="0" w:color="auto"/>
              <w:left w:val="single" w:sz="4" w:space="0" w:color="auto"/>
              <w:bottom w:val="single" w:sz="4" w:space="0" w:color="auto"/>
              <w:right w:val="single" w:sz="4" w:space="0" w:color="auto"/>
            </w:tcBorders>
            <w:noWrap/>
            <w:vAlign w:val="center"/>
          </w:tcPr>
          <w:p w14:paraId="24A3AF44" w14:textId="77777777" w:rsidR="00554996" w:rsidRPr="00083BD3" w:rsidRDefault="00554996" w:rsidP="007947E3">
            <w:pPr>
              <w:spacing w:after="0"/>
              <w:jc w:val="center"/>
              <w:rPr>
                <w:rFonts w:ascii="Book Antiqua" w:eastAsia="Times New Roman" w:hAnsi="Book Antiqua" w:cs="Arial"/>
                <w:sz w:val="20"/>
                <w:szCs w:val="20"/>
                <w:lang w:eastAsia="hr-HR"/>
              </w:rPr>
            </w:pPr>
          </w:p>
        </w:tc>
        <w:tc>
          <w:tcPr>
            <w:tcW w:w="1067" w:type="dxa"/>
            <w:tcBorders>
              <w:top w:val="single" w:sz="4" w:space="0" w:color="auto"/>
              <w:left w:val="single" w:sz="4" w:space="0" w:color="auto"/>
              <w:bottom w:val="single" w:sz="4" w:space="0" w:color="auto"/>
              <w:right w:val="single" w:sz="4" w:space="0" w:color="auto"/>
            </w:tcBorders>
            <w:vAlign w:val="center"/>
          </w:tcPr>
          <w:p w14:paraId="36879141"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C4462"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807F1"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hAnsi="Book Antiqua"/>
              </w:rPr>
              <w:t>0</w:t>
            </w:r>
          </w:p>
        </w:tc>
        <w:tc>
          <w:tcPr>
            <w:tcW w:w="1305" w:type="dxa"/>
            <w:tcBorders>
              <w:top w:val="single" w:sz="4" w:space="0" w:color="auto"/>
              <w:left w:val="single" w:sz="4" w:space="0" w:color="auto"/>
              <w:bottom w:val="single" w:sz="4" w:space="0" w:color="auto"/>
              <w:right w:val="single" w:sz="4" w:space="0" w:color="auto"/>
            </w:tcBorders>
            <w:vAlign w:val="center"/>
          </w:tcPr>
          <w:p w14:paraId="1A958610"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hAnsi="Book Antiqua"/>
              </w:rPr>
              <w:t>0</w:t>
            </w:r>
          </w:p>
        </w:tc>
      </w:tr>
    </w:tbl>
    <w:p w14:paraId="6E920608" w14:textId="77777777" w:rsidR="00554996" w:rsidRDefault="00554996" w:rsidP="00554996">
      <w:pPr>
        <w:rPr>
          <w:rFonts w:ascii="Book Antiqua" w:hAnsi="Book Antiqua" w:cs="Arial"/>
          <w:color w:val="FF0000"/>
        </w:rPr>
      </w:pPr>
      <w:r w:rsidRPr="00083BD3">
        <w:rPr>
          <w:rFonts w:ascii="Book Antiqua" w:hAnsi="Book Antiqua" w:cs="Arial"/>
        </w:rPr>
        <w:t>Ugovorena je izrada projektne dokumentacije. Nije bilo realizacije</w:t>
      </w:r>
      <w:r w:rsidRPr="00083BD3">
        <w:rPr>
          <w:rFonts w:ascii="Book Antiqua" w:hAnsi="Book Antiqua" w:cs="Arial"/>
          <w:color w:val="FF0000"/>
        </w:rPr>
        <w:t>.</w:t>
      </w:r>
    </w:p>
    <w:p w14:paraId="72FE41A3" w14:textId="77777777" w:rsidR="00554996" w:rsidRPr="00083BD3" w:rsidRDefault="00554996" w:rsidP="00554996">
      <w:pPr>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554996" w:rsidRPr="00083BD3" w14:paraId="302CB5BF"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F28F73D" w14:textId="77777777" w:rsidR="00554996" w:rsidRPr="00083BD3" w:rsidRDefault="00554996" w:rsidP="007947E3">
            <w:pPr>
              <w:spacing w:after="0"/>
              <w:rPr>
                <w:rFonts w:ascii="Book Antiqua" w:eastAsia="Times New Roman" w:hAnsi="Book Antiqua" w:cs="Arial"/>
                <w:b/>
                <w:bCs/>
                <w:lang w:eastAsia="hr-HR"/>
              </w:rPr>
            </w:pPr>
            <w:r w:rsidRPr="00083BD3">
              <w:rPr>
                <w:rFonts w:ascii="Book Antiqua" w:eastAsia="Times New Roman" w:hAnsi="Book Antiqua" w:cs="Arial"/>
                <w:b/>
                <w:bCs/>
                <w:lang w:eastAsia="hr-HR"/>
              </w:rPr>
              <w:t>Naziv aktivnosti/projekta u Proračunu:</w:t>
            </w:r>
          </w:p>
          <w:p w14:paraId="01A19DBB" w14:textId="77777777" w:rsidR="00554996" w:rsidRPr="00083BD3" w:rsidRDefault="00554996" w:rsidP="007947E3">
            <w:pPr>
              <w:spacing w:after="0"/>
              <w:rPr>
                <w:rFonts w:ascii="Book Antiqua" w:eastAsia="Times New Roman" w:hAnsi="Book Antiqua" w:cs="Arial"/>
                <w:b/>
                <w:bCs/>
                <w:lang w:eastAsia="hr-HR"/>
              </w:rPr>
            </w:pPr>
            <w:r w:rsidRPr="00083BD3">
              <w:rPr>
                <w:rFonts w:ascii="Book Antiqua" w:eastAsia="Times New Roman" w:hAnsi="Book Antiqua" w:cs="Arial"/>
                <w:b/>
                <w:bCs/>
                <w:lang w:eastAsia="hr-HR"/>
              </w:rPr>
              <w:t>Tekući projekt T100004 Objekti u zakupu</w:t>
            </w:r>
          </w:p>
        </w:tc>
      </w:tr>
      <w:tr w:rsidR="00554996" w:rsidRPr="00083BD3" w14:paraId="3BD2597F"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453DAD" w14:textId="77777777" w:rsidR="00554996" w:rsidRPr="00083BD3" w:rsidRDefault="00554996" w:rsidP="007947E3">
            <w:pPr>
              <w:spacing w:after="0"/>
              <w:jc w:val="both"/>
              <w:rPr>
                <w:rFonts w:ascii="Book Antiqua" w:hAnsi="Book Antiqua" w:cs="Arial"/>
              </w:rPr>
            </w:pPr>
            <w:r w:rsidRPr="00083BD3">
              <w:rPr>
                <w:rFonts w:ascii="Book Antiqua" w:hAnsi="Book Antiqua" w:cs="Arial"/>
              </w:rPr>
              <w:t>U 2023. godini narednim godinama predviđaju se sredstva za zakup objekata na lokaciji Zagrebačka 61 koje više ne koristi VIO ZŽ d.o.o., a koji je u zakupu za potrebe DKPC d.o.o.. - pogona za održavanje javnih i javnih zelenih površina.</w:t>
            </w:r>
          </w:p>
          <w:p w14:paraId="015BDA4C" w14:textId="77777777" w:rsidR="00554996" w:rsidRPr="00083BD3" w:rsidRDefault="00554996" w:rsidP="007947E3">
            <w:pPr>
              <w:spacing w:after="0"/>
              <w:rPr>
                <w:rFonts w:ascii="Book Antiqua" w:eastAsia="Times New Roman" w:hAnsi="Book Antiqua" w:cs="Arial"/>
                <w:lang w:eastAsia="hr-HR"/>
              </w:rPr>
            </w:pPr>
          </w:p>
        </w:tc>
      </w:tr>
      <w:tr w:rsidR="00554996" w:rsidRPr="00083BD3" w14:paraId="598BCEAA"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0FC02659" w14:textId="77777777" w:rsidR="00554996" w:rsidRPr="00083BD3" w:rsidRDefault="00554996" w:rsidP="007947E3">
            <w:pPr>
              <w:spacing w:after="0"/>
              <w:rPr>
                <w:rFonts w:ascii="Book Antiqua" w:eastAsia="Times New Roman" w:hAnsi="Book Antiqua" w:cs="Arial"/>
                <w:lang w:eastAsia="hr-HR"/>
              </w:rPr>
            </w:pPr>
          </w:p>
        </w:tc>
      </w:tr>
    </w:tbl>
    <w:p w14:paraId="638441A6" w14:textId="77777777" w:rsidR="00554996" w:rsidRPr="00083BD3" w:rsidRDefault="00554996" w:rsidP="00554996">
      <w:pPr>
        <w:rPr>
          <w:rFonts w:ascii="Book Antiqua" w:hAnsi="Book Antiqua" w:cs="Arial"/>
          <w:b/>
          <w:bCs/>
        </w:rPr>
      </w:pPr>
    </w:p>
    <w:p w14:paraId="63D75ABD" w14:textId="77777777" w:rsidR="00554996" w:rsidRPr="00083BD3" w:rsidRDefault="00554996" w:rsidP="00554996">
      <w:pPr>
        <w:rPr>
          <w:rFonts w:ascii="Book Antiqua" w:hAnsi="Book Antiqua" w:cs="Arial"/>
          <w:b/>
          <w:bCs/>
        </w:rPr>
      </w:pPr>
      <w:r w:rsidRPr="00083BD3">
        <w:rPr>
          <w:rFonts w:ascii="Book Antiqua" w:hAnsi="Book Antiqua" w:cs="Arial"/>
          <w:b/>
          <w:bCs/>
        </w:rPr>
        <w:t>Pokazatelji rezultata :</w:t>
      </w:r>
    </w:p>
    <w:tbl>
      <w:tblPr>
        <w:tblW w:w="7913" w:type="dxa"/>
        <w:jc w:val="center"/>
        <w:tblLook w:val="04A0" w:firstRow="1" w:lastRow="0" w:firstColumn="1" w:lastColumn="0" w:noHBand="0" w:noVBand="1"/>
      </w:tblPr>
      <w:tblGrid>
        <w:gridCol w:w="1413"/>
        <w:gridCol w:w="1510"/>
        <w:gridCol w:w="1075"/>
        <w:gridCol w:w="1365"/>
        <w:gridCol w:w="1335"/>
        <w:gridCol w:w="1215"/>
      </w:tblGrid>
      <w:tr w:rsidR="00554996" w:rsidRPr="00083BD3" w14:paraId="4F88870B" w14:textId="77777777" w:rsidTr="007947E3">
        <w:trPr>
          <w:trHeight w:val="564"/>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0F1E8"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Pokazatelj</w:t>
            </w:r>
          </w:p>
          <w:p w14:paraId="200D24AE"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rezultata</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14:paraId="3344E10F"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Definicija pokazatelja</w:t>
            </w:r>
          </w:p>
        </w:tc>
        <w:tc>
          <w:tcPr>
            <w:tcW w:w="1075" w:type="dxa"/>
            <w:tcBorders>
              <w:top w:val="single" w:sz="4" w:space="0" w:color="auto"/>
              <w:left w:val="nil"/>
              <w:bottom w:val="single" w:sz="4" w:space="0" w:color="auto"/>
              <w:right w:val="single" w:sz="4" w:space="0" w:color="auto"/>
            </w:tcBorders>
            <w:vAlign w:val="center"/>
          </w:tcPr>
          <w:p w14:paraId="747AB89D"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Jedinica</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959C5"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 xml:space="preserve">Polazna vrijednost </w:t>
            </w:r>
          </w:p>
          <w:p w14:paraId="38C5A26C"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2022.</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10F4EA7F"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Ciljana vrijednost</w:t>
            </w:r>
          </w:p>
          <w:p w14:paraId="1ED4B4C6"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2023.</w:t>
            </w:r>
          </w:p>
        </w:tc>
        <w:tc>
          <w:tcPr>
            <w:tcW w:w="1215" w:type="dxa"/>
            <w:tcBorders>
              <w:top w:val="single" w:sz="4" w:space="0" w:color="auto"/>
              <w:left w:val="nil"/>
              <w:bottom w:val="single" w:sz="4" w:space="0" w:color="auto"/>
              <w:right w:val="single" w:sz="4" w:space="0" w:color="auto"/>
            </w:tcBorders>
            <w:vAlign w:val="center"/>
          </w:tcPr>
          <w:p w14:paraId="6127D0F7"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Realizacija</w:t>
            </w:r>
          </w:p>
        </w:tc>
      </w:tr>
      <w:tr w:rsidR="00554996" w:rsidRPr="00083BD3" w14:paraId="59383A67" w14:textId="77777777" w:rsidTr="007947E3">
        <w:trPr>
          <w:trHeight w:val="282"/>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19FBD" w14:textId="77777777" w:rsidR="00554996" w:rsidRPr="00083BD3" w:rsidRDefault="00554996" w:rsidP="007947E3">
            <w:pPr>
              <w:spacing w:after="0"/>
              <w:jc w:val="center"/>
              <w:rPr>
                <w:rFonts w:ascii="Book Antiqua" w:hAnsi="Book Antiqua"/>
              </w:rPr>
            </w:pPr>
            <w:r w:rsidRPr="00083BD3">
              <w:rPr>
                <w:rFonts w:ascii="Book Antiqua" w:eastAsia="Times New Roman" w:hAnsi="Book Antiqua" w:cs="Arial"/>
                <w:sz w:val="20"/>
                <w:szCs w:val="20"/>
                <w:lang w:eastAsia="hr-HR"/>
              </w:rPr>
              <w:t>Broj prostora u zakupu</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14:paraId="104A0156" w14:textId="77777777" w:rsidR="00554996" w:rsidRPr="00083BD3" w:rsidRDefault="00554996" w:rsidP="007947E3">
            <w:pPr>
              <w:spacing w:after="0"/>
              <w:jc w:val="center"/>
              <w:rPr>
                <w:rFonts w:ascii="Book Antiqua" w:hAnsi="Book Antiqua"/>
              </w:rPr>
            </w:pPr>
            <w:r w:rsidRPr="00083BD3">
              <w:rPr>
                <w:rFonts w:ascii="Book Antiqua" w:eastAsia="Times New Roman" w:hAnsi="Book Antiqua" w:cs="Arial"/>
                <w:sz w:val="20"/>
                <w:szCs w:val="20"/>
                <w:lang w:eastAsia="hr-HR"/>
              </w:rPr>
              <w:t xml:space="preserve">Osiguravanje prostora za obavljanje poslovnih i djelatnosti od interesa za Grad </w:t>
            </w:r>
          </w:p>
        </w:tc>
        <w:tc>
          <w:tcPr>
            <w:tcW w:w="1075" w:type="dxa"/>
            <w:tcBorders>
              <w:top w:val="single" w:sz="4" w:space="0" w:color="auto"/>
              <w:left w:val="nil"/>
              <w:bottom w:val="single" w:sz="4" w:space="0" w:color="auto"/>
              <w:right w:val="single" w:sz="4" w:space="0" w:color="auto"/>
            </w:tcBorders>
            <w:vAlign w:val="center"/>
          </w:tcPr>
          <w:p w14:paraId="0221F465"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kom</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98A59"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1</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622D795C"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1</w:t>
            </w:r>
          </w:p>
        </w:tc>
        <w:tc>
          <w:tcPr>
            <w:tcW w:w="1215" w:type="dxa"/>
            <w:tcBorders>
              <w:top w:val="single" w:sz="4" w:space="0" w:color="auto"/>
              <w:left w:val="nil"/>
              <w:bottom w:val="single" w:sz="4" w:space="0" w:color="auto"/>
              <w:right w:val="single" w:sz="4" w:space="0" w:color="auto"/>
            </w:tcBorders>
            <w:vAlign w:val="center"/>
          </w:tcPr>
          <w:p w14:paraId="0595A71A"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1</w:t>
            </w:r>
          </w:p>
        </w:tc>
      </w:tr>
    </w:tbl>
    <w:p w14:paraId="5D2576D4" w14:textId="77777777" w:rsidR="00554996" w:rsidRPr="00083BD3" w:rsidRDefault="00554996" w:rsidP="00554996">
      <w:pPr>
        <w:rPr>
          <w:rFonts w:ascii="Book Antiqua" w:hAnsi="Book Antiqua"/>
        </w:rPr>
      </w:pPr>
      <w:r w:rsidRPr="00083BD3">
        <w:rPr>
          <w:rFonts w:ascii="Book Antiqua" w:hAnsi="Book Antiqua"/>
        </w:rPr>
        <w:t>Zakup prostorija VIO ZŽ DKPC d.o.o. za potrebe rada DKPC d.o.o.</w:t>
      </w:r>
    </w:p>
    <w:p w14:paraId="014C9510" w14:textId="77777777" w:rsidR="00554996" w:rsidRPr="00AB133B" w:rsidRDefault="00554996" w:rsidP="00554996">
      <w:pPr>
        <w:rPr>
          <w:rFonts w:ascii="Book Antiqua" w:hAnsi="Book Antiqua"/>
          <w:color w:val="FF0000"/>
        </w:rPr>
      </w:pPr>
    </w:p>
    <w:tbl>
      <w:tblPr>
        <w:tblW w:w="9229" w:type="dxa"/>
        <w:tblInd w:w="93" w:type="dxa"/>
        <w:tblLook w:val="04A0" w:firstRow="1" w:lastRow="0" w:firstColumn="1" w:lastColumn="0" w:noHBand="0" w:noVBand="1"/>
      </w:tblPr>
      <w:tblGrid>
        <w:gridCol w:w="9229"/>
      </w:tblGrid>
      <w:tr w:rsidR="00554996" w:rsidRPr="00083BD3" w14:paraId="644CDE82" w14:textId="77777777" w:rsidTr="007947E3">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71FF2575" w14:textId="77777777" w:rsidR="00554996" w:rsidRPr="00083BD3" w:rsidRDefault="00554996" w:rsidP="007947E3">
            <w:pPr>
              <w:spacing w:after="0"/>
              <w:rPr>
                <w:rFonts w:ascii="Book Antiqua" w:eastAsia="Times New Roman" w:hAnsi="Book Antiqua" w:cs="Arial"/>
                <w:b/>
                <w:bCs/>
                <w:i/>
                <w:iCs/>
                <w:lang w:eastAsia="hr-HR"/>
              </w:rPr>
            </w:pPr>
            <w:r w:rsidRPr="00083BD3">
              <w:rPr>
                <w:rFonts w:ascii="Book Antiqua" w:eastAsia="Times New Roman" w:hAnsi="Book Antiqua" w:cs="Arial"/>
                <w:b/>
                <w:bCs/>
                <w:i/>
                <w:iCs/>
                <w:lang w:eastAsia="hr-HR"/>
              </w:rPr>
              <w:t>Program 1010 POSTORNO UREĐENJE I UNAPRJEĐENJE STANOVANJA</w:t>
            </w:r>
          </w:p>
        </w:tc>
      </w:tr>
      <w:tr w:rsidR="00554996" w:rsidRPr="00083BD3" w14:paraId="658CC2C2"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740100E8" w14:textId="77777777" w:rsidR="00554996" w:rsidRPr="00083BD3" w:rsidRDefault="00554996" w:rsidP="007947E3">
            <w:pPr>
              <w:spacing w:after="0"/>
              <w:rPr>
                <w:rFonts w:ascii="Book Antiqua" w:eastAsia="Times New Roman" w:hAnsi="Book Antiqua" w:cs="Arial"/>
                <w:lang w:eastAsia="hr-HR"/>
              </w:rPr>
            </w:pPr>
            <w:r w:rsidRPr="00083BD3">
              <w:rPr>
                <w:rFonts w:ascii="Book Antiqua" w:eastAsia="Times New Roman" w:hAnsi="Book Antiqua" w:cs="Arial"/>
                <w:b/>
                <w:lang w:eastAsia="hr-HR"/>
              </w:rPr>
              <w:t>Opis programa</w:t>
            </w:r>
            <w:r w:rsidRPr="00083BD3">
              <w:rPr>
                <w:rFonts w:ascii="Book Antiqua" w:eastAsia="Times New Roman" w:hAnsi="Book Antiqua" w:cs="Arial"/>
                <w:lang w:eastAsia="hr-HR"/>
              </w:rPr>
              <w:t>: Programom se osiguravaju sredstva za izradu planskih i strateških dokumenata za potrebe Grada Dugog Sela te sredstva kojima se potiče energetska učinkovitost na području grada. Programom se osiguravaju i sredstva za gospodarenje stambenim fondom u vlasništvu Grada.</w:t>
            </w:r>
          </w:p>
        </w:tc>
      </w:tr>
      <w:tr w:rsidR="00554996" w:rsidRPr="00083BD3" w14:paraId="41C6BD5C"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64187DB1" w14:textId="77777777" w:rsidR="00554996" w:rsidRPr="00083BD3" w:rsidRDefault="00554996" w:rsidP="007947E3">
            <w:pPr>
              <w:spacing w:after="0"/>
              <w:rPr>
                <w:rFonts w:ascii="Book Antiqua" w:eastAsia="Times New Roman" w:hAnsi="Book Antiqua" w:cs="Arial"/>
                <w:lang w:eastAsia="hr-HR"/>
              </w:rPr>
            </w:pPr>
            <w:r w:rsidRPr="00083BD3">
              <w:rPr>
                <w:rFonts w:ascii="Book Antiqua" w:eastAsia="Times New Roman" w:hAnsi="Book Antiqua" w:cs="Arial"/>
                <w:b/>
                <w:lang w:eastAsia="hr-HR"/>
              </w:rPr>
              <w:t>Zakonske i druge pravne osnove programa</w:t>
            </w:r>
            <w:r w:rsidRPr="00083BD3">
              <w:rPr>
                <w:rFonts w:ascii="Book Antiqua" w:eastAsia="Times New Roman" w:hAnsi="Book Antiqua" w:cs="Arial"/>
                <w:lang w:eastAsia="hr-HR"/>
              </w:rPr>
              <w:t>:</w:t>
            </w:r>
          </w:p>
          <w:p w14:paraId="1A9ADAC0" w14:textId="77777777" w:rsidR="00554996" w:rsidRPr="00083BD3" w:rsidRDefault="00554996" w:rsidP="007947E3">
            <w:pPr>
              <w:spacing w:after="0"/>
              <w:rPr>
                <w:rFonts w:ascii="Book Antiqua" w:eastAsia="Times New Roman" w:hAnsi="Book Antiqua" w:cs="Arial"/>
                <w:lang w:eastAsia="hr-HR"/>
              </w:rPr>
            </w:pPr>
            <w:r w:rsidRPr="00083BD3">
              <w:rPr>
                <w:rFonts w:ascii="Book Antiqua" w:eastAsia="Times New Roman" w:hAnsi="Book Antiqua" w:cs="Arial"/>
                <w:lang w:eastAsia="hr-HR"/>
              </w:rPr>
              <w:t>Zakon o prostornom uređenju (NN 153/13, 65/17, 114/18, 39/19, 98/19), Zakon o poslovima i djelatnostima prostornog uređenja i gradnje (NN 78/15, 118/18, 110/19), Zakon o sustavu strateškog planiranja i upravljanja razvojem Republike Hrvatske (NN 123/17), Zakon o javnoj nabavi (NN 120/16),</w:t>
            </w:r>
          </w:p>
        </w:tc>
      </w:tr>
      <w:tr w:rsidR="00554996" w:rsidRPr="00083BD3" w14:paraId="7AB614BB" w14:textId="77777777" w:rsidTr="007947E3">
        <w:trPr>
          <w:trHeight w:val="584"/>
        </w:trPr>
        <w:tc>
          <w:tcPr>
            <w:tcW w:w="9229" w:type="dxa"/>
            <w:tcBorders>
              <w:top w:val="single" w:sz="4" w:space="0" w:color="auto"/>
              <w:left w:val="single" w:sz="4" w:space="0" w:color="auto"/>
              <w:bottom w:val="single" w:sz="4" w:space="0" w:color="auto"/>
              <w:right w:val="single" w:sz="4" w:space="0" w:color="000000"/>
            </w:tcBorders>
            <w:shd w:val="clear" w:color="auto" w:fill="auto"/>
            <w:hideMark/>
          </w:tcPr>
          <w:p w14:paraId="005B4273" w14:textId="77777777" w:rsidR="00554996" w:rsidRPr="00083BD3" w:rsidRDefault="00554996" w:rsidP="007947E3">
            <w:pPr>
              <w:spacing w:after="0"/>
              <w:rPr>
                <w:rFonts w:ascii="Book Antiqua" w:eastAsia="Times New Roman" w:hAnsi="Book Antiqua" w:cs="Arial"/>
                <w:b/>
                <w:lang w:eastAsia="hr-HR"/>
              </w:rPr>
            </w:pPr>
            <w:r w:rsidRPr="00083BD3">
              <w:rPr>
                <w:rFonts w:ascii="Book Antiqua" w:eastAsia="Times New Roman" w:hAnsi="Book Antiqua" w:cs="Arial"/>
                <w:b/>
                <w:lang w:eastAsia="hr-HR"/>
              </w:rPr>
              <w:t>Ciljevi provedbe programa u razdoblju 2023.-2025.</w:t>
            </w:r>
          </w:p>
          <w:p w14:paraId="4810E8F4" w14:textId="77777777" w:rsidR="00554996" w:rsidRPr="00083BD3" w:rsidRDefault="00554996" w:rsidP="007947E3">
            <w:pPr>
              <w:spacing w:after="0"/>
              <w:rPr>
                <w:rFonts w:ascii="Book Antiqua" w:eastAsia="Times New Roman" w:hAnsi="Book Antiqua" w:cs="Arial"/>
                <w:lang w:eastAsia="hr-HR"/>
              </w:rPr>
            </w:pPr>
            <w:r w:rsidRPr="00083BD3">
              <w:rPr>
                <w:rFonts w:ascii="Book Antiqua" w:eastAsia="Times New Roman" w:hAnsi="Book Antiqua" w:cs="Arial"/>
                <w:lang w:eastAsia="hr-HR"/>
              </w:rPr>
              <w:t>U promatranom razdoblju nastavit će se aktivnosti na izradi prostorno planske dokumentacije i studija i planova na temelju kojih će se odrediti ciljevi i mjere za razvoj prostornog uređenja i unaprjeđenje stanovanja na području grada. Od mjera energetske učinkovitosti nastavit će se s poticanjem energetske obnove obiteljskih kuća te poticanja izgradnje pasivnih kuća.</w:t>
            </w:r>
          </w:p>
          <w:p w14:paraId="4BC5B4CE" w14:textId="77777777" w:rsidR="00554996" w:rsidRPr="00083BD3" w:rsidRDefault="00554996" w:rsidP="007947E3">
            <w:pPr>
              <w:spacing w:after="0"/>
              <w:rPr>
                <w:rFonts w:ascii="Book Antiqua" w:eastAsia="Times New Roman" w:hAnsi="Book Antiqua" w:cs="Arial"/>
                <w:i/>
                <w:lang w:eastAsia="hr-HR"/>
              </w:rPr>
            </w:pPr>
          </w:p>
        </w:tc>
      </w:tr>
    </w:tbl>
    <w:p w14:paraId="3646383B" w14:textId="77777777" w:rsidR="00554996" w:rsidRPr="00083BD3" w:rsidRDefault="00554996" w:rsidP="00554996">
      <w:pPr>
        <w:rPr>
          <w:rFonts w:ascii="Book Antiqua" w:hAnsi="Book Antiqua"/>
        </w:rPr>
      </w:pPr>
    </w:p>
    <w:p w14:paraId="3EE7F14C" w14:textId="77777777" w:rsidR="00554996" w:rsidRPr="00083BD3" w:rsidRDefault="00554996" w:rsidP="00554996">
      <w:pPr>
        <w:pStyle w:val="Odlomakpopisa"/>
        <w:numPr>
          <w:ilvl w:val="0"/>
          <w:numId w:val="1"/>
        </w:numPr>
        <w:spacing w:after="0"/>
        <w:rPr>
          <w:rFonts w:ascii="Book Antiqua" w:hAnsi="Book Antiqua" w:cs="Arial"/>
          <w:b/>
        </w:rPr>
      </w:pPr>
      <w:r w:rsidRPr="00083BD3">
        <w:rPr>
          <w:rFonts w:ascii="Book Antiqua" w:hAnsi="Book Antiqua" w:cs="Arial"/>
          <w:b/>
          <w:bCs/>
        </w:rPr>
        <w:t>Procjena i ishodište potrebnih sredstava za aktivnosti/projekte unutar programa</w:t>
      </w:r>
    </w:p>
    <w:p w14:paraId="6320BD7C" w14:textId="77777777" w:rsidR="00554996" w:rsidRPr="00AB133B" w:rsidRDefault="00554996" w:rsidP="00554996">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472"/>
        <w:gridCol w:w="1311"/>
      </w:tblGrid>
      <w:tr w:rsidR="00554996" w:rsidRPr="00F03457" w14:paraId="233D62C2" w14:textId="77777777" w:rsidTr="007947E3">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225D2"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lastRenderedPageBreak/>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541D916"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Proračun</w:t>
            </w:r>
          </w:p>
          <w:p w14:paraId="6A31D4C4"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14BC50C0"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17729EA8"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Realizacija</w:t>
            </w:r>
          </w:p>
        </w:tc>
      </w:tr>
      <w:tr w:rsidR="00554996" w:rsidRPr="00F03457" w14:paraId="09D23B17"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05026A25" w14:textId="77777777" w:rsidR="00554996" w:rsidRPr="00F03457" w:rsidRDefault="00554996" w:rsidP="007947E3">
            <w:pPr>
              <w:spacing w:after="0"/>
              <w:rPr>
                <w:rFonts w:ascii="Book Antiqua" w:eastAsia="Times New Roman" w:hAnsi="Book Antiqua" w:cs="Arial"/>
                <w:sz w:val="20"/>
                <w:lang w:eastAsia="hr-HR"/>
              </w:rPr>
            </w:pPr>
            <w:r w:rsidRPr="00F03457">
              <w:rPr>
                <w:rFonts w:ascii="Book Antiqua" w:eastAsia="Times New Roman" w:hAnsi="Book Antiqua" w:cs="Arial"/>
                <w:sz w:val="20"/>
                <w:lang w:eastAsia="hr-HR"/>
              </w:rPr>
              <w:t>Aktivnost A100002 Plaćanje zajedničke pričuve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AED3B9"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 3.982,00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75FD4894"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3.982,00</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10D656F2"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3.982,00</w:t>
            </w:r>
          </w:p>
        </w:tc>
      </w:tr>
      <w:tr w:rsidR="00554996" w:rsidRPr="00F03457" w14:paraId="0080AF8D"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6131852B" w14:textId="77777777" w:rsidR="00554996" w:rsidRPr="00F03457" w:rsidRDefault="00554996" w:rsidP="007947E3">
            <w:pPr>
              <w:spacing w:after="0"/>
              <w:rPr>
                <w:rFonts w:ascii="Book Antiqua" w:eastAsia="Times New Roman" w:hAnsi="Book Antiqua" w:cs="Arial"/>
                <w:sz w:val="20"/>
                <w:lang w:eastAsia="hr-HR"/>
              </w:rPr>
            </w:pPr>
            <w:r w:rsidRPr="00F03457">
              <w:rPr>
                <w:rFonts w:ascii="Book Antiqua" w:eastAsia="Times New Roman" w:hAnsi="Book Antiqua" w:cs="Arial"/>
                <w:sz w:val="20"/>
                <w:lang w:eastAsia="hr-HR"/>
              </w:rPr>
              <w:t>Aktivnost A100003 Energetska učinkovitost - subvencije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3CEBC14"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 23.890,00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6D1235F6"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28.440,00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6EAD1161"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0,00</w:t>
            </w:r>
          </w:p>
        </w:tc>
      </w:tr>
      <w:tr w:rsidR="00554996" w:rsidRPr="00F03457" w14:paraId="7649AC9B"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63DB6AB2" w14:textId="77777777" w:rsidR="00554996" w:rsidRPr="00F03457" w:rsidRDefault="00554996" w:rsidP="007947E3">
            <w:pPr>
              <w:spacing w:after="0"/>
              <w:rPr>
                <w:rFonts w:ascii="Book Antiqua" w:eastAsia="Times New Roman" w:hAnsi="Book Antiqua" w:cs="Arial"/>
                <w:sz w:val="20"/>
                <w:lang w:eastAsia="hr-HR"/>
              </w:rPr>
            </w:pPr>
            <w:r w:rsidRPr="00F03457">
              <w:rPr>
                <w:rFonts w:ascii="Book Antiqua" w:eastAsia="Times New Roman" w:hAnsi="Book Antiqua" w:cs="Arial"/>
                <w:sz w:val="20"/>
                <w:lang w:eastAsia="hr-HR"/>
              </w:rPr>
              <w:t>Kapitalni projekt K100003 Strategija zelene infrastrukture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3990A86"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21.236,00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5135B682"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25.936,00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14A76E93"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20.989,30</w:t>
            </w:r>
          </w:p>
        </w:tc>
      </w:tr>
      <w:tr w:rsidR="00554996" w:rsidRPr="00F03457" w14:paraId="3BEF5BD7"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036FA0C9" w14:textId="77777777" w:rsidR="00554996" w:rsidRPr="00F03457" w:rsidRDefault="00554996" w:rsidP="007947E3">
            <w:pPr>
              <w:spacing w:after="0"/>
              <w:rPr>
                <w:rFonts w:ascii="Book Antiqua" w:eastAsia="Times New Roman" w:hAnsi="Book Antiqua" w:cs="Arial"/>
                <w:sz w:val="20"/>
                <w:lang w:eastAsia="hr-HR"/>
              </w:rPr>
            </w:pPr>
            <w:r w:rsidRPr="00F03457">
              <w:rPr>
                <w:rFonts w:ascii="Book Antiqua" w:eastAsia="Times New Roman" w:hAnsi="Book Antiqua" w:cs="Arial"/>
                <w:sz w:val="20"/>
                <w:lang w:eastAsia="hr-HR"/>
              </w:rPr>
              <w:t>Kapitalni projekt K100004 Izrada Plana održive urbane mobilnosti Grada Dugog Sela - SUMP</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C77F6D7"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13.272,00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51457C4F"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21.772,00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71BEB33F"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10.700,78</w:t>
            </w:r>
          </w:p>
        </w:tc>
      </w:tr>
      <w:tr w:rsidR="00554996" w:rsidRPr="00F03457" w14:paraId="1B8A2D4F"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68A32CEE" w14:textId="77777777" w:rsidR="00554996" w:rsidRPr="00F03457" w:rsidRDefault="00554996" w:rsidP="007947E3">
            <w:pPr>
              <w:spacing w:after="0"/>
              <w:rPr>
                <w:rFonts w:ascii="Book Antiqua" w:eastAsia="Times New Roman" w:hAnsi="Book Antiqua" w:cs="Arial"/>
                <w:sz w:val="20"/>
                <w:lang w:eastAsia="hr-HR"/>
              </w:rPr>
            </w:pPr>
            <w:r w:rsidRPr="00F03457">
              <w:rPr>
                <w:rFonts w:ascii="Book Antiqua" w:eastAsia="Times New Roman" w:hAnsi="Book Antiqua" w:cs="Arial"/>
                <w:sz w:val="20"/>
                <w:lang w:eastAsia="hr-HR"/>
              </w:rPr>
              <w:t>Tekući projekt T100001 Izrada prostornih i urbanističkih planova i projekata</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6FFA0E5"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66.361,00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27CC4364"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66.361,00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624210C4"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34.828,14</w:t>
            </w:r>
          </w:p>
        </w:tc>
      </w:tr>
    </w:tbl>
    <w:p w14:paraId="1EF8FE14" w14:textId="77777777" w:rsidR="00554996" w:rsidRPr="00AB133B" w:rsidRDefault="00554996" w:rsidP="00554996">
      <w:pPr>
        <w:rPr>
          <w:rFonts w:ascii="Book Antiqua" w:hAnsi="Book Antiqua" w:cs="Arial"/>
          <w:color w:val="FF0000"/>
        </w:rPr>
      </w:pPr>
    </w:p>
    <w:p w14:paraId="5137F897" w14:textId="77777777" w:rsidR="00554996" w:rsidRPr="00083BD3" w:rsidRDefault="00554996" w:rsidP="00554996">
      <w:pPr>
        <w:pStyle w:val="Odlomakpopisa"/>
        <w:numPr>
          <w:ilvl w:val="0"/>
          <w:numId w:val="1"/>
        </w:numPr>
        <w:spacing w:after="0"/>
        <w:rPr>
          <w:rFonts w:ascii="Book Antiqua" w:hAnsi="Book Antiqua" w:cs="Arial"/>
        </w:rPr>
      </w:pPr>
      <w:r w:rsidRPr="00083BD3">
        <w:rPr>
          <w:rFonts w:ascii="Book Antiqua" w:hAnsi="Book Antiqua" w:cs="Arial"/>
        </w:rPr>
        <w:t>U nastavku se za svaku aktivnost/projekt daje obrazloženje i definiraju pokazatelji rezultata:</w:t>
      </w:r>
    </w:p>
    <w:p w14:paraId="6B48A2F4" w14:textId="77777777" w:rsidR="00554996" w:rsidRPr="00083BD3" w:rsidRDefault="00554996" w:rsidP="00554996">
      <w:pPr>
        <w:rPr>
          <w:rFonts w:ascii="Book Antiqua" w:hAnsi="Book Antiqua" w:cs="Arial"/>
          <w:b/>
          <w:bCs/>
        </w:rPr>
      </w:pPr>
    </w:p>
    <w:tbl>
      <w:tblPr>
        <w:tblW w:w="9246" w:type="dxa"/>
        <w:tblInd w:w="93" w:type="dxa"/>
        <w:tblLayout w:type="fixed"/>
        <w:tblLook w:val="04A0" w:firstRow="1" w:lastRow="0" w:firstColumn="1" w:lastColumn="0" w:noHBand="0" w:noVBand="1"/>
      </w:tblPr>
      <w:tblGrid>
        <w:gridCol w:w="9246"/>
      </w:tblGrid>
      <w:tr w:rsidR="00554996" w:rsidRPr="00083BD3" w14:paraId="2D9C04F3" w14:textId="77777777" w:rsidTr="007947E3">
        <w:trPr>
          <w:trHeight w:val="232"/>
        </w:trPr>
        <w:tc>
          <w:tcPr>
            <w:tcW w:w="9246" w:type="dxa"/>
            <w:tcBorders>
              <w:top w:val="single" w:sz="4" w:space="0" w:color="auto"/>
              <w:left w:val="single" w:sz="4" w:space="0" w:color="auto"/>
              <w:bottom w:val="single" w:sz="4" w:space="0" w:color="auto"/>
              <w:right w:val="single" w:sz="4" w:space="0" w:color="auto"/>
            </w:tcBorders>
            <w:shd w:val="clear" w:color="auto" w:fill="auto"/>
            <w:hideMark/>
          </w:tcPr>
          <w:p w14:paraId="5CA04C45" w14:textId="77777777" w:rsidR="00554996" w:rsidRPr="00083BD3" w:rsidRDefault="00554996" w:rsidP="007947E3">
            <w:pPr>
              <w:spacing w:after="0"/>
              <w:rPr>
                <w:rFonts w:ascii="Book Antiqua" w:eastAsia="Times New Roman" w:hAnsi="Book Antiqua" w:cs="Arial"/>
                <w:b/>
                <w:bCs/>
                <w:lang w:eastAsia="hr-HR"/>
              </w:rPr>
            </w:pPr>
            <w:r w:rsidRPr="00083BD3">
              <w:rPr>
                <w:rFonts w:ascii="Book Antiqua" w:eastAsia="Times New Roman" w:hAnsi="Book Antiqua" w:cs="Arial"/>
                <w:b/>
                <w:bCs/>
                <w:lang w:eastAsia="hr-HR"/>
              </w:rPr>
              <w:t>Naziv aktivnosti/projekta u Proračunu:</w:t>
            </w:r>
          </w:p>
          <w:p w14:paraId="0C9AE6FC" w14:textId="77777777" w:rsidR="00554996" w:rsidRPr="00083BD3" w:rsidRDefault="00554996" w:rsidP="007947E3">
            <w:pPr>
              <w:spacing w:after="0"/>
              <w:rPr>
                <w:rFonts w:ascii="Book Antiqua" w:eastAsia="Times New Roman" w:hAnsi="Book Antiqua" w:cs="Arial"/>
                <w:b/>
                <w:bCs/>
                <w:lang w:eastAsia="hr-HR"/>
              </w:rPr>
            </w:pPr>
            <w:r w:rsidRPr="00083BD3">
              <w:rPr>
                <w:rFonts w:ascii="Book Antiqua" w:eastAsia="Times New Roman" w:hAnsi="Book Antiqua" w:cs="Arial"/>
                <w:b/>
                <w:bCs/>
                <w:lang w:eastAsia="hr-HR"/>
              </w:rPr>
              <w:t>Aktivnost A100002 Plaćanje zajedničke pričuve</w:t>
            </w:r>
          </w:p>
        </w:tc>
      </w:tr>
      <w:tr w:rsidR="00554996" w:rsidRPr="00083BD3" w14:paraId="06CBB485" w14:textId="77777777" w:rsidTr="007947E3">
        <w:trPr>
          <w:trHeight w:val="509"/>
        </w:trPr>
        <w:tc>
          <w:tcPr>
            <w:tcW w:w="92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76A8FB" w14:textId="77777777" w:rsidR="00554996" w:rsidRPr="00083BD3" w:rsidRDefault="00554996" w:rsidP="007947E3">
            <w:pPr>
              <w:spacing w:after="0"/>
              <w:jc w:val="both"/>
              <w:rPr>
                <w:rFonts w:ascii="Book Antiqua" w:hAnsi="Book Antiqua" w:cs="Arial"/>
              </w:rPr>
            </w:pPr>
            <w:r w:rsidRPr="00083BD3">
              <w:rPr>
                <w:rFonts w:ascii="Book Antiqua" w:hAnsi="Book Antiqua" w:cs="Arial"/>
              </w:rPr>
              <w:t xml:space="preserve">Osiguravanje sredstava za održavanje objekata u kojima Grad posjeduje stan ili prostor.  </w:t>
            </w:r>
          </w:p>
          <w:p w14:paraId="443D82B2" w14:textId="77777777" w:rsidR="00554996" w:rsidRPr="00083BD3" w:rsidRDefault="00554996" w:rsidP="007947E3">
            <w:pPr>
              <w:spacing w:after="0"/>
              <w:rPr>
                <w:rFonts w:ascii="Book Antiqua" w:eastAsia="Times New Roman" w:hAnsi="Book Antiqua" w:cs="Arial"/>
                <w:lang w:eastAsia="hr-HR"/>
              </w:rPr>
            </w:pPr>
          </w:p>
        </w:tc>
      </w:tr>
      <w:tr w:rsidR="00554996" w:rsidRPr="00083BD3" w14:paraId="522AC0A7" w14:textId="77777777" w:rsidTr="007947E3">
        <w:trPr>
          <w:trHeight w:val="509"/>
        </w:trPr>
        <w:tc>
          <w:tcPr>
            <w:tcW w:w="9246" w:type="dxa"/>
            <w:vMerge/>
            <w:vAlign w:val="center"/>
            <w:hideMark/>
          </w:tcPr>
          <w:p w14:paraId="4FD8FB3A" w14:textId="77777777" w:rsidR="00554996" w:rsidRPr="00083BD3" w:rsidRDefault="00554996" w:rsidP="007947E3">
            <w:pPr>
              <w:spacing w:after="0"/>
              <w:rPr>
                <w:rFonts w:ascii="Book Antiqua" w:eastAsia="Times New Roman" w:hAnsi="Book Antiqua" w:cs="Arial"/>
                <w:lang w:eastAsia="hr-HR"/>
              </w:rPr>
            </w:pPr>
          </w:p>
        </w:tc>
      </w:tr>
    </w:tbl>
    <w:p w14:paraId="4D2DA5AD" w14:textId="77777777" w:rsidR="00554996" w:rsidRPr="00083BD3" w:rsidRDefault="00554996" w:rsidP="00554996">
      <w:pPr>
        <w:rPr>
          <w:rFonts w:ascii="Book Antiqua" w:hAnsi="Book Antiqua" w:cs="Arial"/>
          <w:b/>
          <w:bCs/>
        </w:rPr>
      </w:pPr>
    </w:p>
    <w:p w14:paraId="6B39C3F9" w14:textId="77777777" w:rsidR="00554996" w:rsidRPr="00083BD3" w:rsidRDefault="00554996" w:rsidP="00554996">
      <w:pPr>
        <w:rPr>
          <w:rFonts w:ascii="Book Antiqua" w:hAnsi="Book Antiqua" w:cs="Arial"/>
          <w:b/>
          <w:bCs/>
        </w:rPr>
      </w:pPr>
      <w:r w:rsidRPr="00083BD3">
        <w:rPr>
          <w:rFonts w:ascii="Book Antiqua" w:hAnsi="Book Antiqua" w:cs="Arial"/>
          <w:b/>
          <w:bCs/>
        </w:rPr>
        <w:t>Pokazatelji rezultata :</w:t>
      </w:r>
    </w:p>
    <w:tbl>
      <w:tblPr>
        <w:tblW w:w="7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417"/>
        <w:gridCol w:w="1101"/>
        <w:gridCol w:w="1500"/>
        <w:gridCol w:w="1185"/>
        <w:gridCol w:w="1230"/>
      </w:tblGrid>
      <w:tr w:rsidR="00554996" w:rsidRPr="00083BD3" w14:paraId="24224752" w14:textId="77777777" w:rsidTr="007947E3">
        <w:trPr>
          <w:trHeight w:val="564"/>
          <w:jc w:val="center"/>
        </w:trPr>
        <w:tc>
          <w:tcPr>
            <w:tcW w:w="1433" w:type="dxa"/>
            <w:shd w:val="clear" w:color="auto" w:fill="auto"/>
            <w:noWrap/>
            <w:vAlign w:val="center"/>
            <w:hideMark/>
          </w:tcPr>
          <w:p w14:paraId="22201767"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Pokazatelj</w:t>
            </w:r>
          </w:p>
          <w:p w14:paraId="442E8C48"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rezultata</w:t>
            </w:r>
          </w:p>
        </w:tc>
        <w:tc>
          <w:tcPr>
            <w:tcW w:w="1417" w:type="dxa"/>
            <w:shd w:val="clear" w:color="auto" w:fill="auto"/>
            <w:noWrap/>
            <w:vAlign w:val="center"/>
            <w:hideMark/>
          </w:tcPr>
          <w:p w14:paraId="48C87308"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Definicija pokazatelja</w:t>
            </w:r>
          </w:p>
        </w:tc>
        <w:tc>
          <w:tcPr>
            <w:tcW w:w="1101" w:type="dxa"/>
            <w:vAlign w:val="center"/>
          </w:tcPr>
          <w:p w14:paraId="4CF1E1AE"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Jedinica</w:t>
            </w:r>
          </w:p>
        </w:tc>
        <w:tc>
          <w:tcPr>
            <w:tcW w:w="1500" w:type="dxa"/>
            <w:shd w:val="clear" w:color="auto" w:fill="auto"/>
            <w:vAlign w:val="center"/>
            <w:hideMark/>
          </w:tcPr>
          <w:p w14:paraId="766BC000"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Polazna vrijednost 2022.</w:t>
            </w:r>
          </w:p>
        </w:tc>
        <w:tc>
          <w:tcPr>
            <w:tcW w:w="1185" w:type="dxa"/>
            <w:shd w:val="clear" w:color="auto" w:fill="auto"/>
            <w:vAlign w:val="center"/>
            <w:hideMark/>
          </w:tcPr>
          <w:p w14:paraId="1EB1C081"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Ciljana vrijednost</w:t>
            </w:r>
          </w:p>
          <w:p w14:paraId="2432DC1F"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2023.</w:t>
            </w:r>
          </w:p>
        </w:tc>
        <w:tc>
          <w:tcPr>
            <w:tcW w:w="1230" w:type="dxa"/>
            <w:vAlign w:val="center"/>
          </w:tcPr>
          <w:p w14:paraId="4E336122"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Realizacija</w:t>
            </w:r>
          </w:p>
        </w:tc>
      </w:tr>
      <w:tr w:rsidR="00554996" w:rsidRPr="00083BD3" w14:paraId="3885ACAB" w14:textId="77777777" w:rsidTr="007947E3">
        <w:trPr>
          <w:trHeight w:val="282"/>
          <w:jc w:val="center"/>
        </w:trPr>
        <w:tc>
          <w:tcPr>
            <w:tcW w:w="1433" w:type="dxa"/>
            <w:shd w:val="clear" w:color="auto" w:fill="auto"/>
            <w:vAlign w:val="center"/>
            <w:hideMark/>
          </w:tcPr>
          <w:p w14:paraId="5216D2D4" w14:textId="77777777" w:rsidR="00554996" w:rsidRPr="00083BD3" w:rsidRDefault="00554996" w:rsidP="007947E3">
            <w:pPr>
              <w:spacing w:after="0"/>
              <w:jc w:val="center"/>
              <w:rPr>
                <w:rFonts w:ascii="Book Antiqua" w:hAnsi="Book Antiqua"/>
              </w:rPr>
            </w:pPr>
            <w:r w:rsidRPr="00083BD3">
              <w:rPr>
                <w:rFonts w:ascii="Book Antiqua" w:eastAsia="Times New Roman" w:hAnsi="Book Antiqua" w:cs="Arial"/>
                <w:sz w:val="20"/>
                <w:szCs w:val="20"/>
                <w:lang w:eastAsia="hr-HR"/>
              </w:rPr>
              <w:t>Broj prostora za koji se plaća zajednička pričuva</w:t>
            </w:r>
          </w:p>
        </w:tc>
        <w:tc>
          <w:tcPr>
            <w:tcW w:w="1417" w:type="dxa"/>
            <w:shd w:val="clear" w:color="auto" w:fill="auto"/>
            <w:noWrap/>
            <w:vAlign w:val="center"/>
            <w:hideMark/>
          </w:tcPr>
          <w:p w14:paraId="50A2F824" w14:textId="77777777" w:rsidR="00554996" w:rsidRPr="00083BD3" w:rsidRDefault="00554996" w:rsidP="007947E3">
            <w:pPr>
              <w:spacing w:after="0"/>
              <w:jc w:val="center"/>
              <w:rPr>
                <w:rFonts w:ascii="Book Antiqua" w:hAnsi="Book Antiqua"/>
              </w:rPr>
            </w:pPr>
            <w:r w:rsidRPr="00083BD3">
              <w:rPr>
                <w:rFonts w:ascii="Book Antiqua" w:eastAsia="Times New Roman" w:hAnsi="Book Antiqua" w:cs="Arial"/>
                <w:sz w:val="20"/>
                <w:szCs w:val="20"/>
                <w:lang w:eastAsia="hr-HR"/>
              </w:rPr>
              <w:t>Osiguravanje uvjeta za redovno održavanje stambenog prostora</w:t>
            </w:r>
          </w:p>
        </w:tc>
        <w:tc>
          <w:tcPr>
            <w:tcW w:w="1101" w:type="dxa"/>
            <w:vAlign w:val="center"/>
          </w:tcPr>
          <w:p w14:paraId="171650DA"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kom</w:t>
            </w:r>
          </w:p>
        </w:tc>
        <w:tc>
          <w:tcPr>
            <w:tcW w:w="1500" w:type="dxa"/>
            <w:shd w:val="clear" w:color="auto" w:fill="auto"/>
            <w:noWrap/>
            <w:vAlign w:val="center"/>
            <w:hideMark/>
          </w:tcPr>
          <w:p w14:paraId="4E287185"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7</w:t>
            </w:r>
          </w:p>
        </w:tc>
        <w:tc>
          <w:tcPr>
            <w:tcW w:w="1185" w:type="dxa"/>
            <w:shd w:val="clear" w:color="auto" w:fill="auto"/>
            <w:noWrap/>
            <w:vAlign w:val="center"/>
            <w:hideMark/>
          </w:tcPr>
          <w:p w14:paraId="0097C93F"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7</w:t>
            </w:r>
          </w:p>
        </w:tc>
        <w:tc>
          <w:tcPr>
            <w:tcW w:w="1230" w:type="dxa"/>
            <w:vAlign w:val="center"/>
          </w:tcPr>
          <w:p w14:paraId="5A1025C4"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7</w:t>
            </w:r>
          </w:p>
        </w:tc>
      </w:tr>
    </w:tbl>
    <w:p w14:paraId="7B3DE09A" w14:textId="77777777" w:rsidR="00554996" w:rsidRPr="00083BD3" w:rsidRDefault="00554996" w:rsidP="00554996">
      <w:pPr>
        <w:rPr>
          <w:rFonts w:ascii="Book Antiqua" w:hAnsi="Book Antiqua" w:cs="Arial"/>
          <w:b/>
          <w:bCs/>
        </w:rPr>
      </w:pPr>
    </w:p>
    <w:tbl>
      <w:tblPr>
        <w:tblW w:w="9229" w:type="dxa"/>
        <w:tblInd w:w="93" w:type="dxa"/>
        <w:tblLayout w:type="fixed"/>
        <w:tblLook w:val="04A0" w:firstRow="1" w:lastRow="0" w:firstColumn="1" w:lastColumn="0" w:noHBand="0" w:noVBand="1"/>
      </w:tblPr>
      <w:tblGrid>
        <w:gridCol w:w="9229"/>
      </w:tblGrid>
      <w:tr w:rsidR="00554996" w:rsidRPr="00083BD3" w14:paraId="3C5ACF7D"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0FDE74E6" w14:textId="77777777" w:rsidR="00554996" w:rsidRPr="00083BD3" w:rsidRDefault="00554996" w:rsidP="007947E3">
            <w:pPr>
              <w:spacing w:after="0"/>
              <w:rPr>
                <w:rFonts w:ascii="Book Antiqua" w:eastAsia="Times New Roman" w:hAnsi="Book Antiqua" w:cs="Arial"/>
                <w:b/>
                <w:bCs/>
                <w:lang w:eastAsia="hr-HR"/>
              </w:rPr>
            </w:pPr>
            <w:r w:rsidRPr="00083BD3">
              <w:rPr>
                <w:rFonts w:ascii="Book Antiqua" w:hAnsi="Book Antiqua" w:cs="Arial"/>
                <w:b/>
                <w:bCs/>
              </w:rPr>
              <w:br w:type="page"/>
            </w:r>
            <w:r w:rsidRPr="00083BD3">
              <w:rPr>
                <w:rFonts w:ascii="Book Antiqua" w:eastAsia="Times New Roman" w:hAnsi="Book Antiqua" w:cs="Arial"/>
                <w:b/>
                <w:bCs/>
                <w:lang w:eastAsia="hr-HR"/>
              </w:rPr>
              <w:t>Naziv aktivnosti/projekta u Proračunu:</w:t>
            </w:r>
          </w:p>
          <w:p w14:paraId="64376642" w14:textId="77777777" w:rsidR="00554996" w:rsidRPr="00083BD3" w:rsidRDefault="00554996" w:rsidP="007947E3">
            <w:pPr>
              <w:spacing w:after="0"/>
              <w:rPr>
                <w:rFonts w:ascii="Book Antiqua" w:eastAsia="Times New Roman" w:hAnsi="Book Antiqua" w:cs="Arial"/>
                <w:b/>
                <w:bCs/>
                <w:lang w:eastAsia="hr-HR"/>
              </w:rPr>
            </w:pPr>
            <w:r w:rsidRPr="00083BD3">
              <w:rPr>
                <w:rFonts w:ascii="Book Antiqua" w:eastAsia="Times New Roman" w:hAnsi="Book Antiqua" w:cs="Arial"/>
                <w:b/>
                <w:bCs/>
                <w:lang w:eastAsia="hr-HR"/>
              </w:rPr>
              <w:t>Aktivnost A100003 Energetska učinkovitost - subvencije</w:t>
            </w:r>
          </w:p>
        </w:tc>
      </w:tr>
      <w:tr w:rsidR="00554996" w:rsidRPr="00083BD3" w14:paraId="5E0CD89E"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D6BC44" w14:textId="77777777" w:rsidR="00554996" w:rsidRPr="00083BD3" w:rsidRDefault="00554996" w:rsidP="007947E3">
            <w:pPr>
              <w:spacing w:after="0"/>
              <w:jc w:val="both"/>
              <w:rPr>
                <w:rFonts w:ascii="Book Antiqua" w:hAnsi="Book Antiqua" w:cs="Arial"/>
              </w:rPr>
            </w:pPr>
            <w:r w:rsidRPr="00083BD3">
              <w:rPr>
                <w:rFonts w:ascii="Book Antiqua" w:hAnsi="Book Antiqua" w:cs="Arial"/>
              </w:rPr>
              <w:t>Planira se provedba aktivnosti s područja energetske učinkovitosti: edukacija i promotivne aktivnosti  o mjerama energetske učinkovitosti. Provodit će se aktivnosti poticanja i subvencioniranja energetske učinkovitosti i to subvencioniranjem ugradnje termostatskih ventila u stambene objekte te energetsku obnovu obiteljskih kuća. Kroz umanjenje komunalnog doprinosa poticati energetski učinkovitu izgradnju i primjenu obnovljivih izvora energije.</w:t>
            </w:r>
          </w:p>
          <w:p w14:paraId="0301259E" w14:textId="77777777" w:rsidR="00554996" w:rsidRPr="00083BD3" w:rsidRDefault="00554996" w:rsidP="007947E3">
            <w:pPr>
              <w:spacing w:after="0"/>
              <w:rPr>
                <w:rFonts w:ascii="Book Antiqua" w:eastAsia="Times New Roman" w:hAnsi="Book Antiqua" w:cs="Arial"/>
                <w:lang w:eastAsia="hr-HR"/>
              </w:rPr>
            </w:pPr>
          </w:p>
        </w:tc>
      </w:tr>
      <w:tr w:rsidR="00554996" w:rsidRPr="00083BD3" w14:paraId="632B3A33"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2DDF1B68" w14:textId="77777777" w:rsidR="00554996" w:rsidRPr="00083BD3" w:rsidRDefault="00554996" w:rsidP="007947E3">
            <w:pPr>
              <w:spacing w:after="0"/>
              <w:rPr>
                <w:rFonts w:ascii="Book Antiqua" w:eastAsia="Times New Roman" w:hAnsi="Book Antiqua" w:cs="Arial"/>
                <w:lang w:eastAsia="hr-HR"/>
              </w:rPr>
            </w:pPr>
          </w:p>
        </w:tc>
      </w:tr>
    </w:tbl>
    <w:p w14:paraId="0C649311" w14:textId="77777777" w:rsidR="00554996" w:rsidRPr="00083BD3" w:rsidRDefault="00554996" w:rsidP="00554996">
      <w:pPr>
        <w:rPr>
          <w:rFonts w:ascii="Book Antiqua" w:hAnsi="Book Antiqua" w:cs="Arial"/>
          <w:b/>
          <w:bCs/>
        </w:rPr>
      </w:pPr>
    </w:p>
    <w:p w14:paraId="096AB32B" w14:textId="77777777" w:rsidR="00554996" w:rsidRPr="00083BD3" w:rsidRDefault="00554996" w:rsidP="00554996">
      <w:pPr>
        <w:rPr>
          <w:rFonts w:ascii="Book Antiqua" w:hAnsi="Book Antiqua" w:cs="Arial"/>
          <w:b/>
          <w:bCs/>
        </w:rPr>
      </w:pPr>
      <w:r w:rsidRPr="00083BD3">
        <w:rPr>
          <w:rFonts w:ascii="Book Antiqua" w:hAnsi="Book Antiqua" w:cs="Arial"/>
          <w:b/>
          <w:bCs/>
        </w:rPr>
        <w:t>Pokazatelji rezultata :</w:t>
      </w:r>
    </w:p>
    <w:tbl>
      <w:tblPr>
        <w:tblW w:w="7941" w:type="dxa"/>
        <w:jc w:val="center"/>
        <w:tblLook w:val="04A0" w:firstRow="1" w:lastRow="0" w:firstColumn="1" w:lastColumn="0" w:noHBand="0" w:noVBand="1"/>
      </w:tblPr>
      <w:tblGrid>
        <w:gridCol w:w="1549"/>
        <w:gridCol w:w="1417"/>
        <w:gridCol w:w="1060"/>
        <w:gridCol w:w="1485"/>
        <w:gridCol w:w="1200"/>
        <w:gridCol w:w="1230"/>
      </w:tblGrid>
      <w:tr w:rsidR="00554996" w:rsidRPr="00083BD3" w14:paraId="0F0B8ADC" w14:textId="77777777" w:rsidTr="007947E3">
        <w:trPr>
          <w:trHeight w:val="564"/>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830BE"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lastRenderedPageBreak/>
              <w:t>Pokazatelj</w:t>
            </w:r>
          </w:p>
          <w:p w14:paraId="0122C4BD"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DE246BA"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Definicija pokazatelja</w:t>
            </w:r>
          </w:p>
        </w:tc>
        <w:tc>
          <w:tcPr>
            <w:tcW w:w="1060" w:type="dxa"/>
            <w:tcBorders>
              <w:top w:val="single" w:sz="4" w:space="0" w:color="auto"/>
              <w:left w:val="nil"/>
              <w:bottom w:val="single" w:sz="4" w:space="0" w:color="auto"/>
              <w:right w:val="single" w:sz="4" w:space="0" w:color="auto"/>
            </w:tcBorders>
            <w:vAlign w:val="center"/>
          </w:tcPr>
          <w:p w14:paraId="5CC00CA9"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Jedinica</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2927D"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Polazna vrijednost 2022.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3AA9489"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Ciljana vrijednost</w:t>
            </w:r>
          </w:p>
          <w:p w14:paraId="32111E6B"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2023.</w:t>
            </w:r>
          </w:p>
        </w:tc>
        <w:tc>
          <w:tcPr>
            <w:tcW w:w="1230" w:type="dxa"/>
            <w:tcBorders>
              <w:top w:val="single" w:sz="4" w:space="0" w:color="auto"/>
              <w:left w:val="nil"/>
              <w:bottom w:val="single" w:sz="4" w:space="0" w:color="auto"/>
              <w:right w:val="single" w:sz="4" w:space="0" w:color="auto"/>
            </w:tcBorders>
            <w:vAlign w:val="center"/>
          </w:tcPr>
          <w:p w14:paraId="55C8AFC2"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Realizacija</w:t>
            </w:r>
          </w:p>
        </w:tc>
      </w:tr>
      <w:tr w:rsidR="00554996" w:rsidRPr="00083BD3" w14:paraId="6B19A435" w14:textId="77777777" w:rsidTr="007947E3">
        <w:trPr>
          <w:trHeight w:val="282"/>
          <w:jc w:val="center"/>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AC42E" w14:textId="77777777" w:rsidR="00554996" w:rsidRPr="00083BD3" w:rsidRDefault="00554996" w:rsidP="007947E3">
            <w:pPr>
              <w:spacing w:after="0"/>
              <w:jc w:val="center"/>
              <w:rPr>
                <w:rFonts w:ascii="Book Antiqua" w:hAnsi="Book Antiqua"/>
              </w:rPr>
            </w:pPr>
            <w:r w:rsidRPr="00083BD3">
              <w:rPr>
                <w:rFonts w:ascii="Book Antiqua" w:eastAsia="Times New Roman" w:hAnsi="Book Antiqua" w:cs="Times New Roman"/>
              </w:rPr>
              <w:t>Broj subvencija za ugradnju termostatskih ventila u tekućoj godini</w:t>
            </w:r>
          </w:p>
        </w:tc>
        <w:tc>
          <w:tcPr>
            <w:tcW w:w="1417"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0BA503A3" w14:textId="77777777" w:rsidR="00554996" w:rsidRPr="00083BD3" w:rsidRDefault="00554996" w:rsidP="007947E3">
            <w:pPr>
              <w:spacing w:after="0"/>
              <w:jc w:val="center"/>
              <w:rPr>
                <w:rFonts w:ascii="Book Antiqua" w:hAnsi="Book Antiqua"/>
              </w:rPr>
            </w:pPr>
            <w:r w:rsidRPr="00083BD3">
              <w:rPr>
                <w:rFonts w:ascii="Book Antiqua" w:eastAsia="Times New Roman" w:hAnsi="Book Antiqua" w:cs="Arial"/>
                <w:sz w:val="20"/>
                <w:szCs w:val="20"/>
                <w:lang w:eastAsia="hr-HR"/>
              </w:rPr>
              <w:t>Mjerama energetske učinkovitosti smanjit će se utjecaj na klimatske promjene</w:t>
            </w:r>
          </w:p>
        </w:tc>
        <w:tc>
          <w:tcPr>
            <w:tcW w:w="1060" w:type="dxa"/>
            <w:tcBorders>
              <w:top w:val="single" w:sz="4" w:space="0" w:color="auto"/>
              <w:left w:val="nil"/>
              <w:bottom w:val="single" w:sz="4" w:space="0" w:color="auto"/>
              <w:right w:val="single" w:sz="4" w:space="0" w:color="auto"/>
            </w:tcBorders>
            <w:vAlign w:val="center"/>
          </w:tcPr>
          <w:p w14:paraId="54893F68"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kom</w:t>
            </w:r>
          </w:p>
        </w:tc>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265A7"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400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4128E95"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200</w:t>
            </w:r>
          </w:p>
        </w:tc>
        <w:tc>
          <w:tcPr>
            <w:tcW w:w="1230" w:type="dxa"/>
            <w:tcBorders>
              <w:top w:val="single" w:sz="4" w:space="0" w:color="auto"/>
              <w:left w:val="nil"/>
              <w:bottom w:val="single" w:sz="4" w:space="0" w:color="auto"/>
              <w:right w:val="single" w:sz="4" w:space="0" w:color="auto"/>
            </w:tcBorders>
            <w:vAlign w:val="center"/>
          </w:tcPr>
          <w:p w14:paraId="36F4DEF1"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200</w:t>
            </w:r>
          </w:p>
        </w:tc>
      </w:tr>
      <w:tr w:rsidR="00554996" w:rsidRPr="00083BD3" w14:paraId="3794AD98" w14:textId="77777777" w:rsidTr="007947E3">
        <w:trPr>
          <w:trHeight w:val="282"/>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D6B3B"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Times New Roman"/>
              </w:rPr>
              <w:t>Broj subvencija za energetsku učinkovitost u tekućoj godini</w:t>
            </w:r>
          </w:p>
        </w:tc>
        <w:tc>
          <w:tcPr>
            <w:tcW w:w="1417" w:type="dxa"/>
            <w:vMerge/>
            <w:tcBorders>
              <w:top w:val="single" w:sz="4" w:space="0" w:color="auto"/>
              <w:bottom w:val="single" w:sz="4" w:space="0" w:color="auto"/>
            </w:tcBorders>
            <w:noWrap/>
            <w:vAlign w:val="center"/>
          </w:tcPr>
          <w:p w14:paraId="6AC79883" w14:textId="77777777" w:rsidR="00554996" w:rsidRPr="00083BD3" w:rsidRDefault="00554996" w:rsidP="007947E3">
            <w:pPr>
              <w:spacing w:after="0"/>
              <w:jc w:val="center"/>
              <w:rPr>
                <w:rFonts w:ascii="Book Antiqua" w:eastAsia="Times New Roman" w:hAnsi="Book Antiqua" w:cs="Arial"/>
                <w:sz w:val="20"/>
                <w:szCs w:val="20"/>
                <w:lang w:eastAsia="hr-HR"/>
              </w:rPr>
            </w:pPr>
          </w:p>
        </w:tc>
        <w:tc>
          <w:tcPr>
            <w:tcW w:w="1060" w:type="dxa"/>
            <w:tcBorders>
              <w:top w:val="single" w:sz="4" w:space="0" w:color="auto"/>
              <w:left w:val="single" w:sz="4" w:space="0" w:color="auto"/>
              <w:bottom w:val="single" w:sz="4" w:space="0" w:color="auto"/>
              <w:right w:val="single" w:sz="4" w:space="0" w:color="auto"/>
            </w:tcBorders>
            <w:vAlign w:val="center"/>
          </w:tcPr>
          <w:p w14:paraId="0632D0E1"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kom</w:t>
            </w:r>
          </w:p>
        </w:tc>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401CE"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63345"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3</w:t>
            </w:r>
          </w:p>
        </w:tc>
        <w:tc>
          <w:tcPr>
            <w:tcW w:w="1230" w:type="dxa"/>
            <w:tcBorders>
              <w:top w:val="single" w:sz="4" w:space="0" w:color="auto"/>
              <w:left w:val="single" w:sz="4" w:space="0" w:color="auto"/>
              <w:bottom w:val="single" w:sz="4" w:space="0" w:color="auto"/>
              <w:right w:val="single" w:sz="4" w:space="0" w:color="auto"/>
            </w:tcBorders>
            <w:vAlign w:val="center"/>
          </w:tcPr>
          <w:p w14:paraId="2D29CC70" w14:textId="77777777" w:rsidR="00554996" w:rsidRPr="00083BD3" w:rsidRDefault="00554996" w:rsidP="007947E3">
            <w:pPr>
              <w:spacing w:after="0"/>
              <w:jc w:val="center"/>
              <w:rPr>
                <w:rFonts w:ascii="Book Antiqua" w:eastAsia="Times New Roman" w:hAnsi="Book Antiqua" w:cs="Arial"/>
                <w:sz w:val="20"/>
                <w:szCs w:val="20"/>
                <w:lang w:eastAsia="hr-HR"/>
              </w:rPr>
            </w:pPr>
            <w:r w:rsidRPr="00083BD3">
              <w:rPr>
                <w:rFonts w:ascii="Book Antiqua" w:eastAsia="Times New Roman" w:hAnsi="Book Antiqua" w:cs="Arial"/>
                <w:sz w:val="20"/>
                <w:szCs w:val="20"/>
                <w:lang w:eastAsia="hr-HR"/>
              </w:rPr>
              <w:t>3</w:t>
            </w:r>
          </w:p>
        </w:tc>
      </w:tr>
    </w:tbl>
    <w:p w14:paraId="5DD46FF1" w14:textId="77777777" w:rsidR="00554996" w:rsidRPr="00083BD3" w:rsidRDefault="00554996" w:rsidP="00554996">
      <w:pPr>
        <w:ind w:left="142"/>
        <w:rPr>
          <w:rFonts w:ascii="Book Antiqua" w:hAnsi="Book Antiqua" w:cs="Arial"/>
        </w:rPr>
      </w:pPr>
      <w:r w:rsidRPr="00083BD3">
        <w:rPr>
          <w:rFonts w:ascii="Book Antiqua" w:hAnsi="Book Antiqua" w:cs="Arial"/>
        </w:rPr>
        <w:t>Stavka nije realizirana jer nije bilo prijava na javni poziv.</w:t>
      </w:r>
    </w:p>
    <w:p w14:paraId="39D75495" w14:textId="77777777" w:rsidR="00554996" w:rsidRPr="007F6147" w:rsidRDefault="00554996" w:rsidP="00554996">
      <w:pPr>
        <w:ind w:left="142"/>
        <w:rPr>
          <w:rFonts w:ascii="Book Antiqua" w:hAnsi="Book Antiqua" w:cs="Arial"/>
        </w:rPr>
      </w:pPr>
      <w:r w:rsidRPr="007F6147">
        <w:rPr>
          <w:rFonts w:ascii="Book Antiqua" w:hAnsi="Book Antiqua" w:cs="Arial"/>
        </w:rPr>
        <w:t>Stavka je izmijenjena zbog povećanja energetsku subvencije za obnovu pročelja.</w:t>
      </w:r>
    </w:p>
    <w:tbl>
      <w:tblPr>
        <w:tblW w:w="9229" w:type="dxa"/>
        <w:tblInd w:w="93" w:type="dxa"/>
        <w:tblLayout w:type="fixed"/>
        <w:tblLook w:val="04A0" w:firstRow="1" w:lastRow="0" w:firstColumn="1" w:lastColumn="0" w:noHBand="0" w:noVBand="1"/>
      </w:tblPr>
      <w:tblGrid>
        <w:gridCol w:w="9229"/>
      </w:tblGrid>
      <w:tr w:rsidR="00554996" w:rsidRPr="007F6147" w14:paraId="6A766B21"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4D49E6A" w14:textId="77777777" w:rsidR="00554996" w:rsidRPr="007F6147" w:rsidRDefault="00554996" w:rsidP="007947E3">
            <w:pPr>
              <w:spacing w:after="0"/>
              <w:rPr>
                <w:rFonts w:ascii="Book Antiqua" w:eastAsia="Times New Roman" w:hAnsi="Book Antiqua" w:cs="Arial"/>
                <w:b/>
                <w:bCs/>
                <w:lang w:eastAsia="hr-HR"/>
              </w:rPr>
            </w:pPr>
            <w:r w:rsidRPr="007F6147">
              <w:rPr>
                <w:rFonts w:ascii="Book Antiqua" w:eastAsia="Times New Roman" w:hAnsi="Book Antiqua" w:cs="Arial"/>
                <w:b/>
                <w:bCs/>
                <w:lang w:eastAsia="hr-HR"/>
              </w:rPr>
              <w:t>Naziv aktivnosti/projekta u Proračunu:</w:t>
            </w:r>
          </w:p>
          <w:p w14:paraId="3BCE0A85" w14:textId="77777777" w:rsidR="00554996" w:rsidRPr="007F6147" w:rsidRDefault="00554996" w:rsidP="007947E3">
            <w:pPr>
              <w:spacing w:after="0"/>
              <w:rPr>
                <w:rFonts w:ascii="Book Antiqua" w:eastAsia="Times New Roman" w:hAnsi="Book Antiqua" w:cs="Arial"/>
                <w:b/>
                <w:bCs/>
                <w:lang w:eastAsia="hr-HR"/>
              </w:rPr>
            </w:pPr>
            <w:r w:rsidRPr="007F6147">
              <w:rPr>
                <w:rFonts w:ascii="Book Antiqua" w:eastAsia="Times New Roman" w:hAnsi="Book Antiqua" w:cs="Arial"/>
                <w:b/>
                <w:bCs/>
                <w:lang w:eastAsia="hr-HR"/>
              </w:rPr>
              <w:t>Kapitalni projekt K100003 Strategija zelene infrastrukture</w:t>
            </w:r>
          </w:p>
        </w:tc>
      </w:tr>
      <w:tr w:rsidR="00554996" w:rsidRPr="007F6147" w14:paraId="6E98CEDB"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F8B085" w14:textId="77777777" w:rsidR="00554996" w:rsidRPr="007F6147" w:rsidRDefault="00554996" w:rsidP="007947E3">
            <w:pPr>
              <w:spacing w:after="0"/>
              <w:rPr>
                <w:rFonts w:ascii="Book Antiqua" w:eastAsia="Times New Roman" w:hAnsi="Book Antiqua" w:cs="Arial"/>
                <w:lang w:eastAsia="hr-HR"/>
              </w:rPr>
            </w:pPr>
            <w:r w:rsidRPr="007F6147">
              <w:rPr>
                <w:rFonts w:ascii="Book Antiqua" w:eastAsia="Times New Roman" w:hAnsi="Book Antiqua" w:cs="Arial"/>
                <w:lang w:eastAsia="hr-HR"/>
              </w:rPr>
              <w:t xml:space="preserve">Za potrebe izrade planova prostornog uređenja i kasnije realizacije projekata prostornog uređenja potrebno je izraditi studiju unaprijeđena zelene infrastrukture na području Grada </w:t>
            </w:r>
          </w:p>
        </w:tc>
      </w:tr>
      <w:tr w:rsidR="00554996" w:rsidRPr="007F6147" w14:paraId="1EE2013A" w14:textId="77777777" w:rsidTr="007947E3">
        <w:trPr>
          <w:trHeight w:val="611"/>
        </w:trPr>
        <w:tc>
          <w:tcPr>
            <w:tcW w:w="9229" w:type="dxa"/>
            <w:vMerge/>
            <w:vAlign w:val="center"/>
            <w:hideMark/>
          </w:tcPr>
          <w:p w14:paraId="7744A104" w14:textId="77777777" w:rsidR="00554996" w:rsidRPr="007F6147" w:rsidRDefault="00554996" w:rsidP="007947E3">
            <w:pPr>
              <w:spacing w:after="0"/>
              <w:rPr>
                <w:rFonts w:ascii="Book Antiqua" w:eastAsia="Times New Roman" w:hAnsi="Book Antiqua" w:cs="Arial"/>
                <w:lang w:eastAsia="hr-HR"/>
              </w:rPr>
            </w:pPr>
          </w:p>
        </w:tc>
      </w:tr>
    </w:tbl>
    <w:p w14:paraId="5F55E1C3" w14:textId="77777777" w:rsidR="00554996" w:rsidRPr="007F6147" w:rsidRDefault="00554996" w:rsidP="00554996">
      <w:pPr>
        <w:rPr>
          <w:rFonts w:ascii="Book Antiqua" w:hAnsi="Book Antiqua" w:cs="Arial"/>
          <w:b/>
          <w:bCs/>
        </w:rPr>
      </w:pPr>
    </w:p>
    <w:p w14:paraId="7CC2F1EB" w14:textId="77777777" w:rsidR="00554996" w:rsidRPr="007F6147" w:rsidRDefault="00554996" w:rsidP="00554996">
      <w:pPr>
        <w:rPr>
          <w:rFonts w:ascii="Book Antiqua" w:hAnsi="Book Antiqua" w:cs="Arial"/>
          <w:b/>
          <w:bCs/>
        </w:rPr>
      </w:pPr>
    </w:p>
    <w:p w14:paraId="5DC7BCC8" w14:textId="77777777" w:rsidR="00554996" w:rsidRPr="007F6147" w:rsidRDefault="00554996" w:rsidP="00554996">
      <w:pPr>
        <w:rPr>
          <w:rFonts w:ascii="Book Antiqua" w:hAnsi="Book Antiqua" w:cs="Arial"/>
          <w:b/>
          <w:bCs/>
        </w:rPr>
      </w:pPr>
    </w:p>
    <w:p w14:paraId="52A21A99" w14:textId="77777777" w:rsidR="00554996" w:rsidRPr="007F6147" w:rsidRDefault="00554996" w:rsidP="00554996">
      <w:pPr>
        <w:rPr>
          <w:rFonts w:ascii="Book Antiqua" w:hAnsi="Book Antiqua" w:cs="Arial"/>
          <w:b/>
          <w:bCs/>
        </w:rPr>
      </w:pPr>
      <w:r w:rsidRPr="007F6147">
        <w:rPr>
          <w:rFonts w:ascii="Book Antiqua" w:hAnsi="Book Antiqua" w:cs="Arial"/>
          <w:b/>
          <w:bCs/>
        </w:rPr>
        <w:t>Pokazatelji rezultata :</w:t>
      </w:r>
    </w:p>
    <w:tbl>
      <w:tblPr>
        <w:tblW w:w="7890" w:type="dxa"/>
        <w:jc w:val="center"/>
        <w:tblLayout w:type="fixed"/>
        <w:tblLook w:val="04A0" w:firstRow="1" w:lastRow="0" w:firstColumn="1" w:lastColumn="0" w:noHBand="0" w:noVBand="1"/>
      </w:tblPr>
      <w:tblGrid>
        <w:gridCol w:w="1433"/>
        <w:gridCol w:w="1458"/>
        <w:gridCol w:w="1084"/>
        <w:gridCol w:w="1305"/>
        <w:gridCol w:w="1305"/>
        <w:gridCol w:w="1305"/>
      </w:tblGrid>
      <w:tr w:rsidR="00554996" w:rsidRPr="007F6147" w14:paraId="7D0ACF5F" w14:textId="77777777" w:rsidTr="007947E3">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34689"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Pokazatelj</w:t>
            </w:r>
          </w:p>
          <w:p w14:paraId="3D15BF46"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rezultata</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14:paraId="0657C18A"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Definicija pokazatelja</w:t>
            </w:r>
          </w:p>
        </w:tc>
        <w:tc>
          <w:tcPr>
            <w:tcW w:w="1084" w:type="dxa"/>
            <w:tcBorders>
              <w:top w:val="single" w:sz="4" w:space="0" w:color="auto"/>
              <w:left w:val="nil"/>
              <w:bottom w:val="single" w:sz="4" w:space="0" w:color="auto"/>
              <w:right w:val="single" w:sz="4" w:space="0" w:color="auto"/>
            </w:tcBorders>
            <w:vAlign w:val="center"/>
          </w:tcPr>
          <w:p w14:paraId="6FA88E31"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Jedinica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3DD72"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Polazna vrijednost 2022.</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02332AC5"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Ciljana vrijednost</w:t>
            </w:r>
          </w:p>
          <w:p w14:paraId="7FFC7E8F"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2023.</w:t>
            </w:r>
          </w:p>
        </w:tc>
        <w:tc>
          <w:tcPr>
            <w:tcW w:w="1305" w:type="dxa"/>
            <w:tcBorders>
              <w:top w:val="single" w:sz="4" w:space="0" w:color="auto"/>
              <w:left w:val="nil"/>
              <w:bottom w:val="single" w:sz="4" w:space="0" w:color="auto"/>
              <w:right w:val="single" w:sz="4" w:space="0" w:color="auto"/>
            </w:tcBorders>
            <w:vAlign w:val="center"/>
          </w:tcPr>
          <w:p w14:paraId="14904098"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Realizacija.</w:t>
            </w:r>
          </w:p>
        </w:tc>
      </w:tr>
      <w:tr w:rsidR="00554996" w:rsidRPr="007F6147" w14:paraId="3267CA7D" w14:textId="77777777" w:rsidTr="007947E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26CA5" w14:textId="77777777" w:rsidR="00554996" w:rsidRPr="007F6147" w:rsidRDefault="00554996" w:rsidP="007947E3">
            <w:pPr>
              <w:spacing w:after="0"/>
              <w:jc w:val="center"/>
              <w:rPr>
                <w:rFonts w:ascii="Book Antiqua" w:hAnsi="Book Antiqua"/>
              </w:rPr>
            </w:pPr>
            <w:r w:rsidRPr="007F6147">
              <w:rPr>
                <w:rFonts w:ascii="Book Antiqua" w:eastAsia="Times New Roman" w:hAnsi="Book Antiqua" w:cs="Arial"/>
                <w:sz w:val="20"/>
                <w:szCs w:val="20"/>
                <w:lang w:eastAsia="hr-HR"/>
              </w:rPr>
              <w:t>Izrada studije</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EB69B" w14:textId="77777777" w:rsidR="00554996" w:rsidRPr="007F6147" w:rsidRDefault="00554996" w:rsidP="007947E3">
            <w:pPr>
              <w:spacing w:after="0"/>
              <w:jc w:val="center"/>
              <w:rPr>
                <w:rFonts w:ascii="Book Antiqua" w:hAnsi="Book Antiqua"/>
              </w:rPr>
            </w:pPr>
            <w:r w:rsidRPr="007F6147">
              <w:rPr>
                <w:rFonts w:ascii="Book Antiqua" w:eastAsia="Times New Roman" w:hAnsi="Book Antiqua" w:cs="Arial"/>
                <w:sz w:val="20"/>
                <w:szCs w:val="20"/>
                <w:lang w:eastAsia="hr-HR"/>
              </w:rPr>
              <w:t>Unaprjeđenje zelene infrastrukture</w:t>
            </w:r>
          </w:p>
        </w:tc>
        <w:tc>
          <w:tcPr>
            <w:tcW w:w="1084" w:type="dxa"/>
            <w:tcBorders>
              <w:top w:val="single" w:sz="4" w:space="0" w:color="auto"/>
              <w:left w:val="single" w:sz="4" w:space="0" w:color="auto"/>
              <w:bottom w:val="single" w:sz="4" w:space="0" w:color="auto"/>
              <w:right w:val="single" w:sz="4" w:space="0" w:color="auto"/>
            </w:tcBorders>
            <w:vAlign w:val="center"/>
          </w:tcPr>
          <w:p w14:paraId="704028C7"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kom</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95DA4"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A4674"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1</w:t>
            </w:r>
          </w:p>
        </w:tc>
        <w:tc>
          <w:tcPr>
            <w:tcW w:w="1305" w:type="dxa"/>
            <w:tcBorders>
              <w:top w:val="single" w:sz="4" w:space="0" w:color="auto"/>
              <w:left w:val="single" w:sz="4" w:space="0" w:color="auto"/>
              <w:bottom w:val="single" w:sz="4" w:space="0" w:color="auto"/>
              <w:right w:val="single" w:sz="4" w:space="0" w:color="auto"/>
            </w:tcBorders>
            <w:vAlign w:val="center"/>
          </w:tcPr>
          <w:p w14:paraId="2FAD9CDE" w14:textId="77777777" w:rsidR="00554996" w:rsidRPr="007F6147" w:rsidRDefault="00554996" w:rsidP="007947E3">
            <w:pPr>
              <w:spacing w:after="0"/>
              <w:jc w:val="center"/>
              <w:rPr>
                <w:rFonts w:ascii="Book Antiqua" w:eastAsia="Times New Roman" w:hAnsi="Book Antiqua" w:cs="Arial"/>
                <w:sz w:val="20"/>
                <w:szCs w:val="20"/>
                <w:lang w:eastAsia="hr-HR"/>
              </w:rPr>
            </w:pPr>
            <w:r>
              <w:rPr>
                <w:rFonts w:ascii="Book Antiqua" w:eastAsia="Times New Roman" w:hAnsi="Book Antiqua" w:cs="Arial"/>
                <w:sz w:val="20"/>
                <w:szCs w:val="20"/>
                <w:lang w:eastAsia="hr-HR"/>
              </w:rPr>
              <w:t>1</w:t>
            </w:r>
          </w:p>
        </w:tc>
      </w:tr>
    </w:tbl>
    <w:p w14:paraId="52CFEF15" w14:textId="77777777" w:rsidR="00554996" w:rsidRPr="007F6147" w:rsidRDefault="00554996" w:rsidP="00554996">
      <w:pPr>
        <w:ind w:left="142"/>
        <w:rPr>
          <w:rFonts w:ascii="Book Antiqua" w:hAnsi="Book Antiqua" w:cs="Arial"/>
        </w:rPr>
      </w:pPr>
      <w:r>
        <w:rPr>
          <w:rFonts w:ascii="Book Antiqua" w:hAnsi="Book Antiqua" w:cs="Arial"/>
        </w:rPr>
        <w:t>Strategija</w:t>
      </w:r>
      <w:r w:rsidRPr="007F6147">
        <w:rPr>
          <w:rFonts w:ascii="Book Antiqua" w:hAnsi="Book Antiqua" w:cs="Arial"/>
        </w:rPr>
        <w:t xml:space="preserve"> je donesen</w:t>
      </w:r>
      <w:r>
        <w:rPr>
          <w:rFonts w:ascii="Book Antiqua" w:hAnsi="Book Antiqua" w:cs="Arial"/>
        </w:rPr>
        <w:t>a</w:t>
      </w:r>
      <w:r w:rsidRPr="007F6147">
        <w:rPr>
          <w:rFonts w:ascii="Book Antiqua" w:hAnsi="Book Antiqua" w:cs="Arial"/>
        </w:rPr>
        <w:t xml:space="preserve"> na 21. redovnoj sjednici Gradskog vijeća.</w:t>
      </w:r>
    </w:p>
    <w:p w14:paraId="0E13D206" w14:textId="77777777" w:rsidR="00554996" w:rsidRPr="007F6147" w:rsidRDefault="00554996" w:rsidP="00554996">
      <w:pPr>
        <w:rPr>
          <w:rFonts w:ascii="Book Antiqua" w:hAnsi="Book Antiqua" w:cs="Arial"/>
          <w:b/>
          <w:bCs/>
        </w:rPr>
      </w:pPr>
    </w:p>
    <w:tbl>
      <w:tblPr>
        <w:tblW w:w="9229" w:type="dxa"/>
        <w:tblInd w:w="93" w:type="dxa"/>
        <w:tblLayout w:type="fixed"/>
        <w:tblLook w:val="04A0" w:firstRow="1" w:lastRow="0" w:firstColumn="1" w:lastColumn="0" w:noHBand="0" w:noVBand="1"/>
      </w:tblPr>
      <w:tblGrid>
        <w:gridCol w:w="9229"/>
      </w:tblGrid>
      <w:tr w:rsidR="00554996" w:rsidRPr="007F6147" w14:paraId="1E1C36BB"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296CD80B" w14:textId="77777777" w:rsidR="00554996" w:rsidRPr="007F6147" w:rsidRDefault="00554996" w:rsidP="007947E3">
            <w:pPr>
              <w:spacing w:after="0"/>
              <w:rPr>
                <w:rFonts w:ascii="Book Antiqua" w:eastAsia="Times New Roman" w:hAnsi="Book Antiqua" w:cs="Arial"/>
                <w:b/>
                <w:bCs/>
                <w:lang w:eastAsia="hr-HR"/>
              </w:rPr>
            </w:pPr>
            <w:r w:rsidRPr="007F6147">
              <w:rPr>
                <w:rFonts w:ascii="Book Antiqua" w:eastAsia="Times New Roman" w:hAnsi="Book Antiqua" w:cs="Arial"/>
                <w:b/>
                <w:bCs/>
                <w:lang w:eastAsia="hr-HR"/>
              </w:rPr>
              <w:t>Naziv aktivnosti/projekta u Proračunu:</w:t>
            </w:r>
          </w:p>
          <w:p w14:paraId="4FA8E9BF" w14:textId="77777777" w:rsidR="00554996" w:rsidRPr="007F6147" w:rsidRDefault="00554996" w:rsidP="007947E3">
            <w:pPr>
              <w:spacing w:after="0"/>
              <w:rPr>
                <w:rFonts w:ascii="Book Antiqua" w:eastAsia="Times New Roman" w:hAnsi="Book Antiqua" w:cs="Arial"/>
                <w:b/>
                <w:bCs/>
                <w:lang w:eastAsia="hr-HR"/>
              </w:rPr>
            </w:pPr>
            <w:r w:rsidRPr="007F6147">
              <w:rPr>
                <w:rFonts w:ascii="Book Antiqua" w:eastAsia="Times New Roman" w:hAnsi="Book Antiqua" w:cs="Arial"/>
                <w:b/>
                <w:bCs/>
                <w:lang w:eastAsia="hr-HR"/>
              </w:rPr>
              <w:t>Kapitalni projekt K100004 Izrada Plana održive urbane mobilnosti Grada Dugog Sela - SUMP</w:t>
            </w:r>
          </w:p>
        </w:tc>
      </w:tr>
      <w:tr w:rsidR="00554996" w:rsidRPr="007F6147" w14:paraId="47705CA9"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6C5E74" w14:textId="77777777" w:rsidR="00554996" w:rsidRPr="007F6147" w:rsidRDefault="00554996" w:rsidP="007947E3">
            <w:pPr>
              <w:spacing w:after="0"/>
              <w:rPr>
                <w:rFonts w:ascii="Book Antiqua" w:eastAsia="Times New Roman" w:hAnsi="Book Antiqua" w:cs="Arial"/>
                <w:lang w:eastAsia="hr-HR"/>
              </w:rPr>
            </w:pPr>
            <w:r w:rsidRPr="007F6147">
              <w:rPr>
                <w:rFonts w:ascii="Book Antiqua" w:eastAsia="Times New Roman" w:hAnsi="Book Antiqua" w:cs="Arial"/>
                <w:lang w:eastAsia="hr-HR"/>
              </w:rPr>
              <w:t>Za potrebe izrade planova prostornog uređenja i kasnije realizacije prometnih projekata potrebno je izraditi Plana održive urbane mobilnosti Grada Dugog Sela – SUMP. Izrada Plana započela je tijekom 2022. i nastavit će se tijekom 2023. godine.</w:t>
            </w:r>
          </w:p>
        </w:tc>
      </w:tr>
      <w:tr w:rsidR="00554996" w:rsidRPr="007F6147" w14:paraId="51256BB6"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3C9F950A" w14:textId="77777777" w:rsidR="00554996" w:rsidRPr="007F6147" w:rsidRDefault="00554996" w:rsidP="007947E3">
            <w:pPr>
              <w:spacing w:after="0"/>
              <w:rPr>
                <w:rFonts w:ascii="Book Antiqua" w:eastAsia="Times New Roman" w:hAnsi="Book Antiqua" w:cs="Arial"/>
                <w:lang w:eastAsia="hr-HR"/>
              </w:rPr>
            </w:pPr>
          </w:p>
        </w:tc>
      </w:tr>
    </w:tbl>
    <w:p w14:paraId="23A1FF1C" w14:textId="77777777" w:rsidR="00554996" w:rsidRDefault="00554996" w:rsidP="00554996">
      <w:pPr>
        <w:rPr>
          <w:rFonts w:ascii="Book Antiqua" w:hAnsi="Book Antiqua" w:cs="Arial"/>
          <w:b/>
          <w:bCs/>
          <w:color w:val="FF0000"/>
        </w:rPr>
      </w:pPr>
    </w:p>
    <w:p w14:paraId="18C48E6B" w14:textId="77777777" w:rsidR="00554996" w:rsidRPr="007F6147" w:rsidRDefault="00554996" w:rsidP="00554996">
      <w:pPr>
        <w:rPr>
          <w:rFonts w:ascii="Book Antiqua" w:hAnsi="Book Antiqua" w:cs="Arial"/>
          <w:b/>
          <w:bCs/>
        </w:rPr>
      </w:pPr>
      <w:r w:rsidRPr="007F6147">
        <w:rPr>
          <w:rFonts w:ascii="Book Antiqua" w:hAnsi="Book Antiqua" w:cs="Arial"/>
          <w:b/>
          <w:bCs/>
        </w:rPr>
        <w:t>Pokazatelji rezultata :</w:t>
      </w:r>
    </w:p>
    <w:tbl>
      <w:tblPr>
        <w:tblW w:w="7937" w:type="dxa"/>
        <w:jc w:val="center"/>
        <w:tblLook w:val="04A0" w:firstRow="1" w:lastRow="0" w:firstColumn="1" w:lastColumn="0" w:noHBand="0" w:noVBand="1"/>
      </w:tblPr>
      <w:tblGrid>
        <w:gridCol w:w="1506"/>
        <w:gridCol w:w="1458"/>
        <w:gridCol w:w="1058"/>
        <w:gridCol w:w="1500"/>
        <w:gridCol w:w="1230"/>
        <w:gridCol w:w="1185"/>
      </w:tblGrid>
      <w:tr w:rsidR="00554996" w:rsidRPr="007F6147" w14:paraId="6E82F21E" w14:textId="77777777" w:rsidTr="007947E3">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87005"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Pokazatelj</w:t>
            </w:r>
          </w:p>
          <w:p w14:paraId="3E0E3ECB"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rezultata</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14:paraId="438BB675"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Definicija pokazatelja</w:t>
            </w:r>
          </w:p>
        </w:tc>
        <w:tc>
          <w:tcPr>
            <w:tcW w:w="1058" w:type="dxa"/>
            <w:tcBorders>
              <w:top w:val="single" w:sz="4" w:space="0" w:color="auto"/>
              <w:left w:val="nil"/>
              <w:bottom w:val="single" w:sz="4" w:space="0" w:color="auto"/>
              <w:right w:val="single" w:sz="4" w:space="0" w:color="auto"/>
            </w:tcBorders>
            <w:vAlign w:val="center"/>
          </w:tcPr>
          <w:p w14:paraId="61E36FA2"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Jedinica</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E7E7A"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Polazna vrijednost 2022.</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11870C5A"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Ciljana vrijednost</w:t>
            </w:r>
          </w:p>
          <w:p w14:paraId="04F1A041"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2023.</w:t>
            </w:r>
          </w:p>
        </w:tc>
        <w:tc>
          <w:tcPr>
            <w:tcW w:w="1185" w:type="dxa"/>
            <w:tcBorders>
              <w:top w:val="single" w:sz="4" w:space="0" w:color="auto"/>
              <w:left w:val="nil"/>
              <w:bottom w:val="single" w:sz="4" w:space="0" w:color="auto"/>
              <w:right w:val="single" w:sz="4" w:space="0" w:color="auto"/>
            </w:tcBorders>
            <w:vAlign w:val="center"/>
          </w:tcPr>
          <w:p w14:paraId="449DA2FF"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Realizacija</w:t>
            </w:r>
          </w:p>
        </w:tc>
      </w:tr>
      <w:tr w:rsidR="00554996" w:rsidRPr="007F6147" w14:paraId="0047F594" w14:textId="77777777" w:rsidTr="007947E3">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F4ECD" w14:textId="77777777" w:rsidR="00554996" w:rsidRPr="007F6147" w:rsidRDefault="00554996" w:rsidP="007947E3">
            <w:pPr>
              <w:spacing w:after="0"/>
              <w:jc w:val="center"/>
              <w:rPr>
                <w:rFonts w:ascii="Book Antiqua" w:hAnsi="Book Antiqua"/>
              </w:rPr>
            </w:pPr>
            <w:r w:rsidRPr="007F6147">
              <w:rPr>
                <w:rFonts w:ascii="Book Antiqua" w:eastAsia="Times New Roman" w:hAnsi="Book Antiqua" w:cs="Arial"/>
                <w:sz w:val="20"/>
                <w:szCs w:val="20"/>
                <w:lang w:eastAsia="hr-HR"/>
              </w:rPr>
              <w:t>Izrada Plana</w:t>
            </w:r>
          </w:p>
        </w:tc>
        <w:tc>
          <w:tcPr>
            <w:tcW w:w="1458" w:type="dxa"/>
            <w:tcBorders>
              <w:top w:val="nil"/>
              <w:left w:val="nil"/>
              <w:bottom w:val="single" w:sz="4" w:space="0" w:color="auto"/>
              <w:right w:val="single" w:sz="4" w:space="0" w:color="auto"/>
            </w:tcBorders>
            <w:shd w:val="clear" w:color="auto" w:fill="auto"/>
            <w:noWrap/>
            <w:vAlign w:val="center"/>
            <w:hideMark/>
          </w:tcPr>
          <w:p w14:paraId="04CEE984" w14:textId="77777777" w:rsidR="00554996" w:rsidRPr="007F6147" w:rsidRDefault="00554996" w:rsidP="007947E3">
            <w:pPr>
              <w:spacing w:after="0"/>
              <w:jc w:val="center"/>
              <w:rPr>
                <w:rFonts w:ascii="Book Antiqua" w:hAnsi="Book Antiqua"/>
              </w:rPr>
            </w:pPr>
            <w:r w:rsidRPr="007F6147">
              <w:rPr>
                <w:rFonts w:ascii="Book Antiqua" w:eastAsia="Times New Roman" w:hAnsi="Book Antiqua" w:cs="Arial"/>
                <w:sz w:val="20"/>
                <w:szCs w:val="20"/>
                <w:lang w:eastAsia="hr-HR"/>
              </w:rPr>
              <w:t>Unaprjeđenje prometne infrastrukture</w:t>
            </w:r>
          </w:p>
        </w:tc>
        <w:tc>
          <w:tcPr>
            <w:tcW w:w="1058" w:type="dxa"/>
            <w:tcBorders>
              <w:top w:val="nil"/>
              <w:left w:val="nil"/>
              <w:bottom w:val="single" w:sz="4" w:space="0" w:color="auto"/>
              <w:right w:val="single" w:sz="4" w:space="0" w:color="auto"/>
            </w:tcBorders>
            <w:vAlign w:val="center"/>
          </w:tcPr>
          <w:p w14:paraId="10E114AB"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kom</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2A1F0"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1</w:t>
            </w:r>
          </w:p>
        </w:tc>
        <w:tc>
          <w:tcPr>
            <w:tcW w:w="1230" w:type="dxa"/>
            <w:tcBorders>
              <w:top w:val="nil"/>
              <w:left w:val="nil"/>
              <w:bottom w:val="single" w:sz="4" w:space="0" w:color="auto"/>
              <w:right w:val="single" w:sz="4" w:space="0" w:color="auto"/>
            </w:tcBorders>
            <w:shd w:val="clear" w:color="auto" w:fill="auto"/>
            <w:noWrap/>
            <w:vAlign w:val="center"/>
            <w:hideMark/>
          </w:tcPr>
          <w:p w14:paraId="026B4869"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1</w:t>
            </w:r>
          </w:p>
        </w:tc>
        <w:tc>
          <w:tcPr>
            <w:tcW w:w="1185" w:type="dxa"/>
            <w:tcBorders>
              <w:top w:val="nil"/>
              <w:left w:val="nil"/>
              <w:bottom w:val="single" w:sz="4" w:space="0" w:color="auto"/>
              <w:right w:val="single" w:sz="4" w:space="0" w:color="auto"/>
            </w:tcBorders>
            <w:vAlign w:val="center"/>
          </w:tcPr>
          <w:p w14:paraId="68C59DE9" w14:textId="77777777" w:rsidR="00554996" w:rsidRPr="007F6147" w:rsidRDefault="00554996" w:rsidP="007947E3">
            <w:pPr>
              <w:spacing w:after="0"/>
              <w:jc w:val="center"/>
              <w:rPr>
                <w:rFonts w:ascii="Book Antiqua" w:eastAsia="Times New Roman" w:hAnsi="Book Antiqua" w:cs="Arial"/>
                <w:sz w:val="20"/>
                <w:szCs w:val="20"/>
                <w:lang w:eastAsia="hr-HR"/>
              </w:rPr>
            </w:pPr>
            <w:r>
              <w:rPr>
                <w:rFonts w:ascii="Book Antiqua" w:eastAsia="Times New Roman" w:hAnsi="Book Antiqua" w:cs="Arial"/>
                <w:sz w:val="20"/>
                <w:szCs w:val="20"/>
                <w:lang w:eastAsia="hr-HR"/>
              </w:rPr>
              <w:t>1</w:t>
            </w:r>
          </w:p>
        </w:tc>
      </w:tr>
    </w:tbl>
    <w:p w14:paraId="63A4D188" w14:textId="77777777" w:rsidR="00554996" w:rsidRPr="007F6147" w:rsidRDefault="00554996" w:rsidP="00554996">
      <w:pPr>
        <w:ind w:left="142"/>
        <w:rPr>
          <w:rFonts w:ascii="Book Antiqua" w:hAnsi="Book Antiqua" w:cs="Arial"/>
        </w:rPr>
      </w:pPr>
      <w:r w:rsidRPr="007F6147">
        <w:rPr>
          <w:rFonts w:ascii="Book Antiqua" w:hAnsi="Book Antiqua" w:cs="Arial"/>
        </w:rPr>
        <w:t>Plan je donesen na 21. redovnoj sjednici Gradskog vijeća.</w:t>
      </w:r>
    </w:p>
    <w:p w14:paraId="45073309" w14:textId="77777777" w:rsidR="00554996" w:rsidRPr="00AB133B" w:rsidRDefault="00554996" w:rsidP="00554996">
      <w:pPr>
        <w:rPr>
          <w:rFonts w:ascii="Book Antiqua" w:hAnsi="Book Antiqua" w:cs="Arial"/>
          <w:b/>
          <w:bCs/>
          <w:color w:val="FF0000"/>
        </w:rPr>
      </w:pPr>
    </w:p>
    <w:tbl>
      <w:tblPr>
        <w:tblW w:w="9229" w:type="dxa"/>
        <w:tblInd w:w="93" w:type="dxa"/>
        <w:tblLayout w:type="fixed"/>
        <w:tblLook w:val="04A0" w:firstRow="1" w:lastRow="0" w:firstColumn="1" w:lastColumn="0" w:noHBand="0" w:noVBand="1"/>
      </w:tblPr>
      <w:tblGrid>
        <w:gridCol w:w="9229"/>
      </w:tblGrid>
      <w:tr w:rsidR="00554996" w:rsidRPr="007F6147" w14:paraId="766BC509"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403DC652" w14:textId="77777777" w:rsidR="00554996" w:rsidRPr="007F6147" w:rsidRDefault="00554996" w:rsidP="007947E3">
            <w:pPr>
              <w:spacing w:after="0"/>
              <w:rPr>
                <w:rFonts w:ascii="Book Antiqua" w:eastAsia="Times New Roman" w:hAnsi="Book Antiqua" w:cs="Arial"/>
                <w:b/>
                <w:bCs/>
                <w:lang w:eastAsia="hr-HR"/>
              </w:rPr>
            </w:pPr>
            <w:r w:rsidRPr="007F6147">
              <w:rPr>
                <w:rFonts w:ascii="Book Antiqua" w:eastAsia="Times New Roman" w:hAnsi="Book Antiqua" w:cs="Arial"/>
                <w:b/>
                <w:bCs/>
                <w:lang w:eastAsia="hr-HR"/>
              </w:rPr>
              <w:t>Naziv aktivnosti/projekta u Proračunu:</w:t>
            </w:r>
          </w:p>
          <w:p w14:paraId="1CEE20C4" w14:textId="77777777" w:rsidR="00554996" w:rsidRPr="007F6147" w:rsidRDefault="00554996" w:rsidP="007947E3">
            <w:pPr>
              <w:spacing w:after="0"/>
              <w:rPr>
                <w:rFonts w:ascii="Book Antiqua" w:eastAsia="Times New Roman" w:hAnsi="Book Antiqua" w:cs="Arial"/>
                <w:b/>
                <w:bCs/>
                <w:lang w:eastAsia="hr-HR"/>
              </w:rPr>
            </w:pPr>
            <w:r w:rsidRPr="007F6147">
              <w:rPr>
                <w:rFonts w:ascii="Book Antiqua" w:eastAsia="Times New Roman" w:hAnsi="Book Antiqua" w:cs="Arial"/>
                <w:b/>
                <w:bCs/>
                <w:lang w:eastAsia="hr-HR"/>
              </w:rPr>
              <w:t>Tekući projekt T100001 Izrada prostornih i urbanističkih planova i projekata</w:t>
            </w:r>
          </w:p>
        </w:tc>
      </w:tr>
      <w:tr w:rsidR="00554996" w:rsidRPr="007F6147" w14:paraId="1283A4C8"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2CF33" w14:textId="77777777" w:rsidR="00554996" w:rsidRPr="007F6147" w:rsidRDefault="00554996" w:rsidP="007947E3">
            <w:pPr>
              <w:spacing w:after="0"/>
              <w:jc w:val="both"/>
              <w:rPr>
                <w:rFonts w:ascii="Book Antiqua" w:hAnsi="Book Antiqua" w:cs="Arial"/>
              </w:rPr>
            </w:pPr>
            <w:r w:rsidRPr="007F6147">
              <w:rPr>
                <w:rFonts w:ascii="Book Antiqua" w:hAnsi="Book Antiqua" w:cs="Arial"/>
              </w:rPr>
              <w:t>U 2023. godini planira se dovršiti XIII. i XIV. Izmjene i dopune PPU Grada Dugog Sela.  Pored navedenog planira se izrada Urbanistička plana uređenja sukladno iskazanom interesu građana. U narednim razdoblju planira se izrada UPU-a za neuređena i neizgrađena stambena područja sukladno prostornom planu uređenja Grada Dugog Sela te izrada izmjena i dopuna postojećih provedbenih planova.</w:t>
            </w:r>
          </w:p>
        </w:tc>
      </w:tr>
      <w:tr w:rsidR="00554996" w:rsidRPr="007F6147" w14:paraId="6619B80C"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5F554A8C" w14:textId="77777777" w:rsidR="00554996" w:rsidRPr="007F6147" w:rsidRDefault="00554996" w:rsidP="007947E3">
            <w:pPr>
              <w:spacing w:after="0"/>
              <w:rPr>
                <w:rFonts w:ascii="Book Antiqua" w:eastAsia="Times New Roman" w:hAnsi="Book Antiqua" w:cs="Arial"/>
                <w:lang w:eastAsia="hr-HR"/>
              </w:rPr>
            </w:pPr>
          </w:p>
        </w:tc>
      </w:tr>
    </w:tbl>
    <w:p w14:paraId="03B68060" w14:textId="77777777" w:rsidR="00554996" w:rsidRPr="007F6147" w:rsidRDefault="00554996" w:rsidP="00554996">
      <w:pPr>
        <w:rPr>
          <w:rFonts w:ascii="Book Antiqua" w:hAnsi="Book Antiqua" w:cs="Arial"/>
          <w:b/>
          <w:bCs/>
        </w:rPr>
      </w:pPr>
    </w:p>
    <w:p w14:paraId="0B679874" w14:textId="77777777" w:rsidR="00554996" w:rsidRPr="007F6147" w:rsidRDefault="00554996" w:rsidP="00554996">
      <w:pPr>
        <w:rPr>
          <w:rFonts w:ascii="Book Antiqua" w:hAnsi="Book Antiqua" w:cs="Arial"/>
          <w:b/>
          <w:bCs/>
        </w:rPr>
      </w:pPr>
      <w:r w:rsidRPr="007F6147">
        <w:rPr>
          <w:rFonts w:ascii="Book Antiqua" w:hAnsi="Book Antiqua" w:cs="Arial"/>
          <w:b/>
          <w:bCs/>
        </w:rPr>
        <w:t>Pokazatelji rezultata :</w:t>
      </w:r>
    </w:p>
    <w:tbl>
      <w:tblPr>
        <w:tblW w:w="7904" w:type="dxa"/>
        <w:jc w:val="center"/>
        <w:tblLook w:val="04A0" w:firstRow="1" w:lastRow="0" w:firstColumn="1" w:lastColumn="0" w:noHBand="0" w:noVBand="1"/>
      </w:tblPr>
      <w:tblGrid>
        <w:gridCol w:w="1530"/>
        <w:gridCol w:w="1407"/>
        <w:gridCol w:w="1052"/>
        <w:gridCol w:w="1560"/>
        <w:gridCol w:w="1170"/>
        <w:gridCol w:w="1185"/>
      </w:tblGrid>
      <w:tr w:rsidR="00554996" w:rsidRPr="007F6147" w14:paraId="538E373B" w14:textId="77777777" w:rsidTr="007947E3">
        <w:trPr>
          <w:trHeight w:val="564"/>
          <w:jc w:val="center"/>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048C0"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Pokazatelj</w:t>
            </w:r>
          </w:p>
          <w:p w14:paraId="4303A07A"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rezultata</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7D304108"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Definicija pokazatelja</w:t>
            </w:r>
          </w:p>
        </w:tc>
        <w:tc>
          <w:tcPr>
            <w:tcW w:w="1052" w:type="dxa"/>
            <w:tcBorders>
              <w:top w:val="single" w:sz="4" w:space="0" w:color="auto"/>
              <w:left w:val="nil"/>
              <w:bottom w:val="single" w:sz="4" w:space="0" w:color="auto"/>
              <w:right w:val="single" w:sz="4" w:space="0" w:color="auto"/>
            </w:tcBorders>
            <w:vAlign w:val="center"/>
          </w:tcPr>
          <w:p w14:paraId="3F3BD282"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Jedinica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78FC7"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Polazna vrijednost 2022.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E23BB3B"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Ciljana vrijednost</w:t>
            </w:r>
          </w:p>
          <w:p w14:paraId="7BD29CAC"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2023.</w:t>
            </w:r>
          </w:p>
        </w:tc>
        <w:tc>
          <w:tcPr>
            <w:tcW w:w="1185" w:type="dxa"/>
            <w:tcBorders>
              <w:top w:val="single" w:sz="4" w:space="0" w:color="auto"/>
              <w:left w:val="nil"/>
              <w:bottom w:val="single" w:sz="4" w:space="0" w:color="auto"/>
              <w:right w:val="single" w:sz="4" w:space="0" w:color="auto"/>
            </w:tcBorders>
            <w:vAlign w:val="center"/>
          </w:tcPr>
          <w:p w14:paraId="59D1754F"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Realizacija</w:t>
            </w:r>
          </w:p>
        </w:tc>
      </w:tr>
      <w:tr w:rsidR="00554996" w:rsidRPr="007F6147" w14:paraId="3D90E9A0" w14:textId="77777777" w:rsidTr="007947E3">
        <w:trPr>
          <w:trHeight w:val="141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9C2FB"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hAnsi="Book Antiqua"/>
              </w:rPr>
              <w:t>Broj izgrađenih prostornih planova u tekućoj godini</w:t>
            </w:r>
          </w:p>
        </w:tc>
        <w:tc>
          <w:tcPr>
            <w:tcW w:w="1407" w:type="dxa"/>
            <w:vMerge w:val="restart"/>
            <w:tcBorders>
              <w:top w:val="single" w:sz="4" w:space="0" w:color="auto"/>
              <w:left w:val="nil"/>
              <w:bottom w:val="single" w:sz="4" w:space="0" w:color="auto"/>
              <w:right w:val="single" w:sz="4" w:space="0" w:color="auto"/>
            </w:tcBorders>
            <w:shd w:val="clear" w:color="auto" w:fill="auto"/>
            <w:noWrap/>
            <w:vAlign w:val="center"/>
          </w:tcPr>
          <w:p w14:paraId="4FE9C3EA"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Unaprjeđenje sustava prostornog planiranja</w:t>
            </w:r>
          </w:p>
        </w:tc>
        <w:tc>
          <w:tcPr>
            <w:tcW w:w="1052" w:type="dxa"/>
            <w:tcBorders>
              <w:top w:val="single" w:sz="4" w:space="0" w:color="auto"/>
              <w:left w:val="nil"/>
              <w:bottom w:val="single" w:sz="4" w:space="0" w:color="auto"/>
              <w:right w:val="single" w:sz="4" w:space="0" w:color="auto"/>
            </w:tcBorders>
            <w:vAlign w:val="center"/>
          </w:tcPr>
          <w:p w14:paraId="560DD2B4"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kom</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93667"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2</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906A7"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3</w:t>
            </w:r>
          </w:p>
        </w:tc>
        <w:tc>
          <w:tcPr>
            <w:tcW w:w="1185" w:type="dxa"/>
            <w:tcBorders>
              <w:top w:val="single" w:sz="4" w:space="0" w:color="auto"/>
              <w:left w:val="nil"/>
              <w:bottom w:val="single" w:sz="4" w:space="0" w:color="auto"/>
              <w:right w:val="single" w:sz="4" w:space="0" w:color="auto"/>
            </w:tcBorders>
            <w:vAlign w:val="center"/>
          </w:tcPr>
          <w:p w14:paraId="1BD10A9D"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5</w:t>
            </w:r>
          </w:p>
        </w:tc>
      </w:tr>
      <w:tr w:rsidR="00554996" w:rsidRPr="007F6147" w14:paraId="2715E6B2" w14:textId="77777777" w:rsidTr="007947E3">
        <w:trPr>
          <w:trHeight w:val="141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5F68A0"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hAnsi="Book Antiqua"/>
              </w:rPr>
              <w:t>Broj izgrađenih studija i izvješća u tekućoj godini</w:t>
            </w:r>
          </w:p>
        </w:tc>
        <w:tc>
          <w:tcPr>
            <w:tcW w:w="1407" w:type="dxa"/>
            <w:vMerge/>
            <w:tcBorders>
              <w:top w:val="single" w:sz="4" w:space="0" w:color="auto"/>
              <w:bottom w:val="single" w:sz="4" w:space="0" w:color="auto"/>
            </w:tcBorders>
            <w:noWrap/>
            <w:vAlign w:val="center"/>
          </w:tcPr>
          <w:p w14:paraId="163DC999" w14:textId="77777777" w:rsidR="00554996" w:rsidRPr="007F6147" w:rsidRDefault="00554996" w:rsidP="007947E3">
            <w:pPr>
              <w:spacing w:after="0"/>
              <w:jc w:val="center"/>
              <w:rPr>
                <w:rFonts w:ascii="Book Antiqua" w:eastAsia="Times New Roman" w:hAnsi="Book Antiqua" w:cs="Arial"/>
                <w:sz w:val="20"/>
                <w:szCs w:val="20"/>
                <w:lang w:eastAsia="hr-HR"/>
              </w:rPr>
            </w:pPr>
          </w:p>
        </w:tc>
        <w:tc>
          <w:tcPr>
            <w:tcW w:w="1052" w:type="dxa"/>
            <w:tcBorders>
              <w:top w:val="single" w:sz="4" w:space="0" w:color="auto"/>
              <w:left w:val="single" w:sz="4" w:space="0" w:color="auto"/>
              <w:bottom w:val="single" w:sz="4" w:space="0" w:color="auto"/>
              <w:right w:val="single" w:sz="4" w:space="0" w:color="auto"/>
            </w:tcBorders>
            <w:vAlign w:val="center"/>
          </w:tcPr>
          <w:p w14:paraId="5B6BB5A4"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kom</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44439"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A0AE8"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1</w:t>
            </w:r>
          </w:p>
        </w:tc>
        <w:tc>
          <w:tcPr>
            <w:tcW w:w="1185" w:type="dxa"/>
            <w:tcBorders>
              <w:top w:val="single" w:sz="4" w:space="0" w:color="auto"/>
              <w:left w:val="single" w:sz="4" w:space="0" w:color="auto"/>
              <w:bottom w:val="single" w:sz="4" w:space="0" w:color="auto"/>
              <w:right w:val="single" w:sz="4" w:space="0" w:color="auto"/>
            </w:tcBorders>
            <w:vAlign w:val="center"/>
          </w:tcPr>
          <w:p w14:paraId="79615C11" w14:textId="77777777" w:rsidR="00554996" w:rsidRPr="007F6147" w:rsidRDefault="00554996" w:rsidP="007947E3">
            <w:pPr>
              <w:spacing w:after="0"/>
              <w:jc w:val="center"/>
              <w:rPr>
                <w:rFonts w:ascii="Book Antiqua" w:eastAsia="Times New Roman" w:hAnsi="Book Antiqua" w:cs="Arial"/>
                <w:sz w:val="20"/>
                <w:szCs w:val="20"/>
                <w:lang w:eastAsia="hr-HR"/>
              </w:rPr>
            </w:pPr>
            <w:r w:rsidRPr="007F6147">
              <w:rPr>
                <w:rFonts w:ascii="Book Antiqua" w:eastAsia="Times New Roman" w:hAnsi="Book Antiqua" w:cs="Arial"/>
                <w:sz w:val="20"/>
                <w:szCs w:val="20"/>
                <w:lang w:eastAsia="hr-HR"/>
              </w:rPr>
              <w:t>0</w:t>
            </w:r>
          </w:p>
        </w:tc>
      </w:tr>
    </w:tbl>
    <w:p w14:paraId="0E401182" w14:textId="77777777" w:rsidR="00554996" w:rsidRPr="007F6147" w:rsidRDefault="00554996" w:rsidP="00554996">
      <w:pPr>
        <w:rPr>
          <w:rFonts w:ascii="Book Antiqua" w:hAnsi="Book Antiqua" w:cs="Arial"/>
        </w:rPr>
      </w:pPr>
      <w:r w:rsidRPr="007F6147">
        <w:rPr>
          <w:rFonts w:ascii="Book Antiqua" w:hAnsi="Book Antiqua" w:cs="Arial"/>
        </w:rPr>
        <w:t xml:space="preserve">Donesena su tri prostorna plana: I. izmjene i dopune UPU OŠ Dugo Selo – </w:t>
      </w:r>
      <w:proofErr w:type="spellStart"/>
      <w:r w:rsidRPr="007F6147">
        <w:rPr>
          <w:rFonts w:ascii="Book Antiqua" w:hAnsi="Book Antiqua" w:cs="Arial"/>
        </w:rPr>
        <w:t>Zorićeva</w:t>
      </w:r>
      <w:proofErr w:type="spellEnd"/>
      <w:r w:rsidRPr="007F6147">
        <w:rPr>
          <w:rFonts w:ascii="Book Antiqua" w:hAnsi="Book Antiqua" w:cs="Arial"/>
        </w:rPr>
        <w:t xml:space="preserve">, UPU Krčevina i XIII. Izmjene i dopune PPU Grada Dugog Sela. Osim Strategije zelene urbane obnove i Plana održive i digitalne mobilnosti izrađen je geodetski snimak osi prometnica na Martin bregu za potrebe izrade II. izmjena i dopuna UPU za područje Martin brega. </w:t>
      </w:r>
    </w:p>
    <w:p w14:paraId="4AEC6FB5" w14:textId="77777777" w:rsidR="00554996" w:rsidRPr="00AB133B" w:rsidRDefault="00554996" w:rsidP="00554996">
      <w:pPr>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554996" w:rsidRPr="00EE0D06" w14:paraId="1BD8E203" w14:textId="77777777" w:rsidTr="007947E3">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6B865788" w14:textId="77777777" w:rsidR="00554996" w:rsidRPr="00EE0D06" w:rsidRDefault="00554996" w:rsidP="007947E3">
            <w:pPr>
              <w:spacing w:after="0"/>
              <w:rPr>
                <w:rFonts w:ascii="Book Antiqua" w:eastAsia="Times New Roman" w:hAnsi="Book Antiqua" w:cs="Arial"/>
                <w:b/>
                <w:bCs/>
                <w:i/>
                <w:iCs/>
                <w:lang w:eastAsia="hr-HR"/>
              </w:rPr>
            </w:pPr>
            <w:r w:rsidRPr="00EE0D06">
              <w:rPr>
                <w:rFonts w:ascii="Book Antiqua" w:eastAsia="Times New Roman" w:hAnsi="Book Antiqua" w:cs="Arial"/>
                <w:b/>
                <w:bCs/>
                <w:i/>
                <w:iCs/>
                <w:lang w:eastAsia="hr-HR"/>
              </w:rPr>
              <w:t>Program 1020 PREDŠKOLSKI ODGOJ - OSTALO</w:t>
            </w:r>
          </w:p>
        </w:tc>
      </w:tr>
      <w:tr w:rsidR="00554996" w:rsidRPr="00EE0D06" w14:paraId="7E71382B"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6A634C41" w14:textId="77777777" w:rsidR="00554996" w:rsidRPr="00EE0D06" w:rsidRDefault="00554996" w:rsidP="007947E3">
            <w:pPr>
              <w:spacing w:after="0"/>
              <w:rPr>
                <w:rFonts w:ascii="Book Antiqua" w:eastAsia="Times New Roman" w:hAnsi="Book Antiqua" w:cs="Arial"/>
                <w:lang w:eastAsia="hr-HR"/>
              </w:rPr>
            </w:pPr>
            <w:r w:rsidRPr="00EE0D06">
              <w:rPr>
                <w:rFonts w:ascii="Book Antiqua" w:eastAsia="Times New Roman" w:hAnsi="Book Antiqua" w:cs="Arial"/>
                <w:b/>
                <w:bCs/>
                <w:lang w:eastAsia="hr-HR"/>
              </w:rPr>
              <w:lastRenderedPageBreak/>
              <w:t>Opis programa</w:t>
            </w:r>
            <w:r w:rsidRPr="00EE0D06">
              <w:rPr>
                <w:rFonts w:ascii="Book Antiqua" w:eastAsia="Times New Roman" w:hAnsi="Book Antiqua" w:cs="Arial"/>
                <w:lang w:eastAsia="hr-HR"/>
              </w:rPr>
              <w:t xml:space="preserve">: Realizacijom programa unaprijedit će se sustav predškolskog odgoja na području Grada kroz uređenje postojećih vrtića u vlasništvu Grada i izgradnjom novog vrtića u naselju Velika Ostrna. </w:t>
            </w:r>
          </w:p>
        </w:tc>
      </w:tr>
      <w:tr w:rsidR="00554996" w:rsidRPr="00EE0D06" w14:paraId="66FC7982"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5884D2AA" w14:textId="77777777" w:rsidR="00554996" w:rsidRPr="00EE0D06" w:rsidRDefault="00554996" w:rsidP="007947E3">
            <w:pPr>
              <w:spacing w:after="0"/>
              <w:rPr>
                <w:rFonts w:ascii="Book Antiqua" w:eastAsia="Times New Roman" w:hAnsi="Book Antiqua" w:cs="Arial"/>
                <w:lang w:eastAsia="hr-HR"/>
              </w:rPr>
            </w:pPr>
            <w:r w:rsidRPr="00EE0D06">
              <w:rPr>
                <w:rFonts w:ascii="Book Antiqua" w:eastAsia="Times New Roman" w:hAnsi="Book Antiqua" w:cs="Arial"/>
                <w:b/>
                <w:lang w:eastAsia="hr-HR"/>
              </w:rPr>
              <w:t>Zakonske i druge pravne osnove programa</w:t>
            </w:r>
            <w:r w:rsidRPr="00EE0D06">
              <w:rPr>
                <w:rFonts w:ascii="Book Antiqua" w:eastAsia="Times New Roman" w:hAnsi="Book Antiqua" w:cs="Arial"/>
                <w:lang w:eastAsia="hr-HR"/>
              </w:rPr>
              <w:t>:</w:t>
            </w:r>
          </w:p>
          <w:p w14:paraId="7A92A623" w14:textId="77777777" w:rsidR="00554996" w:rsidRPr="00EE0D06" w:rsidRDefault="00554996" w:rsidP="007947E3">
            <w:pPr>
              <w:spacing w:after="0"/>
              <w:rPr>
                <w:rFonts w:ascii="Book Antiqua" w:eastAsia="Times New Roman" w:hAnsi="Book Antiqua" w:cs="Arial"/>
                <w:lang w:eastAsia="hr-HR"/>
              </w:rPr>
            </w:pPr>
            <w:r w:rsidRPr="00EE0D06">
              <w:rPr>
                <w:rFonts w:ascii="Book Antiqua" w:eastAsia="Times New Roman" w:hAnsi="Book Antiqua" w:cs="Arial"/>
                <w:lang w:eastAsia="hr-HR"/>
              </w:rPr>
              <w:t>Zakon o predškolskom odgoju i obrazovanju (NN 10/97, 107/07, 94/13, 98/19, 57/22), Zakon o gradnji (NN 153/13, 20/17, 39/19, 125/19), Zakon o poslovima i djelatnostima prostornog uređenja i gradnje (NN 78/15, 118/18, 110/19), Pravilnik o jednostavnim i drugim građevinama i radovima (NN 112/17, 34/18, 36/19, 98/19, 31/20, 74/22), Pravilnik o osiguranju pristupačnosti građevina osobama s invaliditetom i smanjenom pokretljivosti (NN 78/13),  Posebne uzance o građenju (NN 137/21), Zakon o prostornom uređenju (NN 153/13, 65/17, 114/18, 39/19, 98/19), Zakon o obveznim odnosima (NN 35/05, 41/08, 125/11, 78/15, 29/18, 126/21), Zakon o javnoj nabavi (NN 120/16),</w:t>
            </w:r>
          </w:p>
        </w:tc>
      </w:tr>
      <w:tr w:rsidR="00554996" w:rsidRPr="00EE0D06" w14:paraId="3761C2BA" w14:textId="77777777" w:rsidTr="007947E3">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7ECE6689" w14:textId="77777777" w:rsidR="00554996" w:rsidRPr="00EE0D06" w:rsidRDefault="00554996" w:rsidP="007947E3">
            <w:pPr>
              <w:spacing w:after="0"/>
              <w:rPr>
                <w:rFonts w:ascii="Book Antiqua" w:eastAsia="Times New Roman" w:hAnsi="Book Antiqua" w:cs="Arial"/>
                <w:b/>
                <w:lang w:eastAsia="hr-HR"/>
              </w:rPr>
            </w:pPr>
            <w:r w:rsidRPr="00EE0D06">
              <w:rPr>
                <w:rFonts w:ascii="Book Antiqua" w:eastAsia="Times New Roman" w:hAnsi="Book Antiqua" w:cs="Arial"/>
                <w:b/>
                <w:lang w:eastAsia="hr-HR"/>
              </w:rPr>
              <w:t>Ciljevi provedbe programa u razdoblju 2023.-2025.</w:t>
            </w:r>
          </w:p>
          <w:p w14:paraId="4F408EB4" w14:textId="77777777" w:rsidR="00554996" w:rsidRPr="00EE0D06" w:rsidRDefault="00554996" w:rsidP="007947E3">
            <w:pPr>
              <w:spacing w:after="0"/>
              <w:rPr>
                <w:rFonts w:ascii="Book Antiqua" w:eastAsia="Times New Roman" w:hAnsi="Book Antiqua" w:cs="Arial"/>
                <w:lang w:eastAsia="hr-HR"/>
              </w:rPr>
            </w:pPr>
            <w:r w:rsidRPr="00EE0D06">
              <w:rPr>
                <w:rFonts w:ascii="Book Antiqua" w:eastAsia="Times New Roman" w:hAnsi="Book Antiqua" w:cs="Arial"/>
                <w:lang w:eastAsia="hr-HR"/>
              </w:rPr>
              <w:t xml:space="preserve">U promatranom razdoblju planira izgradnja novog područnog objekta Dječjeg vrtića Dugo Selo u naselju Velika Ostrna, rekonstrukcija područnog objekta u naselju </w:t>
            </w:r>
            <w:proofErr w:type="spellStart"/>
            <w:r w:rsidRPr="00EE0D06">
              <w:rPr>
                <w:rFonts w:ascii="Book Antiqua" w:eastAsia="Times New Roman" w:hAnsi="Book Antiqua" w:cs="Arial"/>
                <w:lang w:eastAsia="hr-HR"/>
              </w:rPr>
              <w:t>Lukarišće</w:t>
            </w:r>
            <w:proofErr w:type="spellEnd"/>
            <w:r w:rsidRPr="00EE0D06">
              <w:rPr>
                <w:rFonts w:ascii="Book Antiqua" w:eastAsia="Times New Roman" w:hAnsi="Book Antiqua" w:cs="Arial"/>
                <w:lang w:eastAsia="hr-HR"/>
              </w:rPr>
              <w:t xml:space="preserve"> te ulagana u unaprjeđenje stanja u postojećim objektima u vlasništvu Grada.</w:t>
            </w:r>
          </w:p>
          <w:p w14:paraId="7AAF6FD2" w14:textId="77777777" w:rsidR="00554996" w:rsidRPr="00EE0D06" w:rsidRDefault="00554996" w:rsidP="007947E3">
            <w:pPr>
              <w:spacing w:after="0"/>
              <w:rPr>
                <w:rFonts w:ascii="Book Antiqua" w:eastAsia="Times New Roman" w:hAnsi="Book Antiqua" w:cs="Arial"/>
                <w:i/>
                <w:lang w:eastAsia="hr-HR"/>
              </w:rPr>
            </w:pPr>
          </w:p>
        </w:tc>
      </w:tr>
    </w:tbl>
    <w:p w14:paraId="3C7821BA" w14:textId="77777777" w:rsidR="00554996" w:rsidRPr="00EE0D06" w:rsidRDefault="00554996" w:rsidP="00554996">
      <w:pPr>
        <w:rPr>
          <w:rFonts w:ascii="Book Antiqua" w:hAnsi="Book Antiqua"/>
        </w:rPr>
      </w:pPr>
    </w:p>
    <w:p w14:paraId="67B2B356" w14:textId="77777777" w:rsidR="00554996" w:rsidRPr="00EE0D06" w:rsidRDefault="00554996" w:rsidP="00554996">
      <w:pPr>
        <w:pStyle w:val="Odlomakpopisa"/>
        <w:numPr>
          <w:ilvl w:val="0"/>
          <w:numId w:val="1"/>
        </w:numPr>
        <w:spacing w:after="0"/>
        <w:rPr>
          <w:rFonts w:ascii="Book Antiqua" w:hAnsi="Book Antiqua" w:cs="Arial"/>
          <w:b/>
        </w:rPr>
      </w:pPr>
      <w:r w:rsidRPr="00EE0D06">
        <w:rPr>
          <w:rFonts w:ascii="Book Antiqua" w:hAnsi="Book Antiqua" w:cs="Arial"/>
          <w:b/>
          <w:bCs/>
        </w:rPr>
        <w:t>Procjena i ishodište potrebnih sredstava za aktivnosti/projekte unutar programa</w:t>
      </w:r>
    </w:p>
    <w:p w14:paraId="4D96D11E" w14:textId="77777777" w:rsidR="00554996" w:rsidRPr="00AB133B" w:rsidRDefault="00554996" w:rsidP="00554996">
      <w:pPr>
        <w:spacing w:after="0"/>
        <w:rPr>
          <w:rFonts w:ascii="Book Antiqua" w:hAnsi="Book Antiqua" w:cs="Arial"/>
          <w:color w:val="FF0000"/>
        </w:rPr>
      </w:pPr>
    </w:p>
    <w:tbl>
      <w:tblPr>
        <w:tblW w:w="7901" w:type="dxa"/>
        <w:jc w:val="center"/>
        <w:tblLook w:val="04A0" w:firstRow="1" w:lastRow="0" w:firstColumn="1" w:lastColumn="0" w:noHBand="0" w:noVBand="1"/>
      </w:tblPr>
      <w:tblGrid>
        <w:gridCol w:w="3701"/>
        <w:gridCol w:w="1417"/>
        <w:gridCol w:w="1472"/>
        <w:gridCol w:w="1311"/>
      </w:tblGrid>
      <w:tr w:rsidR="00554996" w:rsidRPr="00F03457" w14:paraId="01E3B90C" w14:textId="77777777" w:rsidTr="007947E3">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154CD"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87EFB57"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Proračun</w:t>
            </w:r>
          </w:p>
          <w:p w14:paraId="7A7CFB4A"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2023.</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14:paraId="27C1390D"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3AB6623E"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Realizacija</w:t>
            </w:r>
          </w:p>
        </w:tc>
      </w:tr>
      <w:tr w:rsidR="00554996" w:rsidRPr="00F03457" w14:paraId="0749EB2F"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183EB0A4" w14:textId="77777777" w:rsidR="00554996" w:rsidRPr="00F03457" w:rsidRDefault="00554996" w:rsidP="007947E3">
            <w:pPr>
              <w:spacing w:after="0"/>
              <w:rPr>
                <w:rFonts w:ascii="Book Antiqua" w:eastAsia="Times New Roman" w:hAnsi="Book Antiqua" w:cs="Arial"/>
                <w:sz w:val="20"/>
                <w:lang w:eastAsia="hr-HR"/>
              </w:rPr>
            </w:pPr>
            <w:r w:rsidRPr="00F03457">
              <w:rPr>
                <w:rFonts w:ascii="Book Antiqua" w:eastAsia="Times New Roman" w:hAnsi="Book Antiqua" w:cs="Arial"/>
                <w:sz w:val="20"/>
                <w:lang w:eastAsia="hr-HR"/>
              </w:rPr>
              <w:t>Kapitalni projekt K100007 Dječji vrtić Velika Ostrna</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80B4EA9"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 1.834.495,00</w:t>
            </w:r>
          </w:p>
        </w:tc>
        <w:tc>
          <w:tcPr>
            <w:tcW w:w="1472" w:type="dxa"/>
            <w:tcBorders>
              <w:top w:val="single" w:sz="4" w:space="0" w:color="auto"/>
              <w:left w:val="nil"/>
              <w:bottom w:val="single" w:sz="4" w:space="0" w:color="auto"/>
              <w:right w:val="single" w:sz="4" w:space="0" w:color="auto"/>
            </w:tcBorders>
            <w:shd w:val="clear" w:color="auto" w:fill="auto"/>
            <w:noWrap/>
            <w:vAlign w:val="bottom"/>
          </w:tcPr>
          <w:p w14:paraId="24D57406"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2.291.119,00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2BD0E0B9"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774.413,83</w:t>
            </w:r>
          </w:p>
        </w:tc>
      </w:tr>
      <w:tr w:rsidR="00554996" w:rsidRPr="00F03457" w14:paraId="778835CE"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39D0129C" w14:textId="77777777" w:rsidR="00554996" w:rsidRPr="00F03457" w:rsidRDefault="00554996" w:rsidP="007947E3">
            <w:pPr>
              <w:spacing w:after="0"/>
              <w:rPr>
                <w:rFonts w:ascii="Book Antiqua" w:eastAsia="Times New Roman" w:hAnsi="Book Antiqua" w:cs="Arial"/>
                <w:sz w:val="20"/>
                <w:lang w:eastAsia="hr-HR"/>
              </w:rPr>
            </w:pPr>
            <w:r w:rsidRPr="00F03457">
              <w:rPr>
                <w:rFonts w:ascii="Book Antiqua" w:eastAsia="Times New Roman" w:hAnsi="Book Antiqua" w:cs="Arial"/>
                <w:sz w:val="20"/>
                <w:lang w:eastAsia="hr-HR"/>
              </w:rPr>
              <w:t>Kapitalni projekt K100008 Sustav za praćenje kvalitete zraka</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E66CEC6"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43.798,00</w:t>
            </w:r>
          </w:p>
        </w:tc>
        <w:tc>
          <w:tcPr>
            <w:tcW w:w="1472" w:type="dxa"/>
            <w:tcBorders>
              <w:top w:val="single" w:sz="4" w:space="0" w:color="auto"/>
              <w:left w:val="nil"/>
              <w:bottom w:val="single" w:sz="4" w:space="0" w:color="auto"/>
              <w:right w:val="single" w:sz="4" w:space="0" w:color="auto"/>
            </w:tcBorders>
            <w:shd w:val="clear" w:color="auto" w:fill="auto"/>
            <w:noWrap/>
            <w:vAlign w:val="bottom"/>
          </w:tcPr>
          <w:p w14:paraId="4917758B"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43.798,00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240539D4"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43.682,39</w:t>
            </w:r>
          </w:p>
        </w:tc>
      </w:tr>
      <w:tr w:rsidR="00554996" w:rsidRPr="00F03457" w14:paraId="591DED78"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3F851E17" w14:textId="77777777" w:rsidR="00554996" w:rsidRPr="00F03457" w:rsidRDefault="00554996" w:rsidP="007947E3">
            <w:pPr>
              <w:spacing w:after="0"/>
              <w:rPr>
                <w:rFonts w:ascii="Book Antiqua" w:eastAsia="Times New Roman" w:hAnsi="Book Antiqua" w:cs="Arial"/>
                <w:sz w:val="20"/>
                <w:lang w:eastAsia="hr-HR"/>
              </w:rPr>
            </w:pPr>
            <w:r w:rsidRPr="00F03457">
              <w:rPr>
                <w:rFonts w:ascii="Book Antiqua" w:eastAsia="Times New Roman" w:hAnsi="Book Antiqua" w:cs="Arial"/>
                <w:sz w:val="20"/>
                <w:lang w:eastAsia="hr-HR"/>
              </w:rPr>
              <w:t>Kapitalni projekt K100009 Izgradnja i opremanje igrališta dječjeg vrtića Dugo Selo</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0E034BD"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0,00</w:t>
            </w:r>
          </w:p>
        </w:tc>
        <w:tc>
          <w:tcPr>
            <w:tcW w:w="1472" w:type="dxa"/>
            <w:tcBorders>
              <w:top w:val="single" w:sz="4" w:space="0" w:color="auto"/>
              <w:left w:val="nil"/>
              <w:bottom w:val="single" w:sz="4" w:space="0" w:color="auto"/>
              <w:right w:val="single" w:sz="4" w:space="0" w:color="auto"/>
            </w:tcBorders>
            <w:shd w:val="clear" w:color="auto" w:fill="auto"/>
            <w:noWrap/>
            <w:vAlign w:val="bottom"/>
          </w:tcPr>
          <w:p w14:paraId="64543570"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84.565,00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0D92F06B"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80.392,49</w:t>
            </w:r>
          </w:p>
        </w:tc>
      </w:tr>
      <w:tr w:rsidR="00554996" w:rsidRPr="00F03457" w14:paraId="531FEADE"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6C2C0210" w14:textId="77777777" w:rsidR="00554996" w:rsidRPr="00F03457" w:rsidRDefault="00554996" w:rsidP="007947E3">
            <w:pPr>
              <w:spacing w:after="0"/>
              <w:rPr>
                <w:rFonts w:ascii="Book Antiqua" w:eastAsia="Times New Roman" w:hAnsi="Book Antiqua" w:cs="Arial"/>
                <w:sz w:val="20"/>
                <w:lang w:eastAsia="hr-HR"/>
              </w:rPr>
            </w:pPr>
            <w:r w:rsidRPr="00F03457">
              <w:rPr>
                <w:rFonts w:ascii="Book Antiqua" w:eastAsia="Times New Roman" w:hAnsi="Book Antiqua" w:cs="Arial"/>
                <w:sz w:val="20"/>
                <w:lang w:eastAsia="hr-HR"/>
              </w:rPr>
              <w:t>Kapitalni projekt K100010 Izgradnja dječjeg vrtića  - Vesele bubamare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F58081C"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0,00</w:t>
            </w:r>
          </w:p>
        </w:tc>
        <w:tc>
          <w:tcPr>
            <w:tcW w:w="1472" w:type="dxa"/>
            <w:tcBorders>
              <w:top w:val="single" w:sz="4" w:space="0" w:color="auto"/>
              <w:left w:val="nil"/>
              <w:bottom w:val="single" w:sz="4" w:space="0" w:color="auto"/>
              <w:right w:val="single" w:sz="4" w:space="0" w:color="auto"/>
            </w:tcBorders>
            <w:shd w:val="clear" w:color="auto" w:fill="auto"/>
            <w:noWrap/>
            <w:vAlign w:val="bottom"/>
          </w:tcPr>
          <w:p w14:paraId="1F3C1462"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33.000,00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5EE6B0F7"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0,00</w:t>
            </w:r>
          </w:p>
        </w:tc>
      </w:tr>
    </w:tbl>
    <w:p w14:paraId="0A821926" w14:textId="77777777" w:rsidR="00554996" w:rsidRPr="00AB133B" w:rsidRDefault="00554996" w:rsidP="00554996">
      <w:pPr>
        <w:rPr>
          <w:rFonts w:ascii="Book Antiqua" w:hAnsi="Book Antiqua" w:cs="Arial"/>
          <w:color w:val="FF0000"/>
        </w:rPr>
      </w:pPr>
    </w:p>
    <w:p w14:paraId="3C0B79C2" w14:textId="77777777" w:rsidR="00554996" w:rsidRPr="00EE0D06" w:rsidRDefault="00554996" w:rsidP="00554996">
      <w:pPr>
        <w:pStyle w:val="Odlomakpopisa"/>
        <w:numPr>
          <w:ilvl w:val="0"/>
          <w:numId w:val="1"/>
        </w:numPr>
        <w:spacing w:after="0"/>
        <w:rPr>
          <w:rFonts w:ascii="Book Antiqua" w:hAnsi="Book Antiqua" w:cs="Arial"/>
        </w:rPr>
      </w:pPr>
      <w:r w:rsidRPr="00EE0D06">
        <w:rPr>
          <w:rFonts w:ascii="Book Antiqua" w:hAnsi="Book Antiqua" w:cs="Arial"/>
        </w:rPr>
        <w:t>U nastavku se za svaku aktivnost/projekt daje obrazloženje i definiraju pokazatelji rezultata:</w:t>
      </w:r>
    </w:p>
    <w:p w14:paraId="1F4ACEBC" w14:textId="77777777" w:rsidR="00554996" w:rsidRPr="00AB133B" w:rsidRDefault="00554996" w:rsidP="00554996">
      <w:pPr>
        <w:rPr>
          <w:rFonts w:ascii="Book Antiqua" w:hAnsi="Book Antiqua" w:cs="Arial"/>
          <w:b/>
          <w:color w:val="FF0000"/>
        </w:rPr>
      </w:pPr>
    </w:p>
    <w:tbl>
      <w:tblPr>
        <w:tblW w:w="9229" w:type="dxa"/>
        <w:tblInd w:w="93" w:type="dxa"/>
        <w:tblLayout w:type="fixed"/>
        <w:tblLook w:val="04A0" w:firstRow="1" w:lastRow="0" w:firstColumn="1" w:lastColumn="0" w:noHBand="0" w:noVBand="1"/>
      </w:tblPr>
      <w:tblGrid>
        <w:gridCol w:w="9229"/>
      </w:tblGrid>
      <w:tr w:rsidR="00554996" w:rsidRPr="00EE0D06" w14:paraId="428037E5"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13E9D22C" w14:textId="77777777" w:rsidR="00554996" w:rsidRPr="00EE0D06" w:rsidRDefault="00554996" w:rsidP="007947E3">
            <w:pPr>
              <w:spacing w:after="0"/>
              <w:rPr>
                <w:rFonts w:ascii="Book Antiqua" w:eastAsia="Times New Roman" w:hAnsi="Book Antiqua" w:cs="Arial"/>
                <w:b/>
                <w:bCs/>
                <w:lang w:eastAsia="hr-HR"/>
              </w:rPr>
            </w:pPr>
            <w:r w:rsidRPr="00EE0D06">
              <w:rPr>
                <w:rFonts w:ascii="Book Antiqua" w:eastAsia="Times New Roman" w:hAnsi="Book Antiqua" w:cs="Arial"/>
                <w:b/>
                <w:bCs/>
                <w:lang w:eastAsia="hr-HR"/>
              </w:rPr>
              <w:t>Naziv aktivnosti/projekta u Proračunu:</w:t>
            </w:r>
          </w:p>
          <w:p w14:paraId="0C30AD97" w14:textId="77777777" w:rsidR="00554996" w:rsidRPr="00EE0D06" w:rsidRDefault="00554996" w:rsidP="007947E3">
            <w:pPr>
              <w:spacing w:after="0"/>
              <w:rPr>
                <w:rFonts w:ascii="Book Antiqua" w:eastAsia="Times New Roman" w:hAnsi="Book Antiqua" w:cs="Arial"/>
                <w:b/>
                <w:bCs/>
                <w:lang w:eastAsia="hr-HR"/>
              </w:rPr>
            </w:pPr>
            <w:r w:rsidRPr="00EE0D06">
              <w:rPr>
                <w:rFonts w:ascii="Book Antiqua" w:eastAsia="Times New Roman" w:hAnsi="Book Antiqua" w:cs="Arial"/>
                <w:b/>
                <w:bCs/>
                <w:lang w:eastAsia="hr-HR"/>
              </w:rPr>
              <w:t>Kapitalni projekt K100007 Dječji vrtić Velika Ostrna</w:t>
            </w:r>
          </w:p>
        </w:tc>
      </w:tr>
      <w:tr w:rsidR="00554996" w:rsidRPr="00EE0D06" w14:paraId="66233832"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ED3551" w14:textId="77777777" w:rsidR="00554996" w:rsidRPr="00EE0D06" w:rsidRDefault="00554996" w:rsidP="007947E3">
            <w:pPr>
              <w:spacing w:after="0"/>
              <w:rPr>
                <w:rFonts w:ascii="Book Antiqua" w:eastAsia="Times New Roman" w:hAnsi="Book Antiqua" w:cs="Arial"/>
                <w:lang w:eastAsia="hr-HR"/>
              </w:rPr>
            </w:pPr>
            <w:r w:rsidRPr="00EE0D06">
              <w:rPr>
                <w:rFonts w:ascii="Book Antiqua" w:eastAsia="Times New Roman" w:hAnsi="Book Antiqua" w:cs="Arial"/>
                <w:lang w:eastAsia="hr-HR"/>
              </w:rPr>
              <w:t>Projektom se predviđa izgradanja novog objekta s četiri vrtićke skupine kao područnog objekta Dječjeg vrtića Dugo Selo u naselju Velika Ostrna. Projekt je ostvario pravo na subvencioniranje iz Nacionalnog programa oporavka i otpornosti 2021.-2026.</w:t>
            </w:r>
          </w:p>
        </w:tc>
      </w:tr>
      <w:tr w:rsidR="00554996" w:rsidRPr="00EE0D06" w14:paraId="70ED231E"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702FB2D9" w14:textId="77777777" w:rsidR="00554996" w:rsidRPr="00EE0D06" w:rsidRDefault="00554996" w:rsidP="007947E3">
            <w:pPr>
              <w:spacing w:after="0"/>
              <w:rPr>
                <w:rFonts w:ascii="Book Antiqua" w:eastAsia="Times New Roman" w:hAnsi="Book Antiqua" w:cs="Arial"/>
                <w:lang w:eastAsia="hr-HR"/>
              </w:rPr>
            </w:pPr>
          </w:p>
        </w:tc>
      </w:tr>
    </w:tbl>
    <w:p w14:paraId="54693281" w14:textId="77777777" w:rsidR="00554996" w:rsidRPr="00EE0D06" w:rsidRDefault="00554996" w:rsidP="00554996">
      <w:pPr>
        <w:rPr>
          <w:rFonts w:ascii="Book Antiqua" w:hAnsi="Book Antiqua" w:cs="Arial"/>
          <w:b/>
        </w:rPr>
      </w:pPr>
    </w:p>
    <w:p w14:paraId="62C35B66" w14:textId="77777777" w:rsidR="00554996" w:rsidRPr="00EE0D06" w:rsidRDefault="00554996" w:rsidP="00554996">
      <w:pPr>
        <w:rPr>
          <w:rFonts w:ascii="Book Antiqua" w:hAnsi="Book Antiqua" w:cs="Arial"/>
          <w:b/>
        </w:rPr>
      </w:pPr>
      <w:r w:rsidRPr="00EE0D06">
        <w:rPr>
          <w:rFonts w:ascii="Book Antiqua" w:hAnsi="Book Antiqua" w:cs="Arial"/>
          <w:b/>
        </w:rPr>
        <w:t>Pokazatelji rezultata :</w:t>
      </w:r>
    </w:p>
    <w:tbl>
      <w:tblPr>
        <w:tblW w:w="8138" w:type="dxa"/>
        <w:jc w:val="center"/>
        <w:tblLook w:val="04A0" w:firstRow="1" w:lastRow="0" w:firstColumn="1" w:lastColumn="0" w:noHBand="0" w:noVBand="1"/>
      </w:tblPr>
      <w:tblGrid>
        <w:gridCol w:w="1433"/>
        <w:gridCol w:w="1417"/>
        <w:gridCol w:w="923"/>
        <w:gridCol w:w="1701"/>
        <w:gridCol w:w="1467"/>
        <w:gridCol w:w="1197"/>
      </w:tblGrid>
      <w:tr w:rsidR="00554996" w:rsidRPr="00EE0D06" w14:paraId="35C80142" w14:textId="77777777" w:rsidTr="007947E3">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63E67" w14:textId="77777777" w:rsidR="00554996" w:rsidRPr="00EE0D06" w:rsidRDefault="00554996" w:rsidP="007947E3">
            <w:pPr>
              <w:spacing w:after="0"/>
              <w:rPr>
                <w:rFonts w:ascii="Book Antiqua" w:eastAsia="Times New Roman" w:hAnsi="Book Antiqua" w:cs="Arial"/>
                <w:sz w:val="20"/>
                <w:lang w:eastAsia="hr-HR"/>
              </w:rPr>
            </w:pPr>
            <w:r w:rsidRPr="00EE0D06">
              <w:rPr>
                <w:rFonts w:ascii="Book Antiqua" w:eastAsia="Times New Roman" w:hAnsi="Book Antiqua" w:cs="Arial"/>
                <w:sz w:val="20"/>
                <w:lang w:eastAsia="hr-HR"/>
              </w:rPr>
              <w:t>Pokazatelj</w:t>
            </w:r>
          </w:p>
          <w:p w14:paraId="4DE4FA44" w14:textId="77777777" w:rsidR="00554996" w:rsidRPr="00EE0D06" w:rsidRDefault="00554996" w:rsidP="007947E3">
            <w:pPr>
              <w:spacing w:after="0"/>
              <w:rPr>
                <w:rFonts w:ascii="Book Antiqua" w:eastAsia="Times New Roman" w:hAnsi="Book Antiqua" w:cs="Arial"/>
                <w:sz w:val="20"/>
                <w:lang w:eastAsia="hr-HR"/>
              </w:rPr>
            </w:pPr>
            <w:r w:rsidRPr="00EE0D06">
              <w:rPr>
                <w:rFonts w:ascii="Book Antiqua" w:eastAsia="Times New Roman" w:hAnsi="Book Antiqua" w:cs="Arial"/>
                <w:sz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461DE7D" w14:textId="77777777" w:rsidR="00554996" w:rsidRPr="00EE0D06" w:rsidRDefault="00554996" w:rsidP="007947E3">
            <w:pPr>
              <w:spacing w:after="0"/>
              <w:jc w:val="center"/>
              <w:rPr>
                <w:rFonts w:ascii="Book Antiqua" w:eastAsia="Times New Roman" w:hAnsi="Book Antiqua" w:cs="Arial"/>
                <w:sz w:val="20"/>
                <w:lang w:eastAsia="hr-HR"/>
              </w:rPr>
            </w:pPr>
            <w:r w:rsidRPr="00EE0D06">
              <w:rPr>
                <w:rFonts w:ascii="Book Antiqua" w:eastAsia="Times New Roman" w:hAnsi="Book Antiqua" w:cs="Arial"/>
                <w:sz w:val="20"/>
                <w:lang w:eastAsia="hr-HR"/>
              </w:rPr>
              <w:t>Definicija pokazatelja</w:t>
            </w:r>
          </w:p>
        </w:tc>
        <w:tc>
          <w:tcPr>
            <w:tcW w:w="923" w:type="dxa"/>
            <w:tcBorders>
              <w:top w:val="single" w:sz="4" w:space="0" w:color="auto"/>
              <w:left w:val="nil"/>
              <w:bottom w:val="single" w:sz="4" w:space="0" w:color="auto"/>
              <w:right w:val="single" w:sz="4" w:space="0" w:color="auto"/>
            </w:tcBorders>
            <w:vAlign w:val="center"/>
          </w:tcPr>
          <w:p w14:paraId="19A14ECF" w14:textId="77777777" w:rsidR="00554996" w:rsidRPr="00EE0D06" w:rsidRDefault="00554996" w:rsidP="007947E3">
            <w:pPr>
              <w:spacing w:after="0"/>
              <w:jc w:val="center"/>
              <w:rPr>
                <w:rFonts w:ascii="Book Antiqua" w:eastAsia="Times New Roman" w:hAnsi="Book Antiqua" w:cs="Arial"/>
                <w:sz w:val="20"/>
                <w:lang w:eastAsia="hr-HR"/>
              </w:rPr>
            </w:pPr>
            <w:r w:rsidRPr="00EE0D06">
              <w:rPr>
                <w:rFonts w:ascii="Book Antiqua" w:eastAsia="Times New Roman" w:hAnsi="Book Antiqua" w:cs="Arial"/>
                <w:sz w:val="2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162B" w14:textId="77777777" w:rsidR="00554996" w:rsidRPr="00EE0D06" w:rsidRDefault="00554996" w:rsidP="007947E3">
            <w:pPr>
              <w:spacing w:after="0"/>
              <w:jc w:val="center"/>
              <w:rPr>
                <w:rFonts w:ascii="Book Antiqua" w:eastAsia="Times New Roman" w:hAnsi="Book Antiqua" w:cs="Arial"/>
                <w:sz w:val="20"/>
                <w:lang w:eastAsia="hr-HR"/>
              </w:rPr>
            </w:pPr>
            <w:r w:rsidRPr="00EE0D06">
              <w:rPr>
                <w:rFonts w:ascii="Book Antiqua" w:eastAsia="Times New Roman" w:hAnsi="Book Antiqua" w:cs="Arial"/>
                <w:sz w:val="20"/>
                <w:lang w:eastAsia="hr-HR"/>
              </w:rPr>
              <w:t>Polazna vrijednost 2022.</w:t>
            </w:r>
          </w:p>
        </w:tc>
        <w:tc>
          <w:tcPr>
            <w:tcW w:w="1467" w:type="dxa"/>
            <w:tcBorders>
              <w:top w:val="single" w:sz="4" w:space="0" w:color="auto"/>
              <w:left w:val="nil"/>
              <w:bottom w:val="single" w:sz="4" w:space="0" w:color="auto"/>
              <w:right w:val="single" w:sz="4" w:space="0" w:color="auto"/>
            </w:tcBorders>
            <w:shd w:val="clear" w:color="auto" w:fill="auto"/>
            <w:vAlign w:val="center"/>
            <w:hideMark/>
          </w:tcPr>
          <w:p w14:paraId="60B44796"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Ciljana vrijednost 2023.</w:t>
            </w:r>
          </w:p>
        </w:tc>
        <w:tc>
          <w:tcPr>
            <w:tcW w:w="1197" w:type="dxa"/>
            <w:tcBorders>
              <w:top w:val="single" w:sz="4" w:space="0" w:color="auto"/>
              <w:left w:val="nil"/>
              <w:bottom w:val="single" w:sz="4" w:space="0" w:color="auto"/>
              <w:right w:val="single" w:sz="4" w:space="0" w:color="auto"/>
            </w:tcBorders>
            <w:vAlign w:val="center"/>
          </w:tcPr>
          <w:p w14:paraId="7F2B28C5" w14:textId="77777777" w:rsidR="00554996" w:rsidRPr="00EE0D06" w:rsidRDefault="00554996" w:rsidP="007947E3">
            <w:pPr>
              <w:spacing w:after="0"/>
              <w:jc w:val="center"/>
              <w:rPr>
                <w:rFonts w:ascii="Book Antiqua" w:eastAsia="Times New Roman" w:hAnsi="Book Antiqua" w:cs="Arial"/>
                <w:sz w:val="20"/>
                <w:lang w:eastAsia="hr-HR"/>
              </w:rPr>
            </w:pPr>
            <w:r w:rsidRPr="00EE0D06">
              <w:rPr>
                <w:rFonts w:ascii="Book Antiqua" w:eastAsia="Times New Roman" w:hAnsi="Book Antiqua" w:cs="Arial"/>
                <w:bCs/>
                <w:sz w:val="20"/>
                <w:lang w:eastAsia="hr-HR"/>
              </w:rPr>
              <w:t xml:space="preserve">Realizacija </w:t>
            </w:r>
          </w:p>
        </w:tc>
      </w:tr>
      <w:tr w:rsidR="00554996" w:rsidRPr="00EE0D06" w14:paraId="7B2B9B9B" w14:textId="77777777" w:rsidTr="007947E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05D6" w14:textId="77777777" w:rsidR="00554996" w:rsidRPr="00EE0D06" w:rsidRDefault="00554996" w:rsidP="007947E3">
            <w:pPr>
              <w:spacing w:after="0"/>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lastRenderedPageBreak/>
              <w:t>Realizacija projekta</w:t>
            </w:r>
          </w:p>
        </w:tc>
        <w:tc>
          <w:tcPr>
            <w:tcW w:w="1417" w:type="dxa"/>
            <w:tcBorders>
              <w:top w:val="nil"/>
              <w:left w:val="nil"/>
              <w:bottom w:val="single" w:sz="4" w:space="0" w:color="auto"/>
              <w:right w:val="single" w:sz="4" w:space="0" w:color="auto"/>
            </w:tcBorders>
            <w:shd w:val="clear" w:color="auto" w:fill="auto"/>
            <w:noWrap/>
            <w:vAlign w:val="center"/>
            <w:hideMark/>
          </w:tcPr>
          <w:p w14:paraId="711DB9CE"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Unaprjeđenje sustava predškolskog odgoja</w:t>
            </w:r>
          </w:p>
        </w:tc>
        <w:tc>
          <w:tcPr>
            <w:tcW w:w="923" w:type="dxa"/>
            <w:tcBorders>
              <w:top w:val="nil"/>
              <w:left w:val="nil"/>
              <w:bottom w:val="single" w:sz="4" w:space="0" w:color="auto"/>
              <w:right w:val="single" w:sz="4" w:space="0" w:color="auto"/>
            </w:tcBorders>
            <w:vAlign w:val="center"/>
          </w:tcPr>
          <w:p w14:paraId="1C6E1697"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550FC"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0</w:t>
            </w:r>
          </w:p>
        </w:tc>
        <w:tc>
          <w:tcPr>
            <w:tcW w:w="1467" w:type="dxa"/>
            <w:tcBorders>
              <w:top w:val="nil"/>
              <w:left w:val="nil"/>
              <w:bottom w:val="single" w:sz="4" w:space="0" w:color="auto"/>
              <w:right w:val="single" w:sz="4" w:space="0" w:color="auto"/>
            </w:tcBorders>
            <w:shd w:val="clear" w:color="auto" w:fill="auto"/>
            <w:noWrap/>
            <w:vAlign w:val="center"/>
            <w:hideMark/>
          </w:tcPr>
          <w:p w14:paraId="37E09AE1"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100</w:t>
            </w:r>
          </w:p>
        </w:tc>
        <w:tc>
          <w:tcPr>
            <w:tcW w:w="1197" w:type="dxa"/>
            <w:tcBorders>
              <w:top w:val="nil"/>
              <w:left w:val="nil"/>
              <w:bottom w:val="single" w:sz="4" w:space="0" w:color="auto"/>
              <w:right w:val="single" w:sz="4" w:space="0" w:color="auto"/>
            </w:tcBorders>
            <w:vAlign w:val="center"/>
          </w:tcPr>
          <w:p w14:paraId="3EA28095"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60</w:t>
            </w:r>
          </w:p>
        </w:tc>
      </w:tr>
    </w:tbl>
    <w:p w14:paraId="52FD9473" w14:textId="77777777" w:rsidR="00554996" w:rsidRPr="00EE0D06" w:rsidRDefault="00554996" w:rsidP="00554996">
      <w:pPr>
        <w:rPr>
          <w:rFonts w:ascii="Book Antiqua" w:hAnsi="Book Antiqua" w:cs="Arial"/>
          <w:bCs/>
        </w:rPr>
      </w:pPr>
      <w:r w:rsidRPr="00EE0D06">
        <w:rPr>
          <w:rFonts w:ascii="Book Antiqua" w:hAnsi="Book Antiqua" w:cs="Arial"/>
          <w:bCs/>
        </w:rPr>
        <w:t xml:space="preserve">Radovi na realizaciji produžili su se u 2024. godinu.. </w:t>
      </w:r>
    </w:p>
    <w:p w14:paraId="6534E574" w14:textId="77777777" w:rsidR="00554996" w:rsidRPr="00AB133B" w:rsidRDefault="00554996" w:rsidP="00554996">
      <w:pPr>
        <w:rPr>
          <w:rFonts w:ascii="Book Antiqua" w:hAnsi="Book Antiqua" w:cs="Arial"/>
          <w:b/>
          <w:color w:val="FF0000"/>
        </w:rPr>
      </w:pPr>
    </w:p>
    <w:tbl>
      <w:tblPr>
        <w:tblW w:w="9229" w:type="dxa"/>
        <w:tblInd w:w="93" w:type="dxa"/>
        <w:tblLayout w:type="fixed"/>
        <w:tblLook w:val="04A0" w:firstRow="1" w:lastRow="0" w:firstColumn="1" w:lastColumn="0" w:noHBand="0" w:noVBand="1"/>
      </w:tblPr>
      <w:tblGrid>
        <w:gridCol w:w="9229"/>
      </w:tblGrid>
      <w:tr w:rsidR="00554996" w:rsidRPr="00EE0D06" w14:paraId="688C6BB9"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39537FA3" w14:textId="77777777" w:rsidR="00554996" w:rsidRPr="00EE0D06" w:rsidRDefault="00554996" w:rsidP="007947E3">
            <w:pPr>
              <w:spacing w:after="0"/>
              <w:rPr>
                <w:rFonts w:ascii="Book Antiqua" w:eastAsia="Times New Roman" w:hAnsi="Book Antiqua" w:cs="Arial"/>
                <w:b/>
                <w:bCs/>
                <w:lang w:eastAsia="hr-HR"/>
              </w:rPr>
            </w:pPr>
            <w:r w:rsidRPr="00EE0D06">
              <w:rPr>
                <w:rFonts w:ascii="Book Antiqua" w:eastAsia="Times New Roman" w:hAnsi="Book Antiqua" w:cs="Arial"/>
                <w:b/>
                <w:bCs/>
                <w:lang w:eastAsia="hr-HR"/>
              </w:rPr>
              <w:t>Naziv aktivnosti/projekta u Proračunu:</w:t>
            </w:r>
          </w:p>
          <w:p w14:paraId="53546AA7" w14:textId="77777777" w:rsidR="00554996" w:rsidRPr="00EE0D06" w:rsidRDefault="00554996" w:rsidP="007947E3">
            <w:pPr>
              <w:spacing w:after="0"/>
              <w:rPr>
                <w:rFonts w:ascii="Book Antiqua" w:eastAsia="Times New Roman" w:hAnsi="Book Antiqua" w:cs="Arial"/>
                <w:b/>
                <w:bCs/>
                <w:lang w:eastAsia="hr-HR"/>
              </w:rPr>
            </w:pPr>
            <w:r w:rsidRPr="00EE0D06">
              <w:rPr>
                <w:rFonts w:ascii="Book Antiqua" w:eastAsia="Times New Roman" w:hAnsi="Book Antiqua" w:cs="Arial"/>
                <w:b/>
                <w:bCs/>
                <w:lang w:eastAsia="hr-HR"/>
              </w:rPr>
              <w:t>Kapitalni projekt K100008 Sustav za praćenje kvalitete zraka</w:t>
            </w:r>
          </w:p>
        </w:tc>
      </w:tr>
      <w:tr w:rsidR="00554996" w:rsidRPr="00EE0D06" w14:paraId="6CB14114"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0D76FD" w14:textId="77777777" w:rsidR="00554996" w:rsidRPr="00EE0D06" w:rsidRDefault="00554996" w:rsidP="007947E3">
            <w:pPr>
              <w:spacing w:after="0"/>
              <w:rPr>
                <w:rFonts w:ascii="Book Antiqua" w:eastAsia="Times New Roman" w:hAnsi="Book Antiqua" w:cs="Arial"/>
                <w:lang w:eastAsia="hr-HR"/>
              </w:rPr>
            </w:pPr>
            <w:r w:rsidRPr="00EE0D06">
              <w:rPr>
                <w:rFonts w:ascii="Book Antiqua" w:eastAsia="Times New Roman" w:hAnsi="Book Antiqua" w:cs="Arial"/>
                <w:b/>
                <w:bCs/>
                <w:lang w:eastAsia="hr-HR"/>
              </w:rPr>
              <w:t>Opis programa</w:t>
            </w:r>
            <w:r w:rsidRPr="00EE0D06">
              <w:rPr>
                <w:rFonts w:ascii="Book Antiqua" w:eastAsia="Times New Roman" w:hAnsi="Book Antiqua" w:cs="Arial"/>
                <w:lang w:eastAsia="hr-HR"/>
              </w:rPr>
              <w:t>: Predmet ove nabave je sustav za praćenje okolišnih parametara na dvije lokacije u Gradu Dugom. Cilj je osiguravanje informacija o kvaliteti zraka, razini buke i solarnog zračenja u realnom vremenu te osiguravanje informacija o kvaliteti zraka u vrtićkim prostorijama sa ciljem pravovremenih reakcija i poboljšanja mikroklimatskih uvjeta u zatvorenim prostorima.</w:t>
            </w:r>
          </w:p>
          <w:p w14:paraId="159ABF80" w14:textId="77777777" w:rsidR="00554996" w:rsidRPr="00EE0D06" w:rsidRDefault="00554996" w:rsidP="007947E3">
            <w:pPr>
              <w:spacing w:after="0"/>
              <w:rPr>
                <w:rFonts w:ascii="Book Antiqua" w:eastAsia="Times New Roman" w:hAnsi="Book Antiqua" w:cs="Arial"/>
                <w:lang w:eastAsia="hr-HR"/>
              </w:rPr>
            </w:pPr>
            <w:r w:rsidRPr="00EE0D06">
              <w:rPr>
                <w:rFonts w:ascii="Book Antiqua" w:eastAsia="Times New Roman" w:hAnsi="Book Antiqua" w:cs="Arial"/>
                <w:lang w:eastAsia="hr-HR"/>
              </w:rPr>
              <w:t xml:space="preserve">Sustav se sastoji od: </w:t>
            </w:r>
            <w:r w:rsidRPr="00EE0D06">
              <w:tab/>
            </w:r>
            <w:r w:rsidRPr="00EE0D06">
              <w:rPr>
                <w:rFonts w:ascii="Book Antiqua" w:eastAsia="Times New Roman" w:hAnsi="Book Antiqua" w:cs="Arial"/>
                <w:lang w:eastAsia="hr-HR"/>
              </w:rPr>
              <w:t>dvije (2) mjerne stanice za praćenje okolišnih i trideset (30) senzora za praćenje mikroklimatskih uvjeta u vrtićkim prostorijama.</w:t>
            </w:r>
          </w:p>
        </w:tc>
      </w:tr>
      <w:tr w:rsidR="00554996" w:rsidRPr="00EE0D06" w14:paraId="7F28C4FF"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671A8337" w14:textId="77777777" w:rsidR="00554996" w:rsidRPr="00EE0D06" w:rsidRDefault="00554996" w:rsidP="007947E3">
            <w:pPr>
              <w:spacing w:after="0"/>
              <w:rPr>
                <w:rFonts w:ascii="Book Antiqua" w:eastAsia="Times New Roman" w:hAnsi="Book Antiqua" w:cs="Arial"/>
                <w:lang w:eastAsia="hr-HR"/>
              </w:rPr>
            </w:pPr>
          </w:p>
        </w:tc>
      </w:tr>
    </w:tbl>
    <w:p w14:paraId="5A1A59AE" w14:textId="77777777" w:rsidR="00554996" w:rsidRPr="00EE0D06" w:rsidRDefault="00554996" w:rsidP="00554996">
      <w:pPr>
        <w:rPr>
          <w:rFonts w:ascii="Book Antiqua" w:hAnsi="Book Antiqua" w:cs="Arial"/>
          <w:b/>
          <w:bCs/>
        </w:rPr>
      </w:pPr>
    </w:p>
    <w:p w14:paraId="3FEF498B" w14:textId="77777777" w:rsidR="00554996" w:rsidRPr="00EE0D06" w:rsidRDefault="00554996" w:rsidP="00554996">
      <w:pPr>
        <w:rPr>
          <w:rFonts w:ascii="Book Antiqua" w:hAnsi="Book Antiqua" w:cs="Arial"/>
          <w:b/>
          <w:bCs/>
        </w:rPr>
      </w:pPr>
      <w:r w:rsidRPr="00EE0D06">
        <w:rPr>
          <w:rFonts w:ascii="Book Antiqua" w:hAnsi="Book Antiqua" w:cs="Arial"/>
          <w:b/>
          <w:bCs/>
        </w:rPr>
        <w:t>Pokazatelji rezultata :</w:t>
      </w:r>
    </w:p>
    <w:tbl>
      <w:tblPr>
        <w:tblW w:w="8025" w:type="dxa"/>
        <w:jc w:val="center"/>
        <w:tblLook w:val="04A0" w:firstRow="1" w:lastRow="0" w:firstColumn="1" w:lastColumn="0" w:noHBand="0" w:noVBand="1"/>
      </w:tblPr>
      <w:tblGrid>
        <w:gridCol w:w="1433"/>
        <w:gridCol w:w="1417"/>
        <w:gridCol w:w="1119"/>
        <w:gridCol w:w="1701"/>
        <w:gridCol w:w="1185"/>
        <w:gridCol w:w="1170"/>
      </w:tblGrid>
      <w:tr w:rsidR="00554996" w:rsidRPr="00EE0D06" w14:paraId="3C542C91" w14:textId="77777777" w:rsidTr="007947E3">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53176"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Pokazatelj</w:t>
            </w:r>
          </w:p>
          <w:p w14:paraId="48A75F26"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FA0221"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Definicija pokazatelja</w:t>
            </w:r>
          </w:p>
        </w:tc>
        <w:tc>
          <w:tcPr>
            <w:tcW w:w="1119" w:type="dxa"/>
            <w:tcBorders>
              <w:top w:val="single" w:sz="4" w:space="0" w:color="auto"/>
              <w:left w:val="nil"/>
              <w:bottom w:val="single" w:sz="4" w:space="0" w:color="auto"/>
              <w:right w:val="single" w:sz="4" w:space="0" w:color="auto"/>
            </w:tcBorders>
            <w:vAlign w:val="center"/>
          </w:tcPr>
          <w:p w14:paraId="2D309736"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5C9AF"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Polazna vrijednost 2022.</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10B71AF7"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Ciljana vrijednost</w:t>
            </w:r>
          </w:p>
          <w:p w14:paraId="5B9227C8"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2023.</w:t>
            </w:r>
          </w:p>
        </w:tc>
        <w:tc>
          <w:tcPr>
            <w:tcW w:w="1170" w:type="dxa"/>
            <w:tcBorders>
              <w:top w:val="single" w:sz="4" w:space="0" w:color="auto"/>
              <w:left w:val="nil"/>
              <w:bottom w:val="single" w:sz="4" w:space="0" w:color="auto"/>
              <w:right w:val="single" w:sz="4" w:space="0" w:color="auto"/>
            </w:tcBorders>
            <w:vAlign w:val="center"/>
          </w:tcPr>
          <w:p w14:paraId="110D0A63"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Realizacija</w:t>
            </w:r>
          </w:p>
        </w:tc>
      </w:tr>
      <w:tr w:rsidR="00554996" w:rsidRPr="00EE0D06" w14:paraId="00F70ECE" w14:textId="77777777" w:rsidTr="007947E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E7DC9"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Realizacija projekta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C6C49F4"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Unaprjeđenje sustava predškolskog odgoja</w:t>
            </w:r>
          </w:p>
        </w:tc>
        <w:tc>
          <w:tcPr>
            <w:tcW w:w="1119" w:type="dxa"/>
            <w:tcBorders>
              <w:top w:val="single" w:sz="4" w:space="0" w:color="auto"/>
              <w:left w:val="nil"/>
              <w:bottom w:val="single" w:sz="4" w:space="0" w:color="auto"/>
              <w:right w:val="single" w:sz="4" w:space="0" w:color="auto"/>
            </w:tcBorders>
            <w:vAlign w:val="center"/>
          </w:tcPr>
          <w:p w14:paraId="115E0FDA"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2DB8F"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7CFDF415"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100</w:t>
            </w:r>
          </w:p>
        </w:tc>
        <w:tc>
          <w:tcPr>
            <w:tcW w:w="1170" w:type="dxa"/>
            <w:tcBorders>
              <w:top w:val="single" w:sz="4" w:space="0" w:color="auto"/>
              <w:left w:val="nil"/>
              <w:bottom w:val="single" w:sz="4" w:space="0" w:color="auto"/>
              <w:right w:val="single" w:sz="4" w:space="0" w:color="auto"/>
            </w:tcBorders>
            <w:vAlign w:val="center"/>
          </w:tcPr>
          <w:p w14:paraId="3589C27D" w14:textId="77777777" w:rsidR="00554996" w:rsidRPr="00EE0D06" w:rsidRDefault="00554996" w:rsidP="007947E3">
            <w:pPr>
              <w:spacing w:after="0"/>
              <w:jc w:val="center"/>
              <w:rPr>
                <w:rFonts w:ascii="Book Antiqua" w:eastAsia="Times New Roman" w:hAnsi="Book Antiqua" w:cs="Arial"/>
                <w:sz w:val="20"/>
                <w:szCs w:val="20"/>
                <w:lang w:eastAsia="hr-HR"/>
              </w:rPr>
            </w:pPr>
            <w:r w:rsidRPr="00EE0D06">
              <w:rPr>
                <w:rFonts w:ascii="Book Antiqua" w:eastAsia="Times New Roman" w:hAnsi="Book Antiqua" w:cs="Arial"/>
                <w:sz w:val="20"/>
                <w:szCs w:val="20"/>
                <w:lang w:eastAsia="hr-HR"/>
              </w:rPr>
              <w:t>100</w:t>
            </w:r>
          </w:p>
        </w:tc>
      </w:tr>
    </w:tbl>
    <w:p w14:paraId="20FF9CB3" w14:textId="77777777" w:rsidR="00554996" w:rsidRPr="00AB133B" w:rsidRDefault="00554996" w:rsidP="00554996">
      <w:pPr>
        <w:rPr>
          <w:rFonts w:ascii="Book Antiqua" w:hAnsi="Book Antiqua"/>
          <w:color w:val="FF0000"/>
        </w:rPr>
      </w:pPr>
    </w:p>
    <w:tbl>
      <w:tblPr>
        <w:tblW w:w="9229" w:type="dxa"/>
        <w:tblInd w:w="93" w:type="dxa"/>
        <w:tblLayout w:type="fixed"/>
        <w:tblLook w:val="04A0" w:firstRow="1" w:lastRow="0" w:firstColumn="1" w:lastColumn="0" w:noHBand="0" w:noVBand="1"/>
      </w:tblPr>
      <w:tblGrid>
        <w:gridCol w:w="9229"/>
      </w:tblGrid>
      <w:tr w:rsidR="00554996" w:rsidRPr="00FF6754" w14:paraId="331EB1E2"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092B4AC9" w14:textId="77777777" w:rsidR="00554996" w:rsidRPr="00FF6754" w:rsidRDefault="00554996" w:rsidP="007947E3">
            <w:pPr>
              <w:spacing w:after="0"/>
              <w:rPr>
                <w:rFonts w:ascii="Book Antiqua" w:eastAsia="Times New Roman" w:hAnsi="Book Antiqua" w:cs="Arial"/>
                <w:b/>
                <w:bCs/>
                <w:lang w:eastAsia="hr-HR"/>
              </w:rPr>
            </w:pPr>
            <w:r w:rsidRPr="00FF6754">
              <w:rPr>
                <w:rFonts w:ascii="Book Antiqua" w:eastAsia="Times New Roman" w:hAnsi="Book Antiqua" w:cs="Arial"/>
                <w:b/>
                <w:bCs/>
                <w:lang w:eastAsia="hr-HR"/>
              </w:rPr>
              <w:t>Naziv aktivnosti/projekta u Proračunu:</w:t>
            </w:r>
          </w:p>
          <w:p w14:paraId="5CE0B222" w14:textId="77777777" w:rsidR="00554996" w:rsidRPr="00FF6754" w:rsidRDefault="00554996" w:rsidP="007947E3">
            <w:pPr>
              <w:spacing w:after="0"/>
              <w:rPr>
                <w:rFonts w:ascii="Book Antiqua" w:eastAsia="Times New Roman" w:hAnsi="Book Antiqua" w:cs="Arial"/>
                <w:b/>
                <w:bCs/>
                <w:lang w:eastAsia="hr-HR"/>
              </w:rPr>
            </w:pPr>
            <w:r w:rsidRPr="00FF6754">
              <w:rPr>
                <w:rFonts w:ascii="Book Antiqua" w:eastAsia="Times New Roman" w:hAnsi="Book Antiqua" w:cs="Arial"/>
                <w:b/>
                <w:bCs/>
                <w:lang w:eastAsia="hr-HR"/>
              </w:rPr>
              <w:t>Kapitalni projekt K100009 Izgradnja i opremanje igrališta dječjeg vrtića Dugo Selo</w:t>
            </w:r>
          </w:p>
        </w:tc>
      </w:tr>
      <w:tr w:rsidR="00554996" w:rsidRPr="00FF6754" w14:paraId="7A1F7833"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B0012" w14:textId="77777777" w:rsidR="00554996" w:rsidRPr="00FF6754" w:rsidRDefault="00554996" w:rsidP="007947E3">
            <w:pPr>
              <w:spacing w:after="0"/>
              <w:rPr>
                <w:rFonts w:ascii="Book Antiqua" w:eastAsia="Times New Roman" w:hAnsi="Book Antiqua" w:cs="Arial"/>
                <w:lang w:eastAsia="hr-HR"/>
              </w:rPr>
            </w:pPr>
            <w:r w:rsidRPr="00FF6754">
              <w:rPr>
                <w:rFonts w:ascii="Book Antiqua" w:eastAsia="Times New Roman" w:hAnsi="Book Antiqua" w:cs="Arial"/>
                <w:b/>
                <w:lang w:eastAsia="hr-HR"/>
              </w:rPr>
              <w:t>Opis programa</w:t>
            </w:r>
            <w:r w:rsidRPr="00FF6754">
              <w:rPr>
                <w:rFonts w:ascii="Book Antiqua" w:eastAsia="Times New Roman" w:hAnsi="Book Antiqua" w:cs="Arial"/>
                <w:lang w:eastAsia="hr-HR"/>
              </w:rPr>
              <w:t xml:space="preserve">: </w:t>
            </w:r>
          </w:p>
          <w:p w14:paraId="445E8BA1" w14:textId="77777777" w:rsidR="00554996" w:rsidRPr="00FF6754" w:rsidRDefault="00554996" w:rsidP="007947E3">
            <w:pPr>
              <w:spacing w:after="0"/>
              <w:rPr>
                <w:rFonts w:ascii="Book Antiqua" w:eastAsia="Times New Roman" w:hAnsi="Book Antiqua" w:cs="Arial"/>
                <w:lang w:eastAsia="hr-HR"/>
              </w:rPr>
            </w:pPr>
            <w:r w:rsidRPr="00FF6754">
              <w:rPr>
                <w:rFonts w:ascii="Book Antiqua" w:eastAsia="Times New Roman" w:hAnsi="Book Antiqua" w:cs="Arial"/>
                <w:lang w:eastAsia="hr-HR"/>
              </w:rPr>
              <w:t xml:space="preserve">Postojeće dječje igralište Dječjeg vrtića Dugo Selo (matični objekt) nadopunjava se novim dječjim </w:t>
            </w:r>
            <w:proofErr w:type="spellStart"/>
            <w:r w:rsidRPr="00FF6754">
              <w:rPr>
                <w:rFonts w:ascii="Book Antiqua" w:eastAsia="Times New Roman" w:hAnsi="Book Antiqua" w:cs="Arial"/>
                <w:lang w:eastAsia="hr-HR"/>
              </w:rPr>
              <w:t>igralima</w:t>
            </w:r>
            <w:proofErr w:type="spellEnd"/>
            <w:r w:rsidRPr="00FF6754">
              <w:rPr>
                <w:rFonts w:ascii="Book Antiqua" w:eastAsia="Times New Roman" w:hAnsi="Book Antiqua" w:cs="Arial"/>
                <w:lang w:eastAsia="hr-HR"/>
              </w:rPr>
              <w:t xml:space="preserve">, a okoliš postojećih igrala uređuje se ugradnjom </w:t>
            </w:r>
            <w:proofErr w:type="spellStart"/>
            <w:r w:rsidRPr="00FF6754">
              <w:rPr>
                <w:rFonts w:ascii="Book Antiqua" w:eastAsia="Times New Roman" w:hAnsi="Book Antiqua" w:cs="Arial"/>
                <w:lang w:eastAsia="hr-HR"/>
              </w:rPr>
              <w:t>antistres</w:t>
            </w:r>
            <w:proofErr w:type="spellEnd"/>
            <w:r w:rsidRPr="00FF6754">
              <w:rPr>
                <w:rFonts w:ascii="Book Antiqua" w:eastAsia="Times New Roman" w:hAnsi="Book Antiqua" w:cs="Arial"/>
                <w:lang w:eastAsia="hr-HR"/>
              </w:rPr>
              <w:t xml:space="preserve"> podloga.</w:t>
            </w:r>
          </w:p>
        </w:tc>
      </w:tr>
      <w:tr w:rsidR="00554996" w:rsidRPr="00FF6754" w14:paraId="28A99F8B"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24533F21" w14:textId="77777777" w:rsidR="00554996" w:rsidRPr="00FF6754" w:rsidRDefault="00554996" w:rsidP="007947E3">
            <w:pPr>
              <w:spacing w:after="0"/>
              <w:rPr>
                <w:rFonts w:ascii="Book Antiqua" w:eastAsia="Times New Roman" w:hAnsi="Book Antiqua" w:cs="Arial"/>
                <w:lang w:eastAsia="hr-HR"/>
              </w:rPr>
            </w:pPr>
          </w:p>
        </w:tc>
      </w:tr>
    </w:tbl>
    <w:p w14:paraId="0E5A6713" w14:textId="77777777" w:rsidR="00554996" w:rsidRPr="00FF6754" w:rsidRDefault="00554996" w:rsidP="00554996">
      <w:pPr>
        <w:rPr>
          <w:rFonts w:ascii="Book Antiqua" w:hAnsi="Book Antiqua" w:cs="Arial"/>
          <w:b/>
        </w:rPr>
      </w:pPr>
    </w:p>
    <w:p w14:paraId="3D30F3A2" w14:textId="77777777" w:rsidR="00554996" w:rsidRPr="00FF6754" w:rsidRDefault="00554996" w:rsidP="00554996">
      <w:pPr>
        <w:rPr>
          <w:rFonts w:ascii="Book Antiqua" w:hAnsi="Book Antiqua" w:cs="Arial"/>
          <w:b/>
        </w:rPr>
      </w:pPr>
      <w:r w:rsidRPr="00FF6754">
        <w:rPr>
          <w:rFonts w:ascii="Book Antiqua" w:hAnsi="Book Antiqua" w:cs="Arial"/>
          <w:b/>
        </w:rPr>
        <w:t>Pokazatelji rezultata :</w:t>
      </w:r>
    </w:p>
    <w:tbl>
      <w:tblPr>
        <w:tblW w:w="8025" w:type="dxa"/>
        <w:jc w:val="center"/>
        <w:tblLook w:val="04A0" w:firstRow="1" w:lastRow="0" w:firstColumn="1" w:lastColumn="0" w:noHBand="0" w:noVBand="1"/>
      </w:tblPr>
      <w:tblGrid>
        <w:gridCol w:w="1433"/>
        <w:gridCol w:w="1417"/>
        <w:gridCol w:w="1119"/>
        <w:gridCol w:w="1701"/>
        <w:gridCol w:w="1185"/>
        <w:gridCol w:w="1170"/>
      </w:tblGrid>
      <w:tr w:rsidR="00554996" w:rsidRPr="00FF6754" w14:paraId="74B24D14" w14:textId="77777777" w:rsidTr="007947E3">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F5C61"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Pokazatelj</w:t>
            </w:r>
          </w:p>
          <w:p w14:paraId="7487B67F"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5712E5C"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Definicija pokazatelja</w:t>
            </w:r>
          </w:p>
        </w:tc>
        <w:tc>
          <w:tcPr>
            <w:tcW w:w="1119" w:type="dxa"/>
            <w:tcBorders>
              <w:top w:val="single" w:sz="4" w:space="0" w:color="auto"/>
              <w:left w:val="nil"/>
              <w:bottom w:val="single" w:sz="4" w:space="0" w:color="auto"/>
              <w:right w:val="single" w:sz="4" w:space="0" w:color="auto"/>
            </w:tcBorders>
            <w:vAlign w:val="center"/>
          </w:tcPr>
          <w:p w14:paraId="320C3B97"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6E43A"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Polazna vrijednost 2022.</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127E4CC8"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Ciljana vrijednost</w:t>
            </w:r>
          </w:p>
          <w:p w14:paraId="1254419E"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2023.</w:t>
            </w:r>
          </w:p>
        </w:tc>
        <w:tc>
          <w:tcPr>
            <w:tcW w:w="1170" w:type="dxa"/>
            <w:tcBorders>
              <w:top w:val="single" w:sz="4" w:space="0" w:color="auto"/>
              <w:left w:val="nil"/>
              <w:bottom w:val="single" w:sz="4" w:space="0" w:color="auto"/>
              <w:right w:val="single" w:sz="4" w:space="0" w:color="auto"/>
            </w:tcBorders>
            <w:vAlign w:val="center"/>
          </w:tcPr>
          <w:p w14:paraId="4565FD46"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bCs/>
                <w:sz w:val="20"/>
                <w:lang w:eastAsia="hr-HR"/>
              </w:rPr>
              <w:t>Realizacija</w:t>
            </w:r>
          </w:p>
        </w:tc>
      </w:tr>
      <w:tr w:rsidR="00554996" w:rsidRPr="00FF6754" w14:paraId="10645A32" w14:textId="77777777" w:rsidTr="007947E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3F29F"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Realizacija projekta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4BFAF6F"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Unaprjeđenje sustava predškolskog odgoja</w:t>
            </w:r>
          </w:p>
        </w:tc>
        <w:tc>
          <w:tcPr>
            <w:tcW w:w="1119" w:type="dxa"/>
            <w:tcBorders>
              <w:top w:val="single" w:sz="4" w:space="0" w:color="auto"/>
              <w:left w:val="nil"/>
              <w:bottom w:val="single" w:sz="4" w:space="0" w:color="auto"/>
              <w:right w:val="single" w:sz="4" w:space="0" w:color="auto"/>
            </w:tcBorders>
            <w:vAlign w:val="center"/>
          </w:tcPr>
          <w:p w14:paraId="48B9D791"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FAFE4"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4F5B8BFA"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100</w:t>
            </w:r>
          </w:p>
        </w:tc>
        <w:tc>
          <w:tcPr>
            <w:tcW w:w="1170" w:type="dxa"/>
            <w:tcBorders>
              <w:top w:val="single" w:sz="4" w:space="0" w:color="auto"/>
              <w:left w:val="nil"/>
              <w:bottom w:val="single" w:sz="4" w:space="0" w:color="auto"/>
              <w:right w:val="single" w:sz="4" w:space="0" w:color="auto"/>
            </w:tcBorders>
            <w:vAlign w:val="center"/>
          </w:tcPr>
          <w:p w14:paraId="0615E0F9"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100</w:t>
            </w:r>
          </w:p>
        </w:tc>
      </w:tr>
    </w:tbl>
    <w:p w14:paraId="74E4EA4E" w14:textId="77777777" w:rsidR="00554996" w:rsidRDefault="00554996" w:rsidP="00554996">
      <w:pPr>
        <w:rPr>
          <w:rFonts w:ascii="Book Antiqua" w:hAnsi="Book Antiqua" w:cs="Arial"/>
          <w:bCs/>
          <w:color w:val="FF0000"/>
        </w:rPr>
      </w:pPr>
    </w:p>
    <w:p w14:paraId="0CFDB0BE" w14:textId="77777777" w:rsidR="00554996" w:rsidRPr="00FF6754" w:rsidRDefault="00554996" w:rsidP="00554996">
      <w:pPr>
        <w:rPr>
          <w:rFonts w:ascii="Book Antiqua" w:hAnsi="Book Antiqua"/>
        </w:rPr>
      </w:pPr>
    </w:p>
    <w:tbl>
      <w:tblPr>
        <w:tblW w:w="9229" w:type="dxa"/>
        <w:tblInd w:w="93" w:type="dxa"/>
        <w:tblLayout w:type="fixed"/>
        <w:tblLook w:val="04A0" w:firstRow="1" w:lastRow="0" w:firstColumn="1" w:lastColumn="0" w:noHBand="0" w:noVBand="1"/>
      </w:tblPr>
      <w:tblGrid>
        <w:gridCol w:w="9229"/>
      </w:tblGrid>
      <w:tr w:rsidR="00554996" w:rsidRPr="00FF6754" w14:paraId="097A6D79"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7B722CFB" w14:textId="77777777" w:rsidR="00554996" w:rsidRPr="00FF6754" w:rsidRDefault="00554996" w:rsidP="007947E3">
            <w:pPr>
              <w:spacing w:after="0"/>
              <w:rPr>
                <w:rFonts w:ascii="Book Antiqua" w:eastAsia="Times New Roman" w:hAnsi="Book Antiqua" w:cs="Arial"/>
                <w:b/>
                <w:bCs/>
                <w:lang w:eastAsia="hr-HR"/>
              </w:rPr>
            </w:pPr>
            <w:r w:rsidRPr="00FF6754">
              <w:rPr>
                <w:rFonts w:ascii="Book Antiqua" w:eastAsia="Times New Roman" w:hAnsi="Book Antiqua" w:cs="Arial"/>
                <w:b/>
                <w:bCs/>
                <w:lang w:eastAsia="hr-HR"/>
              </w:rPr>
              <w:t>Naziv aktivnosti/projekta u Proračunu:</w:t>
            </w:r>
          </w:p>
          <w:p w14:paraId="66348FB8" w14:textId="77777777" w:rsidR="00554996" w:rsidRPr="00FF6754" w:rsidRDefault="00554996" w:rsidP="007947E3">
            <w:pPr>
              <w:spacing w:after="0"/>
              <w:rPr>
                <w:rFonts w:ascii="Book Antiqua" w:eastAsia="Times New Roman" w:hAnsi="Book Antiqua" w:cs="Arial"/>
                <w:b/>
                <w:bCs/>
                <w:lang w:eastAsia="hr-HR"/>
              </w:rPr>
            </w:pPr>
            <w:r w:rsidRPr="00FF6754">
              <w:rPr>
                <w:rFonts w:ascii="Book Antiqua" w:eastAsia="Times New Roman" w:hAnsi="Book Antiqua" w:cs="Arial"/>
                <w:b/>
                <w:bCs/>
                <w:lang w:eastAsia="hr-HR"/>
              </w:rPr>
              <w:lastRenderedPageBreak/>
              <w:t xml:space="preserve">Kapitalni projekt K100010 Izgradnja dječjeg vrtića  - Vesele bubamare </w:t>
            </w:r>
          </w:p>
        </w:tc>
      </w:tr>
      <w:tr w:rsidR="00554996" w:rsidRPr="00FF6754" w14:paraId="10687755"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C67673" w14:textId="77777777" w:rsidR="00554996" w:rsidRPr="00FF6754" w:rsidRDefault="00554996" w:rsidP="007947E3">
            <w:pPr>
              <w:spacing w:after="0"/>
              <w:rPr>
                <w:rFonts w:ascii="Book Antiqua" w:eastAsia="Times New Roman" w:hAnsi="Book Antiqua" w:cs="Arial"/>
                <w:lang w:eastAsia="hr-HR"/>
              </w:rPr>
            </w:pPr>
            <w:r w:rsidRPr="00FF6754">
              <w:rPr>
                <w:rFonts w:ascii="Book Antiqua" w:eastAsia="Times New Roman" w:hAnsi="Book Antiqua" w:cs="Arial"/>
                <w:b/>
                <w:lang w:eastAsia="hr-HR"/>
              </w:rPr>
              <w:lastRenderedPageBreak/>
              <w:t>Opis programa</w:t>
            </w:r>
            <w:r w:rsidRPr="00FF6754">
              <w:rPr>
                <w:rFonts w:ascii="Book Antiqua" w:eastAsia="Times New Roman" w:hAnsi="Book Antiqua" w:cs="Arial"/>
                <w:lang w:eastAsia="hr-HR"/>
              </w:rPr>
              <w:t xml:space="preserve">: </w:t>
            </w:r>
          </w:p>
          <w:p w14:paraId="30BAFC29" w14:textId="77777777" w:rsidR="00554996" w:rsidRPr="00FF6754" w:rsidRDefault="00554996" w:rsidP="007947E3">
            <w:pPr>
              <w:spacing w:after="0"/>
              <w:rPr>
                <w:rFonts w:ascii="Book Antiqua" w:eastAsia="Times New Roman" w:hAnsi="Book Antiqua" w:cs="Arial"/>
                <w:lang w:eastAsia="hr-HR"/>
              </w:rPr>
            </w:pPr>
            <w:r w:rsidRPr="00FF6754">
              <w:rPr>
                <w:rFonts w:ascii="Book Antiqua" w:eastAsia="Times New Roman" w:hAnsi="Book Antiqua" w:cs="Arial"/>
                <w:lang w:eastAsia="hr-HR"/>
              </w:rPr>
              <w:t>Projektom se predviđa izgradnja novog dječjeg vrtića s četiri skupine u ulici Klanjec.</w:t>
            </w:r>
          </w:p>
        </w:tc>
      </w:tr>
      <w:tr w:rsidR="00554996" w:rsidRPr="00FF6754" w14:paraId="035D24CE"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2B6A178" w14:textId="77777777" w:rsidR="00554996" w:rsidRPr="00FF6754" w:rsidRDefault="00554996" w:rsidP="007947E3">
            <w:pPr>
              <w:spacing w:after="0"/>
              <w:rPr>
                <w:rFonts w:ascii="Book Antiqua" w:eastAsia="Times New Roman" w:hAnsi="Book Antiqua" w:cs="Arial"/>
                <w:lang w:eastAsia="hr-HR"/>
              </w:rPr>
            </w:pPr>
          </w:p>
        </w:tc>
      </w:tr>
    </w:tbl>
    <w:p w14:paraId="2759ACC2" w14:textId="77777777" w:rsidR="00554996" w:rsidRPr="00FF6754" w:rsidRDefault="00554996" w:rsidP="00554996">
      <w:pPr>
        <w:rPr>
          <w:rFonts w:ascii="Book Antiqua" w:hAnsi="Book Antiqua" w:cs="Arial"/>
          <w:b/>
        </w:rPr>
      </w:pPr>
    </w:p>
    <w:p w14:paraId="3645519D" w14:textId="77777777" w:rsidR="00554996" w:rsidRPr="00FF6754" w:rsidRDefault="00554996" w:rsidP="00554996">
      <w:pPr>
        <w:rPr>
          <w:rFonts w:ascii="Book Antiqua" w:hAnsi="Book Antiqua" w:cs="Arial"/>
          <w:b/>
        </w:rPr>
      </w:pPr>
      <w:r w:rsidRPr="00FF6754">
        <w:rPr>
          <w:rFonts w:ascii="Book Antiqua" w:hAnsi="Book Antiqua" w:cs="Arial"/>
          <w:b/>
        </w:rPr>
        <w:t>Pokazatelji rezultata :</w:t>
      </w:r>
    </w:p>
    <w:tbl>
      <w:tblPr>
        <w:tblW w:w="8025" w:type="dxa"/>
        <w:jc w:val="center"/>
        <w:tblLook w:val="04A0" w:firstRow="1" w:lastRow="0" w:firstColumn="1" w:lastColumn="0" w:noHBand="0" w:noVBand="1"/>
      </w:tblPr>
      <w:tblGrid>
        <w:gridCol w:w="1523"/>
        <w:gridCol w:w="1417"/>
        <w:gridCol w:w="1035"/>
        <w:gridCol w:w="1701"/>
        <w:gridCol w:w="1185"/>
        <w:gridCol w:w="1164"/>
      </w:tblGrid>
      <w:tr w:rsidR="00554996" w:rsidRPr="00FF6754" w14:paraId="3409380D" w14:textId="77777777" w:rsidTr="007947E3">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8C449"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Pokazatelj</w:t>
            </w:r>
          </w:p>
          <w:p w14:paraId="146EEC9B"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E779FBE"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Definicija pokazatelja</w:t>
            </w:r>
          </w:p>
        </w:tc>
        <w:tc>
          <w:tcPr>
            <w:tcW w:w="1119" w:type="dxa"/>
            <w:tcBorders>
              <w:top w:val="single" w:sz="4" w:space="0" w:color="auto"/>
              <w:left w:val="nil"/>
              <w:bottom w:val="single" w:sz="4" w:space="0" w:color="auto"/>
              <w:right w:val="single" w:sz="4" w:space="0" w:color="auto"/>
            </w:tcBorders>
            <w:vAlign w:val="center"/>
          </w:tcPr>
          <w:p w14:paraId="4E382705"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DD357"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Polazna vrijednost 2022.</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6DE1995A"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Ciljana vrijednost</w:t>
            </w:r>
          </w:p>
          <w:p w14:paraId="02C50F5B"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2023.</w:t>
            </w:r>
          </w:p>
        </w:tc>
        <w:tc>
          <w:tcPr>
            <w:tcW w:w="1170" w:type="dxa"/>
            <w:tcBorders>
              <w:top w:val="single" w:sz="4" w:space="0" w:color="auto"/>
              <w:left w:val="nil"/>
              <w:bottom w:val="single" w:sz="4" w:space="0" w:color="auto"/>
              <w:right w:val="single" w:sz="4" w:space="0" w:color="auto"/>
            </w:tcBorders>
            <w:vAlign w:val="center"/>
          </w:tcPr>
          <w:p w14:paraId="5CEABAB2"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bCs/>
                <w:sz w:val="20"/>
                <w:lang w:eastAsia="hr-HR"/>
              </w:rPr>
              <w:t>Realizacija</w:t>
            </w:r>
          </w:p>
        </w:tc>
      </w:tr>
      <w:tr w:rsidR="00554996" w:rsidRPr="00FF6754" w14:paraId="6168CF08" w14:textId="77777777" w:rsidTr="007947E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81F17"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Izrada projektne dokumentacije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28DA36E"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Unaprjeđenje sustava predškolskog odgoja</w:t>
            </w:r>
          </w:p>
        </w:tc>
        <w:tc>
          <w:tcPr>
            <w:tcW w:w="1119" w:type="dxa"/>
            <w:tcBorders>
              <w:top w:val="single" w:sz="4" w:space="0" w:color="auto"/>
              <w:left w:val="nil"/>
              <w:bottom w:val="single" w:sz="4" w:space="0" w:color="auto"/>
              <w:right w:val="single" w:sz="4" w:space="0" w:color="auto"/>
            </w:tcBorders>
            <w:vAlign w:val="center"/>
          </w:tcPr>
          <w:p w14:paraId="5EC35FEB"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3939D"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2382AE53"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100</w:t>
            </w:r>
          </w:p>
        </w:tc>
        <w:tc>
          <w:tcPr>
            <w:tcW w:w="1170" w:type="dxa"/>
            <w:tcBorders>
              <w:top w:val="single" w:sz="4" w:space="0" w:color="auto"/>
              <w:left w:val="nil"/>
              <w:bottom w:val="single" w:sz="4" w:space="0" w:color="auto"/>
              <w:right w:val="single" w:sz="4" w:space="0" w:color="auto"/>
            </w:tcBorders>
            <w:vAlign w:val="center"/>
          </w:tcPr>
          <w:p w14:paraId="67667A25"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0</w:t>
            </w:r>
          </w:p>
        </w:tc>
      </w:tr>
    </w:tbl>
    <w:p w14:paraId="0CDB4DD6" w14:textId="77777777" w:rsidR="00554996" w:rsidRPr="00FF6754" w:rsidRDefault="00554996" w:rsidP="00554996">
      <w:pPr>
        <w:rPr>
          <w:rFonts w:ascii="Book Antiqua" w:hAnsi="Book Antiqua" w:cs="Arial"/>
          <w:bCs/>
        </w:rPr>
      </w:pPr>
      <w:r w:rsidRPr="00FF6754">
        <w:rPr>
          <w:rFonts w:ascii="Book Antiqua" w:hAnsi="Book Antiqua" w:cs="Arial"/>
          <w:bCs/>
        </w:rPr>
        <w:t>Nije započeta realizacija projekta.</w:t>
      </w:r>
    </w:p>
    <w:p w14:paraId="5445BBBF" w14:textId="77777777" w:rsidR="00554996" w:rsidRPr="00AB133B" w:rsidRDefault="00554996" w:rsidP="00554996">
      <w:pPr>
        <w:rPr>
          <w:rFonts w:ascii="Book Antiqua" w:hAnsi="Book Antiqua"/>
          <w:color w:val="FF0000"/>
        </w:rPr>
      </w:pPr>
    </w:p>
    <w:p w14:paraId="12406049" w14:textId="77777777" w:rsidR="00554996" w:rsidRPr="00FF6754" w:rsidRDefault="00554996" w:rsidP="00554996">
      <w:pPr>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554996" w:rsidRPr="00FF6754" w14:paraId="73775C00" w14:textId="77777777" w:rsidTr="007947E3">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4ABA9873" w14:textId="77777777" w:rsidR="00554996" w:rsidRPr="00FF6754" w:rsidRDefault="00554996" w:rsidP="007947E3">
            <w:pPr>
              <w:spacing w:after="0"/>
              <w:rPr>
                <w:rFonts w:ascii="Book Antiqua" w:eastAsia="Times New Roman" w:hAnsi="Book Antiqua" w:cs="Arial"/>
                <w:b/>
                <w:bCs/>
                <w:i/>
                <w:iCs/>
                <w:lang w:eastAsia="hr-HR"/>
              </w:rPr>
            </w:pPr>
            <w:r w:rsidRPr="00FF6754">
              <w:rPr>
                <w:rFonts w:ascii="Book Antiqua" w:eastAsia="Times New Roman" w:hAnsi="Book Antiqua" w:cs="Arial"/>
                <w:b/>
                <w:bCs/>
                <w:i/>
                <w:iCs/>
                <w:lang w:eastAsia="hr-HR"/>
              </w:rPr>
              <w:t>Program 1015 ZAŠTITA I SPAŠAVANJE</w:t>
            </w:r>
          </w:p>
        </w:tc>
      </w:tr>
      <w:tr w:rsidR="00554996" w:rsidRPr="00FF6754" w14:paraId="467F8F16"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45115F3D" w14:textId="77777777" w:rsidR="00554996" w:rsidRPr="00FF6754" w:rsidRDefault="00554996" w:rsidP="007947E3">
            <w:pPr>
              <w:spacing w:after="0"/>
              <w:rPr>
                <w:rFonts w:ascii="Book Antiqua" w:eastAsia="Times New Roman" w:hAnsi="Book Antiqua" w:cs="Arial"/>
                <w:lang w:eastAsia="hr-HR"/>
              </w:rPr>
            </w:pPr>
            <w:r w:rsidRPr="00FF6754">
              <w:rPr>
                <w:rFonts w:ascii="Book Antiqua" w:eastAsia="Times New Roman" w:hAnsi="Book Antiqua" w:cs="Arial"/>
                <w:b/>
                <w:lang w:eastAsia="hr-HR"/>
              </w:rPr>
              <w:t>Opis programa</w:t>
            </w:r>
            <w:r w:rsidRPr="00FF6754">
              <w:rPr>
                <w:rFonts w:ascii="Book Antiqua" w:eastAsia="Times New Roman" w:hAnsi="Book Antiqua" w:cs="Arial"/>
                <w:lang w:eastAsia="hr-HR"/>
              </w:rPr>
              <w:t>: Grad Dugo Selo ulaže u razvoj vatrogastva ne samo kroz Vatrogasnu zajednicu grada već i ulažući sredstva u obnovu i izgradnju infrastrukture za rad dobrovoljnih vatrogasnih društava.</w:t>
            </w:r>
          </w:p>
        </w:tc>
      </w:tr>
      <w:tr w:rsidR="00554996" w:rsidRPr="00FF6754" w14:paraId="127DA6B9"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26A1165C" w14:textId="77777777" w:rsidR="00554996" w:rsidRPr="00FF6754" w:rsidRDefault="00554996" w:rsidP="007947E3">
            <w:pPr>
              <w:spacing w:after="0"/>
              <w:rPr>
                <w:rFonts w:ascii="Book Antiqua" w:eastAsia="Times New Roman" w:hAnsi="Book Antiqua" w:cs="Arial"/>
                <w:lang w:eastAsia="hr-HR"/>
              </w:rPr>
            </w:pPr>
            <w:r w:rsidRPr="00FF6754">
              <w:rPr>
                <w:rFonts w:ascii="Book Antiqua" w:eastAsia="Times New Roman" w:hAnsi="Book Antiqua" w:cs="Arial"/>
                <w:b/>
                <w:lang w:eastAsia="hr-HR"/>
              </w:rPr>
              <w:t>Zakonske i druge pravne osnove programa</w:t>
            </w:r>
            <w:r w:rsidRPr="00FF6754">
              <w:rPr>
                <w:rFonts w:ascii="Book Antiqua" w:eastAsia="Times New Roman" w:hAnsi="Book Antiqua" w:cs="Arial"/>
                <w:lang w:eastAsia="hr-HR"/>
              </w:rPr>
              <w:t>:</w:t>
            </w:r>
          </w:p>
          <w:p w14:paraId="0CE39952" w14:textId="77777777" w:rsidR="00554996" w:rsidRPr="00FF6754" w:rsidRDefault="00554996" w:rsidP="007947E3">
            <w:pPr>
              <w:spacing w:after="0"/>
              <w:rPr>
                <w:rFonts w:ascii="Book Antiqua" w:eastAsia="Times New Roman" w:hAnsi="Book Antiqua" w:cs="Arial"/>
                <w:lang w:eastAsia="hr-HR"/>
              </w:rPr>
            </w:pPr>
            <w:r w:rsidRPr="00FF6754">
              <w:rPr>
                <w:rFonts w:ascii="Book Antiqua" w:eastAsia="Times New Roman" w:hAnsi="Book Antiqua" w:cs="Arial"/>
                <w:lang w:eastAsia="hr-HR"/>
              </w:rPr>
              <w:t>Zakonu o vatrogastvu (NN 125/19), Zakon o gradnji (NN 153/13, 20/17, 39/19, 125/19), Zakon o poslovima i djelatnostima prostornog uređenja i gradnje (NN 78/15, 118/18, 110/19), Pravilnik o jednostavnim i drugim građevinama i radovima (NN 112/17, 34/18, 36/19, 98/19, 31/20, 74/22), Posebne uzance o građenju (NN 137/21), Zakon o prostornom uređenju (NN 153/13, 65/17, 114/18, 39/19, 98/19), Zakon o obveznim odnosima (NN 35/05, 41/08, 125/11, 78/15, 29/18, 126/21), Zakon o javnoj nabavi (NN 120/16),</w:t>
            </w:r>
          </w:p>
        </w:tc>
      </w:tr>
      <w:tr w:rsidR="00554996" w:rsidRPr="00FF6754" w14:paraId="1ABD7FB1" w14:textId="77777777" w:rsidTr="007947E3">
        <w:trPr>
          <w:trHeight w:val="584"/>
        </w:trPr>
        <w:tc>
          <w:tcPr>
            <w:tcW w:w="9229" w:type="dxa"/>
            <w:tcBorders>
              <w:top w:val="single" w:sz="4" w:space="0" w:color="auto"/>
              <w:left w:val="single" w:sz="4" w:space="0" w:color="auto"/>
              <w:bottom w:val="single" w:sz="4" w:space="0" w:color="auto"/>
              <w:right w:val="single" w:sz="4" w:space="0" w:color="000000"/>
            </w:tcBorders>
            <w:shd w:val="clear" w:color="auto" w:fill="auto"/>
            <w:hideMark/>
          </w:tcPr>
          <w:p w14:paraId="7971C911" w14:textId="77777777" w:rsidR="00554996" w:rsidRPr="00FF6754" w:rsidRDefault="00554996" w:rsidP="007947E3">
            <w:pPr>
              <w:spacing w:after="0"/>
              <w:rPr>
                <w:rFonts w:ascii="Book Antiqua" w:eastAsia="Times New Roman" w:hAnsi="Book Antiqua" w:cs="Arial"/>
                <w:b/>
                <w:lang w:eastAsia="hr-HR"/>
              </w:rPr>
            </w:pPr>
            <w:r w:rsidRPr="00FF6754">
              <w:rPr>
                <w:rFonts w:ascii="Book Antiqua" w:eastAsia="Times New Roman" w:hAnsi="Book Antiqua" w:cs="Arial"/>
                <w:b/>
                <w:lang w:eastAsia="hr-HR"/>
              </w:rPr>
              <w:t>Ciljevi provedbe programa u razdoblju 2023.-2025.</w:t>
            </w:r>
          </w:p>
          <w:p w14:paraId="1D3B846B" w14:textId="77777777" w:rsidR="00554996" w:rsidRPr="00FF6754" w:rsidRDefault="00554996" w:rsidP="007947E3">
            <w:pPr>
              <w:spacing w:after="0"/>
              <w:rPr>
                <w:rFonts w:ascii="Book Antiqua" w:eastAsia="Times New Roman" w:hAnsi="Book Antiqua" w:cs="Arial"/>
                <w:lang w:eastAsia="hr-HR"/>
              </w:rPr>
            </w:pPr>
            <w:r w:rsidRPr="00FF6754">
              <w:rPr>
                <w:rFonts w:ascii="Book Antiqua" w:eastAsia="Times New Roman" w:hAnsi="Book Antiqua" w:cs="Arial"/>
                <w:lang w:eastAsia="hr-HR"/>
              </w:rPr>
              <w:t xml:space="preserve">Ulažući sredstva u dogradnju DVD-a Donje </w:t>
            </w:r>
            <w:proofErr w:type="spellStart"/>
            <w:r w:rsidRPr="00FF6754">
              <w:rPr>
                <w:rFonts w:ascii="Book Antiqua" w:eastAsia="Times New Roman" w:hAnsi="Book Antiqua" w:cs="Arial"/>
                <w:lang w:eastAsia="hr-HR"/>
              </w:rPr>
              <w:t>Dvorišće</w:t>
            </w:r>
            <w:proofErr w:type="spellEnd"/>
            <w:r w:rsidRPr="00FF6754">
              <w:rPr>
                <w:rFonts w:ascii="Book Antiqua" w:eastAsia="Times New Roman" w:hAnsi="Book Antiqua" w:cs="Arial"/>
                <w:lang w:eastAsia="hr-HR"/>
              </w:rPr>
              <w:t xml:space="preserve"> izgradit će se potrebni prostori za kvalitetan rad društva, a izgradnjom prostora za izlaganje povijesne vatrogasne oprema u naselju </w:t>
            </w:r>
            <w:proofErr w:type="spellStart"/>
            <w:r w:rsidRPr="00FF6754">
              <w:rPr>
                <w:rFonts w:ascii="Book Antiqua" w:eastAsia="Times New Roman" w:hAnsi="Book Antiqua" w:cs="Arial"/>
                <w:lang w:eastAsia="hr-HR"/>
              </w:rPr>
              <w:t>Leprovica</w:t>
            </w:r>
            <w:proofErr w:type="spellEnd"/>
            <w:r w:rsidRPr="00FF6754">
              <w:rPr>
                <w:rFonts w:ascii="Book Antiqua" w:eastAsia="Times New Roman" w:hAnsi="Book Antiqua" w:cs="Arial"/>
                <w:lang w:eastAsia="hr-HR"/>
              </w:rPr>
              <w:t xml:space="preserve"> promovirat će se tradicija dobrovoljnih vatrogasnih društava na području Grada Dugog Sela.</w:t>
            </w:r>
          </w:p>
          <w:p w14:paraId="0F53BE70" w14:textId="77777777" w:rsidR="00554996" w:rsidRPr="00FF6754" w:rsidRDefault="00554996" w:rsidP="007947E3">
            <w:pPr>
              <w:spacing w:after="0"/>
              <w:rPr>
                <w:rFonts w:ascii="Book Antiqua" w:eastAsia="Times New Roman" w:hAnsi="Book Antiqua" w:cs="Arial"/>
                <w:i/>
                <w:lang w:eastAsia="hr-HR"/>
              </w:rPr>
            </w:pPr>
          </w:p>
        </w:tc>
      </w:tr>
    </w:tbl>
    <w:p w14:paraId="72D87B32" w14:textId="77777777" w:rsidR="00554996" w:rsidRPr="00FF6754" w:rsidRDefault="00554996" w:rsidP="00554996">
      <w:pPr>
        <w:rPr>
          <w:rFonts w:ascii="Book Antiqua" w:hAnsi="Book Antiqua"/>
        </w:rPr>
      </w:pPr>
    </w:p>
    <w:p w14:paraId="75FB1B75" w14:textId="77777777" w:rsidR="00554996" w:rsidRPr="00FF6754" w:rsidRDefault="00554996" w:rsidP="00554996">
      <w:pPr>
        <w:pStyle w:val="Odlomakpopisa"/>
        <w:numPr>
          <w:ilvl w:val="0"/>
          <w:numId w:val="1"/>
        </w:numPr>
        <w:spacing w:after="0"/>
        <w:rPr>
          <w:rFonts w:ascii="Book Antiqua" w:hAnsi="Book Antiqua" w:cs="Arial"/>
          <w:b/>
        </w:rPr>
      </w:pPr>
      <w:r w:rsidRPr="00FF6754">
        <w:rPr>
          <w:rFonts w:ascii="Book Antiqua" w:hAnsi="Book Antiqua" w:cs="Arial"/>
          <w:b/>
          <w:bCs/>
        </w:rPr>
        <w:t>Procjena i ishodište potrebnih sredstava za aktivnosti/projekte unutar programa</w:t>
      </w:r>
    </w:p>
    <w:p w14:paraId="3D593FBB" w14:textId="77777777" w:rsidR="00554996" w:rsidRPr="00AB133B" w:rsidRDefault="00554996" w:rsidP="00554996">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472"/>
        <w:gridCol w:w="1311"/>
      </w:tblGrid>
      <w:tr w:rsidR="00554996" w:rsidRPr="00F03457" w14:paraId="7C4EBA66" w14:textId="77777777" w:rsidTr="007947E3">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EB5E3"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7C48DD9"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Proračun</w:t>
            </w:r>
          </w:p>
          <w:p w14:paraId="6A828323"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2BEDD698"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E4E48E1"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Realizacija</w:t>
            </w:r>
          </w:p>
        </w:tc>
      </w:tr>
      <w:tr w:rsidR="00554996" w:rsidRPr="00F03457" w14:paraId="07160D17"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7351D303" w14:textId="77777777" w:rsidR="00554996" w:rsidRPr="00F03457" w:rsidRDefault="00554996" w:rsidP="007947E3">
            <w:pPr>
              <w:spacing w:after="0"/>
              <w:rPr>
                <w:rFonts w:ascii="Book Antiqua" w:eastAsia="Times New Roman" w:hAnsi="Book Antiqua" w:cs="Arial"/>
                <w:sz w:val="20"/>
                <w:lang w:eastAsia="hr-HR"/>
              </w:rPr>
            </w:pPr>
            <w:r w:rsidRPr="00F03457">
              <w:rPr>
                <w:rFonts w:ascii="Book Antiqua" w:eastAsia="Times New Roman" w:hAnsi="Book Antiqua" w:cs="Arial"/>
                <w:sz w:val="20"/>
                <w:lang w:eastAsia="hr-HR"/>
              </w:rPr>
              <w:t>Tekući projekt T100002 Muzej vatrogastva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51912F3"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 7.963,00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4DF8CDAB"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9.963,00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5CF6E758"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2.277,45</w:t>
            </w:r>
          </w:p>
        </w:tc>
      </w:tr>
      <w:tr w:rsidR="00554996" w:rsidRPr="00F03457" w14:paraId="0FDCB439" w14:textId="77777777" w:rsidTr="007947E3">
        <w:trPr>
          <w:trHeight w:val="558"/>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7400D0F7" w14:textId="77777777" w:rsidR="00554996" w:rsidRPr="00F03457" w:rsidRDefault="00554996" w:rsidP="007947E3">
            <w:pPr>
              <w:spacing w:after="0"/>
              <w:rPr>
                <w:rFonts w:ascii="Book Antiqua" w:eastAsia="Times New Roman" w:hAnsi="Book Antiqua" w:cs="Arial"/>
                <w:sz w:val="20"/>
                <w:lang w:eastAsia="hr-HR"/>
              </w:rPr>
            </w:pPr>
            <w:r w:rsidRPr="00F03457">
              <w:rPr>
                <w:rFonts w:ascii="Book Antiqua" w:eastAsia="Times New Roman" w:hAnsi="Book Antiqua" w:cs="Arial"/>
                <w:sz w:val="20"/>
                <w:lang w:eastAsia="hr-HR"/>
              </w:rPr>
              <w:t xml:space="preserve">Tekući projekt T100004 Uređenje i dogradnja DVD Donje </w:t>
            </w:r>
            <w:proofErr w:type="spellStart"/>
            <w:r w:rsidRPr="00F03457">
              <w:rPr>
                <w:rFonts w:ascii="Book Antiqua" w:eastAsia="Times New Roman" w:hAnsi="Book Antiqua" w:cs="Arial"/>
                <w:sz w:val="20"/>
                <w:lang w:eastAsia="hr-HR"/>
              </w:rPr>
              <w:t>Dvorišće</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E5D9AF9"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 66.361,00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480F3D6A"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66.361,00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0BB3E81F"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 0,00</w:t>
            </w:r>
          </w:p>
        </w:tc>
      </w:tr>
    </w:tbl>
    <w:p w14:paraId="20FAA2B6" w14:textId="77777777" w:rsidR="00554996" w:rsidRPr="00AB133B" w:rsidRDefault="00554996" w:rsidP="00554996">
      <w:pPr>
        <w:rPr>
          <w:rFonts w:ascii="Book Antiqua" w:hAnsi="Book Antiqua" w:cs="Arial"/>
          <w:color w:val="FF0000"/>
        </w:rPr>
      </w:pPr>
    </w:p>
    <w:p w14:paraId="4A40D5D7" w14:textId="77777777" w:rsidR="00554996" w:rsidRPr="00FF6754" w:rsidRDefault="00554996" w:rsidP="00554996">
      <w:pPr>
        <w:pStyle w:val="Odlomakpopisa"/>
        <w:numPr>
          <w:ilvl w:val="0"/>
          <w:numId w:val="1"/>
        </w:numPr>
        <w:spacing w:after="0"/>
        <w:rPr>
          <w:rFonts w:ascii="Book Antiqua" w:hAnsi="Book Antiqua" w:cs="Arial"/>
        </w:rPr>
      </w:pPr>
      <w:r w:rsidRPr="00FF6754">
        <w:rPr>
          <w:rFonts w:ascii="Book Antiqua" w:hAnsi="Book Antiqua" w:cs="Arial"/>
        </w:rPr>
        <w:lastRenderedPageBreak/>
        <w:t>U nastavku se za svaku aktivnost/projekt daje obrazloženje i definiraju pokazatelji rezultata:</w:t>
      </w:r>
    </w:p>
    <w:p w14:paraId="34587C03" w14:textId="77777777" w:rsidR="00554996" w:rsidRPr="00AB133B" w:rsidRDefault="00554996" w:rsidP="00554996">
      <w:pPr>
        <w:rPr>
          <w:rFonts w:ascii="Book Antiqua" w:hAnsi="Book Antiqua" w:cs="Arial"/>
          <w:b/>
          <w:bCs/>
          <w:color w:val="FF0000"/>
        </w:rPr>
      </w:pPr>
    </w:p>
    <w:tbl>
      <w:tblPr>
        <w:tblW w:w="9229" w:type="dxa"/>
        <w:tblInd w:w="93" w:type="dxa"/>
        <w:tblLayout w:type="fixed"/>
        <w:tblLook w:val="04A0" w:firstRow="1" w:lastRow="0" w:firstColumn="1" w:lastColumn="0" w:noHBand="0" w:noVBand="1"/>
      </w:tblPr>
      <w:tblGrid>
        <w:gridCol w:w="9229"/>
      </w:tblGrid>
      <w:tr w:rsidR="00554996" w:rsidRPr="00FF6754" w14:paraId="1A3C72DD"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419A4FF0" w14:textId="77777777" w:rsidR="00554996" w:rsidRPr="00FF6754" w:rsidRDefault="00554996" w:rsidP="007947E3">
            <w:pPr>
              <w:spacing w:after="0"/>
              <w:rPr>
                <w:rFonts w:ascii="Book Antiqua" w:eastAsia="Times New Roman" w:hAnsi="Book Antiqua" w:cs="Arial"/>
                <w:b/>
                <w:bCs/>
                <w:lang w:eastAsia="hr-HR"/>
              </w:rPr>
            </w:pPr>
            <w:r w:rsidRPr="00FF6754">
              <w:rPr>
                <w:rFonts w:ascii="Book Antiqua" w:eastAsia="Times New Roman" w:hAnsi="Book Antiqua" w:cs="Arial"/>
                <w:b/>
                <w:bCs/>
                <w:lang w:eastAsia="hr-HR"/>
              </w:rPr>
              <w:t>Naziv aktivnosti/projekta u Proračunu:</w:t>
            </w:r>
          </w:p>
          <w:p w14:paraId="57F983A7" w14:textId="77777777" w:rsidR="00554996" w:rsidRPr="00FF6754" w:rsidRDefault="00554996" w:rsidP="007947E3">
            <w:pPr>
              <w:spacing w:after="0"/>
              <w:rPr>
                <w:rFonts w:ascii="Book Antiqua" w:eastAsia="Times New Roman" w:hAnsi="Book Antiqua" w:cs="Arial"/>
                <w:b/>
                <w:bCs/>
                <w:lang w:eastAsia="hr-HR"/>
              </w:rPr>
            </w:pPr>
            <w:r w:rsidRPr="00FF6754">
              <w:rPr>
                <w:rFonts w:ascii="Book Antiqua" w:eastAsia="Times New Roman" w:hAnsi="Book Antiqua" w:cs="Arial"/>
                <w:b/>
                <w:bCs/>
                <w:lang w:eastAsia="hr-HR"/>
              </w:rPr>
              <w:t>Tekući projekt T100002 Muzej vatrogastva</w:t>
            </w:r>
          </w:p>
        </w:tc>
      </w:tr>
      <w:tr w:rsidR="00554996" w:rsidRPr="00FF6754" w14:paraId="1279B6BA"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0F4FEB" w14:textId="77777777" w:rsidR="00554996" w:rsidRPr="00FF6754" w:rsidRDefault="00554996" w:rsidP="007947E3">
            <w:pPr>
              <w:spacing w:after="0"/>
              <w:rPr>
                <w:rFonts w:ascii="Book Antiqua" w:eastAsia="Times New Roman" w:hAnsi="Book Antiqua" w:cs="Arial"/>
                <w:lang w:eastAsia="hr-HR"/>
              </w:rPr>
            </w:pPr>
            <w:r w:rsidRPr="00FF6754">
              <w:rPr>
                <w:rFonts w:ascii="Book Antiqua" w:eastAsia="Times New Roman" w:hAnsi="Book Antiqua" w:cs="Arial"/>
                <w:lang w:eastAsia="hr-HR"/>
              </w:rPr>
              <w:t>Na mjestu stare stanice za otkup mlijeka izgradit će se manji objekt u kojem će biti izloženi predmeti i vozila kojima su se vatrogasna društva služila u prošlosti.</w:t>
            </w:r>
          </w:p>
        </w:tc>
      </w:tr>
      <w:tr w:rsidR="00554996" w:rsidRPr="00FF6754" w14:paraId="261304F4"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6263B491" w14:textId="77777777" w:rsidR="00554996" w:rsidRPr="00FF6754" w:rsidRDefault="00554996" w:rsidP="007947E3">
            <w:pPr>
              <w:spacing w:after="0"/>
              <w:rPr>
                <w:rFonts w:ascii="Book Antiqua" w:eastAsia="Times New Roman" w:hAnsi="Book Antiqua" w:cs="Arial"/>
                <w:lang w:eastAsia="hr-HR"/>
              </w:rPr>
            </w:pPr>
          </w:p>
        </w:tc>
      </w:tr>
    </w:tbl>
    <w:p w14:paraId="42B1DC28" w14:textId="77777777" w:rsidR="00554996" w:rsidRPr="00FF6754" w:rsidRDefault="00554996" w:rsidP="00554996">
      <w:pPr>
        <w:rPr>
          <w:rFonts w:ascii="Book Antiqua" w:hAnsi="Book Antiqua" w:cs="Arial"/>
          <w:b/>
          <w:bCs/>
        </w:rPr>
      </w:pPr>
    </w:p>
    <w:p w14:paraId="3C57CA5D" w14:textId="77777777" w:rsidR="00554996" w:rsidRPr="00FF6754" w:rsidRDefault="00554996" w:rsidP="00554996">
      <w:pPr>
        <w:rPr>
          <w:rFonts w:ascii="Book Antiqua" w:hAnsi="Book Antiqua" w:cs="Arial"/>
          <w:b/>
          <w:bCs/>
        </w:rPr>
      </w:pPr>
      <w:r w:rsidRPr="00FF6754">
        <w:rPr>
          <w:rFonts w:ascii="Book Antiqua" w:hAnsi="Book Antiqua" w:cs="Arial"/>
          <w:b/>
          <w:bCs/>
        </w:rPr>
        <w:t>Pokazatelji rezultata :</w:t>
      </w:r>
    </w:p>
    <w:tbl>
      <w:tblPr>
        <w:tblW w:w="8010" w:type="dxa"/>
        <w:jc w:val="center"/>
        <w:tblLook w:val="04A0" w:firstRow="1" w:lastRow="0" w:firstColumn="1" w:lastColumn="0" w:noHBand="0" w:noVBand="1"/>
      </w:tblPr>
      <w:tblGrid>
        <w:gridCol w:w="1545"/>
        <w:gridCol w:w="1545"/>
        <w:gridCol w:w="975"/>
        <w:gridCol w:w="1605"/>
        <w:gridCol w:w="1155"/>
        <w:gridCol w:w="1185"/>
      </w:tblGrid>
      <w:tr w:rsidR="00554996" w:rsidRPr="00FF6754" w14:paraId="5B375C77" w14:textId="77777777" w:rsidTr="007947E3">
        <w:trPr>
          <w:trHeight w:val="564"/>
          <w:jc w:val="center"/>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B37D7"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Pokazatelj</w:t>
            </w:r>
          </w:p>
          <w:p w14:paraId="5699F5B7"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rezultata</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6B7459AD"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Definicija pokazatelja</w:t>
            </w:r>
          </w:p>
        </w:tc>
        <w:tc>
          <w:tcPr>
            <w:tcW w:w="975" w:type="dxa"/>
            <w:tcBorders>
              <w:top w:val="single" w:sz="4" w:space="0" w:color="auto"/>
              <w:left w:val="nil"/>
              <w:bottom w:val="single" w:sz="4" w:space="0" w:color="auto"/>
              <w:right w:val="single" w:sz="4" w:space="0" w:color="auto"/>
            </w:tcBorders>
            <w:vAlign w:val="center"/>
          </w:tcPr>
          <w:p w14:paraId="69A126C6"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Jedinica</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96D8B"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Polazna vrijednost 2022.</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0FCC51C1"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Ciljana vrijednost</w:t>
            </w:r>
          </w:p>
          <w:p w14:paraId="2C690DF0"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2023.</w:t>
            </w:r>
          </w:p>
        </w:tc>
        <w:tc>
          <w:tcPr>
            <w:tcW w:w="1185" w:type="dxa"/>
            <w:tcBorders>
              <w:top w:val="single" w:sz="4" w:space="0" w:color="auto"/>
              <w:left w:val="nil"/>
              <w:bottom w:val="single" w:sz="4" w:space="0" w:color="auto"/>
              <w:right w:val="single" w:sz="4" w:space="0" w:color="auto"/>
            </w:tcBorders>
            <w:vAlign w:val="center"/>
          </w:tcPr>
          <w:p w14:paraId="55488C33"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Realizacija</w:t>
            </w:r>
          </w:p>
        </w:tc>
      </w:tr>
      <w:tr w:rsidR="00554996" w:rsidRPr="00FF6754" w14:paraId="63B55A55" w14:textId="77777777" w:rsidTr="007947E3">
        <w:trPr>
          <w:trHeight w:val="282"/>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31632"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Izrada projektne dokumentacije</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77B9E"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Promocija dobrovoljnog vatrogastva</w:t>
            </w:r>
          </w:p>
        </w:tc>
        <w:tc>
          <w:tcPr>
            <w:tcW w:w="975" w:type="dxa"/>
            <w:tcBorders>
              <w:top w:val="single" w:sz="4" w:space="0" w:color="auto"/>
              <w:left w:val="single" w:sz="4" w:space="0" w:color="auto"/>
              <w:bottom w:val="single" w:sz="4" w:space="0" w:color="auto"/>
              <w:right w:val="single" w:sz="4" w:space="0" w:color="auto"/>
            </w:tcBorders>
            <w:vAlign w:val="center"/>
          </w:tcPr>
          <w:p w14:paraId="1CAE3531"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kom</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B55A4"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1</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1614D"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1</w:t>
            </w:r>
          </w:p>
        </w:tc>
        <w:tc>
          <w:tcPr>
            <w:tcW w:w="1185" w:type="dxa"/>
            <w:tcBorders>
              <w:top w:val="single" w:sz="4" w:space="0" w:color="auto"/>
              <w:left w:val="single" w:sz="4" w:space="0" w:color="auto"/>
              <w:bottom w:val="single" w:sz="4" w:space="0" w:color="auto"/>
              <w:right w:val="single" w:sz="4" w:space="0" w:color="auto"/>
            </w:tcBorders>
            <w:vAlign w:val="center"/>
          </w:tcPr>
          <w:p w14:paraId="620E8FF3"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0</w:t>
            </w:r>
          </w:p>
        </w:tc>
      </w:tr>
      <w:tr w:rsidR="00554996" w:rsidRPr="00FF6754" w14:paraId="1F976EBA" w14:textId="77777777" w:rsidTr="007947E3">
        <w:trPr>
          <w:trHeight w:val="282"/>
          <w:jc w:val="center"/>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74ECA"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Izgradnja objekta</w:t>
            </w:r>
          </w:p>
        </w:tc>
        <w:tc>
          <w:tcPr>
            <w:tcW w:w="1545" w:type="dxa"/>
            <w:vMerge/>
            <w:tcBorders>
              <w:top w:val="single" w:sz="4" w:space="0" w:color="auto"/>
              <w:bottom w:val="single" w:sz="4" w:space="0" w:color="auto"/>
            </w:tcBorders>
            <w:noWrap/>
            <w:vAlign w:val="center"/>
          </w:tcPr>
          <w:p w14:paraId="1376620B" w14:textId="77777777" w:rsidR="00554996" w:rsidRPr="00FF6754" w:rsidRDefault="00554996" w:rsidP="007947E3">
            <w:pPr>
              <w:spacing w:after="0"/>
              <w:jc w:val="center"/>
              <w:rPr>
                <w:rFonts w:ascii="Book Antiqua" w:eastAsia="Times New Roman" w:hAnsi="Book Antiqua" w:cs="Arial"/>
                <w:sz w:val="20"/>
                <w:szCs w:val="20"/>
                <w:lang w:eastAsia="hr-HR"/>
              </w:rPr>
            </w:pPr>
          </w:p>
        </w:tc>
        <w:tc>
          <w:tcPr>
            <w:tcW w:w="975" w:type="dxa"/>
            <w:tcBorders>
              <w:top w:val="single" w:sz="4" w:space="0" w:color="auto"/>
              <w:left w:val="single" w:sz="4" w:space="0" w:color="auto"/>
              <w:bottom w:val="single" w:sz="4" w:space="0" w:color="auto"/>
              <w:right w:val="single" w:sz="4" w:space="0" w:color="auto"/>
            </w:tcBorders>
            <w:vAlign w:val="center"/>
          </w:tcPr>
          <w:p w14:paraId="3F9BFE7D"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EC79E"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0</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CD9CE"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0</w:t>
            </w:r>
          </w:p>
        </w:tc>
        <w:tc>
          <w:tcPr>
            <w:tcW w:w="1185" w:type="dxa"/>
            <w:tcBorders>
              <w:top w:val="single" w:sz="4" w:space="0" w:color="auto"/>
              <w:left w:val="single" w:sz="4" w:space="0" w:color="auto"/>
              <w:bottom w:val="single" w:sz="4" w:space="0" w:color="auto"/>
              <w:right w:val="single" w:sz="4" w:space="0" w:color="auto"/>
            </w:tcBorders>
            <w:vAlign w:val="center"/>
          </w:tcPr>
          <w:p w14:paraId="27FC92C6"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50</w:t>
            </w:r>
          </w:p>
        </w:tc>
      </w:tr>
    </w:tbl>
    <w:p w14:paraId="0F7FA346" w14:textId="77777777" w:rsidR="00554996" w:rsidRPr="00FF6754" w:rsidRDefault="00554996" w:rsidP="00554996">
      <w:pPr>
        <w:ind w:left="142"/>
        <w:rPr>
          <w:rFonts w:ascii="Book Antiqua" w:hAnsi="Book Antiqua" w:cs="Arial"/>
        </w:rPr>
      </w:pPr>
      <w:r w:rsidRPr="00FF6754">
        <w:rPr>
          <w:rFonts w:ascii="Book Antiqua" w:hAnsi="Book Antiqua" w:cs="Arial"/>
        </w:rPr>
        <w:t>Ugovorena je izrada dokumentacije. Izrađeno je idejno rješenje i prikupljeni su posebni uvjeti. Nije bilo realizacije.</w:t>
      </w:r>
    </w:p>
    <w:p w14:paraId="2EA775C5" w14:textId="77777777" w:rsidR="00554996" w:rsidRPr="00AB133B" w:rsidRDefault="00554996" w:rsidP="00554996">
      <w:pPr>
        <w:ind w:left="142"/>
        <w:rPr>
          <w:rFonts w:ascii="Book Antiqua" w:hAnsi="Book Antiqua" w:cs="Arial"/>
          <w:color w:val="FF0000"/>
        </w:rPr>
      </w:pPr>
    </w:p>
    <w:tbl>
      <w:tblPr>
        <w:tblW w:w="9229" w:type="dxa"/>
        <w:tblInd w:w="93" w:type="dxa"/>
        <w:tblLayout w:type="fixed"/>
        <w:tblLook w:val="04A0" w:firstRow="1" w:lastRow="0" w:firstColumn="1" w:lastColumn="0" w:noHBand="0" w:noVBand="1"/>
      </w:tblPr>
      <w:tblGrid>
        <w:gridCol w:w="9229"/>
      </w:tblGrid>
      <w:tr w:rsidR="00554996" w:rsidRPr="00FF6754" w14:paraId="6EFD78A4"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695DC907" w14:textId="77777777" w:rsidR="00554996" w:rsidRPr="00FF6754" w:rsidRDefault="00554996" w:rsidP="007947E3">
            <w:pPr>
              <w:spacing w:after="0"/>
              <w:rPr>
                <w:rFonts w:ascii="Book Antiqua" w:eastAsia="Times New Roman" w:hAnsi="Book Antiqua" w:cs="Arial"/>
                <w:b/>
                <w:bCs/>
                <w:lang w:eastAsia="hr-HR"/>
              </w:rPr>
            </w:pPr>
            <w:r w:rsidRPr="00FF6754">
              <w:rPr>
                <w:rFonts w:ascii="Book Antiqua" w:eastAsia="Times New Roman" w:hAnsi="Book Antiqua" w:cs="Arial"/>
                <w:b/>
                <w:bCs/>
                <w:lang w:eastAsia="hr-HR"/>
              </w:rPr>
              <w:t>Naziv aktivnosti/projekta u Proračunu:</w:t>
            </w:r>
          </w:p>
          <w:p w14:paraId="4DF5EFCD" w14:textId="77777777" w:rsidR="00554996" w:rsidRPr="00FF6754" w:rsidRDefault="00554996" w:rsidP="007947E3">
            <w:pPr>
              <w:spacing w:after="0"/>
              <w:rPr>
                <w:rFonts w:ascii="Book Antiqua" w:eastAsia="Times New Roman" w:hAnsi="Book Antiqua" w:cs="Arial"/>
                <w:b/>
                <w:bCs/>
                <w:lang w:eastAsia="hr-HR"/>
              </w:rPr>
            </w:pPr>
            <w:r w:rsidRPr="00FF6754">
              <w:rPr>
                <w:rFonts w:ascii="Book Antiqua" w:eastAsia="Times New Roman" w:hAnsi="Book Antiqua" w:cs="Arial"/>
                <w:b/>
                <w:bCs/>
                <w:lang w:eastAsia="hr-HR"/>
              </w:rPr>
              <w:t xml:space="preserve">Tekući projekt T100004 Uređenje i dogradnja DVD Donje </w:t>
            </w:r>
            <w:proofErr w:type="spellStart"/>
            <w:r w:rsidRPr="00FF6754">
              <w:rPr>
                <w:rFonts w:ascii="Book Antiqua" w:eastAsia="Times New Roman" w:hAnsi="Book Antiqua" w:cs="Arial"/>
                <w:b/>
                <w:bCs/>
                <w:lang w:eastAsia="hr-HR"/>
              </w:rPr>
              <w:t>Dvorišće</w:t>
            </w:r>
            <w:proofErr w:type="spellEnd"/>
          </w:p>
        </w:tc>
      </w:tr>
      <w:tr w:rsidR="00554996" w:rsidRPr="00FF6754" w14:paraId="583BE07A"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A1E5F" w14:textId="77777777" w:rsidR="00554996" w:rsidRPr="00FF6754" w:rsidRDefault="00554996" w:rsidP="007947E3">
            <w:pPr>
              <w:spacing w:after="0"/>
              <w:rPr>
                <w:rFonts w:ascii="Book Antiqua" w:eastAsia="Times New Roman" w:hAnsi="Book Antiqua" w:cs="Arial"/>
                <w:lang w:eastAsia="hr-HR"/>
              </w:rPr>
            </w:pPr>
            <w:r w:rsidRPr="00FF6754">
              <w:rPr>
                <w:rFonts w:ascii="Book Antiqua" w:eastAsia="Times New Roman" w:hAnsi="Book Antiqua" w:cs="Arial"/>
                <w:lang w:eastAsia="hr-HR"/>
              </w:rPr>
              <w:t>Rekonstrukcija i dogradnja objekta koji koristi DVD Donje dvorište dogradnjom stubišta, sanitarija i društvene prostorije na dijelu objekta.</w:t>
            </w:r>
          </w:p>
        </w:tc>
      </w:tr>
      <w:tr w:rsidR="00554996" w:rsidRPr="00FF6754" w14:paraId="31104236"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0C1F8A7B" w14:textId="77777777" w:rsidR="00554996" w:rsidRPr="00FF6754" w:rsidRDefault="00554996" w:rsidP="007947E3">
            <w:pPr>
              <w:spacing w:after="0"/>
              <w:rPr>
                <w:rFonts w:ascii="Book Antiqua" w:eastAsia="Times New Roman" w:hAnsi="Book Antiqua" w:cs="Arial"/>
                <w:lang w:eastAsia="hr-HR"/>
              </w:rPr>
            </w:pPr>
          </w:p>
        </w:tc>
      </w:tr>
    </w:tbl>
    <w:p w14:paraId="57C8EDED" w14:textId="77777777" w:rsidR="00554996" w:rsidRPr="00FF6754" w:rsidRDefault="00554996" w:rsidP="00554996">
      <w:pPr>
        <w:rPr>
          <w:rFonts w:ascii="Book Antiqua" w:hAnsi="Book Antiqua" w:cs="Arial"/>
          <w:b/>
          <w:bCs/>
        </w:rPr>
      </w:pPr>
    </w:p>
    <w:p w14:paraId="525C94E8" w14:textId="77777777" w:rsidR="00554996" w:rsidRPr="00FF6754" w:rsidRDefault="00554996" w:rsidP="00554996">
      <w:pPr>
        <w:rPr>
          <w:rFonts w:ascii="Book Antiqua" w:hAnsi="Book Antiqua" w:cs="Arial"/>
          <w:b/>
          <w:bCs/>
        </w:rPr>
      </w:pPr>
      <w:r w:rsidRPr="00FF6754">
        <w:rPr>
          <w:rFonts w:ascii="Book Antiqua" w:hAnsi="Book Antiqua" w:cs="Arial"/>
          <w:b/>
          <w:bCs/>
        </w:rPr>
        <w:t>Pokazatelji rezultata :</w:t>
      </w:r>
    </w:p>
    <w:tbl>
      <w:tblPr>
        <w:tblW w:w="8010" w:type="dxa"/>
        <w:jc w:val="center"/>
        <w:tblLook w:val="04A0" w:firstRow="1" w:lastRow="0" w:firstColumn="1" w:lastColumn="0" w:noHBand="0" w:noVBand="1"/>
      </w:tblPr>
      <w:tblGrid>
        <w:gridCol w:w="1545"/>
        <w:gridCol w:w="1545"/>
        <w:gridCol w:w="975"/>
        <w:gridCol w:w="1605"/>
        <w:gridCol w:w="1155"/>
        <w:gridCol w:w="1185"/>
      </w:tblGrid>
      <w:tr w:rsidR="00554996" w:rsidRPr="00FF6754" w14:paraId="01E8CFEC" w14:textId="77777777" w:rsidTr="007947E3">
        <w:trPr>
          <w:trHeight w:val="564"/>
          <w:jc w:val="center"/>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97321"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Pokazatelj</w:t>
            </w:r>
          </w:p>
          <w:p w14:paraId="7F529393"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rezultata</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1DF45F66"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Definicija pokazatelja</w:t>
            </w:r>
          </w:p>
        </w:tc>
        <w:tc>
          <w:tcPr>
            <w:tcW w:w="975" w:type="dxa"/>
            <w:tcBorders>
              <w:top w:val="single" w:sz="4" w:space="0" w:color="auto"/>
              <w:left w:val="nil"/>
              <w:bottom w:val="single" w:sz="4" w:space="0" w:color="auto"/>
              <w:right w:val="single" w:sz="4" w:space="0" w:color="auto"/>
            </w:tcBorders>
            <w:vAlign w:val="center"/>
          </w:tcPr>
          <w:p w14:paraId="42FC7C3C"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Jedinica</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6DBC4"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Polazna vrijednost 2022.</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3299E378"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Ciljana vrijednost</w:t>
            </w:r>
          </w:p>
          <w:p w14:paraId="54B83069"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2023.</w:t>
            </w:r>
          </w:p>
        </w:tc>
        <w:tc>
          <w:tcPr>
            <w:tcW w:w="1185" w:type="dxa"/>
            <w:tcBorders>
              <w:top w:val="single" w:sz="4" w:space="0" w:color="auto"/>
              <w:left w:val="nil"/>
              <w:bottom w:val="single" w:sz="4" w:space="0" w:color="auto"/>
              <w:right w:val="single" w:sz="4" w:space="0" w:color="auto"/>
            </w:tcBorders>
            <w:vAlign w:val="center"/>
          </w:tcPr>
          <w:p w14:paraId="3926005D"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Realizacija</w:t>
            </w:r>
          </w:p>
        </w:tc>
      </w:tr>
      <w:tr w:rsidR="00554996" w:rsidRPr="00FF6754" w14:paraId="614DA7BD" w14:textId="77777777" w:rsidTr="007947E3">
        <w:trPr>
          <w:trHeight w:val="282"/>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D45EF"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Izrada projektne dokumentacije</w:t>
            </w:r>
          </w:p>
        </w:tc>
        <w:tc>
          <w:tcPr>
            <w:tcW w:w="1545"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6FF0BA50"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Osiguranje uvjeta za kvalitetniji rad</w:t>
            </w:r>
          </w:p>
        </w:tc>
        <w:tc>
          <w:tcPr>
            <w:tcW w:w="975" w:type="dxa"/>
            <w:tcBorders>
              <w:top w:val="nil"/>
              <w:left w:val="nil"/>
              <w:bottom w:val="single" w:sz="4" w:space="0" w:color="auto"/>
              <w:right w:val="single" w:sz="4" w:space="0" w:color="auto"/>
            </w:tcBorders>
            <w:vAlign w:val="center"/>
          </w:tcPr>
          <w:p w14:paraId="012893C4"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kom</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96DB2"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1</w:t>
            </w:r>
          </w:p>
        </w:tc>
        <w:tc>
          <w:tcPr>
            <w:tcW w:w="1155" w:type="dxa"/>
            <w:tcBorders>
              <w:top w:val="nil"/>
              <w:left w:val="nil"/>
              <w:bottom w:val="single" w:sz="4" w:space="0" w:color="auto"/>
              <w:right w:val="single" w:sz="4" w:space="0" w:color="auto"/>
            </w:tcBorders>
            <w:shd w:val="clear" w:color="auto" w:fill="auto"/>
            <w:noWrap/>
            <w:vAlign w:val="center"/>
            <w:hideMark/>
          </w:tcPr>
          <w:p w14:paraId="40B1EE94"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1</w:t>
            </w:r>
          </w:p>
        </w:tc>
        <w:tc>
          <w:tcPr>
            <w:tcW w:w="1185" w:type="dxa"/>
            <w:tcBorders>
              <w:top w:val="nil"/>
              <w:left w:val="nil"/>
              <w:bottom w:val="single" w:sz="4" w:space="0" w:color="auto"/>
              <w:right w:val="single" w:sz="4" w:space="0" w:color="auto"/>
            </w:tcBorders>
            <w:vAlign w:val="center"/>
          </w:tcPr>
          <w:p w14:paraId="051A697E"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0</w:t>
            </w:r>
          </w:p>
        </w:tc>
      </w:tr>
      <w:tr w:rsidR="00554996" w:rsidRPr="00FF6754" w14:paraId="56385B97" w14:textId="77777777" w:rsidTr="007947E3">
        <w:trPr>
          <w:trHeight w:val="282"/>
          <w:jc w:val="center"/>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8FADD"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Izgradnja objekta</w:t>
            </w:r>
          </w:p>
        </w:tc>
        <w:tc>
          <w:tcPr>
            <w:tcW w:w="1545" w:type="dxa"/>
            <w:vMerge/>
            <w:tcBorders>
              <w:top w:val="single" w:sz="4" w:space="0" w:color="auto"/>
              <w:bottom w:val="single" w:sz="4" w:space="0" w:color="auto"/>
              <w:right w:val="single" w:sz="4" w:space="0" w:color="auto"/>
            </w:tcBorders>
            <w:noWrap/>
            <w:vAlign w:val="center"/>
          </w:tcPr>
          <w:p w14:paraId="6E2CDE21" w14:textId="77777777" w:rsidR="00554996" w:rsidRPr="00FF6754" w:rsidRDefault="00554996" w:rsidP="007947E3">
            <w:pPr>
              <w:spacing w:after="0"/>
              <w:jc w:val="center"/>
              <w:rPr>
                <w:rFonts w:ascii="Book Antiqua" w:eastAsia="Times New Roman" w:hAnsi="Book Antiqua" w:cs="Arial"/>
                <w:sz w:val="20"/>
                <w:szCs w:val="20"/>
                <w:lang w:eastAsia="hr-HR"/>
              </w:rPr>
            </w:pPr>
          </w:p>
        </w:tc>
        <w:tc>
          <w:tcPr>
            <w:tcW w:w="975" w:type="dxa"/>
            <w:tcBorders>
              <w:top w:val="nil"/>
              <w:left w:val="single" w:sz="4" w:space="0" w:color="auto"/>
              <w:bottom w:val="single" w:sz="4" w:space="0" w:color="auto"/>
              <w:right w:val="single" w:sz="4" w:space="0" w:color="auto"/>
            </w:tcBorders>
            <w:vAlign w:val="center"/>
          </w:tcPr>
          <w:p w14:paraId="4A527CEB"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F109F"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0</w:t>
            </w:r>
          </w:p>
        </w:tc>
        <w:tc>
          <w:tcPr>
            <w:tcW w:w="1155" w:type="dxa"/>
            <w:tcBorders>
              <w:top w:val="nil"/>
              <w:left w:val="nil"/>
              <w:bottom w:val="single" w:sz="4" w:space="0" w:color="auto"/>
              <w:right w:val="single" w:sz="4" w:space="0" w:color="auto"/>
            </w:tcBorders>
            <w:shd w:val="clear" w:color="auto" w:fill="auto"/>
            <w:noWrap/>
            <w:vAlign w:val="center"/>
          </w:tcPr>
          <w:p w14:paraId="607D8804"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100</w:t>
            </w:r>
          </w:p>
        </w:tc>
        <w:tc>
          <w:tcPr>
            <w:tcW w:w="1185" w:type="dxa"/>
            <w:tcBorders>
              <w:top w:val="nil"/>
              <w:left w:val="nil"/>
              <w:bottom w:val="single" w:sz="4" w:space="0" w:color="auto"/>
              <w:right w:val="single" w:sz="4" w:space="0" w:color="auto"/>
            </w:tcBorders>
            <w:vAlign w:val="center"/>
          </w:tcPr>
          <w:p w14:paraId="4AD7DCA4"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0</w:t>
            </w:r>
          </w:p>
        </w:tc>
      </w:tr>
    </w:tbl>
    <w:p w14:paraId="4B1E8BCB" w14:textId="77777777" w:rsidR="00554996" w:rsidRPr="00FF6754" w:rsidRDefault="00554996" w:rsidP="00554996">
      <w:pPr>
        <w:rPr>
          <w:rFonts w:ascii="Book Antiqua" w:hAnsi="Book Antiqua" w:cs="Arial"/>
        </w:rPr>
      </w:pPr>
      <w:r w:rsidRPr="00FF6754">
        <w:rPr>
          <w:rFonts w:ascii="Book Antiqua" w:hAnsi="Book Antiqua" w:cs="Arial"/>
        </w:rPr>
        <w:t>Nije pokrenuta realizacija projekta.</w:t>
      </w:r>
    </w:p>
    <w:p w14:paraId="6DE5BFB6" w14:textId="77777777" w:rsidR="00554996" w:rsidRPr="00FF6754" w:rsidRDefault="00554996" w:rsidP="00554996">
      <w:pPr>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554996" w:rsidRPr="00FF6754" w14:paraId="5B67C1D4" w14:textId="77777777" w:rsidTr="007947E3">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21F8A893" w14:textId="77777777" w:rsidR="00554996" w:rsidRPr="00FF6754" w:rsidRDefault="00554996" w:rsidP="007947E3">
            <w:pPr>
              <w:spacing w:after="0"/>
              <w:rPr>
                <w:rFonts w:ascii="Book Antiqua" w:eastAsia="Times New Roman" w:hAnsi="Book Antiqua" w:cs="Arial"/>
                <w:b/>
                <w:bCs/>
                <w:i/>
                <w:iCs/>
                <w:lang w:eastAsia="hr-HR"/>
              </w:rPr>
            </w:pPr>
            <w:r w:rsidRPr="00FF6754">
              <w:rPr>
                <w:rFonts w:ascii="Book Antiqua" w:eastAsia="Times New Roman" w:hAnsi="Book Antiqua" w:cs="Arial"/>
                <w:b/>
                <w:bCs/>
                <w:i/>
                <w:iCs/>
                <w:lang w:eastAsia="hr-HR"/>
              </w:rPr>
              <w:t>Program 1016 RAZVOJ ŠPORTA</w:t>
            </w:r>
          </w:p>
        </w:tc>
      </w:tr>
      <w:tr w:rsidR="00554996" w:rsidRPr="00FF6754" w14:paraId="7831E210"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3683C539" w14:textId="77777777" w:rsidR="00554996" w:rsidRPr="00FF6754" w:rsidRDefault="00554996" w:rsidP="007947E3">
            <w:pPr>
              <w:spacing w:after="0"/>
              <w:rPr>
                <w:rFonts w:ascii="Book Antiqua" w:eastAsia="Times New Roman" w:hAnsi="Book Antiqua" w:cs="Arial"/>
                <w:lang w:eastAsia="hr-HR"/>
              </w:rPr>
            </w:pPr>
            <w:r w:rsidRPr="00FF6754">
              <w:rPr>
                <w:rFonts w:ascii="Book Antiqua" w:eastAsia="Times New Roman" w:hAnsi="Book Antiqua" w:cs="Arial"/>
                <w:b/>
                <w:lang w:eastAsia="hr-HR"/>
              </w:rPr>
              <w:t>Opis programa</w:t>
            </w:r>
            <w:r w:rsidRPr="00FF6754">
              <w:rPr>
                <w:rFonts w:ascii="Book Antiqua" w:eastAsia="Times New Roman" w:hAnsi="Book Antiqua" w:cs="Arial"/>
                <w:lang w:eastAsia="hr-HR"/>
              </w:rPr>
              <w:t>: Grad Dugo Selo ulaže u razvoj sporta ne samo kroz Zajednicu sportskih udruga grada već i ulažući sredstva u obnovu i izgradnju infrastrukture za rad sportskih klubova.</w:t>
            </w:r>
          </w:p>
        </w:tc>
      </w:tr>
      <w:tr w:rsidR="00554996" w:rsidRPr="00FF6754" w14:paraId="4FE4B25B"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2CBA6F28" w14:textId="77777777" w:rsidR="00554996" w:rsidRPr="00FF6754" w:rsidRDefault="00554996" w:rsidP="007947E3">
            <w:pPr>
              <w:spacing w:after="0"/>
              <w:rPr>
                <w:rFonts w:ascii="Book Antiqua" w:eastAsia="Times New Roman" w:hAnsi="Book Antiqua" w:cs="Arial"/>
                <w:lang w:eastAsia="hr-HR"/>
              </w:rPr>
            </w:pPr>
            <w:r w:rsidRPr="00FF6754">
              <w:rPr>
                <w:rFonts w:ascii="Book Antiqua" w:eastAsia="Times New Roman" w:hAnsi="Book Antiqua" w:cs="Arial"/>
                <w:b/>
                <w:lang w:eastAsia="hr-HR"/>
              </w:rPr>
              <w:lastRenderedPageBreak/>
              <w:t>Zakonske i druge pravne osnove programa</w:t>
            </w:r>
            <w:r w:rsidRPr="00FF6754">
              <w:rPr>
                <w:rFonts w:ascii="Book Antiqua" w:eastAsia="Times New Roman" w:hAnsi="Book Antiqua" w:cs="Arial"/>
                <w:lang w:eastAsia="hr-HR"/>
              </w:rPr>
              <w:t>:</w:t>
            </w:r>
          </w:p>
          <w:p w14:paraId="07472860" w14:textId="77777777" w:rsidR="00554996" w:rsidRPr="00FF6754" w:rsidRDefault="00554996" w:rsidP="007947E3">
            <w:pPr>
              <w:spacing w:after="0"/>
              <w:rPr>
                <w:rFonts w:ascii="Book Antiqua" w:eastAsia="Times New Roman" w:hAnsi="Book Antiqua" w:cs="Arial"/>
                <w:lang w:eastAsia="hr-HR"/>
              </w:rPr>
            </w:pPr>
            <w:r w:rsidRPr="00FF6754">
              <w:rPr>
                <w:rFonts w:ascii="Book Antiqua" w:eastAsia="Times New Roman" w:hAnsi="Book Antiqua" w:cs="Arial"/>
                <w:lang w:eastAsia="hr-HR"/>
              </w:rPr>
              <w:t>Zakonu o sportu (NN 71/06, 150/08, 124/10, 124/11, 86/12, 94/13, 85/15, 19/16, 98/19, 47/20, 77/20), Zakon o gradnji (NN 153/13, 20/17, 39/19, 125/19), Zakon o poslovima i djelatnostima prostornog uređenja i gradnje (NN 78/15, 118/18, 110/19), Pravilnik o jednostavnim i drugim građevinama i radovima (NN 112/17, 34/18, 36/19, 98/19, 31/20, 74/22), Posebne uzance o građenju (NN 137/21), Zakon o prostornom uređenju (NN 153/13, 65/17, 114/18, 39/19, 98/19), Zakon o obveznim odnosima (NN 35/05, 41/08, 125/11, 78/15, 29/18, 126/21), Zakon o javnoj nabavi (NN 120/16),</w:t>
            </w:r>
          </w:p>
        </w:tc>
      </w:tr>
      <w:tr w:rsidR="00554996" w:rsidRPr="00FF6754" w14:paraId="27B06BB3" w14:textId="77777777" w:rsidTr="007947E3">
        <w:trPr>
          <w:trHeight w:val="584"/>
        </w:trPr>
        <w:tc>
          <w:tcPr>
            <w:tcW w:w="9229" w:type="dxa"/>
            <w:tcBorders>
              <w:top w:val="single" w:sz="4" w:space="0" w:color="auto"/>
              <w:left w:val="single" w:sz="4" w:space="0" w:color="auto"/>
              <w:bottom w:val="single" w:sz="4" w:space="0" w:color="auto"/>
              <w:right w:val="single" w:sz="4" w:space="0" w:color="000000"/>
            </w:tcBorders>
            <w:shd w:val="clear" w:color="auto" w:fill="auto"/>
            <w:hideMark/>
          </w:tcPr>
          <w:p w14:paraId="139B31D7" w14:textId="77777777" w:rsidR="00554996" w:rsidRPr="00FF6754" w:rsidRDefault="00554996" w:rsidP="007947E3">
            <w:pPr>
              <w:spacing w:after="0"/>
              <w:rPr>
                <w:rFonts w:ascii="Book Antiqua" w:eastAsia="Times New Roman" w:hAnsi="Book Antiqua" w:cs="Arial"/>
                <w:b/>
                <w:lang w:eastAsia="hr-HR"/>
              </w:rPr>
            </w:pPr>
            <w:r w:rsidRPr="00FF6754">
              <w:rPr>
                <w:rFonts w:ascii="Book Antiqua" w:eastAsia="Times New Roman" w:hAnsi="Book Antiqua" w:cs="Arial"/>
                <w:b/>
                <w:lang w:eastAsia="hr-HR"/>
              </w:rPr>
              <w:t>Ciljevi provedbe programa u razdoblju 2023.-2025.</w:t>
            </w:r>
          </w:p>
          <w:p w14:paraId="43D3C458" w14:textId="77777777" w:rsidR="00554996" w:rsidRPr="00FF6754" w:rsidRDefault="00554996" w:rsidP="007947E3">
            <w:pPr>
              <w:spacing w:after="0"/>
              <w:rPr>
                <w:rFonts w:ascii="Book Antiqua" w:eastAsia="Times New Roman" w:hAnsi="Book Antiqua" w:cs="Arial"/>
                <w:lang w:eastAsia="hr-HR"/>
              </w:rPr>
            </w:pPr>
            <w:r w:rsidRPr="00FF6754">
              <w:rPr>
                <w:rFonts w:ascii="Book Antiqua" w:eastAsia="Times New Roman" w:hAnsi="Book Antiqua" w:cs="Arial"/>
                <w:lang w:eastAsia="hr-HR"/>
              </w:rPr>
              <w:t>U promatranom razdoblju planira se početak realizacije izgradnje Rekreacijskog centra Puhova, izgradnja dodatnih sportskih sadržaja oko dvorane Sportskog centra i svlačionica za potrebe Nogometnog kluba Ostrna.</w:t>
            </w:r>
          </w:p>
          <w:p w14:paraId="2E20497F" w14:textId="77777777" w:rsidR="00554996" w:rsidRPr="00FF6754" w:rsidRDefault="00554996" w:rsidP="007947E3">
            <w:pPr>
              <w:spacing w:after="0"/>
              <w:rPr>
                <w:rFonts w:ascii="Book Antiqua" w:eastAsia="Times New Roman" w:hAnsi="Book Antiqua" w:cs="Arial"/>
                <w:i/>
                <w:lang w:eastAsia="hr-HR"/>
              </w:rPr>
            </w:pPr>
          </w:p>
        </w:tc>
      </w:tr>
    </w:tbl>
    <w:p w14:paraId="36206E58" w14:textId="77777777" w:rsidR="00554996" w:rsidRPr="00FF6754" w:rsidRDefault="00554996" w:rsidP="00554996">
      <w:pPr>
        <w:rPr>
          <w:rFonts w:ascii="Book Antiqua" w:hAnsi="Book Antiqua"/>
        </w:rPr>
      </w:pPr>
    </w:p>
    <w:p w14:paraId="15360847" w14:textId="77777777" w:rsidR="00554996" w:rsidRPr="00FF6754" w:rsidRDefault="00554996" w:rsidP="00554996">
      <w:pPr>
        <w:pStyle w:val="Odlomakpopisa"/>
        <w:numPr>
          <w:ilvl w:val="0"/>
          <w:numId w:val="1"/>
        </w:numPr>
        <w:spacing w:after="0"/>
        <w:rPr>
          <w:rFonts w:ascii="Book Antiqua" w:hAnsi="Book Antiqua" w:cs="Arial"/>
          <w:b/>
        </w:rPr>
      </w:pPr>
      <w:r w:rsidRPr="00FF6754">
        <w:rPr>
          <w:rFonts w:ascii="Book Antiqua" w:hAnsi="Book Antiqua" w:cs="Arial"/>
          <w:b/>
          <w:bCs/>
        </w:rPr>
        <w:t>Procjena i ishodište potrebnih sredstava za aktivnosti/projekte unutar programa</w:t>
      </w:r>
    </w:p>
    <w:p w14:paraId="54E84B42" w14:textId="77777777" w:rsidR="00554996" w:rsidRPr="00AB133B" w:rsidRDefault="00554996" w:rsidP="00554996">
      <w:pPr>
        <w:spacing w:after="0"/>
        <w:rPr>
          <w:rFonts w:ascii="Book Antiqua" w:hAnsi="Book Antiqua" w:cs="Arial"/>
          <w:color w:val="FF0000"/>
        </w:rPr>
      </w:pPr>
    </w:p>
    <w:tbl>
      <w:tblPr>
        <w:tblW w:w="7812" w:type="dxa"/>
        <w:jc w:val="center"/>
        <w:tblLook w:val="04A0" w:firstRow="1" w:lastRow="0" w:firstColumn="1" w:lastColumn="0" w:noHBand="0" w:noVBand="1"/>
      </w:tblPr>
      <w:tblGrid>
        <w:gridCol w:w="3701"/>
        <w:gridCol w:w="1417"/>
        <w:gridCol w:w="1472"/>
        <w:gridCol w:w="1311"/>
      </w:tblGrid>
      <w:tr w:rsidR="00554996" w:rsidRPr="00F03457" w14:paraId="634D18CA" w14:textId="77777777" w:rsidTr="007947E3">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BF70B"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061598E"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Proračun</w:t>
            </w:r>
          </w:p>
          <w:p w14:paraId="61B58077"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0B0E3405"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3AEE4EAD" w14:textId="77777777" w:rsidR="00554996" w:rsidRPr="00F03457" w:rsidRDefault="00554996" w:rsidP="007947E3">
            <w:pPr>
              <w:spacing w:after="0"/>
              <w:jc w:val="center"/>
              <w:rPr>
                <w:rFonts w:ascii="Book Antiqua" w:eastAsia="Times New Roman" w:hAnsi="Book Antiqua" w:cs="Arial"/>
                <w:b/>
                <w:sz w:val="20"/>
                <w:lang w:eastAsia="hr-HR"/>
              </w:rPr>
            </w:pPr>
            <w:r w:rsidRPr="00F03457">
              <w:rPr>
                <w:rFonts w:ascii="Book Antiqua" w:eastAsia="Times New Roman" w:hAnsi="Book Antiqua" w:cs="Arial"/>
                <w:b/>
                <w:sz w:val="20"/>
                <w:lang w:eastAsia="hr-HR"/>
              </w:rPr>
              <w:t>Realizacija</w:t>
            </w:r>
          </w:p>
        </w:tc>
      </w:tr>
      <w:tr w:rsidR="00554996" w:rsidRPr="00F03457" w14:paraId="67AB2CCE"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1FBCE456" w14:textId="77777777" w:rsidR="00554996" w:rsidRPr="00F03457" w:rsidRDefault="00554996" w:rsidP="007947E3">
            <w:pPr>
              <w:spacing w:after="0"/>
              <w:rPr>
                <w:rFonts w:ascii="Book Antiqua" w:eastAsia="Times New Roman" w:hAnsi="Book Antiqua" w:cs="Arial"/>
                <w:sz w:val="20"/>
                <w:lang w:eastAsia="hr-HR"/>
              </w:rPr>
            </w:pPr>
            <w:r w:rsidRPr="00F03457">
              <w:rPr>
                <w:rFonts w:ascii="Book Antiqua" w:eastAsia="Times New Roman" w:hAnsi="Book Antiqua" w:cs="Arial"/>
                <w:sz w:val="20"/>
                <w:lang w:eastAsia="hr-HR"/>
              </w:rPr>
              <w:t xml:space="preserve">Aktivnost A100005 Rekreacijski centar </w:t>
            </w:r>
            <w:proofErr w:type="spellStart"/>
            <w:r w:rsidRPr="00F03457">
              <w:rPr>
                <w:rFonts w:ascii="Book Antiqua" w:eastAsia="Times New Roman" w:hAnsi="Book Antiqua" w:cs="Arial"/>
                <w:sz w:val="20"/>
                <w:lang w:eastAsia="hr-HR"/>
              </w:rPr>
              <w:t>Puhovo</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C9080C0"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510.982,00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3EA8007F"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70.061,00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4E27CB32"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66.053,96</w:t>
            </w:r>
          </w:p>
        </w:tc>
      </w:tr>
      <w:tr w:rsidR="00554996" w:rsidRPr="00F03457" w14:paraId="2B910AB5"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2CE2CD67" w14:textId="77777777" w:rsidR="00554996" w:rsidRPr="00F03457" w:rsidRDefault="00554996" w:rsidP="007947E3">
            <w:pPr>
              <w:spacing w:after="0"/>
              <w:rPr>
                <w:rFonts w:ascii="Book Antiqua" w:eastAsia="Times New Roman" w:hAnsi="Book Antiqua" w:cs="Arial"/>
                <w:sz w:val="20"/>
                <w:lang w:eastAsia="hr-HR"/>
              </w:rPr>
            </w:pPr>
            <w:r w:rsidRPr="00F03457">
              <w:rPr>
                <w:rFonts w:ascii="Book Antiqua" w:eastAsia="Times New Roman" w:hAnsi="Book Antiqua" w:cs="Arial"/>
                <w:sz w:val="20"/>
                <w:lang w:eastAsia="hr-HR"/>
              </w:rPr>
              <w:t>Kapitalni projekt K100002 Izgradnja sportskih igrališta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3EEB7D8"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278.718,00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480FA1A0"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268.643,00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1AB84DE5"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192.846,78</w:t>
            </w:r>
          </w:p>
        </w:tc>
      </w:tr>
      <w:tr w:rsidR="00554996" w:rsidRPr="00F03457" w14:paraId="25E243ED"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7654844A" w14:textId="77777777" w:rsidR="00554996" w:rsidRPr="00F03457" w:rsidRDefault="00554996" w:rsidP="007947E3">
            <w:pPr>
              <w:spacing w:after="0"/>
              <w:rPr>
                <w:rFonts w:ascii="Book Antiqua" w:eastAsia="Times New Roman" w:hAnsi="Book Antiqua" w:cs="Arial"/>
                <w:sz w:val="20"/>
                <w:lang w:eastAsia="hr-HR"/>
              </w:rPr>
            </w:pPr>
            <w:r w:rsidRPr="00F03457">
              <w:rPr>
                <w:rFonts w:ascii="Book Antiqua" w:eastAsia="Times New Roman" w:hAnsi="Book Antiqua" w:cs="Arial"/>
                <w:sz w:val="20"/>
                <w:lang w:eastAsia="hr-HR"/>
              </w:rPr>
              <w:t>Kapitalni projekt K100003 Sportsko edukativni centar</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363F01D"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212.356,00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4BFF4B4C"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201.856,00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1BF87662"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14.773,13</w:t>
            </w:r>
          </w:p>
        </w:tc>
      </w:tr>
      <w:tr w:rsidR="00554996" w:rsidRPr="00F03457" w14:paraId="14AC1CBB"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7454A905" w14:textId="77777777" w:rsidR="00554996" w:rsidRPr="00F03457" w:rsidRDefault="00554996" w:rsidP="007947E3">
            <w:pPr>
              <w:spacing w:after="0"/>
              <w:rPr>
                <w:rFonts w:ascii="Book Antiqua" w:eastAsia="Times New Roman" w:hAnsi="Book Antiqua" w:cs="Arial"/>
                <w:sz w:val="20"/>
                <w:lang w:eastAsia="hr-HR"/>
              </w:rPr>
            </w:pPr>
            <w:r w:rsidRPr="00F03457">
              <w:rPr>
                <w:rFonts w:ascii="Book Antiqua" w:eastAsia="Times New Roman" w:hAnsi="Book Antiqua" w:cs="Arial"/>
                <w:sz w:val="20"/>
                <w:lang w:eastAsia="hr-HR"/>
              </w:rPr>
              <w:t>Tekući projekt T100005 Svlačionice - NK Ostrna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E5216B"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13.272,00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74008C5"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13.272,00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1E9D53FF" w14:textId="77777777" w:rsidR="00554996" w:rsidRPr="00F03457" w:rsidRDefault="00554996" w:rsidP="007947E3">
            <w:pPr>
              <w:spacing w:after="0"/>
              <w:jc w:val="right"/>
              <w:rPr>
                <w:rFonts w:ascii="Book Antiqua" w:eastAsia="Times New Roman" w:hAnsi="Book Antiqua" w:cs="Arial"/>
                <w:sz w:val="20"/>
                <w:lang w:eastAsia="hr-HR"/>
              </w:rPr>
            </w:pPr>
            <w:r w:rsidRPr="00F03457">
              <w:rPr>
                <w:rFonts w:ascii="Book Antiqua" w:eastAsia="Times New Roman" w:hAnsi="Book Antiqua" w:cs="Arial"/>
                <w:sz w:val="20"/>
                <w:lang w:eastAsia="hr-HR"/>
              </w:rPr>
              <w:t>0,00</w:t>
            </w:r>
          </w:p>
        </w:tc>
      </w:tr>
    </w:tbl>
    <w:p w14:paraId="29D6E32A" w14:textId="77777777" w:rsidR="00554996" w:rsidRPr="00AB133B" w:rsidRDefault="00554996" w:rsidP="00554996">
      <w:pPr>
        <w:rPr>
          <w:rFonts w:ascii="Book Antiqua" w:hAnsi="Book Antiqua" w:cs="Arial"/>
          <w:color w:val="FF0000"/>
        </w:rPr>
      </w:pPr>
    </w:p>
    <w:p w14:paraId="33D582B2" w14:textId="77777777" w:rsidR="00554996" w:rsidRPr="00FF6754" w:rsidRDefault="00554996" w:rsidP="00554996">
      <w:pPr>
        <w:pStyle w:val="Odlomakpopisa"/>
        <w:numPr>
          <w:ilvl w:val="0"/>
          <w:numId w:val="1"/>
        </w:numPr>
        <w:spacing w:after="0"/>
        <w:rPr>
          <w:rFonts w:ascii="Book Antiqua" w:hAnsi="Book Antiqua" w:cs="Arial"/>
        </w:rPr>
      </w:pPr>
      <w:r w:rsidRPr="00FF6754">
        <w:rPr>
          <w:rFonts w:ascii="Book Antiqua" w:hAnsi="Book Antiqua" w:cs="Arial"/>
        </w:rPr>
        <w:t>U nastavku se za svaku aktivnost/projekt daje obrazloženje i definiraju pokazatelji rezultata:</w:t>
      </w:r>
    </w:p>
    <w:p w14:paraId="2103C899" w14:textId="77777777" w:rsidR="00554996" w:rsidRPr="00AB133B" w:rsidRDefault="00554996" w:rsidP="00554996">
      <w:pPr>
        <w:rPr>
          <w:rFonts w:ascii="Book Antiqua" w:hAnsi="Book Antiqua" w:cs="Arial"/>
          <w:b/>
          <w:color w:val="FF0000"/>
        </w:rPr>
      </w:pPr>
    </w:p>
    <w:tbl>
      <w:tblPr>
        <w:tblW w:w="9229" w:type="dxa"/>
        <w:tblInd w:w="93" w:type="dxa"/>
        <w:tblLayout w:type="fixed"/>
        <w:tblLook w:val="04A0" w:firstRow="1" w:lastRow="0" w:firstColumn="1" w:lastColumn="0" w:noHBand="0" w:noVBand="1"/>
      </w:tblPr>
      <w:tblGrid>
        <w:gridCol w:w="9229"/>
      </w:tblGrid>
      <w:tr w:rsidR="00554996" w:rsidRPr="00FF6754" w14:paraId="04299C06"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29335892" w14:textId="77777777" w:rsidR="00554996" w:rsidRPr="00FF6754" w:rsidRDefault="00554996" w:rsidP="007947E3">
            <w:pPr>
              <w:spacing w:after="0"/>
              <w:rPr>
                <w:rFonts w:ascii="Book Antiqua" w:eastAsia="Times New Roman" w:hAnsi="Book Antiqua" w:cs="Arial"/>
                <w:b/>
                <w:bCs/>
                <w:lang w:eastAsia="hr-HR"/>
              </w:rPr>
            </w:pPr>
            <w:r w:rsidRPr="00FF6754">
              <w:rPr>
                <w:rFonts w:ascii="Book Antiqua" w:eastAsia="Times New Roman" w:hAnsi="Book Antiqua" w:cs="Arial"/>
                <w:b/>
                <w:bCs/>
                <w:lang w:eastAsia="hr-HR"/>
              </w:rPr>
              <w:t>Naziv aktivnosti/projekta u Proračunu:</w:t>
            </w:r>
          </w:p>
          <w:p w14:paraId="31D99B5A" w14:textId="77777777" w:rsidR="00554996" w:rsidRPr="00FF6754" w:rsidRDefault="00554996" w:rsidP="007947E3">
            <w:pPr>
              <w:spacing w:after="0"/>
              <w:rPr>
                <w:rFonts w:ascii="Book Antiqua" w:eastAsia="Times New Roman" w:hAnsi="Book Antiqua" w:cs="Arial"/>
                <w:b/>
                <w:bCs/>
                <w:lang w:eastAsia="hr-HR"/>
              </w:rPr>
            </w:pPr>
            <w:r w:rsidRPr="00FF6754">
              <w:rPr>
                <w:rFonts w:ascii="Book Antiqua" w:eastAsia="Times New Roman" w:hAnsi="Book Antiqua" w:cs="Arial"/>
                <w:b/>
                <w:bCs/>
                <w:lang w:eastAsia="hr-HR"/>
              </w:rPr>
              <w:t xml:space="preserve">Aktivnost A100005 Rekreacijski centar </w:t>
            </w:r>
            <w:proofErr w:type="spellStart"/>
            <w:r w:rsidRPr="00FF6754">
              <w:rPr>
                <w:rFonts w:ascii="Book Antiqua" w:eastAsia="Times New Roman" w:hAnsi="Book Antiqua" w:cs="Arial"/>
                <w:b/>
                <w:bCs/>
                <w:lang w:eastAsia="hr-HR"/>
              </w:rPr>
              <w:t>Puhovo</w:t>
            </w:r>
            <w:proofErr w:type="spellEnd"/>
          </w:p>
        </w:tc>
      </w:tr>
      <w:tr w:rsidR="00554996" w:rsidRPr="00FF6754" w14:paraId="53062253"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533ADE" w14:textId="77777777" w:rsidR="00554996" w:rsidRPr="00FF6754" w:rsidRDefault="00554996" w:rsidP="007947E3">
            <w:pPr>
              <w:spacing w:after="0"/>
              <w:rPr>
                <w:rFonts w:ascii="Book Antiqua" w:eastAsia="Times New Roman" w:hAnsi="Book Antiqua" w:cs="Arial"/>
                <w:lang w:eastAsia="hr-HR"/>
              </w:rPr>
            </w:pPr>
            <w:r w:rsidRPr="00FF6754">
              <w:rPr>
                <w:rFonts w:ascii="Book Antiqua" w:eastAsia="Times New Roman" w:hAnsi="Book Antiqua" w:cs="Arial"/>
                <w:lang w:eastAsia="hr-HR"/>
              </w:rPr>
              <w:t>Projektom je predviđena izgradnja objekta za rad klubova te prva faza izgradnje sportskih terena: terena za mali nogomet i rukomet te košarku. Projekt je prijavljen na natječaj Agencije za plaćanje u poljoprivredi, ribarstvu i ruralnom razvoju.</w:t>
            </w:r>
          </w:p>
        </w:tc>
      </w:tr>
      <w:tr w:rsidR="00554996" w:rsidRPr="00FF6754" w14:paraId="4BC3BAAF"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2D5FB587" w14:textId="77777777" w:rsidR="00554996" w:rsidRPr="00FF6754" w:rsidRDefault="00554996" w:rsidP="007947E3">
            <w:pPr>
              <w:spacing w:after="0"/>
              <w:rPr>
                <w:rFonts w:ascii="Book Antiqua" w:eastAsia="Times New Roman" w:hAnsi="Book Antiqua" w:cs="Arial"/>
                <w:lang w:eastAsia="hr-HR"/>
              </w:rPr>
            </w:pPr>
          </w:p>
        </w:tc>
      </w:tr>
    </w:tbl>
    <w:p w14:paraId="2EDD9FB8" w14:textId="77777777" w:rsidR="00554996" w:rsidRPr="00FF6754" w:rsidRDefault="00554996" w:rsidP="00554996">
      <w:pPr>
        <w:rPr>
          <w:rFonts w:ascii="Book Antiqua" w:hAnsi="Book Antiqua" w:cs="Arial"/>
          <w:b/>
        </w:rPr>
      </w:pPr>
    </w:p>
    <w:p w14:paraId="07452F03" w14:textId="77777777" w:rsidR="00554996" w:rsidRPr="00FF6754" w:rsidRDefault="00554996" w:rsidP="00554996">
      <w:pPr>
        <w:rPr>
          <w:rFonts w:ascii="Book Antiqua" w:hAnsi="Book Antiqua" w:cs="Arial"/>
          <w:b/>
        </w:rPr>
      </w:pPr>
      <w:r w:rsidRPr="00FF6754">
        <w:rPr>
          <w:rFonts w:ascii="Book Antiqua" w:hAnsi="Book Antiqua" w:cs="Arial"/>
          <w:b/>
        </w:rPr>
        <w:t>Pokazatelji rezultata :</w:t>
      </w:r>
    </w:p>
    <w:tbl>
      <w:tblPr>
        <w:tblW w:w="8233" w:type="dxa"/>
        <w:jc w:val="center"/>
        <w:tblLook w:val="04A0" w:firstRow="1" w:lastRow="0" w:firstColumn="1" w:lastColumn="0" w:noHBand="0" w:noVBand="1"/>
      </w:tblPr>
      <w:tblGrid>
        <w:gridCol w:w="1506"/>
        <w:gridCol w:w="1550"/>
        <w:gridCol w:w="923"/>
        <w:gridCol w:w="1590"/>
        <w:gridCol w:w="1372"/>
        <w:gridCol w:w="1292"/>
      </w:tblGrid>
      <w:tr w:rsidR="00554996" w:rsidRPr="00FF6754" w14:paraId="50F4F5C8" w14:textId="77777777" w:rsidTr="007947E3">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93F6A"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Pokazatelj</w:t>
            </w:r>
          </w:p>
          <w:p w14:paraId="3D727743"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rezultata</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6B561031"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Definicija pokazatelja</w:t>
            </w:r>
          </w:p>
        </w:tc>
        <w:tc>
          <w:tcPr>
            <w:tcW w:w="923" w:type="dxa"/>
            <w:tcBorders>
              <w:top w:val="single" w:sz="4" w:space="0" w:color="auto"/>
              <w:left w:val="nil"/>
              <w:bottom w:val="single" w:sz="4" w:space="0" w:color="auto"/>
              <w:right w:val="single" w:sz="4" w:space="0" w:color="auto"/>
            </w:tcBorders>
            <w:vAlign w:val="center"/>
          </w:tcPr>
          <w:p w14:paraId="5FB8133F"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Jedinica</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74402"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Polazna vrijednost 2022.</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7E88DEAF"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Ciljana vrijednost 2023.</w:t>
            </w:r>
          </w:p>
        </w:tc>
        <w:tc>
          <w:tcPr>
            <w:tcW w:w="1292" w:type="dxa"/>
            <w:tcBorders>
              <w:top w:val="single" w:sz="4" w:space="0" w:color="auto"/>
              <w:left w:val="nil"/>
              <w:bottom w:val="single" w:sz="4" w:space="0" w:color="auto"/>
              <w:right w:val="single" w:sz="4" w:space="0" w:color="auto"/>
            </w:tcBorders>
            <w:vAlign w:val="center"/>
          </w:tcPr>
          <w:p w14:paraId="63D3D73C"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bCs/>
                <w:sz w:val="20"/>
                <w:lang w:eastAsia="hr-HR"/>
              </w:rPr>
              <w:t>Realizacija</w:t>
            </w:r>
          </w:p>
        </w:tc>
      </w:tr>
      <w:tr w:rsidR="00554996" w:rsidRPr="00FF6754" w14:paraId="40412A70" w14:textId="77777777" w:rsidTr="007947E3">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5E374" w14:textId="77777777" w:rsidR="00554996" w:rsidRPr="00FF6754" w:rsidRDefault="00554996" w:rsidP="007947E3">
            <w:pPr>
              <w:spacing w:after="0"/>
              <w:jc w:val="center"/>
              <w:rPr>
                <w:rFonts w:ascii="Book Antiqua" w:hAnsi="Book Antiqua"/>
              </w:rPr>
            </w:pPr>
            <w:r w:rsidRPr="00FF6754">
              <w:rPr>
                <w:rFonts w:ascii="Book Antiqua" w:eastAsia="Times New Roman" w:hAnsi="Book Antiqua" w:cs="Arial"/>
                <w:sz w:val="20"/>
                <w:szCs w:val="20"/>
                <w:lang w:eastAsia="hr-HR"/>
              </w:rPr>
              <w:t>Izgradnja objekta</w:t>
            </w:r>
          </w:p>
        </w:tc>
        <w:tc>
          <w:tcPr>
            <w:tcW w:w="1550" w:type="dxa"/>
            <w:tcBorders>
              <w:top w:val="nil"/>
              <w:left w:val="nil"/>
              <w:bottom w:val="single" w:sz="4" w:space="0" w:color="auto"/>
              <w:right w:val="single" w:sz="4" w:space="0" w:color="auto"/>
            </w:tcBorders>
            <w:shd w:val="clear" w:color="auto" w:fill="auto"/>
            <w:noWrap/>
            <w:vAlign w:val="center"/>
            <w:hideMark/>
          </w:tcPr>
          <w:p w14:paraId="0B73C544"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Izgradnja objekta za rad klubova i sportskih terena</w:t>
            </w:r>
          </w:p>
        </w:tc>
        <w:tc>
          <w:tcPr>
            <w:tcW w:w="923" w:type="dxa"/>
            <w:tcBorders>
              <w:top w:val="nil"/>
              <w:left w:val="nil"/>
              <w:bottom w:val="single" w:sz="4" w:space="0" w:color="auto"/>
              <w:right w:val="single" w:sz="4" w:space="0" w:color="auto"/>
            </w:tcBorders>
            <w:vAlign w:val="center"/>
          </w:tcPr>
          <w:p w14:paraId="7363794C"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15045"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0</w:t>
            </w:r>
          </w:p>
        </w:tc>
        <w:tc>
          <w:tcPr>
            <w:tcW w:w="1372" w:type="dxa"/>
            <w:tcBorders>
              <w:top w:val="nil"/>
              <w:left w:val="nil"/>
              <w:bottom w:val="single" w:sz="4" w:space="0" w:color="auto"/>
              <w:right w:val="single" w:sz="4" w:space="0" w:color="auto"/>
            </w:tcBorders>
            <w:shd w:val="clear" w:color="auto" w:fill="auto"/>
            <w:noWrap/>
            <w:vAlign w:val="center"/>
            <w:hideMark/>
          </w:tcPr>
          <w:p w14:paraId="60E1440D"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10</w:t>
            </w:r>
          </w:p>
        </w:tc>
        <w:tc>
          <w:tcPr>
            <w:tcW w:w="1292" w:type="dxa"/>
            <w:tcBorders>
              <w:top w:val="nil"/>
              <w:left w:val="nil"/>
              <w:bottom w:val="single" w:sz="4" w:space="0" w:color="auto"/>
              <w:right w:val="single" w:sz="4" w:space="0" w:color="auto"/>
            </w:tcBorders>
            <w:vAlign w:val="center"/>
          </w:tcPr>
          <w:p w14:paraId="3CFC9086"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0</w:t>
            </w:r>
          </w:p>
        </w:tc>
      </w:tr>
    </w:tbl>
    <w:p w14:paraId="1F05E8A6" w14:textId="77777777" w:rsidR="00554996" w:rsidRPr="00FF6754" w:rsidRDefault="00554996" w:rsidP="00554996">
      <w:pPr>
        <w:ind w:left="142" w:right="685"/>
        <w:rPr>
          <w:rFonts w:ascii="Book Antiqua" w:hAnsi="Book Antiqua" w:cs="Arial"/>
          <w:bCs/>
        </w:rPr>
      </w:pPr>
      <w:r w:rsidRPr="00FF6754">
        <w:rPr>
          <w:rFonts w:ascii="Book Antiqua" w:hAnsi="Book Antiqua" w:cs="Arial"/>
          <w:bCs/>
        </w:rPr>
        <w:lastRenderedPageBreak/>
        <w:t>Projekt nije ostvario pravo na sufinanciranje na natječaju za unapređenje društvene infrastrukture u ruralnim područjima. Privremeno se odustalo od realizacije projekta.</w:t>
      </w:r>
    </w:p>
    <w:p w14:paraId="40BAF99A" w14:textId="77777777" w:rsidR="00554996" w:rsidRPr="00AB133B" w:rsidRDefault="00554996" w:rsidP="00554996">
      <w:pPr>
        <w:ind w:left="142" w:right="685"/>
        <w:rPr>
          <w:rFonts w:ascii="Book Antiqua" w:hAnsi="Book Antiqua" w:cs="Arial"/>
          <w:bCs/>
          <w:color w:val="FF0000"/>
        </w:rPr>
      </w:pPr>
    </w:p>
    <w:tbl>
      <w:tblPr>
        <w:tblW w:w="9229" w:type="dxa"/>
        <w:tblInd w:w="93" w:type="dxa"/>
        <w:tblLayout w:type="fixed"/>
        <w:tblLook w:val="04A0" w:firstRow="1" w:lastRow="0" w:firstColumn="1" w:lastColumn="0" w:noHBand="0" w:noVBand="1"/>
      </w:tblPr>
      <w:tblGrid>
        <w:gridCol w:w="9229"/>
      </w:tblGrid>
      <w:tr w:rsidR="00554996" w:rsidRPr="00FF6754" w14:paraId="3C047735"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600665DB" w14:textId="77777777" w:rsidR="00554996" w:rsidRPr="00FF6754" w:rsidRDefault="00554996" w:rsidP="007947E3">
            <w:pPr>
              <w:spacing w:after="0"/>
              <w:rPr>
                <w:rFonts w:ascii="Book Antiqua" w:eastAsia="Times New Roman" w:hAnsi="Book Antiqua" w:cs="Arial"/>
                <w:b/>
                <w:bCs/>
                <w:lang w:eastAsia="hr-HR"/>
              </w:rPr>
            </w:pPr>
            <w:r w:rsidRPr="00FF6754">
              <w:rPr>
                <w:rFonts w:ascii="Book Antiqua" w:eastAsia="Times New Roman" w:hAnsi="Book Antiqua" w:cs="Arial"/>
                <w:b/>
                <w:bCs/>
                <w:lang w:eastAsia="hr-HR"/>
              </w:rPr>
              <w:t>Naziv aktivnosti/projekta u Proračunu:</w:t>
            </w:r>
          </w:p>
          <w:p w14:paraId="707E6563" w14:textId="77777777" w:rsidR="00554996" w:rsidRPr="00FF6754" w:rsidRDefault="00554996" w:rsidP="007947E3">
            <w:pPr>
              <w:spacing w:after="0"/>
              <w:rPr>
                <w:rFonts w:ascii="Book Antiqua" w:eastAsia="Times New Roman" w:hAnsi="Book Antiqua" w:cs="Arial"/>
                <w:b/>
                <w:bCs/>
                <w:lang w:eastAsia="hr-HR"/>
              </w:rPr>
            </w:pPr>
            <w:r w:rsidRPr="00FF6754">
              <w:rPr>
                <w:rFonts w:ascii="Book Antiqua" w:eastAsia="Times New Roman" w:hAnsi="Book Antiqua" w:cs="Arial"/>
                <w:b/>
                <w:bCs/>
                <w:lang w:eastAsia="hr-HR"/>
              </w:rPr>
              <w:t>Kapitalni projekt K100002 Izgradnja sportskih igrališta</w:t>
            </w:r>
          </w:p>
        </w:tc>
      </w:tr>
      <w:tr w:rsidR="00554996" w:rsidRPr="00FF6754" w14:paraId="3CB211AB"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5E09FE" w14:textId="77777777" w:rsidR="00554996" w:rsidRPr="00FF6754" w:rsidRDefault="00554996" w:rsidP="007947E3">
            <w:pPr>
              <w:spacing w:after="0"/>
              <w:rPr>
                <w:rFonts w:ascii="Book Antiqua" w:eastAsia="Times New Roman" w:hAnsi="Book Antiqua" w:cs="Arial"/>
                <w:lang w:eastAsia="hr-HR"/>
              </w:rPr>
            </w:pPr>
            <w:r w:rsidRPr="00FF6754">
              <w:rPr>
                <w:rFonts w:ascii="Book Antiqua" w:eastAsia="Times New Roman" w:hAnsi="Book Antiqua" w:cs="Arial"/>
                <w:lang w:eastAsia="hr-HR"/>
              </w:rPr>
              <w:t xml:space="preserve">Izgradnja dodatnih sportskih terena oko dvorane Sportskog centra Dugo Selo: Košarkaško igralište, tenis teren, </w:t>
            </w:r>
            <w:proofErr w:type="spellStart"/>
            <w:r w:rsidRPr="00FF6754">
              <w:rPr>
                <w:rFonts w:ascii="Book Antiqua" w:eastAsia="Times New Roman" w:hAnsi="Book Antiqua" w:cs="Arial"/>
                <w:lang w:eastAsia="hr-HR"/>
              </w:rPr>
              <w:t>padel</w:t>
            </w:r>
            <w:proofErr w:type="spellEnd"/>
            <w:r w:rsidRPr="00FF6754">
              <w:rPr>
                <w:rFonts w:ascii="Book Antiqua" w:eastAsia="Times New Roman" w:hAnsi="Book Antiqua" w:cs="Arial"/>
                <w:lang w:eastAsia="hr-HR"/>
              </w:rPr>
              <w:t xml:space="preserve"> igralište i premještanje </w:t>
            </w:r>
            <w:proofErr w:type="spellStart"/>
            <w:r w:rsidRPr="00FF6754">
              <w:rPr>
                <w:rFonts w:ascii="Book Antiqua" w:eastAsia="Times New Roman" w:hAnsi="Book Antiqua" w:cs="Arial"/>
                <w:lang w:eastAsia="hr-HR"/>
              </w:rPr>
              <w:t>street</w:t>
            </w:r>
            <w:proofErr w:type="spellEnd"/>
            <w:r w:rsidRPr="00FF6754">
              <w:rPr>
                <w:rFonts w:ascii="Book Antiqua" w:eastAsia="Times New Roman" w:hAnsi="Book Antiqua" w:cs="Arial"/>
                <w:lang w:eastAsia="hr-HR"/>
              </w:rPr>
              <w:t xml:space="preserve"> </w:t>
            </w:r>
            <w:proofErr w:type="spellStart"/>
            <w:r w:rsidRPr="00FF6754">
              <w:rPr>
                <w:rFonts w:ascii="Book Antiqua" w:eastAsia="Times New Roman" w:hAnsi="Book Antiqua" w:cs="Arial"/>
                <w:lang w:eastAsia="hr-HR"/>
              </w:rPr>
              <w:t>workout</w:t>
            </w:r>
            <w:proofErr w:type="spellEnd"/>
            <w:r w:rsidRPr="00FF6754">
              <w:rPr>
                <w:rFonts w:ascii="Book Antiqua" w:eastAsia="Times New Roman" w:hAnsi="Book Antiqua" w:cs="Arial"/>
                <w:lang w:eastAsia="hr-HR"/>
              </w:rPr>
              <w:t xml:space="preserve"> terena.</w:t>
            </w:r>
          </w:p>
        </w:tc>
      </w:tr>
      <w:tr w:rsidR="00554996" w:rsidRPr="00FF6754" w14:paraId="780E649C"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65C9009" w14:textId="77777777" w:rsidR="00554996" w:rsidRPr="00FF6754" w:rsidRDefault="00554996" w:rsidP="007947E3">
            <w:pPr>
              <w:spacing w:after="0"/>
              <w:rPr>
                <w:rFonts w:ascii="Book Antiqua" w:eastAsia="Times New Roman" w:hAnsi="Book Antiqua" w:cs="Arial"/>
                <w:lang w:eastAsia="hr-HR"/>
              </w:rPr>
            </w:pPr>
          </w:p>
        </w:tc>
      </w:tr>
    </w:tbl>
    <w:p w14:paraId="5B36AF7A" w14:textId="77777777" w:rsidR="00554996" w:rsidRPr="00FF6754" w:rsidRDefault="00554996" w:rsidP="00554996">
      <w:pPr>
        <w:rPr>
          <w:rFonts w:ascii="Book Antiqua" w:hAnsi="Book Antiqua" w:cs="Arial"/>
          <w:b/>
        </w:rPr>
      </w:pPr>
    </w:p>
    <w:p w14:paraId="5BF6D06F" w14:textId="77777777" w:rsidR="00554996" w:rsidRPr="00FF6754" w:rsidRDefault="00554996" w:rsidP="00554996">
      <w:pPr>
        <w:rPr>
          <w:rFonts w:ascii="Book Antiqua" w:hAnsi="Book Antiqua" w:cs="Arial"/>
          <w:b/>
        </w:rPr>
      </w:pPr>
      <w:r w:rsidRPr="00FF6754">
        <w:rPr>
          <w:rFonts w:ascii="Book Antiqua" w:hAnsi="Book Antiqua" w:cs="Arial"/>
          <w:b/>
        </w:rPr>
        <w:t>Pokazatelji rezultata :</w:t>
      </w:r>
    </w:p>
    <w:tbl>
      <w:tblPr>
        <w:tblW w:w="7933" w:type="dxa"/>
        <w:jc w:val="center"/>
        <w:tblLook w:val="04A0" w:firstRow="1" w:lastRow="0" w:firstColumn="1" w:lastColumn="0" w:noHBand="0" w:noVBand="1"/>
      </w:tblPr>
      <w:tblGrid>
        <w:gridCol w:w="1433"/>
        <w:gridCol w:w="1417"/>
        <w:gridCol w:w="1101"/>
        <w:gridCol w:w="1431"/>
        <w:gridCol w:w="1377"/>
        <w:gridCol w:w="1174"/>
      </w:tblGrid>
      <w:tr w:rsidR="00554996" w:rsidRPr="00FF6754" w14:paraId="5CC77F26" w14:textId="77777777" w:rsidTr="007947E3">
        <w:trPr>
          <w:trHeight w:val="564"/>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7087E"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Pokazatelj</w:t>
            </w:r>
          </w:p>
          <w:p w14:paraId="70FD9F44"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CD3D735"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Definicija pokazatelja</w:t>
            </w:r>
          </w:p>
        </w:tc>
        <w:tc>
          <w:tcPr>
            <w:tcW w:w="1101" w:type="dxa"/>
            <w:tcBorders>
              <w:top w:val="single" w:sz="4" w:space="0" w:color="auto"/>
              <w:left w:val="nil"/>
              <w:bottom w:val="single" w:sz="4" w:space="0" w:color="auto"/>
              <w:right w:val="single" w:sz="4" w:space="0" w:color="auto"/>
            </w:tcBorders>
            <w:vAlign w:val="center"/>
          </w:tcPr>
          <w:p w14:paraId="75F3EE7B"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Jedinica</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0E9E8"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Polazna vrijednost 2022.</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65EA419F"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Ciljana vrijednost</w:t>
            </w:r>
          </w:p>
          <w:p w14:paraId="66E45085"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2023.</w:t>
            </w:r>
          </w:p>
        </w:tc>
        <w:tc>
          <w:tcPr>
            <w:tcW w:w="1174" w:type="dxa"/>
            <w:tcBorders>
              <w:top w:val="single" w:sz="4" w:space="0" w:color="auto"/>
              <w:left w:val="nil"/>
              <w:bottom w:val="single" w:sz="4" w:space="0" w:color="auto"/>
              <w:right w:val="single" w:sz="4" w:space="0" w:color="auto"/>
            </w:tcBorders>
            <w:vAlign w:val="center"/>
          </w:tcPr>
          <w:p w14:paraId="5FF1DD66"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bCs/>
                <w:sz w:val="20"/>
                <w:lang w:eastAsia="hr-HR"/>
              </w:rPr>
              <w:t>Realizacija</w:t>
            </w:r>
          </w:p>
        </w:tc>
      </w:tr>
      <w:tr w:rsidR="00554996" w:rsidRPr="00FF6754" w14:paraId="64A2CDF2" w14:textId="77777777" w:rsidTr="007947E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5C0A0" w14:textId="77777777" w:rsidR="00554996" w:rsidRPr="00FF6754" w:rsidRDefault="00554996" w:rsidP="007947E3">
            <w:pPr>
              <w:spacing w:after="0"/>
              <w:jc w:val="center"/>
              <w:rPr>
                <w:rFonts w:ascii="Book Antiqua" w:hAnsi="Book Antiqua"/>
              </w:rPr>
            </w:pPr>
            <w:r w:rsidRPr="00FF6754">
              <w:rPr>
                <w:rFonts w:ascii="Book Antiqua" w:eastAsia="Times New Roman" w:hAnsi="Book Antiqua" w:cs="Arial"/>
                <w:sz w:val="20"/>
                <w:szCs w:val="20"/>
                <w:lang w:eastAsia="hr-HR"/>
              </w:rPr>
              <w:t xml:space="preserve">Izvedba radova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BA294" w14:textId="77777777" w:rsidR="00554996" w:rsidRPr="00FF6754" w:rsidRDefault="00554996" w:rsidP="007947E3">
            <w:pPr>
              <w:spacing w:after="0"/>
              <w:jc w:val="center"/>
              <w:rPr>
                <w:rFonts w:ascii="Book Antiqua" w:hAnsi="Book Antiqua"/>
              </w:rPr>
            </w:pPr>
            <w:r w:rsidRPr="00FF6754">
              <w:rPr>
                <w:rFonts w:ascii="Book Antiqua" w:hAnsi="Book Antiqua"/>
              </w:rPr>
              <w:t>Dopuna sportskim sadržajima prostora oko dvorane</w:t>
            </w:r>
          </w:p>
        </w:tc>
        <w:tc>
          <w:tcPr>
            <w:tcW w:w="1101" w:type="dxa"/>
            <w:tcBorders>
              <w:top w:val="single" w:sz="4" w:space="0" w:color="auto"/>
              <w:left w:val="single" w:sz="4" w:space="0" w:color="auto"/>
              <w:bottom w:val="single" w:sz="4" w:space="0" w:color="auto"/>
              <w:right w:val="single" w:sz="4" w:space="0" w:color="auto"/>
            </w:tcBorders>
            <w:vAlign w:val="center"/>
          </w:tcPr>
          <w:p w14:paraId="6BB8C355"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A7D3B" w14:textId="77777777" w:rsidR="00554996" w:rsidRPr="00FF6754" w:rsidRDefault="00554996" w:rsidP="007947E3">
            <w:pPr>
              <w:spacing w:after="0"/>
              <w:jc w:val="center"/>
              <w:rPr>
                <w:rFonts w:ascii="Book Antiqua" w:eastAsia="Times New Roman" w:hAnsi="Book Antiqua" w:cs="Arial"/>
                <w:sz w:val="20"/>
                <w:lang w:eastAsia="hr-HR"/>
              </w:rPr>
            </w:pPr>
            <w:r w:rsidRPr="00FF6754">
              <w:rPr>
                <w:rFonts w:ascii="Book Antiqua" w:eastAsia="Times New Roman" w:hAnsi="Book Antiqua" w:cs="Arial"/>
                <w:sz w:val="20"/>
                <w:lang w:eastAsia="hr-HR"/>
              </w:rPr>
              <w:t>0</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302E5"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100</w:t>
            </w:r>
          </w:p>
        </w:tc>
        <w:tc>
          <w:tcPr>
            <w:tcW w:w="1174" w:type="dxa"/>
            <w:tcBorders>
              <w:top w:val="single" w:sz="4" w:space="0" w:color="auto"/>
              <w:left w:val="single" w:sz="4" w:space="0" w:color="auto"/>
              <w:bottom w:val="single" w:sz="4" w:space="0" w:color="auto"/>
              <w:right w:val="single" w:sz="4" w:space="0" w:color="auto"/>
            </w:tcBorders>
            <w:vAlign w:val="center"/>
          </w:tcPr>
          <w:p w14:paraId="6362E973"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70</w:t>
            </w:r>
          </w:p>
        </w:tc>
      </w:tr>
    </w:tbl>
    <w:p w14:paraId="54C3AFB4" w14:textId="77777777" w:rsidR="00554996" w:rsidRPr="00FF6754" w:rsidRDefault="00554996" w:rsidP="00554996">
      <w:pPr>
        <w:rPr>
          <w:rFonts w:ascii="Book Antiqua" w:hAnsi="Book Antiqua" w:cs="Arial"/>
          <w:bCs/>
        </w:rPr>
      </w:pPr>
      <w:r w:rsidRPr="00FF6754">
        <w:rPr>
          <w:rFonts w:ascii="Book Antiqua" w:hAnsi="Book Antiqua" w:cs="Arial"/>
          <w:bCs/>
        </w:rPr>
        <w:t>Stavka je djelomično realizirana u promatranoj godini. Tijekom zime u obuhvatu projekta bilo je postavljeno klizalište te se zbog toga i nepovoljnih klimatskih uvjeta nisu mogli izvoditi radovi.</w:t>
      </w:r>
    </w:p>
    <w:p w14:paraId="723870B8" w14:textId="77777777" w:rsidR="00554996" w:rsidRPr="00AB133B" w:rsidRDefault="00554996" w:rsidP="00554996">
      <w:pPr>
        <w:rPr>
          <w:rFonts w:ascii="Book Antiqua" w:hAnsi="Book Antiqua" w:cs="Arial"/>
          <w:bCs/>
          <w:color w:val="FF0000"/>
        </w:rPr>
      </w:pPr>
    </w:p>
    <w:tbl>
      <w:tblPr>
        <w:tblW w:w="9229" w:type="dxa"/>
        <w:tblInd w:w="93" w:type="dxa"/>
        <w:tblLayout w:type="fixed"/>
        <w:tblLook w:val="04A0" w:firstRow="1" w:lastRow="0" w:firstColumn="1" w:lastColumn="0" w:noHBand="0" w:noVBand="1"/>
      </w:tblPr>
      <w:tblGrid>
        <w:gridCol w:w="9229"/>
      </w:tblGrid>
      <w:tr w:rsidR="00554996" w:rsidRPr="00FF6754" w14:paraId="7587EEF4"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7A4924FF" w14:textId="77777777" w:rsidR="00554996" w:rsidRPr="00FF6754" w:rsidRDefault="00554996" w:rsidP="007947E3">
            <w:pPr>
              <w:spacing w:after="0"/>
              <w:rPr>
                <w:rFonts w:ascii="Book Antiqua" w:eastAsia="Times New Roman" w:hAnsi="Book Antiqua" w:cs="Arial"/>
                <w:b/>
                <w:bCs/>
                <w:lang w:eastAsia="hr-HR"/>
              </w:rPr>
            </w:pPr>
            <w:r w:rsidRPr="00FF6754">
              <w:rPr>
                <w:rFonts w:ascii="Book Antiqua" w:eastAsia="Times New Roman" w:hAnsi="Book Antiqua" w:cs="Arial"/>
                <w:b/>
                <w:bCs/>
                <w:lang w:eastAsia="hr-HR"/>
              </w:rPr>
              <w:t>Naziv aktivnosti/projekta u Proračunu:</w:t>
            </w:r>
          </w:p>
          <w:p w14:paraId="631D490A" w14:textId="77777777" w:rsidR="00554996" w:rsidRPr="00FF6754" w:rsidRDefault="00554996" w:rsidP="007947E3">
            <w:pPr>
              <w:spacing w:after="0"/>
              <w:rPr>
                <w:rFonts w:ascii="Book Antiqua" w:eastAsia="Times New Roman" w:hAnsi="Book Antiqua" w:cs="Arial"/>
                <w:b/>
                <w:bCs/>
                <w:lang w:eastAsia="hr-HR"/>
              </w:rPr>
            </w:pPr>
            <w:r w:rsidRPr="00FF6754">
              <w:rPr>
                <w:rFonts w:ascii="Book Antiqua" w:eastAsia="Times New Roman" w:hAnsi="Book Antiqua" w:cs="Arial"/>
                <w:b/>
                <w:bCs/>
                <w:lang w:eastAsia="hr-HR"/>
              </w:rPr>
              <w:t>Kapitalni projekt K100003 Sportsko edukativni centar</w:t>
            </w:r>
          </w:p>
        </w:tc>
      </w:tr>
      <w:tr w:rsidR="00554996" w:rsidRPr="00FF6754" w14:paraId="0A8B8EFA"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E6FD2D" w14:textId="77777777" w:rsidR="00554996" w:rsidRPr="00FF6754" w:rsidRDefault="00554996" w:rsidP="007947E3">
            <w:pPr>
              <w:spacing w:after="0"/>
              <w:rPr>
                <w:rFonts w:ascii="Book Antiqua" w:eastAsia="Times New Roman" w:hAnsi="Book Antiqua" w:cs="Arial"/>
                <w:lang w:eastAsia="hr-HR"/>
              </w:rPr>
            </w:pPr>
            <w:r w:rsidRPr="00FF6754">
              <w:rPr>
                <w:rFonts w:ascii="Book Antiqua" w:eastAsia="Times New Roman" w:hAnsi="Book Antiqua" w:cs="Arial"/>
                <w:lang w:eastAsia="hr-HR"/>
              </w:rPr>
              <w:t>Izgradnja SEC Dugo Selo obuhvaća izgradnju vanjskih terena za profesionalne sportske susrete (nogomet, rukomet, odbojka, atletska staza), te objekta sa zatvorenim sportskim i popratnim sadržajem predviđenim u prizemnom tlocrtnom rasteru dok je prva etaža predviđena za društvene i edukativne sadržaje uz uključen dječji vrtić i osnovnu školu čime će se bitno podići razina kvalitete života žitelja grada.</w:t>
            </w:r>
          </w:p>
        </w:tc>
      </w:tr>
      <w:tr w:rsidR="00554996" w:rsidRPr="00FF6754" w14:paraId="312C6751"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26F8C864" w14:textId="77777777" w:rsidR="00554996" w:rsidRPr="00FF6754" w:rsidRDefault="00554996" w:rsidP="007947E3">
            <w:pPr>
              <w:spacing w:after="0"/>
              <w:rPr>
                <w:rFonts w:ascii="Book Antiqua" w:eastAsia="Times New Roman" w:hAnsi="Book Antiqua" w:cs="Arial"/>
                <w:lang w:eastAsia="hr-HR"/>
              </w:rPr>
            </w:pPr>
          </w:p>
        </w:tc>
      </w:tr>
    </w:tbl>
    <w:p w14:paraId="0F8450BE" w14:textId="77777777" w:rsidR="00554996" w:rsidRPr="00FF6754" w:rsidRDefault="00554996" w:rsidP="00554996">
      <w:pPr>
        <w:rPr>
          <w:rFonts w:ascii="Book Antiqua" w:hAnsi="Book Antiqua" w:cs="Arial"/>
          <w:b/>
          <w:bCs/>
        </w:rPr>
      </w:pPr>
    </w:p>
    <w:p w14:paraId="621A32FB" w14:textId="77777777" w:rsidR="00554996" w:rsidRPr="00FF6754" w:rsidRDefault="00554996" w:rsidP="00554996">
      <w:pPr>
        <w:rPr>
          <w:rFonts w:ascii="Book Antiqua" w:hAnsi="Book Antiqua" w:cs="Arial"/>
          <w:b/>
          <w:bCs/>
        </w:rPr>
      </w:pPr>
      <w:r w:rsidRPr="00FF6754">
        <w:rPr>
          <w:rFonts w:ascii="Book Antiqua" w:hAnsi="Book Antiqua" w:cs="Arial"/>
          <w:b/>
          <w:bCs/>
        </w:rPr>
        <w:t>Pokazatelji rezultata :</w:t>
      </w:r>
    </w:p>
    <w:tbl>
      <w:tblPr>
        <w:tblW w:w="7933" w:type="dxa"/>
        <w:jc w:val="center"/>
        <w:tblLayout w:type="fixed"/>
        <w:tblLook w:val="04A0" w:firstRow="1" w:lastRow="0" w:firstColumn="1" w:lastColumn="0" w:noHBand="0" w:noVBand="1"/>
      </w:tblPr>
      <w:tblGrid>
        <w:gridCol w:w="1524"/>
        <w:gridCol w:w="1417"/>
        <w:gridCol w:w="923"/>
        <w:gridCol w:w="1356"/>
        <w:gridCol w:w="1356"/>
        <w:gridCol w:w="1357"/>
      </w:tblGrid>
      <w:tr w:rsidR="00554996" w:rsidRPr="00FF6754" w14:paraId="58524EAC" w14:textId="77777777" w:rsidTr="007947E3">
        <w:trPr>
          <w:trHeight w:val="564"/>
          <w:jc w:val="center"/>
        </w:trPr>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2BC99"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Pokazatelj</w:t>
            </w:r>
          </w:p>
          <w:p w14:paraId="29AA0543"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A98A058"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Definicija pokazatelja</w:t>
            </w:r>
          </w:p>
        </w:tc>
        <w:tc>
          <w:tcPr>
            <w:tcW w:w="923" w:type="dxa"/>
            <w:tcBorders>
              <w:top w:val="single" w:sz="4" w:space="0" w:color="auto"/>
              <w:left w:val="nil"/>
              <w:bottom w:val="single" w:sz="4" w:space="0" w:color="auto"/>
              <w:right w:val="single" w:sz="4" w:space="0" w:color="auto"/>
            </w:tcBorders>
            <w:vAlign w:val="center"/>
          </w:tcPr>
          <w:p w14:paraId="4C4C5B56"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Jedinica</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8C663"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Polazna vrijednost 2022.</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70BF9D20"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Ciljana vrijednost</w:t>
            </w:r>
          </w:p>
          <w:p w14:paraId="01FBDAAD"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2023.</w:t>
            </w:r>
          </w:p>
        </w:tc>
        <w:tc>
          <w:tcPr>
            <w:tcW w:w="1357" w:type="dxa"/>
            <w:tcBorders>
              <w:top w:val="single" w:sz="4" w:space="0" w:color="auto"/>
              <w:left w:val="nil"/>
              <w:bottom w:val="single" w:sz="4" w:space="0" w:color="auto"/>
              <w:right w:val="single" w:sz="4" w:space="0" w:color="auto"/>
            </w:tcBorders>
            <w:vAlign w:val="center"/>
          </w:tcPr>
          <w:p w14:paraId="3600D0AD"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Realizacija</w:t>
            </w:r>
          </w:p>
        </w:tc>
      </w:tr>
      <w:tr w:rsidR="00554996" w:rsidRPr="00FF6754" w14:paraId="0237BEED" w14:textId="77777777" w:rsidTr="007947E3">
        <w:trPr>
          <w:trHeight w:val="282"/>
          <w:jc w:val="center"/>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68A0F473"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Izrada projektne dokumentacije</w:t>
            </w:r>
          </w:p>
        </w:tc>
        <w:tc>
          <w:tcPr>
            <w:tcW w:w="1417" w:type="dxa"/>
            <w:tcBorders>
              <w:top w:val="nil"/>
              <w:left w:val="nil"/>
              <w:bottom w:val="single" w:sz="4" w:space="0" w:color="auto"/>
              <w:right w:val="single" w:sz="4" w:space="0" w:color="auto"/>
            </w:tcBorders>
            <w:shd w:val="clear" w:color="auto" w:fill="auto"/>
            <w:noWrap/>
            <w:vAlign w:val="center"/>
          </w:tcPr>
          <w:p w14:paraId="01CEC310" w14:textId="77777777" w:rsidR="00554996" w:rsidRPr="00FF6754" w:rsidRDefault="00554996" w:rsidP="007947E3">
            <w:pPr>
              <w:spacing w:after="0"/>
              <w:jc w:val="center"/>
              <w:rPr>
                <w:rFonts w:ascii="Book Antiqua" w:hAnsi="Book Antiqua"/>
              </w:rPr>
            </w:pPr>
            <w:r w:rsidRPr="00FF6754">
              <w:rPr>
                <w:rFonts w:ascii="Book Antiqua" w:hAnsi="Book Antiqua"/>
              </w:rPr>
              <w:t>Pribavljanje potrebnih odobrenja za gradnju</w:t>
            </w:r>
          </w:p>
        </w:tc>
        <w:tc>
          <w:tcPr>
            <w:tcW w:w="923" w:type="dxa"/>
            <w:tcBorders>
              <w:top w:val="nil"/>
              <w:left w:val="nil"/>
              <w:bottom w:val="single" w:sz="4" w:space="0" w:color="auto"/>
              <w:right w:val="single" w:sz="4" w:space="0" w:color="auto"/>
            </w:tcBorders>
            <w:vAlign w:val="center"/>
          </w:tcPr>
          <w:p w14:paraId="741DE3C6"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kom</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80E28"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1</w:t>
            </w:r>
          </w:p>
        </w:tc>
        <w:tc>
          <w:tcPr>
            <w:tcW w:w="1356" w:type="dxa"/>
            <w:tcBorders>
              <w:top w:val="nil"/>
              <w:left w:val="nil"/>
              <w:bottom w:val="single" w:sz="4" w:space="0" w:color="auto"/>
              <w:right w:val="single" w:sz="4" w:space="0" w:color="auto"/>
            </w:tcBorders>
            <w:shd w:val="clear" w:color="auto" w:fill="auto"/>
            <w:noWrap/>
            <w:vAlign w:val="center"/>
          </w:tcPr>
          <w:p w14:paraId="6503DC3C"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2</w:t>
            </w:r>
          </w:p>
        </w:tc>
        <w:tc>
          <w:tcPr>
            <w:tcW w:w="1357" w:type="dxa"/>
            <w:tcBorders>
              <w:top w:val="nil"/>
              <w:left w:val="nil"/>
              <w:bottom w:val="single" w:sz="4" w:space="0" w:color="auto"/>
              <w:right w:val="single" w:sz="4" w:space="0" w:color="auto"/>
            </w:tcBorders>
            <w:vAlign w:val="center"/>
          </w:tcPr>
          <w:p w14:paraId="6024E37B"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1</w:t>
            </w:r>
          </w:p>
        </w:tc>
      </w:tr>
    </w:tbl>
    <w:p w14:paraId="2FA44A63" w14:textId="77777777" w:rsidR="00554996" w:rsidRPr="00FF6754" w:rsidRDefault="00554996" w:rsidP="00554996">
      <w:pPr>
        <w:rPr>
          <w:rFonts w:ascii="Book Antiqua" w:hAnsi="Book Antiqua" w:cs="Arial"/>
        </w:rPr>
      </w:pPr>
      <w:r w:rsidRPr="00FF6754">
        <w:rPr>
          <w:rFonts w:ascii="Book Antiqua" w:hAnsi="Book Antiqua" w:cs="Arial"/>
        </w:rPr>
        <w:t>Tijekom godine razrađivale su se varijante idejnih rješenja.</w:t>
      </w:r>
    </w:p>
    <w:p w14:paraId="4CC68BF6" w14:textId="77777777" w:rsidR="00554996" w:rsidRPr="00AB133B" w:rsidRDefault="00554996" w:rsidP="00554996">
      <w:pPr>
        <w:rPr>
          <w:rFonts w:ascii="Book Antiqua" w:hAnsi="Book Antiqua" w:cs="Arial"/>
          <w:b/>
          <w:bCs/>
          <w:color w:val="FF0000"/>
        </w:rPr>
      </w:pPr>
    </w:p>
    <w:tbl>
      <w:tblPr>
        <w:tblW w:w="9229" w:type="dxa"/>
        <w:tblInd w:w="93" w:type="dxa"/>
        <w:tblLayout w:type="fixed"/>
        <w:tblLook w:val="04A0" w:firstRow="1" w:lastRow="0" w:firstColumn="1" w:lastColumn="0" w:noHBand="0" w:noVBand="1"/>
      </w:tblPr>
      <w:tblGrid>
        <w:gridCol w:w="9229"/>
      </w:tblGrid>
      <w:tr w:rsidR="00554996" w:rsidRPr="00FF6754" w14:paraId="09F19165"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77F43E98" w14:textId="77777777" w:rsidR="00554996" w:rsidRPr="00FF6754" w:rsidRDefault="00554996" w:rsidP="007947E3">
            <w:pPr>
              <w:spacing w:after="0"/>
              <w:rPr>
                <w:rFonts w:ascii="Book Antiqua" w:eastAsia="Times New Roman" w:hAnsi="Book Antiqua" w:cs="Arial"/>
                <w:b/>
                <w:bCs/>
                <w:lang w:eastAsia="hr-HR"/>
              </w:rPr>
            </w:pPr>
            <w:r w:rsidRPr="00FF6754">
              <w:rPr>
                <w:rFonts w:ascii="Book Antiqua" w:eastAsia="Times New Roman" w:hAnsi="Book Antiqua" w:cs="Arial"/>
                <w:b/>
                <w:bCs/>
                <w:lang w:eastAsia="hr-HR"/>
              </w:rPr>
              <w:lastRenderedPageBreak/>
              <w:t>Naziv aktivnosti/projekta u Proračunu:</w:t>
            </w:r>
          </w:p>
          <w:p w14:paraId="70125270" w14:textId="77777777" w:rsidR="00554996" w:rsidRPr="00FF6754" w:rsidRDefault="00554996" w:rsidP="007947E3">
            <w:pPr>
              <w:spacing w:after="0"/>
              <w:rPr>
                <w:rFonts w:ascii="Book Antiqua" w:eastAsia="Times New Roman" w:hAnsi="Book Antiqua" w:cs="Arial"/>
                <w:b/>
                <w:bCs/>
                <w:lang w:eastAsia="hr-HR"/>
              </w:rPr>
            </w:pPr>
            <w:r w:rsidRPr="00FF6754">
              <w:rPr>
                <w:rFonts w:ascii="Book Antiqua" w:eastAsia="Times New Roman" w:hAnsi="Book Antiqua" w:cs="Arial"/>
                <w:b/>
                <w:bCs/>
                <w:lang w:eastAsia="hr-HR"/>
              </w:rPr>
              <w:t>Tekući projekt T100005 Svlačionice - NK Ostrna</w:t>
            </w:r>
          </w:p>
        </w:tc>
      </w:tr>
      <w:tr w:rsidR="00554996" w:rsidRPr="00FF6754" w14:paraId="6C91CFF2"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63892A" w14:textId="77777777" w:rsidR="00554996" w:rsidRPr="00FF6754" w:rsidRDefault="00554996" w:rsidP="007947E3">
            <w:pPr>
              <w:spacing w:after="0"/>
              <w:rPr>
                <w:rFonts w:ascii="Book Antiqua" w:hAnsi="Book Antiqua"/>
              </w:rPr>
            </w:pPr>
            <w:r w:rsidRPr="00FF6754">
              <w:rPr>
                <w:rFonts w:ascii="Book Antiqua" w:eastAsia="Times New Roman" w:hAnsi="Book Antiqua" w:cs="Arial"/>
                <w:lang w:eastAsia="hr-HR"/>
              </w:rPr>
              <w:t>Projektom se planira uklanjanje postojećeg objekta te izgradnja novog objekta sa svlačionicama i svim potrebnim dodatnim sadržajima za kvalitetan rad NK Ostrna.</w:t>
            </w:r>
          </w:p>
        </w:tc>
      </w:tr>
      <w:tr w:rsidR="00554996" w:rsidRPr="00FF6754" w14:paraId="1DE273BD"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30E35FE4" w14:textId="77777777" w:rsidR="00554996" w:rsidRPr="00FF6754" w:rsidRDefault="00554996" w:rsidP="007947E3">
            <w:pPr>
              <w:spacing w:after="0"/>
              <w:rPr>
                <w:rFonts w:ascii="Book Antiqua" w:eastAsia="Times New Roman" w:hAnsi="Book Antiqua" w:cs="Arial"/>
                <w:lang w:eastAsia="hr-HR"/>
              </w:rPr>
            </w:pPr>
          </w:p>
        </w:tc>
      </w:tr>
    </w:tbl>
    <w:p w14:paraId="137EDF32" w14:textId="77777777" w:rsidR="00554996" w:rsidRPr="00FF6754" w:rsidRDefault="00554996" w:rsidP="00554996">
      <w:pPr>
        <w:rPr>
          <w:rFonts w:ascii="Book Antiqua" w:hAnsi="Book Antiqua" w:cs="Arial"/>
          <w:b/>
          <w:bCs/>
        </w:rPr>
      </w:pPr>
    </w:p>
    <w:p w14:paraId="05454A39" w14:textId="77777777" w:rsidR="00554996" w:rsidRPr="00FF6754" w:rsidRDefault="00554996" w:rsidP="00554996">
      <w:pPr>
        <w:rPr>
          <w:rFonts w:ascii="Book Antiqua" w:hAnsi="Book Antiqua" w:cs="Arial"/>
          <w:b/>
          <w:bCs/>
        </w:rPr>
      </w:pPr>
      <w:r w:rsidRPr="00FF6754">
        <w:rPr>
          <w:rFonts w:ascii="Book Antiqua" w:hAnsi="Book Antiqua" w:cs="Arial"/>
          <w:b/>
          <w:bCs/>
        </w:rPr>
        <w:t>Pokazatelji rezultata :</w:t>
      </w:r>
    </w:p>
    <w:tbl>
      <w:tblPr>
        <w:tblW w:w="7923" w:type="dxa"/>
        <w:jc w:val="center"/>
        <w:tblLook w:val="04A0" w:firstRow="1" w:lastRow="0" w:firstColumn="1" w:lastColumn="0" w:noHBand="0" w:noVBand="1"/>
      </w:tblPr>
      <w:tblGrid>
        <w:gridCol w:w="1523"/>
        <w:gridCol w:w="1417"/>
        <w:gridCol w:w="1068"/>
        <w:gridCol w:w="1515"/>
        <w:gridCol w:w="1185"/>
        <w:gridCol w:w="1215"/>
      </w:tblGrid>
      <w:tr w:rsidR="00554996" w:rsidRPr="00FF6754" w14:paraId="36216E99" w14:textId="77777777" w:rsidTr="007947E3">
        <w:trPr>
          <w:trHeight w:val="564"/>
          <w:jc w:val="center"/>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D2401"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Pokazatelj</w:t>
            </w:r>
          </w:p>
          <w:p w14:paraId="1A9B1627"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AAD9D33"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Definicija pokazatelja</w:t>
            </w:r>
          </w:p>
        </w:tc>
        <w:tc>
          <w:tcPr>
            <w:tcW w:w="1068" w:type="dxa"/>
            <w:tcBorders>
              <w:top w:val="single" w:sz="4" w:space="0" w:color="auto"/>
              <w:left w:val="nil"/>
              <w:bottom w:val="single" w:sz="4" w:space="0" w:color="auto"/>
              <w:right w:val="single" w:sz="4" w:space="0" w:color="auto"/>
            </w:tcBorders>
            <w:vAlign w:val="center"/>
          </w:tcPr>
          <w:p w14:paraId="01748EDD"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Jedinica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965E3"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Polazna vrijednost 2022.</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6AE698BE"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Ciljana vrijednost</w:t>
            </w:r>
          </w:p>
          <w:p w14:paraId="2B7EB054"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2023.</w:t>
            </w:r>
          </w:p>
        </w:tc>
        <w:tc>
          <w:tcPr>
            <w:tcW w:w="1215" w:type="dxa"/>
            <w:tcBorders>
              <w:top w:val="single" w:sz="4" w:space="0" w:color="auto"/>
              <w:left w:val="nil"/>
              <w:bottom w:val="single" w:sz="4" w:space="0" w:color="auto"/>
              <w:right w:val="single" w:sz="4" w:space="0" w:color="auto"/>
            </w:tcBorders>
            <w:vAlign w:val="center"/>
          </w:tcPr>
          <w:p w14:paraId="363F515F"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Realizacija</w:t>
            </w:r>
          </w:p>
        </w:tc>
      </w:tr>
      <w:tr w:rsidR="00554996" w:rsidRPr="00FF6754" w14:paraId="5DCF71DE" w14:textId="77777777" w:rsidTr="007947E3">
        <w:trPr>
          <w:trHeight w:val="282"/>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CA931" w14:textId="77777777" w:rsidR="00554996" w:rsidRPr="00FF6754" w:rsidRDefault="00554996" w:rsidP="007947E3">
            <w:pPr>
              <w:spacing w:after="0"/>
              <w:jc w:val="center"/>
              <w:rPr>
                <w:rFonts w:ascii="Book Antiqua" w:hAnsi="Book Antiqua"/>
              </w:rPr>
            </w:pPr>
            <w:r w:rsidRPr="00FF6754">
              <w:rPr>
                <w:rFonts w:ascii="Book Antiqua" w:eastAsia="Times New Roman" w:hAnsi="Book Antiqua" w:cs="Arial"/>
                <w:sz w:val="20"/>
                <w:szCs w:val="20"/>
                <w:lang w:eastAsia="hr-HR"/>
              </w:rPr>
              <w:t>Izrada projektne dokumentacije</w:t>
            </w:r>
          </w:p>
        </w:tc>
        <w:tc>
          <w:tcPr>
            <w:tcW w:w="1417"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04138CD4"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Osiguravanje uvjeta za kvalitetno djelovanje NK Ostrna</w:t>
            </w:r>
          </w:p>
        </w:tc>
        <w:tc>
          <w:tcPr>
            <w:tcW w:w="1068" w:type="dxa"/>
            <w:tcBorders>
              <w:top w:val="single" w:sz="4" w:space="0" w:color="auto"/>
              <w:left w:val="nil"/>
              <w:bottom w:val="single" w:sz="4" w:space="0" w:color="auto"/>
              <w:right w:val="single" w:sz="4" w:space="0" w:color="auto"/>
            </w:tcBorders>
            <w:vAlign w:val="center"/>
          </w:tcPr>
          <w:p w14:paraId="7D0E5430"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kom</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0B7F7"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1</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615E4264"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1</w:t>
            </w:r>
          </w:p>
        </w:tc>
        <w:tc>
          <w:tcPr>
            <w:tcW w:w="1215" w:type="dxa"/>
            <w:tcBorders>
              <w:top w:val="single" w:sz="4" w:space="0" w:color="auto"/>
              <w:left w:val="nil"/>
              <w:bottom w:val="single" w:sz="4" w:space="0" w:color="auto"/>
              <w:right w:val="single" w:sz="4" w:space="0" w:color="auto"/>
            </w:tcBorders>
            <w:vAlign w:val="center"/>
          </w:tcPr>
          <w:p w14:paraId="7825D0FD"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0</w:t>
            </w:r>
          </w:p>
        </w:tc>
      </w:tr>
      <w:tr w:rsidR="00554996" w:rsidRPr="00FF6754" w14:paraId="03C8E79B" w14:textId="77777777" w:rsidTr="007947E3">
        <w:trPr>
          <w:trHeight w:val="282"/>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7A504A81"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Izgradnja objekta</w:t>
            </w:r>
          </w:p>
        </w:tc>
        <w:tc>
          <w:tcPr>
            <w:tcW w:w="1417" w:type="dxa"/>
            <w:vMerge/>
            <w:tcBorders>
              <w:top w:val="single" w:sz="4" w:space="0" w:color="auto"/>
              <w:bottom w:val="single" w:sz="4" w:space="0" w:color="auto"/>
            </w:tcBorders>
            <w:noWrap/>
            <w:vAlign w:val="center"/>
          </w:tcPr>
          <w:p w14:paraId="7547368A" w14:textId="77777777" w:rsidR="00554996" w:rsidRPr="00FF6754" w:rsidRDefault="00554996" w:rsidP="007947E3">
            <w:pPr>
              <w:spacing w:after="0"/>
              <w:jc w:val="center"/>
              <w:rPr>
                <w:rFonts w:ascii="Book Antiqua" w:eastAsia="Times New Roman" w:hAnsi="Book Antiqua" w:cs="Arial"/>
                <w:sz w:val="20"/>
                <w:szCs w:val="20"/>
                <w:lang w:eastAsia="hr-HR"/>
              </w:rPr>
            </w:pPr>
          </w:p>
        </w:tc>
        <w:tc>
          <w:tcPr>
            <w:tcW w:w="1068" w:type="dxa"/>
            <w:tcBorders>
              <w:top w:val="single" w:sz="4" w:space="0" w:color="auto"/>
              <w:left w:val="single" w:sz="4" w:space="0" w:color="auto"/>
              <w:bottom w:val="single" w:sz="4" w:space="0" w:color="auto"/>
              <w:right w:val="single" w:sz="4" w:space="0" w:color="auto"/>
            </w:tcBorders>
            <w:vAlign w:val="center"/>
          </w:tcPr>
          <w:p w14:paraId="480439C1"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8710F"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0</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64562"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0</w:t>
            </w:r>
          </w:p>
        </w:tc>
        <w:tc>
          <w:tcPr>
            <w:tcW w:w="1215" w:type="dxa"/>
            <w:tcBorders>
              <w:top w:val="single" w:sz="4" w:space="0" w:color="auto"/>
              <w:left w:val="single" w:sz="4" w:space="0" w:color="auto"/>
              <w:bottom w:val="single" w:sz="4" w:space="0" w:color="auto"/>
              <w:right w:val="single" w:sz="4" w:space="0" w:color="auto"/>
            </w:tcBorders>
            <w:vAlign w:val="center"/>
          </w:tcPr>
          <w:p w14:paraId="4920A0E2" w14:textId="77777777" w:rsidR="00554996" w:rsidRPr="00FF6754" w:rsidRDefault="00554996" w:rsidP="007947E3">
            <w:pPr>
              <w:spacing w:after="0"/>
              <w:jc w:val="center"/>
              <w:rPr>
                <w:rFonts w:ascii="Book Antiqua" w:eastAsia="Times New Roman" w:hAnsi="Book Antiqua" w:cs="Arial"/>
                <w:sz w:val="20"/>
                <w:szCs w:val="20"/>
                <w:lang w:eastAsia="hr-HR"/>
              </w:rPr>
            </w:pPr>
            <w:r w:rsidRPr="00FF6754">
              <w:rPr>
                <w:rFonts w:ascii="Book Antiqua" w:eastAsia="Times New Roman" w:hAnsi="Book Antiqua" w:cs="Arial"/>
                <w:sz w:val="20"/>
                <w:szCs w:val="20"/>
                <w:lang w:eastAsia="hr-HR"/>
              </w:rPr>
              <w:t>50</w:t>
            </w:r>
          </w:p>
        </w:tc>
      </w:tr>
    </w:tbl>
    <w:p w14:paraId="4D69CF31" w14:textId="77777777" w:rsidR="00554996" w:rsidRPr="00625BAB" w:rsidRDefault="00554996" w:rsidP="00554996">
      <w:pPr>
        <w:rPr>
          <w:rFonts w:ascii="Book Antiqua" w:hAnsi="Book Antiqua" w:cs="Arial"/>
        </w:rPr>
      </w:pPr>
      <w:r w:rsidRPr="00625BAB">
        <w:rPr>
          <w:rFonts w:ascii="Book Antiqua" w:hAnsi="Book Antiqua" w:cs="Arial"/>
        </w:rPr>
        <w:t>Privremeno se odustalo od realizacije projekta.</w:t>
      </w:r>
    </w:p>
    <w:p w14:paraId="6F3E793E" w14:textId="77777777" w:rsidR="00554996" w:rsidRPr="00625BAB" w:rsidRDefault="00554996" w:rsidP="00554996">
      <w:pPr>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554996" w:rsidRPr="00625BAB" w14:paraId="7E1E65A5" w14:textId="77777777" w:rsidTr="007947E3">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4ABE35AF" w14:textId="77777777" w:rsidR="00554996" w:rsidRPr="00625BAB" w:rsidRDefault="00554996" w:rsidP="007947E3">
            <w:pPr>
              <w:spacing w:after="0"/>
              <w:rPr>
                <w:rFonts w:ascii="Book Antiqua" w:eastAsia="Times New Roman" w:hAnsi="Book Antiqua" w:cs="Arial"/>
                <w:b/>
                <w:bCs/>
                <w:i/>
                <w:iCs/>
                <w:lang w:eastAsia="hr-HR"/>
              </w:rPr>
            </w:pPr>
            <w:r w:rsidRPr="00625BAB">
              <w:rPr>
                <w:rFonts w:ascii="Book Antiqua" w:eastAsia="Times New Roman" w:hAnsi="Book Antiqua" w:cs="Arial"/>
                <w:b/>
                <w:bCs/>
                <w:i/>
                <w:iCs/>
                <w:lang w:eastAsia="hr-HR"/>
              </w:rPr>
              <w:t>Program 1019 UDRUGE GRAĐANA I POMOĆI GRAĐANIMA</w:t>
            </w:r>
          </w:p>
        </w:tc>
      </w:tr>
      <w:tr w:rsidR="00554996" w:rsidRPr="00625BAB" w14:paraId="605038F4"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6F2E5A6F" w14:textId="77777777" w:rsidR="00554996" w:rsidRPr="00625BAB" w:rsidRDefault="00554996" w:rsidP="007947E3">
            <w:pPr>
              <w:spacing w:after="0"/>
              <w:rPr>
                <w:rFonts w:ascii="Book Antiqua" w:eastAsia="Times New Roman" w:hAnsi="Book Antiqua" w:cs="Arial"/>
                <w:lang w:eastAsia="hr-HR"/>
              </w:rPr>
            </w:pPr>
            <w:r w:rsidRPr="00625BAB">
              <w:rPr>
                <w:rFonts w:ascii="Book Antiqua" w:eastAsia="Times New Roman" w:hAnsi="Book Antiqua" w:cs="Arial"/>
                <w:b/>
                <w:bCs/>
                <w:lang w:eastAsia="hr-HR"/>
              </w:rPr>
              <w:t>Opis programa</w:t>
            </w:r>
            <w:r w:rsidRPr="00625BAB">
              <w:rPr>
                <w:rFonts w:ascii="Book Antiqua" w:eastAsia="Times New Roman" w:hAnsi="Book Antiqua" w:cs="Arial"/>
                <w:lang w:eastAsia="hr-HR"/>
              </w:rPr>
              <w:t>: Programom se planira izgradnja objekta za pomoć građanima starije dobi i umirovljenicima.</w:t>
            </w:r>
          </w:p>
        </w:tc>
      </w:tr>
      <w:tr w:rsidR="00554996" w:rsidRPr="00625BAB" w14:paraId="29A07983"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00A5C063" w14:textId="77777777" w:rsidR="00554996" w:rsidRPr="00625BAB" w:rsidRDefault="00554996" w:rsidP="007947E3">
            <w:pPr>
              <w:spacing w:after="0"/>
              <w:rPr>
                <w:rFonts w:ascii="Book Antiqua" w:eastAsia="Times New Roman" w:hAnsi="Book Antiqua" w:cs="Arial"/>
                <w:lang w:eastAsia="hr-HR"/>
              </w:rPr>
            </w:pPr>
            <w:r w:rsidRPr="00625BAB">
              <w:rPr>
                <w:rFonts w:ascii="Book Antiqua" w:eastAsia="Times New Roman" w:hAnsi="Book Antiqua" w:cs="Arial"/>
                <w:b/>
                <w:bCs/>
                <w:lang w:eastAsia="hr-HR"/>
              </w:rPr>
              <w:t>Zakonske i druge pravne osnove programa</w:t>
            </w:r>
            <w:r w:rsidRPr="00625BAB">
              <w:rPr>
                <w:rFonts w:ascii="Book Antiqua" w:eastAsia="Times New Roman" w:hAnsi="Book Antiqua" w:cs="Arial"/>
                <w:lang w:eastAsia="hr-HR"/>
              </w:rPr>
              <w:t>:</w:t>
            </w:r>
          </w:p>
          <w:p w14:paraId="71D23DF9" w14:textId="77777777" w:rsidR="00554996" w:rsidRPr="00625BAB" w:rsidRDefault="00554996" w:rsidP="007947E3">
            <w:pPr>
              <w:spacing w:after="0"/>
              <w:jc w:val="both"/>
              <w:rPr>
                <w:rFonts w:ascii="Book Antiqua" w:eastAsia="Times New Roman" w:hAnsi="Book Antiqua" w:cs="Arial"/>
                <w:lang w:eastAsia="hr-HR"/>
              </w:rPr>
            </w:pPr>
            <w:r w:rsidRPr="00625BAB">
              <w:rPr>
                <w:rFonts w:ascii="Book Antiqua" w:eastAsia="Times New Roman" w:hAnsi="Book Antiqua" w:cs="Arial"/>
                <w:lang w:eastAsia="hr-HR"/>
              </w:rPr>
              <w:t>Zakon o lokalnoj i područnoj (regionalnoj) samoupravi (NN 33/01, 60/01, 129/05, 109/07, 125/08, 36/09, 36/09, 150/11, 144/12, 19/13, 137/15, 123/17, 98/19, 144/20), Zakon o gradnji (NN 153/13, 20/17, 39/19, 125/19), Zakon o poslovima i djelatnostima prostornog uređenja i gradnje (NN 78/15, 118/18, 110/19), Pravilnik o jednostavnim i drugim građevinama i radovima (NN 112/17, 34/18, 36/19, 98/19, 31/20, 74/22), Posebne uzance o građenju (NN 137/21), Zakon o prostornom uređenju (NN 153/13, 65/17, 114/18, 39/19, 98/19), Zakon o obveznim odnosima (NN 35/05, 41/08, 125/11, 78/15, 29/18, 126/21), Zakon o javnoj nabavi (NN 120/16).</w:t>
            </w:r>
          </w:p>
        </w:tc>
      </w:tr>
      <w:tr w:rsidR="00554996" w:rsidRPr="00625BAB" w14:paraId="00DD815E" w14:textId="77777777" w:rsidTr="007947E3">
        <w:trPr>
          <w:trHeight w:val="584"/>
        </w:trPr>
        <w:tc>
          <w:tcPr>
            <w:tcW w:w="9229"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C6265F1" w14:textId="77777777" w:rsidR="00554996" w:rsidRPr="00625BAB" w:rsidRDefault="00554996" w:rsidP="007947E3">
            <w:pPr>
              <w:spacing w:after="0"/>
              <w:rPr>
                <w:rFonts w:ascii="Book Antiqua" w:eastAsia="Times New Roman" w:hAnsi="Book Antiqua" w:cs="Arial"/>
                <w:b/>
                <w:bCs/>
                <w:lang w:eastAsia="hr-HR"/>
              </w:rPr>
            </w:pPr>
            <w:r w:rsidRPr="00625BAB">
              <w:rPr>
                <w:rFonts w:ascii="Book Antiqua" w:eastAsia="Times New Roman" w:hAnsi="Book Antiqua" w:cs="Arial"/>
                <w:b/>
                <w:bCs/>
                <w:lang w:eastAsia="hr-HR"/>
              </w:rPr>
              <w:t>Ciljevi provedbe programa u razdoblju 2023.-2025.</w:t>
            </w:r>
          </w:p>
          <w:p w14:paraId="35ED8FBD" w14:textId="77777777" w:rsidR="00554996" w:rsidRPr="00625BAB" w:rsidRDefault="00554996" w:rsidP="007947E3">
            <w:pPr>
              <w:spacing w:after="0"/>
              <w:rPr>
                <w:rFonts w:ascii="Book Antiqua" w:eastAsia="Times New Roman" w:hAnsi="Book Antiqua" w:cs="Arial"/>
                <w:lang w:eastAsia="hr-HR"/>
              </w:rPr>
            </w:pPr>
            <w:r w:rsidRPr="00625BAB">
              <w:rPr>
                <w:rFonts w:ascii="Book Antiqua" w:eastAsia="Times New Roman" w:hAnsi="Book Antiqua" w:cs="Arial"/>
                <w:lang w:eastAsia="hr-HR"/>
              </w:rPr>
              <w:t>Izgradnja Centra za starije na prostoru bivše kuglane uz dvoranu Preporod.</w:t>
            </w:r>
          </w:p>
          <w:p w14:paraId="75B0208C" w14:textId="77777777" w:rsidR="00554996" w:rsidRPr="00625BAB" w:rsidRDefault="00554996" w:rsidP="007947E3">
            <w:pPr>
              <w:spacing w:after="0"/>
              <w:rPr>
                <w:rFonts w:ascii="Book Antiqua" w:eastAsia="Times New Roman" w:hAnsi="Book Antiqua" w:cs="Arial"/>
                <w:i/>
                <w:iCs/>
                <w:lang w:eastAsia="hr-HR"/>
              </w:rPr>
            </w:pPr>
          </w:p>
        </w:tc>
      </w:tr>
    </w:tbl>
    <w:p w14:paraId="4CB892D8" w14:textId="77777777" w:rsidR="00554996" w:rsidRPr="00625BAB" w:rsidRDefault="00554996" w:rsidP="00554996">
      <w:pPr>
        <w:rPr>
          <w:rFonts w:ascii="Book Antiqua" w:hAnsi="Book Antiqua"/>
        </w:rPr>
      </w:pPr>
    </w:p>
    <w:p w14:paraId="5FE63BF0" w14:textId="77777777" w:rsidR="00554996" w:rsidRPr="00625BAB" w:rsidRDefault="00554996" w:rsidP="00554996">
      <w:pPr>
        <w:pStyle w:val="Odlomakpopisa"/>
        <w:numPr>
          <w:ilvl w:val="0"/>
          <w:numId w:val="1"/>
        </w:numPr>
        <w:spacing w:after="0"/>
        <w:rPr>
          <w:rFonts w:ascii="Book Antiqua" w:hAnsi="Book Antiqua" w:cs="Arial"/>
          <w:b/>
          <w:bCs/>
        </w:rPr>
      </w:pPr>
      <w:r w:rsidRPr="00625BAB">
        <w:rPr>
          <w:rFonts w:ascii="Book Antiqua" w:hAnsi="Book Antiqua" w:cs="Arial"/>
          <w:b/>
          <w:bCs/>
        </w:rPr>
        <w:t>Procjena i ishodište potrebnih sredstava za aktivnosti/projekte unutar programa</w:t>
      </w:r>
    </w:p>
    <w:p w14:paraId="1E9658D5" w14:textId="77777777" w:rsidR="00554996" w:rsidRPr="00625BAB" w:rsidRDefault="00554996" w:rsidP="00554996">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472"/>
        <w:gridCol w:w="1311"/>
      </w:tblGrid>
      <w:tr w:rsidR="00554996" w:rsidRPr="00625BAB" w14:paraId="37FC6C0E" w14:textId="77777777" w:rsidTr="007947E3">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A9369" w14:textId="77777777" w:rsidR="00554996" w:rsidRPr="00625BAB" w:rsidRDefault="00554996" w:rsidP="007947E3">
            <w:pPr>
              <w:spacing w:after="0"/>
              <w:jc w:val="center"/>
              <w:rPr>
                <w:rFonts w:ascii="Book Antiqua" w:eastAsia="Times New Roman" w:hAnsi="Book Antiqua" w:cs="Arial"/>
                <w:b/>
                <w:bCs/>
                <w:sz w:val="20"/>
                <w:szCs w:val="20"/>
                <w:lang w:eastAsia="hr-HR"/>
              </w:rPr>
            </w:pPr>
            <w:r w:rsidRPr="00625BAB">
              <w:rPr>
                <w:rFonts w:ascii="Book Antiqua" w:eastAsia="Times New Roman" w:hAnsi="Book Antiqua" w:cs="Arial"/>
                <w:b/>
                <w:bCs/>
                <w:sz w:val="20"/>
                <w:szCs w:val="20"/>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455E72E" w14:textId="77777777" w:rsidR="00554996" w:rsidRPr="00625BAB" w:rsidRDefault="00554996" w:rsidP="007947E3">
            <w:pPr>
              <w:spacing w:after="0"/>
              <w:jc w:val="center"/>
              <w:rPr>
                <w:rFonts w:ascii="Book Antiqua" w:eastAsia="Times New Roman" w:hAnsi="Book Antiqua" w:cs="Arial"/>
                <w:b/>
                <w:bCs/>
                <w:sz w:val="20"/>
                <w:szCs w:val="20"/>
                <w:lang w:eastAsia="hr-HR"/>
              </w:rPr>
            </w:pPr>
            <w:r w:rsidRPr="00625BAB">
              <w:rPr>
                <w:rFonts w:ascii="Book Antiqua" w:eastAsia="Times New Roman" w:hAnsi="Book Antiqua" w:cs="Arial"/>
                <w:b/>
                <w:bCs/>
                <w:sz w:val="20"/>
                <w:szCs w:val="20"/>
                <w:lang w:eastAsia="hr-HR"/>
              </w:rPr>
              <w:t>Proračun</w:t>
            </w:r>
          </w:p>
          <w:p w14:paraId="2E92A6DB" w14:textId="77777777" w:rsidR="00554996" w:rsidRPr="00625BAB" w:rsidRDefault="00554996" w:rsidP="007947E3">
            <w:pPr>
              <w:spacing w:after="0"/>
              <w:jc w:val="center"/>
              <w:rPr>
                <w:rFonts w:ascii="Book Antiqua" w:eastAsia="Times New Roman" w:hAnsi="Book Antiqua" w:cs="Arial"/>
                <w:b/>
                <w:bCs/>
                <w:sz w:val="20"/>
                <w:szCs w:val="20"/>
                <w:lang w:eastAsia="hr-HR"/>
              </w:rPr>
            </w:pPr>
            <w:r w:rsidRPr="00625BAB">
              <w:rPr>
                <w:rFonts w:ascii="Book Antiqua" w:eastAsia="Times New Roman" w:hAnsi="Book Antiqua" w:cs="Arial"/>
                <w:b/>
                <w:bCs/>
                <w:sz w:val="20"/>
                <w:szCs w:val="20"/>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4B17DC8D" w14:textId="77777777" w:rsidR="00554996" w:rsidRPr="00625BAB" w:rsidRDefault="00554996" w:rsidP="007947E3">
            <w:pPr>
              <w:spacing w:after="0"/>
              <w:jc w:val="center"/>
              <w:rPr>
                <w:rFonts w:ascii="Book Antiqua" w:eastAsia="Times New Roman" w:hAnsi="Book Antiqua" w:cs="Arial"/>
                <w:b/>
                <w:bCs/>
                <w:sz w:val="20"/>
                <w:szCs w:val="20"/>
                <w:lang w:eastAsia="hr-HR"/>
              </w:rPr>
            </w:pPr>
            <w:r w:rsidRPr="00625BAB">
              <w:rPr>
                <w:rFonts w:ascii="Book Antiqua" w:eastAsia="Times New Roman" w:hAnsi="Book Antiqua" w:cs="Arial"/>
                <w:b/>
                <w:bCs/>
                <w:sz w:val="20"/>
                <w:szCs w:val="20"/>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6D74E184" w14:textId="77777777" w:rsidR="00554996" w:rsidRPr="00625BAB" w:rsidRDefault="00554996" w:rsidP="007947E3">
            <w:pPr>
              <w:spacing w:after="0"/>
              <w:jc w:val="center"/>
              <w:rPr>
                <w:rFonts w:ascii="Book Antiqua" w:eastAsia="Times New Roman" w:hAnsi="Book Antiqua" w:cs="Arial"/>
                <w:b/>
                <w:bCs/>
                <w:sz w:val="20"/>
                <w:szCs w:val="20"/>
                <w:lang w:eastAsia="hr-HR"/>
              </w:rPr>
            </w:pPr>
            <w:r w:rsidRPr="00625BAB">
              <w:rPr>
                <w:rFonts w:ascii="Book Antiqua" w:eastAsia="Times New Roman" w:hAnsi="Book Antiqua" w:cs="Arial"/>
                <w:b/>
                <w:bCs/>
                <w:sz w:val="20"/>
                <w:szCs w:val="20"/>
                <w:lang w:eastAsia="hr-HR"/>
              </w:rPr>
              <w:t>Realizacija</w:t>
            </w:r>
          </w:p>
        </w:tc>
      </w:tr>
      <w:tr w:rsidR="00554996" w:rsidRPr="00625BAB" w14:paraId="0F4B0D62"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69CA2C86" w14:textId="77777777" w:rsidR="00554996" w:rsidRPr="00625BAB" w:rsidRDefault="00554996" w:rsidP="007947E3">
            <w:pPr>
              <w:spacing w:after="0"/>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Kapitalni projekt K100002 Dnevni centar za starije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C1B0FE9" w14:textId="77777777" w:rsidR="00554996" w:rsidRPr="00625BAB" w:rsidRDefault="00554996" w:rsidP="007947E3">
            <w:pPr>
              <w:spacing w:after="0"/>
              <w:jc w:val="right"/>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 13.272,00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053E2175" w14:textId="77777777" w:rsidR="00554996" w:rsidRPr="00625BAB" w:rsidRDefault="00554996" w:rsidP="007947E3">
            <w:pPr>
              <w:spacing w:after="0"/>
              <w:jc w:val="right"/>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45.147,00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3B9647BE" w14:textId="77777777" w:rsidR="00554996" w:rsidRPr="00625BAB" w:rsidRDefault="00554996" w:rsidP="007947E3">
            <w:pPr>
              <w:spacing w:after="0"/>
              <w:jc w:val="right"/>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29.043,88</w:t>
            </w:r>
          </w:p>
        </w:tc>
      </w:tr>
    </w:tbl>
    <w:p w14:paraId="4D4D1568" w14:textId="77777777" w:rsidR="00554996" w:rsidRPr="00625BAB" w:rsidRDefault="00554996" w:rsidP="00554996">
      <w:pPr>
        <w:rPr>
          <w:rFonts w:ascii="Book Antiqua" w:hAnsi="Book Antiqua" w:cs="Arial"/>
        </w:rPr>
      </w:pPr>
    </w:p>
    <w:p w14:paraId="213B2873" w14:textId="77777777" w:rsidR="00554996" w:rsidRPr="00625BAB" w:rsidRDefault="00554996" w:rsidP="00554996">
      <w:pPr>
        <w:pStyle w:val="Odlomakpopisa"/>
        <w:numPr>
          <w:ilvl w:val="0"/>
          <w:numId w:val="1"/>
        </w:numPr>
        <w:spacing w:after="0"/>
        <w:rPr>
          <w:rFonts w:ascii="Book Antiqua" w:hAnsi="Book Antiqua" w:cs="Arial"/>
        </w:rPr>
      </w:pPr>
      <w:r w:rsidRPr="00625BAB">
        <w:rPr>
          <w:rFonts w:ascii="Book Antiqua" w:hAnsi="Book Antiqua" w:cs="Arial"/>
        </w:rPr>
        <w:t>U nastavku se za svaku aktivnost/projekt daje obrazloženje i definiraju pokazatelji rezultata:</w:t>
      </w:r>
    </w:p>
    <w:p w14:paraId="758B8C4E" w14:textId="77777777" w:rsidR="00554996" w:rsidRPr="00625BAB" w:rsidRDefault="00554996" w:rsidP="00554996">
      <w:pPr>
        <w:rPr>
          <w:rFonts w:ascii="Book Antiqua" w:hAnsi="Book Antiqua" w:cs="Arial"/>
          <w:b/>
          <w:bC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9"/>
      </w:tblGrid>
      <w:tr w:rsidR="00554996" w:rsidRPr="00625BAB" w14:paraId="0C6B40B9" w14:textId="77777777" w:rsidTr="007947E3">
        <w:trPr>
          <w:trHeight w:val="300"/>
        </w:trPr>
        <w:tc>
          <w:tcPr>
            <w:tcW w:w="9229" w:type="dxa"/>
            <w:shd w:val="clear" w:color="auto" w:fill="auto"/>
            <w:hideMark/>
          </w:tcPr>
          <w:p w14:paraId="059285F3" w14:textId="77777777" w:rsidR="00554996" w:rsidRPr="00625BAB" w:rsidRDefault="00554996" w:rsidP="007947E3">
            <w:pPr>
              <w:spacing w:after="0"/>
              <w:rPr>
                <w:rFonts w:ascii="Book Antiqua" w:eastAsia="Times New Roman" w:hAnsi="Book Antiqua" w:cs="Arial"/>
                <w:b/>
                <w:bCs/>
                <w:lang w:eastAsia="hr-HR"/>
              </w:rPr>
            </w:pPr>
            <w:r w:rsidRPr="00625BAB">
              <w:rPr>
                <w:rFonts w:ascii="Book Antiqua" w:eastAsia="Times New Roman" w:hAnsi="Book Antiqua" w:cs="Arial"/>
                <w:b/>
                <w:bCs/>
                <w:lang w:eastAsia="hr-HR"/>
              </w:rPr>
              <w:t>Naziv aktivnosti/projekta u Proračunu:</w:t>
            </w:r>
          </w:p>
          <w:p w14:paraId="61296742" w14:textId="77777777" w:rsidR="00554996" w:rsidRPr="00625BAB" w:rsidRDefault="00554996" w:rsidP="007947E3">
            <w:pPr>
              <w:spacing w:after="0"/>
              <w:rPr>
                <w:rFonts w:ascii="Book Antiqua" w:eastAsia="Times New Roman" w:hAnsi="Book Antiqua" w:cs="Arial"/>
                <w:b/>
                <w:bCs/>
                <w:lang w:eastAsia="hr-HR"/>
              </w:rPr>
            </w:pPr>
            <w:r w:rsidRPr="00625BAB">
              <w:rPr>
                <w:rFonts w:ascii="Book Antiqua" w:eastAsia="Times New Roman" w:hAnsi="Book Antiqua" w:cs="Arial"/>
                <w:b/>
                <w:bCs/>
                <w:lang w:eastAsia="hr-HR"/>
              </w:rPr>
              <w:lastRenderedPageBreak/>
              <w:t>Kapitalni projekt K100002 Dnevni centar za starije</w:t>
            </w:r>
          </w:p>
        </w:tc>
      </w:tr>
      <w:tr w:rsidR="00554996" w:rsidRPr="00625BAB" w14:paraId="25C6D918" w14:textId="77777777" w:rsidTr="007947E3">
        <w:trPr>
          <w:trHeight w:val="509"/>
        </w:trPr>
        <w:tc>
          <w:tcPr>
            <w:tcW w:w="9229" w:type="dxa"/>
            <w:vMerge w:val="restart"/>
            <w:shd w:val="clear" w:color="auto" w:fill="auto"/>
            <w:hideMark/>
          </w:tcPr>
          <w:p w14:paraId="099EA259" w14:textId="77777777" w:rsidR="00554996" w:rsidRPr="00625BAB" w:rsidRDefault="00554996" w:rsidP="007947E3">
            <w:pPr>
              <w:spacing w:after="0"/>
              <w:jc w:val="both"/>
              <w:rPr>
                <w:rFonts w:ascii="Book Antiqua" w:eastAsia="Times New Roman" w:hAnsi="Book Antiqua" w:cs="Arial"/>
                <w:lang w:eastAsia="hr-HR"/>
              </w:rPr>
            </w:pPr>
            <w:r w:rsidRPr="00625BAB">
              <w:rPr>
                <w:rFonts w:ascii="Book Antiqua" w:eastAsia="Times New Roman" w:hAnsi="Book Antiqua" w:cs="Arial"/>
                <w:lang w:eastAsia="hr-HR"/>
              </w:rPr>
              <w:lastRenderedPageBreak/>
              <w:t>Projektom se planira izgradnja objekta Dnevnog centra za starije u kojem će se odvijati aktivnosti umirovljeničkih udruga u prizemlju, a na etažama će biti organiziran rad ustanove za brigu o starijim osobama koje ne mogu tijekom dana samostalno funkcionirati te im se pruža odgovarajuća pomoć, a večeri provode sa svojim obiteljima.</w:t>
            </w:r>
          </w:p>
        </w:tc>
      </w:tr>
      <w:tr w:rsidR="00554996" w:rsidRPr="00625BAB" w14:paraId="3E491709" w14:textId="77777777" w:rsidTr="007947E3">
        <w:trPr>
          <w:trHeight w:val="611"/>
        </w:trPr>
        <w:tc>
          <w:tcPr>
            <w:tcW w:w="9229" w:type="dxa"/>
            <w:vMerge/>
            <w:vAlign w:val="center"/>
            <w:hideMark/>
          </w:tcPr>
          <w:p w14:paraId="5883405D" w14:textId="77777777" w:rsidR="00554996" w:rsidRPr="00625BAB" w:rsidRDefault="00554996" w:rsidP="007947E3">
            <w:pPr>
              <w:spacing w:after="0"/>
              <w:rPr>
                <w:rFonts w:ascii="Book Antiqua" w:eastAsia="Times New Roman" w:hAnsi="Book Antiqua" w:cs="Arial"/>
                <w:lang w:eastAsia="hr-HR"/>
              </w:rPr>
            </w:pPr>
          </w:p>
        </w:tc>
      </w:tr>
    </w:tbl>
    <w:p w14:paraId="150599A7" w14:textId="77777777" w:rsidR="00554996" w:rsidRPr="00625BAB" w:rsidRDefault="00554996" w:rsidP="00554996">
      <w:pPr>
        <w:rPr>
          <w:rFonts w:ascii="Book Antiqua" w:hAnsi="Book Antiqua" w:cs="Arial"/>
          <w:b/>
          <w:bCs/>
        </w:rPr>
      </w:pPr>
    </w:p>
    <w:p w14:paraId="12E445EE" w14:textId="77777777" w:rsidR="00554996" w:rsidRPr="00625BAB" w:rsidRDefault="00554996" w:rsidP="00554996">
      <w:pPr>
        <w:rPr>
          <w:rFonts w:ascii="Book Antiqua" w:hAnsi="Book Antiqua" w:cs="Arial"/>
          <w:b/>
          <w:bCs/>
        </w:rPr>
      </w:pPr>
      <w:r w:rsidRPr="00625BAB">
        <w:rPr>
          <w:rFonts w:ascii="Book Antiqua" w:hAnsi="Book Antiqua" w:cs="Arial"/>
          <w:b/>
          <w:bCs/>
        </w:rPr>
        <w:t>Pokazatelji rezultata :</w:t>
      </w:r>
    </w:p>
    <w:tbl>
      <w:tblPr>
        <w:tblW w:w="8003" w:type="dxa"/>
        <w:jc w:val="center"/>
        <w:tblLook w:val="04A0" w:firstRow="1" w:lastRow="0" w:firstColumn="1" w:lastColumn="0" w:noHBand="0" w:noVBand="1"/>
      </w:tblPr>
      <w:tblGrid>
        <w:gridCol w:w="1523"/>
        <w:gridCol w:w="1506"/>
        <w:gridCol w:w="1017"/>
        <w:gridCol w:w="1515"/>
        <w:gridCol w:w="1107"/>
        <w:gridCol w:w="1335"/>
      </w:tblGrid>
      <w:tr w:rsidR="00554996" w:rsidRPr="00625BAB" w14:paraId="116584A6" w14:textId="77777777" w:rsidTr="007947E3">
        <w:trPr>
          <w:trHeight w:val="564"/>
          <w:jc w:val="center"/>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B8005" w14:textId="77777777" w:rsidR="00554996" w:rsidRPr="00625BAB" w:rsidRDefault="00554996" w:rsidP="007947E3">
            <w:pPr>
              <w:spacing w:after="0"/>
              <w:jc w:val="center"/>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Pokazatelj</w:t>
            </w:r>
          </w:p>
          <w:p w14:paraId="034B2161" w14:textId="77777777" w:rsidR="00554996" w:rsidRPr="00625BAB" w:rsidRDefault="00554996" w:rsidP="007947E3">
            <w:pPr>
              <w:spacing w:after="0"/>
              <w:jc w:val="center"/>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rezultata</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14:paraId="744C2661" w14:textId="77777777" w:rsidR="00554996" w:rsidRPr="00625BAB" w:rsidRDefault="00554996" w:rsidP="007947E3">
            <w:pPr>
              <w:spacing w:after="0"/>
              <w:jc w:val="center"/>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Definicija pokazatelja</w:t>
            </w:r>
          </w:p>
        </w:tc>
        <w:tc>
          <w:tcPr>
            <w:tcW w:w="1017" w:type="dxa"/>
            <w:tcBorders>
              <w:top w:val="single" w:sz="4" w:space="0" w:color="auto"/>
              <w:left w:val="nil"/>
              <w:bottom w:val="single" w:sz="4" w:space="0" w:color="auto"/>
              <w:right w:val="single" w:sz="4" w:space="0" w:color="auto"/>
            </w:tcBorders>
            <w:vAlign w:val="center"/>
          </w:tcPr>
          <w:p w14:paraId="28695486" w14:textId="77777777" w:rsidR="00554996" w:rsidRPr="00625BAB" w:rsidRDefault="00554996" w:rsidP="007947E3">
            <w:pPr>
              <w:spacing w:after="0"/>
              <w:jc w:val="center"/>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Jedinica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C57D8" w14:textId="77777777" w:rsidR="00554996" w:rsidRPr="00625BAB" w:rsidRDefault="00554996" w:rsidP="007947E3">
            <w:pPr>
              <w:spacing w:after="0"/>
              <w:jc w:val="center"/>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Polazna vrijednost 2022.</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7F22D806" w14:textId="77777777" w:rsidR="00554996" w:rsidRPr="00625BAB" w:rsidRDefault="00554996" w:rsidP="007947E3">
            <w:pPr>
              <w:spacing w:after="0"/>
              <w:jc w:val="center"/>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Ciljana vrijednost</w:t>
            </w:r>
          </w:p>
          <w:p w14:paraId="76C6675F" w14:textId="77777777" w:rsidR="00554996" w:rsidRPr="00625BAB" w:rsidRDefault="00554996" w:rsidP="007947E3">
            <w:pPr>
              <w:spacing w:after="0"/>
              <w:jc w:val="center"/>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2023.</w:t>
            </w:r>
          </w:p>
        </w:tc>
        <w:tc>
          <w:tcPr>
            <w:tcW w:w="1335" w:type="dxa"/>
            <w:tcBorders>
              <w:top w:val="single" w:sz="4" w:space="0" w:color="auto"/>
              <w:left w:val="nil"/>
              <w:bottom w:val="single" w:sz="4" w:space="0" w:color="auto"/>
              <w:right w:val="single" w:sz="4" w:space="0" w:color="auto"/>
            </w:tcBorders>
            <w:vAlign w:val="center"/>
          </w:tcPr>
          <w:p w14:paraId="347897D5" w14:textId="77777777" w:rsidR="00554996" w:rsidRPr="00625BAB" w:rsidRDefault="00554996" w:rsidP="007947E3">
            <w:pPr>
              <w:spacing w:after="0"/>
              <w:jc w:val="center"/>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Realizacija</w:t>
            </w:r>
          </w:p>
        </w:tc>
      </w:tr>
      <w:tr w:rsidR="00554996" w:rsidRPr="00625BAB" w14:paraId="5B4255F6" w14:textId="77777777" w:rsidTr="007947E3">
        <w:trPr>
          <w:trHeight w:val="282"/>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E859B" w14:textId="77777777" w:rsidR="00554996" w:rsidRPr="00625BAB" w:rsidRDefault="00554996" w:rsidP="007947E3">
            <w:pPr>
              <w:spacing w:after="0"/>
              <w:jc w:val="center"/>
              <w:rPr>
                <w:rFonts w:ascii="Book Antiqua" w:hAnsi="Book Antiqua"/>
              </w:rPr>
            </w:pPr>
            <w:r w:rsidRPr="00625BAB">
              <w:rPr>
                <w:rFonts w:ascii="Book Antiqua" w:eastAsia="Times New Roman" w:hAnsi="Book Antiqua" w:cs="Arial"/>
                <w:sz w:val="20"/>
                <w:szCs w:val="20"/>
                <w:lang w:eastAsia="hr-HR"/>
              </w:rPr>
              <w:t>Izrada projektne dokumentacije</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87915" w14:textId="77777777" w:rsidR="00554996" w:rsidRPr="00625BAB" w:rsidRDefault="00554996" w:rsidP="007947E3">
            <w:pPr>
              <w:spacing w:after="0"/>
              <w:jc w:val="center"/>
              <w:rPr>
                <w:rFonts w:ascii="Book Antiqua" w:hAnsi="Book Antiqua"/>
              </w:rPr>
            </w:pPr>
            <w:r w:rsidRPr="00625BAB">
              <w:rPr>
                <w:rFonts w:ascii="Book Antiqua" w:eastAsia="Times New Roman" w:hAnsi="Book Antiqua" w:cs="Arial"/>
                <w:sz w:val="20"/>
                <w:szCs w:val="20"/>
                <w:lang w:eastAsia="hr-HR"/>
              </w:rPr>
              <w:t>Izgradnja objekta za brigu o starijim osobama</w:t>
            </w:r>
          </w:p>
        </w:tc>
        <w:tc>
          <w:tcPr>
            <w:tcW w:w="1017" w:type="dxa"/>
            <w:tcBorders>
              <w:top w:val="single" w:sz="4" w:space="0" w:color="auto"/>
              <w:left w:val="single" w:sz="4" w:space="0" w:color="auto"/>
              <w:bottom w:val="single" w:sz="4" w:space="0" w:color="auto"/>
              <w:right w:val="single" w:sz="4" w:space="0" w:color="auto"/>
            </w:tcBorders>
            <w:vAlign w:val="center"/>
          </w:tcPr>
          <w:p w14:paraId="02C9D228" w14:textId="77777777" w:rsidR="00554996" w:rsidRPr="00625BAB" w:rsidRDefault="00554996" w:rsidP="007947E3">
            <w:pPr>
              <w:spacing w:after="0"/>
              <w:jc w:val="center"/>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kom</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FEC80" w14:textId="77777777" w:rsidR="00554996" w:rsidRPr="00625BAB" w:rsidRDefault="00554996" w:rsidP="007947E3">
            <w:pPr>
              <w:spacing w:after="0"/>
              <w:jc w:val="center"/>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0A52D" w14:textId="77777777" w:rsidR="00554996" w:rsidRPr="00625BAB" w:rsidRDefault="00554996" w:rsidP="007947E3">
            <w:pPr>
              <w:spacing w:after="0"/>
              <w:jc w:val="center"/>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1</w:t>
            </w:r>
          </w:p>
        </w:tc>
        <w:tc>
          <w:tcPr>
            <w:tcW w:w="1335" w:type="dxa"/>
            <w:tcBorders>
              <w:top w:val="single" w:sz="4" w:space="0" w:color="auto"/>
              <w:left w:val="single" w:sz="4" w:space="0" w:color="auto"/>
              <w:bottom w:val="single" w:sz="4" w:space="0" w:color="auto"/>
              <w:right w:val="single" w:sz="4" w:space="0" w:color="auto"/>
            </w:tcBorders>
            <w:vAlign w:val="center"/>
          </w:tcPr>
          <w:p w14:paraId="637D5C14" w14:textId="77777777" w:rsidR="00554996" w:rsidRPr="00625BAB" w:rsidRDefault="00554996" w:rsidP="007947E3">
            <w:pPr>
              <w:spacing w:after="0"/>
              <w:jc w:val="center"/>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1</w:t>
            </w:r>
          </w:p>
        </w:tc>
      </w:tr>
    </w:tbl>
    <w:p w14:paraId="1AE8B162" w14:textId="77777777" w:rsidR="00554996" w:rsidRPr="00625BAB" w:rsidRDefault="00554996" w:rsidP="00554996">
      <w:pPr>
        <w:ind w:left="142"/>
        <w:rPr>
          <w:rFonts w:ascii="Book Antiqua" w:hAnsi="Book Antiqua" w:cs="Arial"/>
        </w:rPr>
      </w:pPr>
      <w:r w:rsidRPr="00625BAB">
        <w:rPr>
          <w:rFonts w:ascii="Book Antiqua" w:hAnsi="Book Antiqua" w:cs="Arial"/>
        </w:rPr>
        <w:t>Izrađena je projektna dokumentacija za dobivanje lokacijske dozvole.</w:t>
      </w:r>
    </w:p>
    <w:p w14:paraId="6BE9CF78" w14:textId="77777777" w:rsidR="00554996" w:rsidRPr="00625BAB" w:rsidRDefault="00554996" w:rsidP="00554996">
      <w:pPr>
        <w:ind w:left="142"/>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554996" w:rsidRPr="00625BAB" w14:paraId="5779E0D7" w14:textId="77777777" w:rsidTr="007947E3">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03C92AC1" w14:textId="77777777" w:rsidR="00554996" w:rsidRPr="00625BAB" w:rsidRDefault="00554996" w:rsidP="007947E3">
            <w:pPr>
              <w:spacing w:after="0"/>
              <w:rPr>
                <w:rFonts w:ascii="Book Antiqua" w:eastAsia="Times New Roman" w:hAnsi="Book Antiqua" w:cs="Arial"/>
                <w:b/>
                <w:bCs/>
                <w:i/>
                <w:iCs/>
                <w:lang w:eastAsia="hr-HR"/>
              </w:rPr>
            </w:pPr>
            <w:r w:rsidRPr="00625BAB">
              <w:rPr>
                <w:rFonts w:ascii="Book Antiqua" w:eastAsia="Times New Roman" w:hAnsi="Book Antiqua" w:cs="Arial"/>
                <w:b/>
                <w:bCs/>
                <w:i/>
                <w:iCs/>
                <w:lang w:eastAsia="hr-HR"/>
              </w:rPr>
              <w:t>Program 1001 GOSPODARENJE OTPADOM</w:t>
            </w:r>
          </w:p>
        </w:tc>
      </w:tr>
      <w:tr w:rsidR="00554996" w:rsidRPr="00625BAB" w14:paraId="73FC0486"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79B370D1" w14:textId="77777777" w:rsidR="00554996" w:rsidRPr="00625BAB" w:rsidRDefault="00554996" w:rsidP="007947E3">
            <w:pPr>
              <w:spacing w:after="0"/>
              <w:rPr>
                <w:rFonts w:ascii="Book Antiqua" w:eastAsia="Times New Roman" w:hAnsi="Book Antiqua" w:cs="Arial"/>
                <w:lang w:eastAsia="hr-HR"/>
              </w:rPr>
            </w:pPr>
            <w:r w:rsidRPr="00625BAB">
              <w:rPr>
                <w:rFonts w:ascii="Book Antiqua" w:eastAsia="Times New Roman" w:hAnsi="Book Antiqua" w:cs="Arial"/>
                <w:b/>
                <w:lang w:eastAsia="hr-HR"/>
              </w:rPr>
              <w:t>Opis programa</w:t>
            </w:r>
            <w:r w:rsidRPr="00625BAB">
              <w:rPr>
                <w:rFonts w:ascii="Book Antiqua" w:eastAsia="Times New Roman" w:hAnsi="Book Antiqua" w:cs="Arial"/>
                <w:lang w:eastAsia="hr-HR"/>
              </w:rPr>
              <w:t>: Grad Dugo Selo ulaže u sustav gospodarenja izgradnjom objekata za gospodarenje otpadom i sufinanciranjem nabave opreme.</w:t>
            </w:r>
          </w:p>
        </w:tc>
      </w:tr>
      <w:tr w:rsidR="00554996" w:rsidRPr="00625BAB" w14:paraId="20C95E7F"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26467999" w14:textId="77777777" w:rsidR="00554996" w:rsidRPr="00625BAB" w:rsidRDefault="00554996" w:rsidP="007947E3">
            <w:pPr>
              <w:spacing w:after="0"/>
              <w:rPr>
                <w:rFonts w:ascii="Book Antiqua" w:eastAsia="Times New Roman" w:hAnsi="Book Antiqua" w:cs="Arial"/>
                <w:lang w:eastAsia="hr-HR"/>
              </w:rPr>
            </w:pPr>
            <w:r w:rsidRPr="00625BAB">
              <w:rPr>
                <w:rFonts w:ascii="Book Antiqua" w:eastAsia="Times New Roman" w:hAnsi="Book Antiqua" w:cs="Arial"/>
                <w:b/>
                <w:lang w:eastAsia="hr-HR"/>
              </w:rPr>
              <w:t>Zakonske i druge pravne osnove programa</w:t>
            </w:r>
            <w:r w:rsidRPr="00625BAB">
              <w:rPr>
                <w:rFonts w:ascii="Book Antiqua" w:eastAsia="Times New Roman" w:hAnsi="Book Antiqua" w:cs="Arial"/>
                <w:lang w:eastAsia="hr-HR"/>
              </w:rPr>
              <w:t>:</w:t>
            </w:r>
          </w:p>
          <w:p w14:paraId="78B3B23A" w14:textId="77777777" w:rsidR="00554996" w:rsidRPr="00625BAB" w:rsidRDefault="00554996" w:rsidP="007947E3">
            <w:pPr>
              <w:spacing w:after="0"/>
              <w:jc w:val="both"/>
              <w:rPr>
                <w:rFonts w:ascii="Book Antiqua" w:eastAsia="Times New Roman" w:hAnsi="Book Antiqua" w:cs="Arial"/>
                <w:lang w:eastAsia="hr-HR"/>
              </w:rPr>
            </w:pPr>
            <w:r w:rsidRPr="00625BAB">
              <w:rPr>
                <w:rFonts w:ascii="Book Antiqua" w:eastAsia="Times New Roman" w:hAnsi="Book Antiqua" w:cs="Arial"/>
                <w:lang w:eastAsia="hr-HR"/>
              </w:rPr>
              <w:t>Zakonu o gospodarenju otpadom (NN 84/21), Zakon o gradnji (NN 153/13, 20/17, 39/19, 125/19), Zakon o poslovima i djelatnostima prostornog uređenja i gradnje (NN 78/15, 118/18, 110/19), Pravilnik o jednostavnim i drugim građevinama i radovima (NN 112/17, 34/18, 36/19, 98/19, 31/20, 74/22), Posebne uzance o građenju (NN 137/21), Zakon o prostornom uređenju (NN 153/13, 65/17, 114/18, 39/19, 98/19), Zakon o obveznim odnosima (NN 35/05, 41/08, 125/11, 78/15, 29/18, 126/21), Zakon o javnoj nabavi (NN 120/16).</w:t>
            </w:r>
          </w:p>
        </w:tc>
      </w:tr>
      <w:tr w:rsidR="00554996" w:rsidRPr="00625BAB" w14:paraId="27CDCA1F" w14:textId="77777777" w:rsidTr="007947E3">
        <w:trPr>
          <w:trHeight w:val="584"/>
        </w:trPr>
        <w:tc>
          <w:tcPr>
            <w:tcW w:w="9229" w:type="dxa"/>
            <w:tcBorders>
              <w:top w:val="single" w:sz="4" w:space="0" w:color="auto"/>
              <w:left w:val="single" w:sz="4" w:space="0" w:color="auto"/>
              <w:bottom w:val="single" w:sz="4" w:space="0" w:color="auto"/>
              <w:right w:val="single" w:sz="4" w:space="0" w:color="000000"/>
            </w:tcBorders>
            <w:shd w:val="clear" w:color="auto" w:fill="auto"/>
            <w:hideMark/>
          </w:tcPr>
          <w:p w14:paraId="683AF8B0" w14:textId="77777777" w:rsidR="00554996" w:rsidRPr="00625BAB" w:rsidRDefault="00554996" w:rsidP="007947E3">
            <w:pPr>
              <w:spacing w:after="0"/>
              <w:jc w:val="both"/>
              <w:rPr>
                <w:rFonts w:ascii="Book Antiqua" w:eastAsia="Times New Roman" w:hAnsi="Book Antiqua" w:cs="Arial"/>
                <w:b/>
                <w:lang w:eastAsia="hr-HR"/>
              </w:rPr>
            </w:pPr>
            <w:r w:rsidRPr="00625BAB">
              <w:rPr>
                <w:rFonts w:ascii="Book Antiqua" w:eastAsia="Times New Roman" w:hAnsi="Book Antiqua" w:cs="Arial"/>
                <w:b/>
                <w:lang w:eastAsia="hr-HR"/>
              </w:rPr>
              <w:t>Ciljevi provedbe programa u razdoblju 2023.-2025.</w:t>
            </w:r>
          </w:p>
          <w:p w14:paraId="39636DE0" w14:textId="77777777" w:rsidR="00554996" w:rsidRPr="00625BAB" w:rsidRDefault="00554996" w:rsidP="007947E3">
            <w:pPr>
              <w:spacing w:after="0"/>
              <w:jc w:val="both"/>
              <w:rPr>
                <w:rFonts w:ascii="Book Antiqua" w:eastAsia="Times New Roman" w:hAnsi="Book Antiqua" w:cs="Arial"/>
                <w:lang w:eastAsia="hr-HR"/>
              </w:rPr>
            </w:pPr>
            <w:r w:rsidRPr="00625BAB">
              <w:rPr>
                <w:rFonts w:ascii="Book Antiqua" w:eastAsia="Times New Roman" w:hAnsi="Book Antiqua" w:cs="Arial"/>
                <w:lang w:eastAsia="hr-HR"/>
              </w:rPr>
              <w:t>U promatranom razdoblju planira se nastavak radova na izgradnji zelenih otoka na području grada da bi se potaklo razdvajanje otpada, otvaranje nove radnje jame za odlaganje miješanog komunalnog otpada na Odlagalištu komunalnog otpada Andrilovec te zbrinuti opasne komponente otpada putem ovlaštenih pravnih osoba.</w:t>
            </w:r>
          </w:p>
          <w:p w14:paraId="367B0078" w14:textId="77777777" w:rsidR="00554996" w:rsidRPr="00625BAB" w:rsidRDefault="00554996" w:rsidP="007947E3">
            <w:pPr>
              <w:spacing w:after="0"/>
              <w:jc w:val="both"/>
              <w:rPr>
                <w:rFonts w:ascii="Book Antiqua" w:eastAsia="Times New Roman" w:hAnsi="Book Antiqua" w:cs="Arial"/>
                <w:i/>
                <w:lang w:eastAsia="hr-HR"/>
              </w:rPr>
            </w:pPr>
          </w:p>
        </w:tc>
      </w:tr>
    </w:tbl>
    <w:p w14:paraId="1CCFC887" w14:textId="77777777" w:rsidR="00554996" w:rsidRPr="00625BAB" w:rsidRDefault="00554996" w:rsidP="00554996">
      <w:pPr>
        <w:rPr>
          <w:rFonts w:ascii="Book Antiqua" w:hAnsi="Book Antiqua"/>
        </w:rPr>
      </w:pPr>
    </w:p>
    <w:p w14:paraId="6A4C9E89" w14:textId="77777777" w:rsidR="00554996" w:rsidRPr="00625BAB" w:rsidRDefault="00554996" w:rsidP="00554996">
      <w:pPr>
        <w:pStyle w:val="Odlomakpopisa"/>
        <w:numPr>
          <w:ilvl w:val="0"/>
          <w:numId w:val="1"/>
        </w:numPr>
        <w:spacing w:after="0"/>
        <w:rPr>
          <w:rFonts w:ascii="Book Antiqua" w:hAnsi="Book Antiqua" w:cs="Arial"/>
          <w:b/>
        </w:rPr>
      </w:pPr>
      <w:r w:rsidRPr="00625BAB">
        <w:rPr>
          <w:rFonts w:ascii="Book Antiqua" w:hAnsi="Book Antiqua" w:cs="Arial"/>
          <w:b/>
          <w:bCs/>
        </w:rPr>
        <w:t>Procjena i ishodište potrebnih sredstava za aktivnosti/projekte unutar programa</w:t>
      </w:r>
    </w:p>
    <w:p w14:paraId="186AD027" w14:textId="77777777" w:rsidR="00554996" w:rsidRPr="00625BAB" w:rsidRDefault="00554996" w:rsidP="00554996">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472"/>
        <w:gridCol w:w="1311"/>
      </w:tblGrid>
      <w:tr w:rsidR="00554996" w:rsidRPr="00625BAB" w14:paraId="0045ABE0" w14:textId="77777777" w:rsidTr="007947E3">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02E9A" w14:textId="77777777" w:rsidR="00554996" w:rsidRPr="00625BAB" w:rsidRDefault="00554996" w:rsidP="007947E3">
            <w:pPr>
              <w:spacing w:after="0"/>
              <w:jc w:val="center"/>
              <w:rPr>
                <w:rFonts w:ascii="Book Antiqua" w:eastAsia="Times New Roman" w:hAnsi="Book Antiqua" w:cs="Arial"/>
                <w:b/>
                <w:sz w:val="20"/>
                <w:lang w:eastAsia="hr-HR"/>
              </w:rPr>
            </w:pPr>
            <w:r w:rsidRPr="00625BAB">
              <w:rPr>
                <w:rFonts w:ascii="Book Antiqua" w:eastAsia="Times New Roman" w:hAnsi="Book Antiqua" w:cs="Arial"/>
                <w:b/>
                <w:sz w:val="20"/>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BC899E4" w14:textId="77777777" w:rsidR="00554996" w:rsidRPr="00625BAB" w:rsidRDefault="00554996" w:rsidP="007947E3">
            <w:pPr>
              <w:spacing w:after="0"/>
              <w:jc w:val="center"/>
              <w:rPr>
                <w:rFonts w:ascii="Book Antiqua" w:eastAsia="Times New Roman" w:hAnsi="Book Antiqua" w:cs="Arial"/>
                <w:b/>
                <w:sz w:val="20"/>
                <w:lang w:eastAsia="hr-HR"/>
              </w:rPr>
            </w:pPr>
            <w:r w:rsidRPr="00625BAB">
              <w:rPr>
                <w:rFonts w:ascii="Book Antiqua" w:eastAsia="Times New Roman" w:hAnsi="Book Antiqua" w:cs="Arial"/>
                <w:b/>
                <w:sz w:val="20"/>
                <w:lang w:eastAsia="hr-HR"/>
              </w:rPr>
              <w:t>Proračun</w:t>
            </w:r>
          </w:p>
          <w:p w14:paraId="09C4B8C4" w14:textId="77777777" w:rsidR="00554996" w:rsidRPr="00625BAB" w:rsidRDefault="00554996" w:rsidP="007947E3">
            <w:pPr>
              <w:spacing w:after="0"/>
              <w:jc w:val="center"/>
              <w:rPr>
                <w:rFonts w:ascii="Book Antiqua" w:eastAsia="Times New Roman" w:hAnsi="Book Antiqua" w:cs="Arial"/>
                <w:b/>
                <w:sz w:val="20"/>
                <w:lang w:eastAsia="hr-HR"/>
              </w:rPr>
            </w:pPr>
            <w:r w:rsidRPr="00625BAB">
              <w:rPr>
                <w:rFonts w:ascii="Book Antiqua" w:eastAsia="Times New Roman" w:hAnsi="Book Antiqua" w:cs="Arial"/>
                <w:b/>
                <w:sz w:val="20"/>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5AF0F145" w14:textId="77777777" w:rsidR="00554996" w:rsidRPr="00625BAB" w:rsidRDefault="00554996" w:rsidP="007947E3">
            <w:pPr>
              <w:spacing w:after="0"/>
              <w:jc w:val="center"/>
              <w:rPr>
                <w:rFonts w:ascii="Book Antiqua" w:eastAsia="Times New Roman" w:hAnsi="Book Antiqua" w:cs="Arial"/>
                <w:b/>
                <w:sz w:val="20"/>
                <w:lang w:eastAsia="hr-HR"/>
              </w:rPr>
            </w:pPr>
            <w:r w:rsidRPr="00625BAB">
              <w:rPr>
                <w:rFonts w:ascii="Book Antiqua" w:eastAsia="Times New Roman" w:hAnsi="Book Antiqua" w:cs="Arial"/>
                <w:b/>
                <w:sz w:val="20"/>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6864DB80" w14:textId="77777777" w:rsidR="00554996" w:rsidRPr="00625BAB" w:rsidRDefault="00554996" w:rsidP="007947E3">
            <w:pPr>
              <w:spacing w:after="0"/>
              <w:jc w:val="center"/>
              <w:rPr>
                <w:rFonts w:ascii="Book Antiqua" w:eastAsia="Times New Roman" w:hAnsi="Book Antiqua" w:cs="Arial"/>
                <w:b/>
                <w:sz w:val="20"/>
                <w:lang w:eastAsia="hr-HR"/>
              </w:rPr>
            </w:pPr>
            <w:r w:rsidRPr="00625BAB">
              <w:rPr>
                <w:rFonts w:ascii="Book Antiqua" w:eastAsia="Times New Roman" w:hAnsi="Book Antiqua" w:cs="Arial"/>
                <w:b/>
                <w:sz w:val="20"/>
                <w:lang w:eastAsia="hr-HR"/>
              </w:rPr>
              <w:t>Realizacija</w:t>
            </w:r>
          </w:p>
        </w:tc>
      </w:tr>
      <w:tr w:rsidR="00554996" w:rsidRPr="00625BAB" w14:paraId="51898AAB"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0BDF52D8" w14:textId="77777777" w:rsidR="00554996" w:rsidRPr="00625BAB" w:rsidRDefault="00554996" w:rsidP="007947E3">
            <w:pPr>
              <w:spacing w:after="0"/>
              <w:rPr>
                <w:rFonts w:ascii="Book Antiqua" w:eastAsia="Times New Roman" w:hAnsi="Book Antiqua" w:cs="Arial"/>
                <w:sz w:val="20"/>
                <w:lang w:eastAsia="hr-HR"/>
              </w:rPr>
            </w:pPr>
            <w:r w:rsidRPr="00625BAB">
              <w:rPr>
                <w:rFonts w:ascii="Book Antiqua" w:eastAsia="Times New Roman" w:hAnsi="Book Antiqua" w:cs="Arial"/>
                <w:sz w:val="20"/>
                <w:lang w:eastAsia="hr-HR"/>
              </w:rPr>
              <w:t>Aktivnost A100001 Sakupljanje komunalnog otpada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179F13B" w14:textId="77777777" w:rsidR="00554996" w:rsidRPr="00625BAB" w:rsidRDefault="00554996" w:rsidP="007947E3">
            <w:pPr>
              <w:spacing w:after="0"/>
              <w:jc w:val="right"/>
              <w:rPr>
                <w:rFonts w:ascii="Book Antiqua" w:eastAsia="Times New Roman" w:hAnsi="Book Antiqua" w:cs="Arial"/>
                <w:sz w:val="20"/>
                <w:lang w:eastAsia="hr-HR"/>
              </w:rPr>
            </w:pPr>
            <w:r w:rsidRPr="00625BAB">
              <w:rPr>
                <w:rFonts w:ascii="Book Antiqua" w:eastAsia="Times New Roman" w:hAnsi="Book Antiqua" w:cs="Arial"/>
                <w:sz w:val="20"/>
                <w:lang w:eastAsia="hr-HR"/>
              </w:rPr>
              <w:t> 33.181,00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0E280E3D" w14:textId="77777777" w:rsidR="00554996" w:rsidRPr="00625BAB" w:rsidRDefault="00554996" w:rsidP="007947E3">
            <w:pPr>
              <w:spacing w:after="0"/>
              <w:jc w:val="right"/>
              <w:rPr>
                <w:rFonts w:ascii="Book Antiqua" w:eastAsia="Times New Roman" w:hAnsi="Book Antiqua" w:cs="Arial"/>
                <w:sz w:val="20"/>
                <w:lang w:eastAsia="hr-HR"/>
              </w:rPr>
            </w:pPr>
            <w:r w:rsidRPr="00625BAB">
              <w:rPr>
                <w:rFonts w:ascii="Book Antiqua" w:eastAsia="Times New Roman" w:hAnsi="Book Antiqua" w:cs="Arial"/>
                <w:sz w:val="20"/>
                <w:lang w:eastAsia="hr-HR"/>
              </w:rPr>
              <w:t>46.681,00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31B6EC07" w14:textId="77777777" w:rsidR="00554996" w:rsidRPr="00625BAB" w:rsidRDefault="00554996" w:rsidP="007947E3">
            <w:pPr>
              <w:spacing w:after="0"/>
              <w:jc w:val="right"/>
              <w:rPr>
                <w:rFonts w:ascii="Book Antiqua" w:eastAsia="Times New Roman" w:hAnsi="Book Antiqua" w:cs="Arial"/>
                <w:sz w:val="20"/>
                <w:lang w:eastAsia="hr-HR"/>
              </w:rPr>
            </w:pPr>
            <w:r w:rsidRPr="00625BAB">
              <w:rPr>
                <w:rFonts w:ascii="Book Antiqua" w:eastAsia="Times New Roman" w:hAnsi="Book Antiqua" w:cs="Arial"/>
                <w:sz w:val="20"/>
                <w:lang w:eastAsia="hr-HR"/>
              </w:rPr>
              <w:t>25.900,26</w:t>
            </w:r>
          </w:p>
        </w:tc>
      </w:tr>
      <w:tr w:rsidR="00554996" w:rsidRPr="00625BAB" w14:paraId="698F61BD"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24999435" w14:textId="77777777" w:rsidR="00554996" w:rsidRPr="00625BAB" w:rsidRDefault="00554996" w:rsidP="007947E3">
            <w:pPr>
              <w:spacing w:after="0"/>
              <w:rPr>
                <w:rFonts w:ascii="Book Antiqua" w:eastAsia="Times New Roman" w:hAnsi="Book Antiqua" w:cs="Arial"/>
                <w:sz w:val="20"/>
                <w:lang w:eastAsia="hr-HR"/>
              </w:rPr>
            </w:pPr>
            <w:r w:rsidRPr="00625BAB">
              <w:rPr>
                <w:rFonts w:ascii="Book Antiqua" w:eastAsia="Times New Roman" w:hAnsi="Book Antiqua" w:cs="Arial"/>
                <w:sz w:val="20"/>
                <w:lang w:eastAsia="hr-HR"/>
              </w:rPr>
              <w:t>Aktivnost A100002 Nabava opreme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2D77B63" w14:textId="77777777" w:rsidR="00554996" w:rsidRPr="00625BAB" w:rsidRDefault="00554996" w:rsidP="007947E3">
            <w:pPr>
              <w:spacing w:after="0"/>
              <w:jc w:val="right"/>
              <w:rPr>
                <w:rFonts w:ascii="Book Antiqua" w:eastAsia="Times New Roman" w:hAnsi="Book Antiqua" w:cs="Arial"/>
                <w:sz w:val="20"/>
                <w:lang w:eastAsia="hr-HR"/>
              </w:rPr>
            </w:pPr>
            <w:r w:rsidRPr="00625BAB">
              <w:rPr>
                <w:rFonts w:ascii="Book Antiqua" w:eastAsia="Times New Roman" w:hAnsi="Book Antiqua" w:cs="Arial"/>
                <w:sz w:val="20"/>
                <w:lang w:eastAsia="hr-HR"/>
              </w:rPr>
              <w:t>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0FA55F68" w14:textId="77777777" w:rsidR="00554996" w:rsidRPr="00625BAB" w:rsidRDefault="00554996" w:rsidP="007947E3">
            <w:pPr>
              <w:spacing w:after="0"/>
              <w:jc w:val="right"/>
              <w:rPr>
                <w:rFonts w:ascii="Book Antiqua" w:eastAsia="Times New Roman" w:hAnsi="Book Antiqua" w:cs="Arial"/>
                <w:sz w:val="20"/>
                <w:lang w:eastAsia="hr-HR"/>
              </w:rPr>
            </w:pPr>
            <w:r w:rsidRPr="00625BAB">
              <w:rPr>
                <w:rFonts w:ascii="Book Antiqua" w:eastAsia="Times New Roman" w:hAnsi="Book Antiqua" w:cs="Arial"/>
                <w:sz w:val="20"/>
                <w:lang w:eastAsia="hr-HR"/>
              </w:rPr>
              <w:t>4.750,00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5649D579" w14:textId="77777777" w:rsidR="00554996" w:rsidRPr="00625BAB" w:rsidRDefault="00554996" w:rsidP="007947E3">
            <w:pPr>
              <w:spacing w:after="0"/>
              <w:jc w:val="right"/>
              <w:rPr>
                <w:rFonts w:ascii="Book Antiqua" w:eastAsia="Times New Roman" w:hAnsi="Book Antiqua" w:cs="Arial"/>
                <w:sz w:val="20"/>
                <w:lang w:eastAsia="hr-HR"/>
              </w:rPr>
            </w:pPr>
            <w:r w:rsidRPr="00625BAB">
              <w:rPr>
                <w:rFonts w:ascii="Book Antiqua" w:eastAsia="Times New Roman" w:hAnsi="Book Antiqua" w:cs="Arial"/>
                <w:sz w:val="20"/>
                <w:lang w:eastAsia="hr-HR"/>
              </w:rPr>
              <w:t>0,00</w:t>
            </w:r>
          </w:p>
        </w:tc>
      </w:tr>
      <w:tr w:rsidR="00554996" w:rsidRPr="00625BAB" w14:paraId="683FEDB0"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3CA5873F" w14:textId="77777777" w:rsidR="00554996" w:rsidRPr="00625BAB" w:rsidRDefault="00554996" w:rsidP="007947E3">
            <w:pPr>
              <w:spacing w:after="0"/>
              <w:rPr>
                <w:rFonts w:ascii="Book Antiqua" w:eastAsia="Times New Roman" w:hAnsi="Book Antiqua" w:cs="Arial"/>
                <w:sz w:val="20"/>
                <w:lang w:eastAsia="hr-HR"/>
              </w:rPr>
            </w:pPr>
            <w:r w:rsidRPr="00625BAB">
              <w:rPr>
                <w:rFonts w:ascii="Book Antiqua" w:eastAsia="Times New Roman" w:hAnsi="Book Antiqua" w:cs="Arial"/>
                <w:sz w:val="20"/>
                <w:lang w:eastAsia="hr-HR"/>
              </w:rPr>
              <w:t>Kapitalni projekt K100004 Zeleni otoci</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54251D5" w14:textId="77777777" w:rsidR="00554996" w:rsidRPr="00625BAB" w:rsidRDefault="00554996" w:rsidP="007947E3">
            <w:pPr>
              <w:spacing w:after="0"/>
              <w:jc w:val="right"/>
              <w:rPr>
                <w:rFonts w:ascii="Book Antiqua" w:eastAsia="Times New Roman" w:hAnsi="Book Antiqua" w:cs="Arial"/>
                <w:sz w:val="20"/>
                <w:lang w:eastAsia="hr-HR"/>
              </w:rPr>
            </w:pPr>
            <w:r w:rsidRPr="00625BAB">
              <w:rPr>
                <w:rFonts w:ascii="Book Antiqua" w:eastAsia="Times New Roman" w:hAnsi="Book Antiqua" w:cs="Arial"/>
                <w:sz w:val="20"/>
                <w:lang w:eastAsia="hr-HR"/>
              </w:rPr>
              <w:t>42.399,00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4C4A18F7" w14:textId="77777777" w:rsidR="00554996" w:rsidRPr="00625BAB" w:rsidRDefault="00554996" w:rsidP="007947E3">
            <w:pPr>
              <w:spacing w:after="0"/>
              <w:jc w:val="right"/>
              <w:rPr>
                <w:rFonts w:ascii="Book Antiqua" w:eastAsia="Times New Roman" w:hAnsi="Book Antiqua" w:cs="Arial"/>
                <w:sz w:val="20"/>
                <w:lang w:eastAsia="hr-HR"/>
              </w:rPr>
            </w:pPr>
            <w:r w:rsidRPr="00625BAB">
              <w:rPr>
                <w:rFonts w:ascii="Book Antiqua" w:eastAsia="Times New Roman" w:hAnsi="Book Antiqua" w:cs="Arial"/>
                <w:sz w:val="20"/>
                <w:lang w:eastAsia="hr-HR"/>
              </w:rPr>
              <w:t>193.682,09</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51ACAB99" w14:textId="77777777" w:rsidR="00554996" w:rsidRPr="00625BAB" w:rsidRDefault="00554996" w:rsidP="007947E3">
            <w:pPr>
              <w:spacing w:after="0"/>
              <w:jc w:val="right"/>
              <w:rPr>
                <w:rFonts w:ascii="Book Antiqua" w:eastAsia="Times New Roman" w:hAnsi="Book Antiqua" w:cs="Arial"/>
                <w:sz w:val="20"/>
                <w:lang w:eastAsia="hr-HR"/>
              </w:rPr>
            </w:pPr>
            <w:r w:rsidRPr="00625BAB">
              <w:rPr>
                <w:rFonts w:ascii="Book Antiqua" w:eastAsia="Times New Roman" w:hAnsi="Book Antiqua" w:cs="Arial"/>
                <w:sz w:val="20"/>
                <w:lang w:eastAsia="hr-HR"/>
              </w:rPr>
              <w:t>19.908,43</w:t>
            </w:r>
          </w:p>
        </w:tc>
      </w:tr>
      <w:tr w:rsidR="00554996" w:rsidRPr="00625BAB" w14:paraId="226FC4B2"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778E625C" w14:textId="77777777" w:rsidR="00554996" w:rsidRPr="00625BAB" w:rsidRDefault="00554996" w:rsidP="007947E3">
            <w:pPr>
              <w:spacing w:after="0"/>
              <w:rPr>
                <w:rFonts w:ascii="Book Antiqua" w:eastAsia="Times New Roman" w:hAnsi="Book Antiqua" w:cs="Arial"/>
                <w:sz w:val="20"/>
                <w:lang w:eastAsia="hr-HR"/>
              </w:rPr>
            </w:pPr>
            <w:r w:rsidRPr="00625BAB">
              <w:rPr>
                <w:rFonts w:ascii="Book Antiqua" w:eastAsia="Times New Roman" w:hAnsi="Book Antiqua" w:cs="Arial"/>
                <w:sz w:val="20"/>
                <w:lang w:eastAsia="hr-HR"/>
              </w:rPr>
              <w:t xml:space="preserve">Kapitalni projekt K100005 Izmjena projektne dokumentacije za </w:t>
            </w:r>
            <w:r w:rsidRPr="00625BAB">
              <w:rPr>
                <w:rFonts w:ascii="Book Antiqua" w:eastAsia="Times New Roman" w:hAnsi="Book Antiqua" w:cs="Arial"/>
                <w:sz w:val="20"/>
                <w:lang w:eastAsia="hr-HR"/>
              </w:rPr>
              <w:lastRenderedPageBreak/>
              <w:t>iskorištenje maksimalnog kapaciteta odlagališta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C605311" w14:textId="77777777" w:rsidR="00554996" w:rsidRPr="00625BAB" w:rsidRDefault="00554996" w:rsidP="007947E3">
            <w:pPr>
              <w:spacing w:after="0"/>
              <w:jc w:val="right"/>
              <w:rPr>
                <w:rFonts w:ascii="Book Antiqua" w:eastAsia="Times New Roman" w:hAnsi="Book Antiqua" w:cs="Arial"/>
                <w:sz w:val="20"/>
                <w:lang w:eastAsia="hr-HR"/>
              </w:rPr>
            </w:pPr>
            <w:r w:rsidRPr="00625BAB">
              <w:rPr>
                <w:rFonts w:ascii="Book Antiqua" w:eastAsia="Times New Roman" w:hAnsi="Book Antiqua" w:cs="Arial"/>
                <w:sz w:val="20"/>
                <w:lang w:eastAsia="hr-HR"/>
              </w:rPr>
              <w:lastRenderedPageBreak/>
              <w:t>33.362,00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065F7F88" w14:textId="77777777" w:rsidR="00554996" w:rsidRPr="00625BAB" w:rsidRDefault="00554996" w:rsidP="007947E3">
            <w:pPr>
              <w:spacing w:after="0"/>
              <w:jc w:val="right"/>
              <w:rPr>
                <w:rFonts w:ascii="Book Antiqua" w:eastAsia="Times New Roman" w:hAnsi="Book Antiqua" w:cs="Arial"/>
                <w:sz w:val="20"/>
                <w:lang w:eastAsia="hr-HR"/>
              </w:rPr>
            </w:pPr>
            <w:r w:rsidRPr="00625BAB">
              <w:rPr>
                <w:rFonts w:ascii="Book Antiqua" w:eastAsia="Times New Roman" w:hAnsi="Book Antiqua" w:cs="Arial"/>
                <w:sz w:val="20"/>
                <w:lang w:eastAsia="hr-HR"/>
              </w:rPr>
              <w:t>19.000,00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18AC3B68" w14:textId="77777777" w:rsidR="00554996" w:rsidRPr="00625BAB" w:rsidRDefault="00554996" w:rsidP="007947E3">
            <w:pPr>
              <w:spacing w:after="0"/>
              <w:jc w:val="right"/>
              <w:rPr>
                <w:rFonts w:ascii="Book Antiqua" w:eastAsia="Times New Roman" w:hAnsi="Book Antiqua" w:cs="Arial"/>
                <w:sz w:val="20"/>
                <w:lang w:eastAsia="hr-HR"/>
              </w:rPr>
            </w:pPr>
            <w:r w:rsidRPr="00625BAB">
              <w:rPr>
                <w:rFonts w:ascii="Book Antiqua" w:eastAsia="Times New Roman" w:hAnsi="Book Antiqua" w:cs="Arial"/>
                <w:sz w:val="20"/>
                <w:lang w:eastAsia="hr-HR"/>
              </w:rPr>
              <w:t>0,00</w:t>
            </w:r>
          </w:p>
        </w:tc>
      </w:tr>
    </w:tbl>
    <w:p w14:paraId="34D9B82E" w14:textId="77777777" w:rsidR="00554996" w:rsidRPr="00625BAB" w:rsidRDefault="00554996" w:rsidP="00554996">
      <w:pPr>
        <w:rPr>
          <w:rFonts w:ascii="Book Antiqua" w:hAnsi="Book Antiqua" w:cs="Arial"/>
        </w:rPr>
      </w:pPr>
    </w:p>
    <w:p w14:paraId="1F7B9C8C" w14:textId="77777777" w:rsidR="00554996" w:rsidRPr="00625BAB" w:rsidRDefault="00554996" w:rsidP="00554996">
      <w:pPr>
        <w:pStyle w:val="Odlomakpopisa"/>
        <w:numPr>
          <w:ilvl w:val="0"/>
          <w:numId w:val="1"/>
        </w:numPr>
        <w:spacing w:after="0"/>
        <w:rPr>
          <w:rFonts w:ascii="Book Antiqua" w:hAnsi="Book Antiqua" w:cs="Arial"/>
        </w:rPr>
      </w:pPr>
      <w:r w:rsidRPr="00625BAB">
        <w:rPr>
          <w:rFonts w:ascii="Book Antiqua" w:hAnsi="Book Antiqua" w:cs="Arial"/>
        </w:rPr>
        <w:t>U nastavku se za svaku aktivnost/projekt daje obrazloženje i definiraju pokazatelji rezultata:</w:t>
      </w:r>
    </w:p>
    <w:p w14:paraId="6431668C" w14:textId="77777777" w:rsidR="00554996" w:rsidRPr="00625BAB" w:rsidRDefault="00554996" w:rsidP="00554996">
      <w:pPr>
        <w:rPr>
          <w:rFonts w:ascii="Book Antiqua" w:hAnsi="Book Antiqua" w:cs="Arial"/>
          <w:b/>
        </w:rPr>
      </w:pPr>
    </w:p>
    <w:tbl>
      <w:tblPr>
        <w:tblW w:w="9229" w:type="dxa"/>
        <w:tblInd w:w="93" w:type="dxa"/>
        <w:tblLayout w:type="fixed"/>
        <w:tblLook w:val="04A0" w:firstRow="1" w:lastRow="0" w:firstColumn="1" w:lastColumn="0" w:noHBand="0" w:noVBand="1"/>
      </w:tblPr>
      <w:tblGrid>
        <w:gridCol w:w="9229"/>
      </w:tblGrid>
      <w:tr w:rsidR="00554996" w:rsidRPr="00625BAB" w14:paraId="70304054"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5637F1D5" w14:textId="77777777" w:rsidR="00554996" w:rsidRPr="00625BAB" w:rsidRDefault="00554996" w:rsidP="007947E3">
            <w:pPr>
              <w:spacing w:after="0"/>
              <w:rPr>
                <w:rFonts w:ascii="Book Antiqua" w:eastAsia="Times New Roman" w:hAnsi="Book Antiqua" w:cs="Arial"/>
                <w:b/>
                <w:bCs/>
                <w:lang w:eastAsia="hr-HR"/>
              </w:rPr>
            </w:pPr>
            <w:r w:rsidRPr="00625BAB">
              <w:rPr>
                <w:rFonts w:ascii="Book Antiqua" w:eastAsia="Times New Roman" w:hAnsi="Book Antiqua" w:cs="Arial"/>
                <w:b/>
                <w:bCs/>
                <w:lang w:eastAsia="hr-HR"/>
              </w:rPr>
              <w:t>Naziv aktivnosti/projekta u Proračunu:</w:t>
            </w:r>
          </w:p>
          <w:p w14:paraId="3B456493" w14:textId="77777777" w:rsidR="00554996" w:rsidRPr="00625BAB" w:rsidRDefault="00554996" w:rsidP="007947E3">
            <w:pPr>
              <w:spacing w:after="0"/>
              <w:rPr>
                <w:rFonts w:ascii="Book Antiqua" w:eastAsia="Times New Roman" w:hAnsi="Book Antiqua" w:cs="Arial"/>
                <w:b/>
                <w:bCs/>
                <w:lang w:eastAsia="hr-HR"/>
              </w:rPr>
            </w:pPr>
            <w:r w:rsidRPr="00625BAB">
              <w:rPr>
                <w:rFonts w:ascii="Book Antiqua" w:eastAsia="Times New Roman" w:hAnsi="Book Antiqua" w:cs="Arial"/>
                <w:b/>
                <w:bCs/>
                <w:lang w:eastAsia="hr-HR"/>
              </w:rPr>
              <w:t>Aktivnost A100001 Sakupljanje komunalnog otpada</w:t>
            </w:r>
          </w:p>
        </w:tc>
      </w:tr>
      <w:tr w:rsidR="00554996" w:rsidRPr="00625BAB" w14:paraId="32F45886"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20CA0F" w14:textId="77777777" w:rsidR="00554996" w:rsidRPr="00625BAB" w:rsidRDefault="00554996" w:rsidP="007947E3">
            <w:pPr>
              <w:spacing w:after="0"/>
              <w:jc w:val="both"/>
              <w:rPr>
                <w:rFonts w:ascii="Book Antiqua" w:hAnsi="Book Antiqua"/>
              </w:rPr>
            </w:pPr>
            <w:proofErr w:type="spellStart"/>
            <w:r w:rsidRPr="00625BAB">
              <w:rPr>
                <w:rFonts w:ascii="Book Antiqua" w:eastAsia="Times New Roman" w:hAnsi="Book Antiqua" w:cs="Arial"/>
                <w:lang w:eastAsia="hr-HR"/>
              </w:rPr>
              <w:t>Reciklažno</w:t>
            </w:r>
            <w:proofErr w:type="spellEnd"/>
            <w:r w:rsidRPr="00625BAB">
              <w:rPr>
                <w:rFonts w:ascii="Book Antiqua" w:eastAsia="Times New Roman" w:hAnsi="Book Antiqua" w:cs="Arial"/>
                <w:lang w:eastAsia="hr-HR"/>
              </w:rPr>
              <w:t xml:space="preserve"> dvorište Andrilovec preuzima od građana komponente otpada koje su svrstane kao opasni otpad, npr. azbest u </w:t>
            </w:r>
            <w:proofErr w:type="spellStart"/>
            <w:r w:rsidRPr="00625BAB">
              <w:rPr>
                <w:rFonts w:ascii="Book Antiqua" w:eastAsia="Times New Roman" w:hAnsi="Book Antiqua" w:cs="Arial"/>
                <w:lang w:eastAsia="hr-HR"/>
              </w:rPr>
              <w:t>salonitnim</w:t>
            </w:r>
            <w:proofErr w:type="spellEnd"/>
            <w:r w:rsidRPr="00625BAB">
              <w:rPr>
                <w:rFonts w:ascii="Book Antiqua" w:eastAsia="Times New Roman" w:hAnsi="Book Antiqua" w:cs="Arial"/>
                <w:lang w:eastAsia="hr-HR"/>
              </w:rPr>
              <w:t xml:space="preserve"> pločama, prazne baterije i sl. Proračunom je potrebno osigurati sredstva za zbrinjavanje takvog otpada putem ovlaštenih pravnih osoba.</w:t>
            </w:r>
          </w:p>
        </w:tc>
      </w:tr>
      <w:tr w:rsidR="00554996" w:rsidRPr="00625BAB" w14:paraId="65650EB5"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62F4D38F" w14:textId="77777777" w:rsidR="00554996" w:rsidRPr="00625BAB" w:rsidRDefault="00554996" w:rsidP="007947E3">
            <w:pPr>
              <w:spacing w:after="0"/>
              <w:rPr>
                <w:rFonts w:ascii="Book Antiqua" w:eastAsia="Times New Roman" w:hAnsi="Book Antiqua" w:cs="Arial"/>
                <w:lang w:eastAsia="hr-HR"/>
              </w:rPr>
            </w:pPr>
          </w:p>
        </w:tc>
      </w:tr>
    </w:tbl>
    <w:p w14:paraId="70F215F6" w14:textId="77777777" w:rsidR="00554996" w:rsidRPr="00625BAB" w:rsidRDefault="00554996" w:rsidP="00554996">
      <w:pPr>
        <w:rPr>
          <w:rFonts w:ascii="Book Antiqua" w:hAnsi="Book Antiqua" w:cs="Arial"/>
          <w:b/>
        </w:rPr>
      </w:pPr>
    </w:p>
    <w:p w14:paraId="124160E7" w14:textId="77777777" w:rsidR="00554996" w:rsidRPr="00625BAB" w:rsidRDefault="00554996" w:rsidP="00554996">
      <w:pPr>
        <w:rPr>
          <w:rFonts w:ascii="Book Antiqua" w:hAnsi="Book Antiqua" w:cs="Arial"/>
          <w:b/>
        </w:rPr>
      </w:pPr>
      <w:r w:rsidRPr="00625BAB">
        <w:rPr>
          <w:rFonts w:ascii="Book Antiqua" w:hAnsi="Book Antiqua" w:cs="Arial"/>
          <w:b/>
        </w:rPr>
        <w:t>Pokazatelji rezultata :</w:t>
      </w:r>
    </w:p>
    <w:tbl>
      <w:tblPr>
        <w:tblW w:w="7913" w:type="dxa"/>
        <w:jc w:val="center"/>
        <w:tblLook w:val="04A0" w:firstRow="1" w:lastRow="0" w:firstColumn="1" w:lastColumn="0" w:noHBand="0" w:noVBand="1"/>
      </w:tblPr>
      <w:tblGrid>
        <w:gridCol w:w="1506"/>
        <w:gridCol w:w="1417"/>
        <w:gridCol w:w="1075"/>
        <w:gridCol w:w="1110"/>
        <w:gridCol w:w="1455"/>
        <w:gridCol w:w="1350"/>
      </w:tblGrid>
      <w:tr w:rsidR="00554996" w:rsidRPr="00625BAB" w14:paraId="74D83C02" w14:textId="77777777" w:rsidTr="007947E3">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F2BFF"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Pokazatelj</w:t>
            </w:r>
          </w:p>
          <w:p w14:paraId="39B7CAAD"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AE71E32"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Definicija pokazatelja</w:t>
            </w:r>
          </w:p>
        </w:tc>
        <w:tc>
          <w:tcPr>
            <w:tcW w:w="1075" w:type="dxa"/>
            <w:tcBorders>
              <w:top w:val="single" w:sz="4" w:space="0" w:color="auto"/>
              <w:left w:val="nil"/>
              <w:bottom w:val="single" w:sz="4" w:space="0" w:color="auto"/>
              <w:right w:val="single" w:sz="4" w:space="0" w:color="auto"/>
            </w:tcBorders>
            <w:vAlign w:val="center"/>
          </w:tcPr>
          <w:p w14:paraId="6F7E4BB6"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Jedinica</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B865E"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Polazna vrijednost 2022.</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FCEAABA"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Ciljana vrijednost</w:t>
            </w:r>
          </w:p>
          <w:p w14:paraId="26786E99"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2023.</w:t>
            </w:r>
          </w:p>
        </w:tc>
        <w:tc>
          <w:tcPr>
            <w:tcW w:w="1350" w:type="dxa"/>
            <w:tcBorders>
              <w:top w:val="single" w:sz="4" w:space="0" w:color="auto"/>
              <w:left w:val="nil"/>
              <w:bottom w:val="single" w:sz="4" w:space="0" w:color="auto"/>
              <w:right w:val="single" w:sz="4" w:space="0" w:color="auto"/>
            </w:tcBorders>
            <w:vAlign w:val="center"/>
          </w:tcPr>
          <w:p w14:paraId="7537B2EE"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bCs/>
                <w:sz w:val="20"/>
                <w:lang w:eastAsia="hr-HR"/>
              </w:rPr>
              <w:t>Realizacija</w:t>
            </w:r>
          </w:p>
        </w:tc>
      </w:tr>
      <w:tr w:rsidR="00554996" w:rsidRPr="00625BAB" w14:paraId="0A62040A" w14:textId="77777777" w:rsidTr="007947E3">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31A21" w14:textId="77777777" w:rsidR="00554996" w:rsidRPr="00625BAB" w:rsidRDefault="00554996" w:rsidP="007947E3">
            <w:pPr>
              <w:spacing w:after="0"/>
              <w:jc w:val="center"/>
              <w:rPr>
                <w:rFonts w:ascii="Book Antiqua" w:hAnsi="Book Antiqua"/>
              </w:rPr>
            </w:pPr>
            <w:r w:rsidRPr="00625BAB">
              <w:rPr>
                <w:rFonts w:ascii="Book Antiqua" w:hAnsi="Book Antiqua"/>
              </w:rPr>
              <w:t>Zbrinjavanje opasnog otpada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E3224" w14:textId="77777777" w:rsidR="00554996" w:rsidRPr="00625BAB" w:rsidRDefault="00554996" w:rsidP="007947E3">
            <w:pPr>
              <w:spacing w:after="0"/>
              <w:jc w:val="center"/>
              <w:rPr>
                <w:rFonts w:ascii="Book Antiqua" w:hAnsi="Book Antiqua"/>
              </w:rPr>
            </w:pPr>
            <w:r w:rsidRPr="00625BAB">
              <w:rPr>
                <w:rFonts w:ascii="Book Antiqua" w:eastAsia="Times New Roman" w:hAnsi="Book Antiqua" w:cs="Arial"/>
                <w:sz w:val="20"/>
                <w:szCs w:val="20"/>
                <w:lang w:eastAsia="hr-HR"/>
              </w:rPr>
              <w:t xml:space="preserve">Osiguravanje uvjeta za zbrinjavanje opasnog otpada prikupljenog na </w:t>
            </w:r>
            <w:proofErr w:type="spellStart"/>
            <w:r w:rsidRPr="00625BAB">
              <w:rPr>
                <w:rFonts w:ascii="Book Antiqua" w:eastAsia="Times New Roman" w:hAnsi="Book Antiqua" w:cs="Arial"/>
                <w:sz w:val="20"/>
                <w:szCs w:val="20"/>
                <w:lang w:eastAsia="hr-HR"/>
              </w:rPr>
              <w:t>reciklažnom</w:t>
            </w:r>
            <w:proofErr w:type="spellEnd"/>
            <w:r w:rsidRPr="00625BAB">
              <w:rPr>
                <w:rFonts w:ascii="Book Antiqua" w:eastAsia="Times New Roman" w:hAnsi="Book Antiqua" w:cs="Arial"/>
                <w:sz w:val="20"/>
                <w:szCs w:val="20"/>
                <w:lang w:eastAsia="hr-HR"/>
              </w:rPr>
              <w:t xml:space="preserve"> dvorištu</w:t>
            </w:r>
          </w:p>
        </w:tc>
        <w:tc>
          <w:tcPr>
            <w:tcW w:w="1075" w:type="dxa"/>
            <w:tcBorders>
              <w:top w:val="single" w:sz="4" w:space="0" w:color="auto"/>
              <w:left w:val="single" w:sz="4" w:space="0" w:color="auto"/>
              <w:bottom w:val="single" w:sz="4" w:space="0" w:color="auto"/>
              <w:right w:val="single" w:sz="4" w:space="0" w:color="auto"/>
            </w:tcBorders>
            <w:vAlign w:val="center"/>
          </w:tcPr>
          <w:p w14:paraId="002653DE"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C1562"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100</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D311D" w14:textId="77777777" w:rsidR="00554996" w:rsidRPr="00625BAB" w:rsidRDefault="00554996" w:rsidP="007947E3">
            <w:pPr>
              <w:spacing w:after="0"/>
              <w:jc w:val="center"/>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100</w:t>
            </w:r>
          </w:p>
        </w:tc>
        <w:tc>
          <w:tcPr>
            <w:tcW w:w="1350" w:type="dxa"/>
            <w:tcBorders>
              <w:top w:val="single" w:sz="4" w:space="0" w:color="auto"/>
              <w:left w:val="single" w:sz="4" w:space="0" w:color="auto"/>
              <w:bottom w:val="single" w:sz="4" w:space="0" w:color="auto"/>
              <w:right w:val="single" w:sz="4" w:space="0" w:color="auto"/>
            </w:tcBorders>
            <w:vAlign w:val="center"/>
          </w:tcPr>
          <w:p w14:paraId="37D1E59A" w14:textId="77777777" w:rsidR="00554996" w:rsidRPr="00625BAB" w:rsidRDefault="00554996" w:rsidP="007947E3">
            <w:pPr>
              <w:spacing w:after="0"/>
              <w:jc w:val="center"/>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50</w:t>
            </w:r>
          </w:p>
        </w:tc>
      </w:tr>
    </w:tbl>
    <w:p w14:paraId="6D41A4DC" w14:textId="77777777" w:rsidR="00554996" w:rsidRPr="00625BAB" w:rsidRDefault="00554996" w:rsidP="00554996">
      <w:pPr>
        <w:rPr>
          <w:rFonts w:ascii="Book Antiqua" w:hAnsi="Book Antiqua" w:cs="Arial"/>
          <w:bCs/>
        </w:rPr>
      </w:pPr>
      <w:r w:rsidRPr="00625BAB">
        <w:rPr>
          <w:rFonts w:ascii="Book Antiqua" w:hAnsi="Book Antiqua" w:cs="Arial"/>
          <w:bCs/>
        </w:rPr>
        <w:t>Stvarne potrebe su bile manje od očekivanih na temelj u prve polovice godine.</w:t>
      </w:r>
    </w:p>
    <w:tbl>
      <w:tblPr>
        <w:tblW w:w="8718" w:type="dxa"/>
        <w:tblInd w:w="93" w:type="dxa"/>
        <w:tblLayout w:type="fixed"/>
        <w:tblLook w:val="04A0" w:firstRow="1" w:lastRow="0" w:firstColumn="1" w:lastColumn="0" w:noHBand="0" w:noVBand="1"/>
      </w:tblPr>
      <w:tblGrid>
        <w:gridCol w:w="8718"/>
      </w:tblGrid>
      <w:tr w:rsidR="00554996" w:rsidRPr="00625BAB" w14:paraId="6C25F910" w14:textId="77777777" w:rsidTr="007947E3">
        <w:trPr>
          <w:trHeight w:val="176"/>
        </w:trPr>
        <w:tc>
          <w:tcPr>
            <w:tcW w:w="8718" w:type="dxa"/>
            <w:tcBorders>
              <w:top w:val="single" w:sz="4" w:space="0" w:color="auto"/>
              <w:left w:val="single" w:sz="4" w:space="0" w:color="auto"/>
              <w:bottom w:val="single" w:sz="4" w:space="0" w:color="auto"/>
              <w:right w:val="single" w:sz="4" w:space="0" w:color="auto"/>
            </w:tcBorders>
            <w:shd w:val="clear" w:color="auto" w:fill="auto"/>
            <w:hideMark/>
          </w:tcPr>
          <w:p w14:paraId="0A5E72BA" w14:textId="77777777" w:rsidR="00554996" w:rsidRPr="00625BAB" w:rsidRDefault="00554996" w:rsidP="007947E3">
            <w:pPr>
              <w:spacing w:after="0"/>
              <w:rPr>
                <w:rFonts w:ascii="Book Antiqua" w:eastAsia="Times New Roman" w:hAnsi="Book Antiqua" w:cs="Arial"/>
                <w:b/>
                <w:bCs/>
                <w:lang w:eastAsia="hr-HR"/>
              </w:rPr>
            </w:pPr>
            <w:r w:rsidRPr="00625BAB">
              <w:rPr>
                <w:rFonts w:ascii="Book Antiqua" w:eastAsia="Times New Roman" w:hAnsi="Book Antiqua" w:cs="Arial"/>
                <w:b/>
                <w:bCs/>
                <w:lang w:eastAsia="hr-HR"/>
              </w:rPr>
              <w:t>Naziv aktivnosti/projekta u Proračunu:</w:t>
            </w:r>
          </w:p>
          <w:p w14:paraId="64640523" w14:textId="77777777" w:rsidR="00554996" w:rsidRPr="00625BAB" w:rsidRDefault="00554996" w:rsidP="007947E3">
            <w:pPr>
              <w:spacing w:after="0"/>
              <w:rPr>
                <w:rFonts w:ascii="Book Antiqua" w:eastAsia="Times New Roman" w:hAnsi="Book Antiqua" w:cs="Arial"/>
                <w:b/>
                <w:bCs/>
                <w:lang w:eastAsia="hr-HR"/>
              </w:rPr>
            </w:pPr>
            <w:r w:rsidRPr="00625BAB">
              <w:rPr>
                <w:rFonts w:ascii="Book Antiqua" w:eastAsia="Times New Roman" w:hAnsi="Book Antiqua" w:cs="Arial"/>
                <w:b/>
                <w:bCs/>
                <w:lang w:eastAsia="hr-HR"/>
              </w:rPr>
              <w:t>Kapitalni projekt K100004 Zeleni otoci</w:t>
            </w:r>
          </w:p>
        </w:tc>
      </w:tr>
      <w:tr w:rsidR="00554996" w:rsidRPr="00625BAB" w14:paraId="6EE862CE" w14:textId="77777777" w:rsidTr="007947E3">
        <w:trPr>
          <w:trHeight w:val="450"/>
        </w:trPr>
        <w:tc>
          <w:tcPr>
            <w:tcW w:w="87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D0C37E" w14:textId="77777777" w:rsidR="00554996" w:rsidRPr="00625BAB" w:rsidRDefault="00554996" w:rsidP="007947E3">
            <w:pPr>
              <w:spacing w:after="0"/>
              <w:rPr>
                <w:rFonts w:ascii="Book Antiqua" w:eastAsia="Times New Roman" w:hAnsi="Book Antiqua" w:cs="Arial"/>
                <w:lang w:eastAsia="hr-HR"/>
              </w:rPr>
            </w:pPr>
            <w:r w:rsidRPr="00625BAB">
              <w:rPr>
                <w:rFonts w:ascii="Book Antiqua" w:eastAsia="Times New Roman" w:hAnsi="Book Antiqua" w:cs="Arial"/>
                <w:lang w:eastAsia="hr-HR"/>
              </w:rPr>
              <w:t xml:space="preserve">Izgradnja </w:t>
            </w:r>
            <w:proofErr w:type="spellStart"/>
            <w:r w:rsidRPr="00625BAB">
              <w:rPr>
                <w:rFonts w:ascii="Book Antiqua" w:eastAsia="Times New Roman" w:hAnsi="Book Antiqua" w:cs="Arial"/>
                <w:lang w:eastAsia="hr-HR"/>
              </w:rPr>
              <w:t>polupodzemnih</w:t>
            </w:r>
            <w:proofErr w:type="spellEnd"/>
            <w:r w:rsidRPr="00625BAB">
              <w:rPr>
                <w:rFonts w:ascii="Book Antiqua" w:eastAsia="Times New Roman" w:hAnsi="Book Antiqua" w:cs="Arial"/>
                <w:lang w:eastAsia="hr-HR"/>
              </w:rPr>
              <w:t xml:space="preserve"> otoka za preuzimanje </w:t>
            </w:r>
            <w:proofErr w:type="spellStart"/>
            <w:r w:rsidRPr="00625BAB">
              <w:rPr>
                <w:rFonts w:ascii="Book Antiqua" w:eastAsia="Times New Roman" w:hAnsi="Book Antiqua" w:cs="Arial"/>
                <w:lang w:eastAsia="hr-HR"/>
              </w:rPr>
              <w:t>reciklabilnih</w:t>
            </w:r>
            <w:proofErr w:type="spellEnd"/>
            <w:r w:rsidRPr="00625BAB">
              <w:rPr>
                <w:rFonts w:ascii="Book Antiqua" w:eastAsia="Times New Roman" w:hAnsi="Book Antiqua" w:cs="Arial"/>
                <w:lang w:eastAsia="hr-HR"/>
              </w:rPr>
              <w:t xml:space="preserve"> komponenti otpada.</w:t>
            </w:r>
          </w:p>
        </w:tc>
      </w:tr>
      <w:tr w:rsidR="00554996" w:rsidRPr="00625BAB" w14:paraId="3F54ACE7" w14:textId="77777777" w:rsidTr="007947E3">
        <w:trPr>
          <w:trHeight w:val="450"/>
        </w:trPr>
        <w:tc>
          <w:tcPr>
            <w:tcW w:w="8718" w:type="dxa"/>
            <w:vMerge/>
            <w:tcBorders>
              <w:top w:val="single" w:sz="4" w:space="0" w:color="auto"/>
              <w:left w:val="single" w:sz="4" w:space="0" w:color="auto"/>
              <w:bottom w:val="single" w:sz="4" w:space="0" w:color="auto"/>
              <w:right w:val="single" w:sz="4" w:space="0" w:color="auto"/>
            </w:tcBorders>
            <w:vAlign w:val="center"/>
            <w:hideMark/>
          </w:tcPr>
          <w:p w14:paraId="64237537" w14:textId="77777777" w:rsidR="00554996" w:rsidRPr="00625BAB" w:rsidRDefault="00554996" w:rsidP="007947E3">
            <w:pPr>
              <w:spacing w:after="0"/>
              <w:rPr>
                <w:rFonts w:ascii="Book Antiqua" w:eastAsia="Times New Roman" w:hAnsi="Book Antiqua" w:cs="Arial"/>
                <w:lang w:eastAsia="hr-HR"/>
              </w:rPr>
            </w:pPr>
          </w:p>
        </w:tc>
      </w:tr>
    </w:tbl>
    <w:p w14:paraId="2E79DF4E" w14:textId="77777777" w:rsidR="00554996" w:rsidRPr="00625BAB" w:rsidRDefault="00554996" w:rsidP="00554996">
      <w:pPr>
        <w:rPr>
          <w:rFonts w:ascii="Book Antiqua" w:hAnsi="Book Antiqua" w:cs="Arial"/>
          <w:b/>
        </w:rPr>
      </w:pPr>
    </w:p>
    <w:p w14:paraId="14786E75" w14:textId="77777777" w:rsidR="00554996" w:rsidRPr="00625BAB" w:rsidRDefault="00554996" w:rsidP="00554996">
      <w:pPr>
        <w:rPr>
          <w:rFonts w:ascii="Book Antiqua" w:hAnsi="Book Antiqua" w:cs="Arial"/>
          <w:b/>
        </w:rPr>
      </w:pPr>
      <w:r w:rsidRPr="00625BAB">
        <w:rPr>
          <w:rFonts w:ascii="Book Antiqua" w:hAnsi="Book Antiqua" w:cs="Arial"/>
          <w:b/>
        </w:rPr>
        <w:t>Pokazatelji rezultata :</w:t>
      </w:r>
    </w:p>
    <w:tbl>
      <w:tblPr>
        <w:tblW w:w="7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417"/>
        <w:gridCol w:w="1075"/>
        <w:gridCol w:w="1380"/>
        <w:gridCol w:w="1335"/>
        <w:gridCol w:w="1200"/>
      </w:tblGrid>
      <w:tr w:rsidR="00554996" w:rsidRPr="00625BAB" w14:paraId="3EFED41C" w14:textId="77777777" w:rsidTr="007947E3">
        <w:trPr>
          <w:trHeight w:val="564"/>
          <w:jc w:val="center"/>
        </w:trPr>
        <w:tc>
          <w:tcPr>
            <w:tcW w:w="1506" w:type="dxa"/>
            <w:shd w:val="clear" w:color="auto" w:fill="auto"/>
            <w:noWrap/>
            <w:vAlign w:val="center"/>
            <w:hideMark/>
          </w:tcPr>
          <w:p w14:paraId="6B323E0A"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Pokazatelj</w:t>
            </w:r>
          </w:p>
          <w:p w14:paraId="0183070A"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rezultata</w:t>
            </w:r>
          </w:p>
        </w:tc>
        <w:tc>
          <w:tcPr>
            <w:tcW w:w="1417" w:type="dxa"/>
            <w:shd w:val="clear" w:color="auto" w:fill="auto"/>
            <w:noWrap/>
            <w:vAlign w:val="center"/>
            <w:hideMark/>
          </w:tcPr>
          <w:p w14:paraId="1AB1B26C"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Definicija pokazatelja</w:t>
            </w:r>
          </w:p>
        </w:tc>
        <w:tc>
          <w:tcPr>
            <w:tcW w:w="1075" w:type="dxa"/>
            <w:vAlign w:val="center"/>
          </w:tcPr>
          <w:p w14:paraId="2E169E05"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Jedinica</w:t>
            </w:r>
          </w:p>
        </w:tc>
        <w:tc>
          <w:tcPr>
            <w:tcW w:w="1380" w:type="dxa"/>
            <w:shd w:val="clear" w:color="auto" w:fill="auto"/>
            <w:vAlign w:val="center"/>
            <w:hideMark/>
          </w:tcPr>
          <w:p w14:paraId="34B9016B"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Polazna vrijednost 2022.</w:t>
            </w:r>
          </w:p>
        </w:tc>
        <w:tc>
          <w:tcPr>
            <w:tcW w:w="1335" w:type="dxa"/>
            <w:shd w:val="clear" w:color="auto" w:fill="auto"/>
            <w:vAlign w:val="center"/>
            <w:hideMark/>
          </w:tcPr>
          <w:p w14:paraId="38782EAA"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Ciljana vrijednost</w:t>
            </w:r>
          </w:p>
          <w:p w14:paraId="75A30835"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2023.</w:t>
            </w:r>
          </w:p>
        </w:tc>
        <w:tc>
          <w:tcPr>
            <w:tcW w:w="1200" w:type="dxa"/>
            <w:vAlign w:val="center"/>
          </w:tcPr>
          <w:p w14:paraId="0A7ED6B0"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bCs/>
                <w:sz w:val="20"/>
                <w:lang w:eastAsia="hr-HR"/>
              </w:rPr>
              <w:t>Realizacija</w:t>
            </w:r>
          </w:p>
        </w:tc>
      </w:tr>
      <w:tr w:rsidR="00554996" w:rsidRPr="00625BAB" w14:paraId="64AB6255" w14:textId="77777777" w:rsidTr="007947E3">
        <w:trPr>
          <w:trHeight w:val="282"/>
          <w:jc w:val="center"/>
        </w:trPr>
        <w:tc>
          <w:tcPr>
            <w:tcW w:w="1506" w:type="dxa"/>
            <w:shd w:val="clear" w:color="auto" w:fill="auto"/>
            <w:vAlign w:val="center"/>
            <w:hideMark/>
          </w:tcPr>
          <w:p w14:paraId="511C1C86" w14:textId="77777777" w:rsidR="00554996" w:rsidRPr="00625BAB" w:rsidRDefault="00554996" w:rsidP="007947E3">
            <w:pPr>
              <w:spacing w:after="0"/>
              <w:jc w:val="center"/>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Izgradnja zelenih otoka</w:t>
            </w:r>
          </w:p>
        </w:tc>
        <w:tc>
          <w:tcPr>
            <w:tcW w:w="1417" w:type="dxa"/>
            <w:shd w:val="clear" w:color="auto" w:fill="auto"/>
            <w:noWrap/>
            <w:vAlign w:val="center"/>
            <w:hideMark/>
          </w:tcPr>
          <w:p w14:paraId="3E7F1F2A"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Za potrebe prikupljanja otpada grade se zeleni otoci</w:t>
            </w:r>
          </w:p>
        </w:tc>
        <w:tc>
          <w:tcPr>
            <w:tcW w:w="1075" w:type="dxa"/>
            <w:vAlign w:val="center"/>
          </w:tcPr>
          <w:p w14:paraId="2DDB69F9"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kom</w:t>
            </w:r>
          </w:p>
        </w:tc>
        <w:tc>
          <w:tcPr>
            <w:tcW w:w="1380" w:type="dxa"/>
            <w:shd w:val="clear" w:color="auto" w:fill="auto"/>
            <w:noWrap/>
            <w:vAlign w:val="center"/>
            <w:hideMark/>
          </w:tcPr>
          <w:p w14:paraId="557D3585" w14:textId="77777777" w:rsidR="00554996" w:rsidRPr="00625BAB" w:rsidRDefault="00554996" w:rsidP="007947E3">
            <w:pPr>
              <w:spacing w:after="0"/>
              <w:jc w:val="center"/>
              <w:rPr>
                <w:rFonts w:ascii="Book Antiqua" w:eastAsia="Times New Roman" w:hAnsi="Book Antiqua" w:cs="Arial"/>
                <w:sz w:val="20"/>
                <w:lang w:eastAsia="hr-HR"/>
              </w:rPr>
            </w:pPr>
            <w:r w:rsidRPr="00625BAB">
              <w:rPr>
                <w:rFonts w:ascii="Book Antiqua" w:eastAsia="Times New Roman" w:hAnsi="Book Antiqua" w:cs="Arial"/>
                <w:sz w:val="20"/>
                <w:lang w:eastAsia="hr-HR"/>
              </w:rPr>
              <w:t>3</w:t>
            </w:r>
          </w:p>
        </w:tc>
        <w:tc>
          <w:tcPr>
            <w:tcW w:w="1335" w:type="dxa"/>
            <w:shd w:val="clear" w:color="auto" w:fill="auto"/>
            <w:noWrap/>
            <w:vAlign w:val="center"/>
            <w:hideMark/>
          </w:tcPr>
          <w:p w14:paraId="3F7B14C5" w14:textId="77777777" w:rsidR="00554996" w:rsidRPr="00625BAB" w:rsidRDefault="00554996" w:rsidP="007947E3">
            <w:pPr>
              <w:spacing w:after="0"/>
              <w:jc w:val="center"/>
              <w:rPr>
                <w:rFonts w:ascii="Book Antiqua" w:eastAsia="Times New Roman" w:hAnsi="Book Antiqua" w:cs="Arial"/>
                <w:sz w:val="20"/>
                <w:szCs w:val="20"/>
                <w:lang w:eastAsia="hr-HR"/>
              </w:rPr>
            </w:pPr>
            <w:r w:rsidRPr="00625BAB">
              <w:rPr>
                <w:rFonts w:ascii="Book Antiqua" w:eastAsia="Times New Roman" w:hAnsi="Book Antiqua" w:cs="Arial"/>
                <w:sz w:val="20"/>
                <w:szCs w:val="20"/>
                <w:lang w:eastAsia="hr-HR"/>
              </w:rPr>
              <w:t>2</w:t>
            </w:r>
          </w:p>
        </w:tc>
        <w:tc>
          <w:tcPr>
            <w:tcW w:w="1200" w:type="dxa"/>
            <w:vAlign w:val="center"/>
          </w:tcPr>
          <w:p w14:paraId="6FD8A128" w14:textId="77777777" w:rsidR="00554996" w:rsidRPr="00625BAB" w:rsidRDefault="00554996" w:rsidP="007947E3">
            <w:pPr>
              <w:spacing w:after="0"/>
              <w:jc w:val="center"/>
              <w:rPr>
                <w:rFonts w:ascii="Book Antiqua" w:eastAsia="Times New Roman" w:hAnsi="Book Antiqua" w:cs="Arial"/>
                <w:sz w:val="20"/>
                <w:szCs w:val="20"/>
                <w:lang w:eastAsia="hr-HR"/>
              </w:rPr>
            </w:pPr>
            <w:r>
              <w:rPr>
                <w:rFonts w:ascii="Book Antiqua" w:eastAsia="Times New Roman" w:hAnsi="Book Antiqua" w:cs="Arial"/>
                <w:sz w:val="20"/>
                <w:szCs w:val="20"/>
                <w:lang w:eastAsia="hr-HR"/>
              </w:rPr>
              <w:t>9</w:t>
            </w:r>
          </w:p>
        </w:tc>
      </w:tr>
    </w:tbl>
    <w:p w14:paraId="1DE838D0" w14:textId="77777777" w:rsidR="00554996" w:rsidRPr="00625BAB" w:rsidRDefault="00554996" w:rsidP="00554996">
      <w:pPr>
        <w:ind w:left="142" w:right="968"/>
        <w:rPr>
          <w:rFonts w:ascii="Book Antiqua" w:hAnsi="Book Antiqua" w:cs="Arial"/>
          <w:bCs/>
        </w:rPr>
      </w:pPr>
      <w:r>
        <w:rPr>
          <w:rFonts w:ascii="Book Antiqua" w:hAnsi="Book Antiqua" w:cs="Arial"/>
          <w:bCs/>
        </w:rPr>
        <w:t xml:space="preserve">Započela je realizacija ugradnje </w:t>
      </w:r>
      <w:proofErr w:type="spellStart"/>
      <w:r w:rsidRPr="00625BAB">
        <w:rPr>
          <w:rFonts w:ascii="Book Antiqua" w:hAnsi="Book Antiqua" w:cs="Arial"/>
          <w:bCs/>
        </w:rPr>
        <w:t>polupodzemni</w:t>
      </w:r>
      <w:r>
        <w:rPr>
          <w:rFonts w:ascii="Book Antiqua" w:hAnsi="Book Antiqua" w:cs="Arial"/>
          <w:bCs/>
        </w:rPr>
        <w:t>h</w:t>
      </w:r>
      <w:proofErr w:type="spellEnd"/>
      <w:r w:rsidRPr="00625BAB">
        <w:rPr>
          <w:rFonts w:ascii="Book Antiqua" w:hAnsi="Book Antiqua" w:cs="Arial"/>
          <w:bCs/>
        </w:rPr>
        <w:t xml:space="preserve"> spremni</w:t>
      </w:r>
      <w:r>
        <w:rPr>
          <w:rFonts w:ascii="Book Antiqua" w:hAnsi="Book Antiqua" w:cs="Arial"/>
          <w:bCs/>
        </w:rPr>
        <w:t>ka</w:t>
      </w:r>
      <w:r w:rsidRPr="00625BAB">
        <w:rPr>
          <w:rFonts w:ascii="Book Antiqua" w:hAnsi="Book Antiqua" w:cs="Arial"/>
          <w:bCs/>
        </w:rPr>
        <w:t xml:space="preserve"> na </w:t>
      </w:r>
      <w:r>
        <w:rPr>
          <w:rFonts w:ascii="Book Antiqua" w:hAnsi="Book Antiqua" w:cs="Arial"/>
          <w:bCs/>
        </w:rPr>
        <w:t>6</w:t>
      </w:r>
      <w:r w:rsidRPr="00625BAB">
        <w:rPr>
          <w:rFonts w:ascii="Book Antiqua" w:hAnsi="Book Antiqua" w:cs="Arial"/>
          <w:bCs/>
        </w:rPr>
        <w:t xml:space="preserve"> lokacija: Domobranska ulica 4 kom.</w:t>
      </w:r>
      <w:r>
        <w:rPr>
          <w:rFonts w:ascii="Book Antiqua" w:hAnsi="Book Antiqua" w:cs="Arial"/>
          <w:bCs/>
        </w:rPr>
        <w:t>, I. gardijske brigade</w:t>
      </w:r>
      <w:r w:rsidRPr="00625BAB">
        <w:rPr>
          <w:rFonts w:ascii="Book Antiqua" w:hAnsi="Book Antiqua" w:cs="Arial"/>
          <w:bCs/>
        </w:rPr>
        <w:t xml:space="preserve"> i Veterinarska ulica.</w:t>
      </w:r>
    </w:p>
    <w:p w14:paraId="70D8468C" w14:textId="77777777" w:rsidR="00554996" w:rsidRPr="00060ECB" w:rsidRDefault="00554996" w:rsidP="00554996">
      <w:pPr>
        <w:ind w:left="142" w:right="968"/>
        <w:rPr>
          <w:rFonts w:ascii="Book Antiqua" w:hAnsi="Book Antiqua" w:cs="Arial"/>
          <w:bCs/>
        </w:rPr>
      </w:pPr>
    </w:p>
    <w:tbl>
      <w:tblPr>
        <w:tblW w:w="9229" w:type="dxa"/>
        <w:tblInd w:w="93" w:type="dxa"/>
        <w:tblLayout w:type="fixed"/>
        <w:tblLook w:val="04A0" w:firstRow="1" w:lastRow="0" w:firstColumn="1" w:lastColumn="0" w:noHBand="0" w:noVBand="1"/>
      </w:tblPr>
      <w:tblGrid>
        <w:gridCol w:w="9229"/>
      </w:tblGrid>
      <w:tr w:rsidR="00554996" w:rsidRPr="00060ECB" w14:paraId="755BD8A3"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34175189" w14:textId="77777777" w:rsidR="00554996" w:rsidRPr="00060ECB" w:rsidRDefault="00554996" w:rsidP="007947E3">
            <w:pPr>
              <w:spacing w:after="0"/>
              <w:rPr>
                <w:rFonts w:ascii="Book Antiqua" w:eastAsia="Times New Roman" w:hAnsi="Book Antiqua" w:cs="Arial"/>
                <w:b/>
                <w:bCs/>
                <w:lang w:eastAsia="hr-HR"/>
              </w:rPr>
            </w:pPr>
            <w:r w:rsidRPr="00060ECB">
              <w:rPr>
                <w:rFonts w:ascii="Book Antiqua" w:eastAsia="Times New Roman" w:hAnsi="Book Antiqua" w:cs="Arial"/>
                <w:b/>
                <w:bCs/>
                <w:lang w:eastAsia="hr-HR"/>
              </w:rPr>
              <w:lastRenderedPageBreak/>
              <w:t>Naziv aktivnosti/projekta u Proračunu:</w:t>
            </w:r>
          </w:p>
          <w:p w14:paraId="7D9FC52A" w14:textId="77777777" w:rsidR="00554996" w:rsidRPr="00060ECB" w:rsidRDefault="00554996" w:rsidP="007947E3">
            <w:pPr>
              <w:spacing w:after="0"/>
              <w:rPr>
                <w:rFonts w:ascii="Book Antiqua" w:eastAsia="Times New Roman" w:hAnsi="Book Antiqua" w:cs="Arial"/>
                <w:b/>
                <w:bCs/>
                <w:lang w:eastAsia="hr-HR"/>
              </w:rPr>
            </w:pPr>
            <w:r w:rsidRPr="00060ECB">
              <w:rPr>
                <w:rFonts w:ascii="Book Antiqua" w:eastAsia="Times New Roman" w:hAnsi="Book Antiqua" w:cs="Arial"/>
                <w:b/>
                <w:bCs/>
                <w:lang w:eastAsia="hr-HR"/>
              </w:rPr>
              <w:t>Kapitalni projekt K100005 Izmjena projektne dokumentacije za iskorištenje maksimalnog kapaciteta odlagališta</w:t>
            </w:r>
          </w:p>
        </w:tc>
      </w:tr>
      <w:tr w:rsidR="00554996" w:rsidRPr="00060ECB" w14:paraId="1EBAAB2D"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2D322" w14:textId="77777777" w:rsidR="00554996" w:rsidRPr="00060ECB" w:rsidRDefault="00554996" w:rsidP="007947E3">
            <w:pPr>
              <w:spacing w:after="0"/>
              <w:jc w:val="both"/>
              <w:rPr>
                <w:rFonts w:ascii="Book Antiqua" w:eastAsia="Times New Roman" w:hAnsi="Book Antiqua" w:cs="Arial"/>
                <w:lang w:eastAsia="hr-HR"/>
              </w:rPr>
            </w:pPr>
            <w:r w:rsidRPr="00060ECB">
              <w:rPr>
                <w:rFonts w:ascii="Book Antiqua" w:eastAsia="Times New Roman" w:hAnsi="Book Antiqua" w:cs="Arial"/>
                <w:lang w:eastAsia="hr-HR"/>
              </w:rPr>
              <w:t xml:space="preserve">Sukladno projektnoj dokumentaciji na odlagalištu komunalnog otpada Andrilovec moguće je otvoriti novu radnu jamu za potrebe prikupljanja komunalnog otpada do izgradnje Centra za gospodarenje otpada Zagreba i Zagrebačke županije. Osim radova na izgradnji nove radne jame predviđaju se radovi na povećanju profila vodovodne instalacije od </w:t>
            </w:r>
            <w:proofErr w:type="spellStart"/>
            <w:r w:rsidRPr="00060ECB">
              <w:rPr>
                <w:rFonts w:ascii="Book Antiqua" w:eastAsia="Times New Roman" w:hAnsi="Book Antiqua" w:cs="Arial"/>
                <w:lang w:eastAsia="hr-HR"/>
              </w:rPr>
              <w:t>Andrilovca</w:t>
            </w:r>
            <w:proofErr w:type="spellEnd"/>
            <w:r w:rsidRPr="00060ECB">
              <w:rPr>
                <w:rFonts w:ascii="Book Antiqua" w:eastAsia="Times New Roman" w:hAnsi="Book Antiqua" w:cs="Arial"/>
                <w:lang w:eastAsia="hr-HR"/>
              </w:rPr>
              <w:t xml:space="preserve"> do odlagališta.</w:t>
            </w:r>
          </w:p>
        </w:tc>
      </w:tr>
      <w:tr w:rsidR="00554996" w:rsidRPr="00060ECB" w14:paraId="5C02471B"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7A459F6E" w14:textId="77777777" w:rsidR="00554996" w:rsidRPr="00060ECB" w:rsidRDefault="00554996" w:rsidP="007947E3">
            <w:pPr>
              <w:spacing w:after="0"/>
              <w:rPr>
                <w:rFonts w:ascii="Book Antiqua" w:eastAsia="Times New Roman" w:hAnsi="Book Antiqua" w:cs="Arial"/>
                <w:lang w:eastAsia="hr-HR"/>
              </w:rPr>
            </w:pPr>
          </w:p>
        </w:tc>
      </w:tr>
    </w:tbl>
    <w:p w14:paraId="5E6EB24B" w14:textId="77777777" w:rsidR="00554996" w:rsidRPr="00060ECB" w:rsidRDefault="00554996" w:rsidP="00554996">
      <w:pPr>
        <w:rPr>
          <w:rFonts w:ascii="Book Antiqua" w:hAnsi="Book Antiqua" w:cs="Arial"/>
          <w:b/>
        </w:rPr>
      </w:pPr>
    </w:p>
    <w:p w14:paraId="57BADF21" w14:textId="77777777" w:rsidR="00554996" w:rsidRPr="00060ECB" w:rsidRDefault="00554996" w:rsidP="00554996">
      <w:pPr>
        <w:rPr>
          <w:rFonts w:ascii="Book Antiqua" w:hAnsi="Book Antiqua" w:cs="Arial"/>
          <w:b/>
        </w:rPr>
      </w:pPr>
      <w:r w:rsidRPr="00060ECB">
        <w:rPr>
          <w:rFonts w:ascii="Book Antiqua" w:hAnsi="Book Antiqua" w:cs="Arial"/>
          <w:b/>
        </w:rPr>
        <w:t>Pokazatelji rezultata :</w:t>
      </w:r>
    </w:p>
    <w:tbl>
      <w:tblPr>
        <w:tblW w:w="7923" w:type="dxa"/>
        <w:jc w:val="center"/>
        <w:tblLook w:val="04A0" w:firstRow="1" w:lastRow="0" w:firstColumn="1" w:lastColumn="0" w:noHBand="0" w:noVBand="1"/>
      </w:tblPr>
      <w:tblGrid>
        <w:gridCol w:w="1523"/>
        <w:gridCol w:w="1417"/>
        <w:gridCol w:w="1068"/>
        <w:gridCol w:w="1470"/>
        <w:gridCol w:w="1260"/>
        <w:gridCol w:w="1185"/>
      </w:tblGrid>
      <w:tr w:rsidR="00554996" w:rsidRPr="00060ECB" w14:paraId="41685D62" w14:textId="77777777" w:rsidTr="007947E3">
        <w:trPr>
          <w:trHeight w:val="564"/>
          <w:jc w:val="center"/>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EE6CE" w14:textId="77777777" w:rsidR="00554996" w:rsidRPr="00060ECB" w:rsidRDefault="00554996" w:rsidP="007947E3">
            <w:pPr>
              <w:spacing w:after="0"/>
              <w:jc w:val="center"/>
              <w:rPr>
                <w:rFonts w:ascii="Book Antiqua" w:eastAsia="Times New Roman" w:hAnsi="Book Antiqua" w:cs="Arial"/>
                <w:sz w:val="20"/>
                <w:lang w:eastAsia="hr-HR"/>
              </w:rPr>
            </w:pPr>
            <w:r w:rsidRPr="00060ECB">
              <w:rPr>
                <w:rFonts w:ascii="Book Antiqua" w:eastAsia="Times New Roman" w:hAnsi="Book Antiqua" w:cs="Arial"/>
                <w:sz w:val="20"/>
                <w:lang w:eastAsia="hr-HR"/>
              </w:rPr>
              <w:t>Pokazatelj</w:t>
            </w:r>
          </w:p>
          <w:p w14:paraId="51B9434D" w14:textId="77777777" w:rsidR="00554996" w:rsidRPr="00060ECB" w:rsidRDefault="00554996" w:rsidP="007947E3">
            <w:pPr>
              <w:spacing w:after="0"/>
              <w:jc w:val="center"/>
              <w:rPr>
                <w:rFonts w:ascii="Book Antiqua" w:eastAsia="Times New Roman" w:hAnsi="Book Antiqua" w:cs="Arial"/>
                <w:sz w:val="20"/>
                <w:lang w:eastAsia="hr-HR"/>
              </w:rPr>
            </w:pPr>
            <w:r w:rsidRPr="00060ECB">
              <w:rPr>
                <w:rFonts w:ascii="Book Antiqua" w:eastAsia="Times New Roman" w:hAnsi="Book Antiqua" w:cs="Arial"/>
                <w:sz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B57D257" w14:textId="77777777" w:rsidR="00554996" w:rsidRPr="00060ECB" w:rsidRDefault="00554996" w:rsidP="007947E3">
            <w:pPr>
              <w:spacing w:after="0"/>
              <w:jc w:val="center"/>
              <w:rPr>
                <w:rFonts w:ascii="Book Antiqua" w:eastAsia="Times New Roman" w:hAnsi="Book Antiqua" w:cs="Arial"/>
                <w:sz w:val="20"/>
                <w:lang w:eastAsia="hr-HR"/>
              </w:rPr>
            </w:pPr>
            <w:r w:rsidRPr="00060ECB">
              <w:rPr>
                <w:rFonts w:ascii="Book Antiqua" w:eastAsia="Times New Roman" w:hAnsi="Book Antiqua" w:cs="Arial"/>
                <w:sz w:val="20"/>
                <w:lang w:eastAsia="hr-HR"/>
              </w:rPr>
              <w:t>Definicija pokazatelja</w:t>
            </w:r>
          </w:p>
        </w:tc>
        <w:tc>
          <w:tcPr>
            <w:tcW w:w="1068" w:type="dxa"/>
            <w:tcBorders>
              <w:top w:val="single" w:sz="4" w:space="0" w:color="auto"/>
              <w:left w:val="nil"/>
              <w:bottom w:val="single" w:sz="4" w:space="0" w:color="auto"/>
              <w:right w:val="single" w:sz="4" w:space="0" w:color="auto"/>
            </w:tcBorders>
            <w:vAlign w:val="center"/>
          </w:tcPr>
          <w:p w14:paraId="032D26A1" w14:textId="77777777" w:rsidR="00554996" w:rsidRPr="00060ECB" w:rsidRDefault="00554996" w:rsidP="007947E3">
            <w:pPr>
              <w:spacing w:after="0"/>
              <w:jc w:val="center"/>
              <w:rPr>
                <w:rFonts w:ascii="Book Antiqua" w:eastAsia="Times New Roman" w:hAnsi="Book Antiqua" w:cs="Arial"/>
                <w:sz w:val="20"/>
                <w:lang w:eastAsia="hr-HR"/>
              </w:rPr>
            </w:pPr>
            <w:r w:rsidRPr="00060ECB">
              <w:rPr>
                <w:rFonts w:ascii="Book Antiqua" w:eastAsia="Times New Roman" w:hAnsi="Book Antiqua" w:cs="Arial"/>
                <w:sz w:val="20"/>
                <w:lang w:eastAsia="hr-HR"/>
              </w:rPr>
              <w:t>Jedinica</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FABDA" w14:textId="77777777" w:rsidR="00554996" w:rsidRPr="00060ECB" w:rsidRDefault="00554996" w:rsidP="007947E3">
            <w:pPr>
              <w:spacing w:after="0"/>
              <w:jc w:val="center"/>
              <w:rPr>
                <w:rFonts w:ascii="Book Antiqua" w:eastAsia="Times New Roman" w:hAnsi="Book Antiqua" w:cs="Arial"/>
                <w:sz w:val="20"/>
                <w:lang w:eastAsia="hr-HR"/>
              </w:rPr>
            </w:pPr>
            <w:r w:rsidRPr="00060ECB">
              <w:rPr>
                <w:rFonts w:ascii="Book Antiqua" w:eastAsia="Times New Roman" w:hAnsi="Book Antiqua" w:cs="Arial"/>
                <w:sz w:val="20"/>
                <w:lang w:eastAsia="hr-HR"/>
              </w:rPr>
              <w:t>Polazna vrijednost 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DE0C156" w14:textId="77777777" w:rsidR="00554996" w:rsidRPr="00060ECB" w:rsidRDefault="00554996" w:rsidP="007947E3">
            <w:pPr>
              <w:spacing w:after="0"/>
              <w:jc w:val="center"/>
              <w:rPr>
                <w:rFonts w:ascii="Book Antiqua" w:eastAsia="Times New Roman" w:hAnsi="Book Antiqua" w:cs="Arial"/>
                <w:sz w:val="20"/>
                <w:lang w:eastAsia="hr-HR"/>
              </w:rPr>
            </w:pPr>
            <w:r w:rsidRPr="00060ECB">
              <w:rPr>
                <w:rFonts w:ascii="Book Antiqua" w:eastAsia="Times New Roman" w:hAnsi="Book Antiqua" w:cs="Arial"/>
                <w:sz w:val="20"/>
                <w:lang w:eastAsia="hr-HR"/>
              </w:rPr>
              <w:t>Ciljana vrijednost</w:t>
            </w:r>
          </w:p>
          <w:p w14:paraId="5265C374" w14:textId="77777777" w:rsidR="00554996" w:rsidRPr="00060ECB" w:rsidRDefault="00554996" w:rsidP="007947E3">
            <w:pPr>
              <w:spacing w:after="0"/>
              <w:jc w:val="center"/>
              <w:rPr>
                <w:rFonts w:ascii="Book Antiqua" w:eastAsia="Times New Roman" w:hAnsi="Book Antiqua" w:cs="Arial"/>
                <w:sz w:val="20"/>
                <w:lang w:eastAsia="hr-HR"/>
              </w:rPr>
            </w:pPr>
            <w:r w:rsidRPr="00060ECB">
              <w:rPr>
                <w:rFonts w:ascii="Book Antiqua" w:eastAsia="Times New Roman" w:hAnsi="Book Antiqua" w:cs="Arial"/>
                <w:sz w:val="20"/>
                <w:lang w:eastAsia="hr-HR"/>
              </w:rPr>
              <w:t>2023.</w:t>
            </w:r>
          </w:p>
        </w:tc>
        <w:tc>
          <w:tcPr>
            <w:tcW w:w="1185" w:type="dxa"/>
            <w:tcBorders>
              <w:top w:val="single" w:sz="4" w:space="0" w:color="auto"/>
              <w:left w:val="nil"/>
              <w:bottom w:val="single" w:sz="4" w:space="0" w:color="auto"/>
              <w:right w:val="single" w:sz="4" w:space="0" w:color="auto"/>
            </w:tcBorders>
            <w:vAlign w:val="center"/>
          </w:tcPr>
          <w:p w14:paraId="2508105C" w14:textId="77777777" w:rsidR="00554996" w:rsidRPr="00060ECB" w:rsidRDefault="00554996" w:rsidP="007947E3">
            <w:pPr>
              <w:spacing w:after="0"/>
              <w:jc w:val="center"/>
              <w:rPr>
                <w:rFonts w:ascii="Book Antiqua" w:eastAsia="Times New Roman" w:hAnsi="Book Antiqua" w:cs="Arial"/>
                <w:sz w:val="20"/>
                <w:lang w:eastAsia="hr-HR"/>
              </w:rPr>
            </w:pPr>
            <w:r w:rsidRPr="00060ECB">
              <w:rPr>
                <w:rFonts w:ascii="Book Antiqua" w:eastAsia="Times New Roman" w:hAnsi="Book Antiqua" w:cs="Arial"/>
                <w:bCs/>
                <w:sz w:val="20"/>
                <w:lang w:eastAsia="hr-HR"/>
              </w:rPr>
              <w:t>Realizacija</w:t>
            </w:r>
          </w:p>
        </w:tc>
      </w:tr>
      <w:tr w:rsidR="00554996" w:rsidRPr="00060ECB" w14:paraId="31B2115B" w14:textId="77777777" w:rsidTr="007947E3">
        <w:trPr>
          <w:trHeight w:val="282"/>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348C6"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Izrada izmjene projektne dokumentacije</w:t>
            </w:r>
          </w:p>
        </w:tc>
        <w:tc>
          <w:tcPr>
            <w:tcW w:w="1417" w:type="dxa"/>
            <w:tcBorders>
              <w:top w:val="nil"/>
              <w:left w:val="nil"/>
              <w:bottom w:val="single" w:sz="4" w:space="0" w:color="auto"/>
              <w:right w:val="single" w:sz="4" w:space="0" w:color="auto"/>
            </w:tcBorders>
            <w:shd w:val="clear" w:color="auto" w:fill="auto"/>
            <w:noWrap/>
            <w:vAlign w:val="center"/>
            <w:hideMark/>
          </w:tcPr>
          <w:p w14:paraId="539BBB68" w14:textId="77777777" w:rsidR="00554996" w:rsidRPr="00060ECB" w:rsidRDefault="00554996" w:rsidP="007947E3">
            <w:pPr>
              <w:spacing w:after="0"/>
              <w:jc w:val="center"/>
              <w:rPr>
                <w:rFonts w:ascii="Book Antiqua" w:hAnsi="Book Antiqua"/>
              </w:rPr>
            </w:pPr>
            <w:r w:rsidRPr="00060ECB">
              <w:rPr>
                <w:rFonts w:ascii="Book Antiqua" w:eastAsia="Times New Roman" w:hAnsi="Book Antiqua" w:cs="Arial"/>
                <w:sz w:val="20"/>
                <w:szCs w:val="20"/>
                <w:lang w:eastAsia="hr-HR"/>
              </w:rPr>
              <w:t>Izmjena građevinske dozvole</w:t>
            </w:r>
          </w:p>
        </w:tc>
        <w:tc>
          <w:tcPr>
            <w:tcW w:w="1068" w:type="dxa"/>
            <w:tcBorders>
              <w:top w:val="nil"/>
              <w:left w:val="nil"/>
              <w:bottom w:val="single" w:sz="4" w:space="0" w:color="auto"/>
              <w:right w:val="single" w:sz="4" w:space="0" w:color="auto"/>
            </w:tcBorders>
            <w:vAlign w:val="center"/>
          </w:tcPr>
          <w:p w14:paraId="187158B4" w14:textId="77777777" w:rsidR="00554996" w:rsidRPr="00060ECB" w:rsidRDefault="00554996" w:rsidP="007947E3">
            <w:pPr>
              <w:spacing w:after="0"/>
              <w:jc w:val="center"/>
              <w:rPr>
                <w:rFonts w:ascii="Book Antiqua" w:eastAsia="Times New Roman" w:hAnsi="Book Antiqua" w:cs="Arial"/>
                <w:sz w:val="20"/>
                <w:lang w:eastAsia="hr-HR"/>
              </w:rPr>
            </w:pPr>
            <w:r w:rsidRPr="00060ECB">
              <w:rPr>
                <w:rFonts w:ascii="Book Antiqua" w:eastAsia="Times New Roman" w:hAnsi="Book Antiqua" w:cs="Arial"/>
                <w:sz w:val="20"/>
                <w:lang w:eastAsia="hr-HR"/>
              </w:rPr>
              <w:t>kom</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B5A6" w14:textId="77777777" w:rsidR="00554996" w:rsidRPr="00060ECB" w:rsidRDefault="00554996" w:rsidP="007947E3">
            <w:pPr>
              <w:spacing w:after="0"/>
              <w:jc w:val="center"/>
              <w:rPr>
                <w:rFonts w:ascii="Book Antiqua" w:eastAsia="Times New Roman" w:hAnsi="Book Antiqua" w:cs="Arial"/>
                <w:sz w:val="20"/>
                <w:lang w:eastAsia="hr-HR"/>
              </w:rPr>
            </w:pPr>
            <w:r w:rsidRPr="00060ECB">
              <w:rPr>
                <w:rFonts w:ascii="Book Antiqua" w:eastAsia="Times New Roman" w:hAnsi="Book Antiqua" w:cs="Arial"/>
                <w:sz w:val="20"/>
                <w:lang w:eastAsia="hr-HR"/>
              </w:rPr>
              <w:t>1</w:t>
            </w:r>
          </w:p>
        </w:tc>
        <w:tc>
          <w:tcPr>
            <w:tcW w:w="1260" w:type="dxa"/>
            <w:tcBorders>
              <w:top w:val="nil"/>
              <w:left w:val="nil"/>
              <w:bottom w:val="single" w:sz="4" w:space="0" w:color="auto"/>
              <w:right w:val="single" w:sz="4" w:space="0" w:color="auto"/>
            </w:tcBorders>
            <w:shd w:val="clear" w:color="auto" w:fill="auto"/>
            <w:noWrap/>
            <w:vAlign w:val="center"/>
            <w:hideMark/>
          </w:tcPr>
          <w:p w14:paraId="65998D59"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1</w:t>
            </w:r>
          </w:p>
        </w:tc>
        <w:tc>
          <w:tcPr>
            <w:tcW w:w="1185" w:type="dxa"/>
            <w:tcBorders>
              <w:top w:val="nil"/>
              <w:left w:val="nil"/>
              <w:bottom w:val="single" w:sz="4" w:space="0" w:color="auto"/>
              <w:right w:val="single" w:sz="4" w:space="0" w:color="auto"/>
            </w:tcBorders>
            <w:vAlign w:val="center"/>
          </w:tcPr>
          <w:p w14:paraId="4ED08CB0"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0.5</w:t>
            </w:r>
          </w:p>
        </w:tc>
      </w:tr>
      <w:tr w:rsidR="00554996" w:rsidRPr="00060ECB" w14:paraId="58278544" w14:textId="77777777" w:rsidTr="007947E3">
        <w:trPr>
          <w:trHeight w:val="282"/>
          <w:jc w:val="center"/>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0AC99" w14:textId="77777777" w:rsidR="00554996" w:rsidRPr="00060ECB" w:rsidRDefault="00554996" w:rsidP="007947E3">
            <w:pPr>
              <w:spacing w:after="0"/>
              <w:jc w:val="center"/>
              <w:rPr>
                <w:rFonts w:ascii="Book Antiqua" w:eastAsia="Times New Roman" w:hAnsi="Book Antiqua" w:cs="Arial"/>
                <w:sz w:val="20"/>
                <w:lang w:eastAsia="hr-HR"/>
              </w:rPr>
            </w:pPr>
            <w:r w:rsidRPr="00060ECB">
              <w:rPr>
                <w:rFonts w:ascii="Book Antiqua" w:eastAsia="Times New Roman" w:hAnsi="Book Antiqua" w:cs="Arial"/>
                <w:sz w:val="20"/>
                <w:lang w:eastAsia="hr-HR"/>
              </w:rPr>
              <w:t>Izvedba radova na otvaranju nove radne jame</w:t>
            </w:r>
          </w:p>
        </w:tc>
        <w:tc>
          <w:tcPr>
            <w:tcW w:w="1417" w:type="dxa"/>
            <w:tcBorders>
              <w:top w:val="nil"/>
              <w:left w:val="nil"/>
              <w:bottom w:val="single" w:sz="4" w:space="0" w:color="auto"/>
              <w:right w:val="single" w:sz="4" w:space="0" w:color="auto"/>
            </w:tcBorders>
            <w:shd w:val="clear" w:color="auto" w:fill="auto"/>
            <w:noWrap/>
            <w:vAlign w:val="center"/>
          </w:tcPr>
          <w:p w14:paraId="0CFA2993" w14:textId="77777777" w:rsidR="00554996" w:rsidRPr="00060ECB" w:rsidRDefault="00554996" w:rsidP="007947E3">
            <w:pPr>
              <w:spacing w:after="0"/>
              <w:jc w:val="center"/>
              <w:rPr>
                <w:rFonts w:ascii="Book Antiqua" w:eastAsia="Times New Roman" w:hAnsi="Book Antiqua" w:cs="Arial"/>
                <w:sz w:val="20"/>
                <w:lang w:eastAsia="hr-HR"/>
              </w:rPr>
            </w:pPr>
            <w:r w:rsidRPr="00060ECB">
              <w:rPr>
                <w:rFonts w:ascii="Book Antiqua" w:eastAsia="Times New Roman" w:hAnsi="Book Antiqua" w:cs="Arial"/>
                <w:sz w:val="20"/>
                <w:lang w:eastAsia="hr-HR"/>
              </w:rPr>
              <w:t>Omogućit će se odlaganje miješanog komunalnog otpada do otvaranja županjskog centra</w:t>
            </w:r>
          </w:p>
        </w:tc>
        <w:tc>
          <w:tcPr>
            <w:tcW w:w="1068" w:type="dxa"/>
            <w:tcBorders>
              <w:top w:val="nil"/>
              <w:left w:val="nil"/>
              <w:bottom w:val="single" w:sz="4" w:space="0" w:color="auto"/>
              <w:right w:val="single" w:sz="4" w:space="0" w:color="auto"/>
            </w:tcBorders>
            <w:vAlign w:val="center"/>
          </w:tcPr>
          <w:p w14:paraId="7419A485" w14:textId="77777777" w:rsidR="00554996" w:rsidRPr="00060ECB" w:rsidRDefault="00554996" w:rsidP="007947E3">
            <w:pPr>
              <w:spacing w:after="0"/>
              <w:jc w:val="center"/>
              <w:rPr>
                <w:rFonts w:ascii="Book Antiqua" w:eastAsia="Times New Roman" w:hAnsi="Book Antiqua" w:cs="Arial"/>
                <w:sz w:val="20"/>
                <w:lang w:eastAsia="hr-HR"/>
              </w:rPr>
            </w:pPr>
            <w:r w:rsidRPr="00060ECB">
              <w:rPr>
                <w:rFonts w:ascii="Book Antiqua" w:eastAsia="Times New Roman" w:hAnsi="Book Antiqua" w:cs="Arial"/>
                <w:sz w:val="20"/>
                <w:lang w:eastAsia="hr-HR"/>
              </w:rPr>
              <w:t>%</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98465" w14:textId="77777777" w:rsidR="00554996" w:rsidRPr="00060ECB" w:rsidRDefault="00554996" w:rsidP="007947E3">
            <w:pPr>
              <w:spacing w:after="0"/>
              <w:jc w:val="center"/>
              <w:rPr>
                <w:rFonts w:ascii="Book Antiqua" w:eastAsia="Times New Roman" w:hAnsi="Book Antiqua" w:cs="Arial"/>
                <w:sz w:val="20"/>
                <w:lang w:eastAsia="hr-HR"/>
              </w:rPr>
            </w:pPr>
            <w:r w:rsidRPr="00060ECB">
              <w:rPr>
                <w:rFonts w:ascii="Book Antiqua" w:eastAsia="Times New Roman" w:hAnsi="Book Antiqua" w:cs="Arial"/>
                <w:sz w:val="20"/>
                <w:lang w:eastAsia="hr-HR"/>
              </w:rPr>
              <w:t>0</w:t>
            </w:r>
          </w:p>
        </w:tc>
        <w:tc>
          <w:tcPr>
            <w:tcW w:w="1260" w:type="dxa"/>
            <w:tcBorders>
              <w:top w:val="nil"/>
              <w:left w:val="nil"/>
              <w:bottom w:val="single" w:sz="4" w:space="0" w:color="auto"/>
              <w:right w:val="single" w:sz="4" w:space="0" w:color="auto"/>
            </w:tcBorders>
            <w:shd w:val="clear" w:color="auto" w:fill="auto"/>
            <w:noWrap/>
            <w:vAlign w:val="center"/>
          </w:tcPr>
          <w:p w14:paraId="4BE8D6C1" w14:textId="77777777" w:rsidR="00554996" w:rsidRPr="00060ECB" w:rsidRDefault="00554996" w:rsidP="007947E3">
            <w:pPr>
              <w:spacing w:after="0"/>
              <w:jc w:val="center"/>
              <w:rPr>
                <w:rFonts w:ascii="Book Antiqua" w:eastAsia="Times New Roman" w:hAnsi="Book Antiqua" w:cs="Arial"/>
                <w:sz w:val="20"/>
                <w:lang w:eastAsia="hr-HR"/>
              </w:rPr>
            </w:pPr>
            <w:r w:rsidRPr="00060ECB">
              <w:rPr>
                <w:rFonts w:ascii="Book Antiqua" w:eastAsia="Times New Roman" w:hAnsi="Book Antiqua" w:cs="Arial"/>
                <w:sz w:val="20"/>
                <w:lang w:eastAsia="hr-HR"/>
              </w:rPr>
              <w:t>50%</w:t>
            </w:r>
          </w:p>
        </w:tc>
        <w:tc>
          <w:tcPr>
            <w:tcW w:w="1185" w:type="dxa"/>
            <w:tcBorders>
              <w:top w:val="nil"/>
              <w:left w:val="nil"/>
              <w:bottom w:val="single" w:sz="4" w:space="0" w:color="auto"/>
              <w:right w:val="single" w:sz="4" w:space="0" w:color="auto"/>
            </w:tcBorders>
            <w:vAlign w:val="center"/>
          </w:tcPr>
          <w:p w14:paraId="3E838F91" w14:textId="77777777" w:rsidR="00554996" w:rsidRPr="00060ECB" w:rsidRDefault="00554996" w:rsidP="007947E3">
            <w:pPr>
              <w:spacing w:after="0"/>
              <w:jc w:val="center"/>
              <w:rPr>
                <w:rFonts w:ascii="Book Antiqua" w:eastAsia="Times New Roman" w:hAnsi="Book Antiqua" w:cs="Arial"/>
                <w:sz w:val="20"/>
                <w:lang w:eastAsia="hr-HR"/>
              </w:rPr>
            </w:pPr>
            <w:r w:rsidRPr="00060ECB">
              <w:rPr>
                <w:rFonts w:ascii="Book Antiqua" w:eastAsia="Times New Roman" w:hAnsi="Book Antiqua" w:cs="Arial"/>
                <w:sz w:val="20"/>
                <w:lang w:eastAsia="hr-HR"/>
              </w:rPr>
              <w:t>0</w:t>
            </w:r>
          </w:p>
        </w:tc>
      </w:tr>
    </w:tbl>
    <w:p w14:paraId="7F306880" w14:textId="77777777" w:rsidR="00554996" w:rsidRPr="00060ECB" w:rsidRDefault="00554996" w:rsidP="00554996">
      <w:pPr>
        <w:ind w:left="142" w:right="685"/>
        <w:rPr>
          <w:rFonts w:ascii="Book Antiqua" w:hAnsi="Book Antiqua" w:cs="Arial"/>
          <w:bCs/>
        </w:rPr>
      </w:pPr>
      <w:r w:rsidRPr="00060ECB">
        <w:rPr>
          <w:rFonts w:ascii="Book Antiqua" w:hAnsi="Book Antiqua" w:cs="Arial"/>
          <w:bCs/>
        </w:rPr>
        <w:t>Napravljen je elaborat utjecaja zahvata na okoliš i idejno rješenje te je zatraženo mišljenje Ministarstva gospodarstva i održivog razvoja.</w:t>
      </w:r>
    </w:p>
    <w:p w14:paraId="7F25FECB" w14:textId="77777777" w:rsidR="00554996" w:rsidRPr="00060ECB" w:rsidRDefault="00554996" w:rsidP="00554996">
      <w:pPr>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554996" w:rsidRPr="00060ECB" w14:paraId="4BC9B057" w14:textId="77777777" w:rsidTr="007947E3">
        <w:trPr>
          <w:trHeight w:val="26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6FAC9B2B" w14:textId="77777777" w:rsidR="00554996" w:rsidRPr="00060ECB" w:rsidRDefault="00554996" w:rsidP="007947E3">
            <w:pPr>
              <w:spacing w:after="0"/>
              <w:rPr>
                <w:rFonts w:ascii="Book Antiqua" w:eastAsia="Times New Roman" w:hAnsi="Book Antiqua" w:cs="Arial"/>
                <w:b/>
                <w:bCs/>
                <w:i/>
                <w:iCs/>
                <w:lang w:eastAsia="hr-HR"/>
              </w:rPr>
            </w:pPr>
            <w:r w:rsidRPr="00060ECB">
              <w:rPr>
                <w:rFonts w:ascii="Book Antiqua" w:eastAsia="Times New Roman" w:hAnsi="Book Antiqua" w:cs="Arial"/>
                <w:b/>
                <w:bCs/>
                <w:i/>
                <w:iCs/>
                <w:lang w:eastAsia="hr-HR"/>
              </w:rPr>
              <w:t>Program 1004 KULTURNO INFORAMTIVNI CENTAR ZA POSJETITELJE</w:t>
            </w:r>
          </w:p>
        </w:tc>
      </w:tr>
      <w:tr w:rsidR="00554996" w:rsidRPr="00060ECB" w14:paraId="02859978"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137ECCDB" w14:textId="77777777" w:rsidR="00554996" w:rsidRPr="00060ECB" w:rsidRDefault="00554996" w:rsidP="007947E3">
            <w:pPr>
              <w:spacing w:after="0"/>
              <w:jc w:val="both"/>
              <w:rPr>
                <w:rFonts w:ascii="Book Antiqua" w:eastAsia="Times New Roman" w:hAnsi="Book Antiqua" w:cs="Arial"/>
                <w:lang w:eastAsia="hr-HR"/>
              </w:rPr>
            </w:pPr>
            <w:r w:rsidRPr="00060ECB">
              <w:rPr>
                <w:rFonts w:ascii="Book Antiqua" w:eastAsia="Times New Roman" w:hAnsi="Book Antiqua" w:cs="Arial"/>
                <w:b/>
                <w:lang w:eastAsia="hr-HR"/>
              </w:rPr>
              <w:t>Opis programa</w:t>
            </w:r>
            <w:r w:rsidRPr="00060ECB">
              <w:rPr>
                <w:rFonts w:ascii="Book Antiqua" w:eastAsia="Times New Roman" w:hAnsi="Book Antiqua" w:cs="Arial"/>
                <w:lang w:eastAsia="hr-HR"/>
              </w:rPr>
              <w:t>:</w:t>
            </w:r>
            <w:r w:rsidRPr="00060ECB">
              <w:rPr>
                <w:rFonts w:ascii="Book Antiqua" w:hAnsi="Book Antiqua"/>
              </w:rPr>
              <w:t xml:space="preserve"> </w:t>
            </w:r>
            <w:r w:rsidRPr="00060ECB">
              <w:rPr>
                <w:rFonts w:ascii="Book Antiqua" w:eastAsia="Times New Roman" w:hAnsi="Book Antiqua" w:cs="Arial"/>
                <w:lang w:eastAsia="hr-HR"/>
              </w:rPr>
              <w:t xml:space="preserve">Projektom Kulturno informativnog centra za posjetitelje predviđa se uređenje starog Doma zdravlja za potrebe stalne izložbene postave o povijesti dugoselskog kraja i </w:t>
            </w:r>
            <w:proofErr w:type="spellStart"/>
            <w:r w:rsidRPr="00060ECB">
              <w:rPr>
                <w:rFonts w:ascii="Book Antiqua" w:eastAsia="Times New Roman" w:hAnsi="Book Antiqua" w:cs="Arial"/>
                <w:lang w:eastAsia="hr-HR"/>
              </w:rPr>
              <w:t>svetomartinske</w:t>
            </w:r>
            <w:proofErr w:type="spellEnd"/>
            <w:r w:rsidRPr="00060ECB">
              <w:rPr>
                <w:rFonts w:ascii="Book Antiqua" w:eastAsia="Times New Roman" w:hAnsi="Book Antiqua" w:cs="Arial"/>
                <w:lang w:eastAsia="hr-HR"/>
              </w:rPr>
              <w:t xml:space="preserve"> tradicije te suvenirnice u prizemlju objekta. Na katu se predviđa multifunkcionalna dvorana za prezentacije, koncerte i tribine koja u isto vrijeme može služiti i za postavu povremenih izložbi. U potkrovlju se radni prostor za potrebe edukacije i informiranja. Projekt je ostvario pravo na sufinanciranje na natječaju za sredstva EU fondova za ulaganja u obnovu </w:t>
            </w:r>
            <w:proofErr w:type="spellStart"/>
            <w:r w:rsidRPr="00060ECB">
              <w:rPr>
                <w:rFonts w:ascii="Book Antiqua" w:eastAsia="Times New Roman" w:hAnsi="Book Antiqua" w:cs="Arial"/>
                <w:lang w:eastAsia="hr-HR"/>
              </w:rPr>
              <w:t>brownfield</w:t>
            </w:r>
            <w:proofErr w:type="spellEnd"/>
            <w:r w:rsidRPr="00060ECB">
              <w:rPr>
                <w:rFonts w:ascii="Book Antiqua" w:eastAsia="Times New Roman" w:hAnsi="Book Antiqua" w:cs="Arial"/>
                <w:lang w:eastAsia="hr-HR"/>
              </w:rPr>
              <w:t xml:space="preserve"> lokacija kroz ITU mehanizme koji se provode u Urbanoj aglomeraciji Zagreb.</w:t>
            </w:r>
          </w:p>
        </w:tc>
      </w:tr>
      <w:tr w:rsidR="00554996" w:rsidRPr="00060ECB" w14:paraId="21E7DB4D" w14:textId="77777777" w:rsidTr="007947E3">
        <w:trPr>
          <w:trHeight w:val="576"/>
        </w:trPr>
        <w:tc>
          <w:tcPr>
            <w:tcW w:w="9229" w:type="dxa"/>
            <w:tcBorders>
              <w:top w:val="single" w:sz="4" w:space="0" w:color="auto"/>
              <w:left w:val="single" w:sz="4" w:space="0" w:color="auto"/>
              <w:bottom w:val="single" w:sz="4" w:space="0" w:color="auto"/>
              <w:right w:val="single" w:sz="4" w:space="0" w:color="auto"/>
            </w:tcBorders>
            <w:shd w:val="clear" w:color="auto" w:fill="auto"/>
            <w:noWrap/>
            <w:hideMark/>
          </w:tcPr>
          <w:p w14:paraId="5A5D5501" w14:textId="77777777" w:rsidR="00554996" w:rsidRPr="00060ECB" w:rsidRDefault="00554996" w:rsidP="007947E3">
            <w:pPr>
              <w:spacing w:after="0"/>
              <w:rPr>
                <w:rFonts w:ascii="Book Antiqua" w:eastAsia="Times New Roman" w:hAnsi="Book Antiqua" w:cs="Arial"/>
                <w:lang w:eastAsia="hr-HR"/>
              </w:rPr>
            </w:pPr>
            <w:r w:rsidRPr="00060ECB">
              <w:rPr>
                <w:rFonts w:ascii="Book Antiqua" w:eastAsia="Times New Roman" w:hAnsi="Book Antiqua" w:cs="Arial"/>
                <w:b/>
                <w:lang w:eastAsia="hr-HR"/>
              </w:rPr>
              <w:t>Zakonske i druge pravne osnove programa</w:t>
            </w:r>
            <w:r w:rsidRPr="00060ECB">
              <w:rPr>
                <w:rFonts w:ascii="Book Antiqua" w:eastAsia="Times New Roman" w:hAnsi="Book Antiqua" w:cs="Arial"/>
                <w:lang w:eastAsia="hr-HR"/>
              </w:rPr>
              <w:t>:</w:t>
            </w:r>
          </w:p>
          <w:p w14:paraId="4992DAFC" w14:textId="77777777" w:rsidR="00554996" w:rsidRPr="00060ECB" w:rsidRDefault="00554996" w:rsidP="007947E3">
            <w:pPr>
              <w:spacing w:after="0"/>
              <w:jc w:val="both"/>
              <w:rPr>
                <w:rFonts w:ascii="Book Antiqua" w:eastAsia="Times New Roman" w:hAnsi="Book Antiqua" w:cs="Arial"/>
                <w:lang w:eastAsia="hr-HR"/>
              </w:rPr>
            </w:pPr>
            <w:r w:rsidRPr="00060ECB">
              <w:rPr>
                <w:rFonts w:ascii="Book Antiqua" w:eastAsia="Times New Roman" w:hAnsi="Book Antiqua" w:cs="Arial"/>
                <w:lang w:eastAsia="hr-HR"/>
              </w:rPr>
              <w:t>Zakon o gradnji (NN 153/13, 20/17, 39/19, 125/19), Zakon o poslovima i djelatnostima prostornog uređenja i gradnje (NN 78/15, 118/18, 110/19), Pravilnik o jednostavnim i drugim građevinama i radovima (NN 112/17, 34/18, 36/19, 98/19, 31/20, 74/22), Posebne uzance o građenju (NN 137/21), Zakon o prostornom uređenju (NN 153/13, 65/17, 114/18, 39/19, 98/19), Zakon o obveznim odnosima (NN 35/05, 41/08, 125/11, 78/15, 29/18, 126/21), Zakon o javnoj nabavi (NN 120/16).</w:t>
            </w:r>
          </w:p>
        </w:tc>
      </w:tr>
      <w:tr w:rsidR="00554996" w:rsidRPr="00060ECB" w14:paraId="16CB3732" w14:textId="77777777" w:rsidTr="007947E3">
        <w:trPr>
          <w:trHeight w:val="584"/>
        </w:trPr>
        <w:tc>
          <w:tcPr>
            <w:tcW w:w="9229" w:type="dxa"/>
            <w:tcBorders>
              <w:top w:val="single" w:sz="4" w:space="0" w:color="auto"/>
              <w:left w:val="single" w:sz="4" w:space="0" w:color="auto"/>
              <w:bottom w:val="single" w:sz="4" w:space="0" w:color="auto"/>
              <w:right w:val="single" w:sz="4" w:space="0" w:color="000000"/>
            </w:tcBorders>
            <w:shd w:val="clear" w:color="auto" w:fill="auto"/>
            <w:hideMark/>
          </w:tcPr>
          <w:p w14:paraId="56D4E613" w14:textId="77777777" w:rsidR="00554996" w:rsidRPr="00060ECB" w:rsidRDefault="00554996" w:rsidP="007947E3">
            <w:pPr>
              <w:spacing w:after="0"/>
              <w:rPr>
                <w:rFonts w:ascii="Book Antiqua" w:eastAsia="Times New Roman" w:hAnsi="Book Antiqua" w:cs="Arial"/>
                <w:b/>
                <w:lang w:eastAsia="hr-HR"/>
              </w:rPr>
            </w:pPr>
            <w:r w:rsidRPr="00060ECB">
              <w:rPr>
                <w:rFonts w:ascii="Book Antiqua" w:eastAsia="Times New Roman" w:hAnsi="Book Antiqua" w:cs="Arial"/>
                <w:b/>
                <w:lang w:eastAsia="hr-HR"/>
              </w:rPr>
              <w:t>Ciljevi provedbe programa u razdoblju 2023.-2025.</w:t>
            </w:r>
          </w:p>
          <w:p w14:paraId="408B3D38" w14:textId="77777777" w:rsidR="00554996" w:rsidRPr="00060ECB" w:rsidRDefault="00554996" w:rsidP="007947E3">
            <w:pPr>
              <w:spacing w:after="0"/>
              <w:jc w:val="both"/>
              <w:rPr>
                <w:rFonts w:ascii="Book Antiqua" w:eastAsia="Times New Roman" w:hAnsi="Book Antiqua" w:cs="Arial"/>
                <w:lang w:eastAsia="hr-HR"/>
              </w:rPr>
            </w:pPr>
            <w:r w:rsidRPr="00060ECB">
              <w:rPr>
                <w:rFonts w:ascii="Book Antiqua" w:eastAsia="Times New Roman" w:hAnsi="Book Antiqua" w:cs="Arial"/>
                <w:lang w:eastAsia="hr-HR"/>
              </w:rPr>
              <w:lastRenderedPageBreak/>
              <w:t>U promatranom razdoblju planira se izrada projektne dokumentacije za uređenje interijera te privođenje prostora namjeni kao i izvedba predmetnih radova.</w:t>
            </w:r>
          </w:p>
          <w:p w14:paraId="38B870C6" w14:textId="77777777" w:rsidR="00554996" w:rsidRPr="00060ECB" w:rsidRDefault="00554996" w:rsidP="007947E3">
            <w:pPr>
              <w:spacing w:after="0"/>
              <w:rPr>
                <w:rFonts w:ascii="Book Antiqua" w:eastAsia="Times New Roman" w:hAnsi="Book Antiqua" w:cs="Arial"/>
                <w:i/>
                <w:lang w:eastAsia="hr-HR"/>
              </w:rPr>
            </w:pPr>
          </w:p>
        </w:tc>
      </w:tr>
    </w:tbl>
    <w:p w14:paraId="0D1135C9" w14:textId="77777777" w:rsidR="00554996" w:rsidRPr="00060ECB" w:rsidRDefault="00554996" w:rsidP="00554996">
      <w:pPr>
        <w:rPr>
          <w:rFonts w:ascii="Book Antiqua" w:hAnsi="Book Antiqua"/>
        </w:rPr>
      </w:pPr>
    </w:p>
    <w:p w14:paraId="68491178" w14:textId="77777777" w:rsidR="00554996" w:rsidRPr="00060ECB" w:rsidRDefault="00554996" w:rsidP="00554996">
      <w:pPr>
        <w:pStyle w:val="Odlomakpopisa"/>
        <w:numPr>
          <w:ilvl w:val="0"/>
          <w:numId w:val="1"/>
        </w:numPr>
        <w:spacing w:after="0"/>
        <w:rPr>
          <w:rFonts w:ascii="Book Antiqua" w:hAnsi="Book Antiqua" w:cs="Arial"/>
          <w:b/>
        </w:rPr>
      </w:pPr>
      <w:r w:rsidRPr="00060ECB">
        <w:rPr>
          <w:rFonts w:ascii="Book Antiqua" w:hAnsi="Book Antiqua" w:cs="Arial"/>
          <w:b/>
          <w:bCs/>
        </w:rPr>
        <w:t>Procjena i ishodište potrebnih sredstava za aktivnosti/projekte unutar programa</w:t>
      </w:r>
    </w:p>
    <w:p w14:paraId="5630244D" w14:textId="77777777" w:rsidR="00554996" w:rsidRPr="00060ECB" w:rsidRDefault="00554996" w:rsidP="00554996">
      <w:pPr>
        <w:pStyle w:val="Odlomakpopisa"/>
        <w:spacing w:after="0"/>
        <w:rPr>
          <w:rFonts w:ascii="Book Antiqua" w:hAnsi="Book Antiqua" w:cs="Arial"/>
          <w:b/>
        </w:rPr>
      </w:pPr>
    </w:p>
    <w:p w14:paraId="0FED738B" w14:textId="77777777" w:rsidR="00554996" w:rsidRPr="00060ECB" w:rsidRDefault="00554996" w:rsidP="00554996">
      <w:pPr>
        <w:spacing w:after="0"/>
        <w:rPr>
          <w:rFonts w:ascii="Book Antiqua" w:hAnsi="Book Antiqua" w:cs="Arial"/>
        </w:rPr>
      </w:pPr>
      <w:r w:rsidRPr="00060ECB">
        <w:rPr>
          <w:rFonts w:ascii="Book Antiqua" w:hAnsi="Book Antiqua" w:cs="Arial"/>
        </w:rPr>
        <w:t>Potrebno je dati pregled financijskih sredstava po aktivnostima/projektima unutar svakog programa:</w:t>
      </w:r>
    </w:p>
    <w:p w14:paraId="23765F9C" w14:textId="77777777" w:rsidR="00554996" w:rsidRPr="00060ECB" w:rsidRDefault="00554996" w:rsidP="00554996">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472"/>
        <w:gridCol w:w="1311"/>
      </w:tblGrid>
      <w:tr w:rsidR="00554996" w:rsidRPr="00060ECB" w14:paraId="4E7384A2" w14:textId="77777777" w:rsidTr="007947E3">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E9B6C" w14:textId="77777777" w:rsidR="00554996" w:rsidRPr="00060ECB" w:rsidRDefault="00554996" w:rsidP="007947E3">
            <w:pPr>
              <w:spacing w:after="0"/>
              <w:jc w:val="center"/>
              <w:rPr>
                <w:rFonts w:ascii="Book Antiqua" w:eastAsia="Times New Roman" w:hAnsi="Book Antiqua" w:cs="Arial"/>
                <w:b/>
                <w:sz w:val="20"/>
                <w:lang w:eastAsia="hr-HR"/>
              </w:rPr>
            </w:pPr>
            <w:r w:rsidRPr="00060ECB">
              <w:rPr>
                <w:rFonts w:ascii="Book Antiqua" w:eastAsia="Times New Roman" w:hAnsi="Book Antiqua" w:cs="Arial"/>
                <w:b/>
                <w:sz w:val="20"/>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FDD371A" w14:textId="77777777" w:rsidR="00554996" w:rsidRPr="00060ECB" w:rsidRDefault="00554996" w:rsidP="007947E3">
            <w:pPr>
              <w:spacing w:after="0"/>
              <w:jc w:val="center"/>
              <w:rPr>
                <w:rFonts w:ascii="Book Antiqua" w:eastAsia="Times New Roman" w:hAnsi="Book Antiqua" w:cs="Arial"/>
                <w:b/>
                <w:sz w:val="20"/>
                <w:lang w:eastAsia="hr-HR"/>
              </w:rPr>
            </w:pPr>
            <w:r w:rsidRPr="00060ECB">
              <w:rPr>
                <w:rFonts w:ascii="Book Antiqua" w:eastAsia="Times New Roman" w:hAnsi="Book Antiqua" w:cs="Arial"/>
                <w:b/>
                <w:sz w:val="20"/>
                <w:lang w:eastAsia="hr-HR"/>
              </w:rPr>
              <w:t>Proračun</w:t>
            </w:r>
          </w:p>
          <w:p w14:paraId="1497DB7B" w14:textId="77777777" w:rsidR="00554996" w:rsidRPr="00060ECB" w:rsidRDefault="00554996" w:rsidP="007947E3">
            <w:pPr>
              <w:spacing w:after="0"/>
              <w:jc w:val="center"/>
              <w:rPr>
                <w:rFonts w:ascii="Book Antiqua" w:eastAsia="Times New Roman" w:hAnsi="Book Antiqua" w:cs="Arial"/>
                <w:b/>
                <w:sz w:val="20"/>
                <w:lang w:eastAsia="hr-HR"/>
              </w:rPr>
            </w:pPr>
            <w:r w:rsidRPr="00060ECB">
              <w:rPr>
                <w:rFonts w:ascii="Book Antiqua" w:eastAsia="Times New Roman" w:hAnsi="Book Antiqua" w:cs="Arial"/>
                <w:b/>
                <w:sz w:val="20"/>
                <w:lang w:eastAsia="hr-HR"/>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20CBBB0D" w14:textId="77777777" w:rsidR="00554996" w:rsidRPr="00060ECB" w:rsidRDefault="00554996" w:rsidP="007947E3">
            <w:pPr>
              <w:spacing w:after="0"/>
              <w:jc w:val="center"/>
              <w:rPr>
                <w:rFonts w:ascii="Book Antiqua" w:eastAsia="Times New Roman" w:hAnsi="Book Antiqua" w:cs="Arial"/>
                <w:b/>
                <w:sz w:val="20"/>
                <w:lang w:eastAsia="hr-HR"/>
              </w:rPr>
            </w:pPr>
            <w:r w:rsidRPr="00060ECB">
              <w:rPr>
                <w:rFonts w:ascii="Book Antiqua" w:eastAsia="Times New Roman" w:hAnsi="Book Antiqua" w:cs="Arial"/>
                <w:b/>
                <w:sz w:val="20"/>
                <w:lang w:eastAsia="hr-HR"/>
              </w:rPr>
              <w:t>Preraspodjela prosinac 2023.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42D3B27F" w14:textId="77777777" w:rsidR="00554996" w:rsidRPr="00060ECB" w:rsidRDefault="00554996" w:rsidP="007947E3">
            <w:pPr>
              <w:spacing w:after="0"/>
              <w:jc w:val="center"/>
              <w:rPr>
                <w:rFonts w:ascii="Book Antiqua" w:eastAsia="Times New Roman" w:hAnsi="Book Antiqua" w:cs="Arial"/>
                <w:b/>
                <w:sz w:val="20"/>
                <w:lang w:eastAsia="hr-HR"/>
              </w:rPr>
            </w:pPr>
            <w:r w:rsidRPr="00060ECB">
              <w:rPr>
                <w:rFonts w:ascii="Book Antiqua" w:eastAsia="Times New Roman" w:hAnsi="Book Antiqua" w:cs="Arial"/>
                <w:b/>
                <w:sz w:val="20"/>
                <w:lang w:eastAsia="hr-HR"/>
              </w:rPr>
              <w:t>Realizacija</w:t>
            </w:r>
          </w:p>
        </w:tc>
      </w:tr>
      <w:tr w:rsidR="00554996" w:rsidRPr="00060ECB" w14:paraId="3FE686B2" w14:textId="77777777" w:rsidTr="007947E3">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40B4142B" w14:textId="77777777" w:rsidR="00554996" w:rsidRPr="00060ECB" w:rsidRDefault="00554996" w:rsidP="007947E3">
            <w:pPr>
              <w:spacing w:after="0"/>
              <w:rPr>
                <w:rFonts w:ascii="Book Antiqua" w:eastAsia="Times New Roman" w:hAnsi="Book Antiqua" w:cs="Arial"/>
                <w:sz w:val="20"/>
                <w:lang w:eastAsia="hr-HR"/>
              </w:rPr>
            </w:pPr>
            <w:r w:rsidRPr="00060ECB">
              <w:rPr>
                <w:rFonts w:ascii="Book Antiqua" w:eastAsia="Times New Roman" w:hAnsi="Book Antiqua" w:cs="Arial"/>
                <w:sz w:val="20"/>
                <w:lang w:eastAsia="hr-HR"/>
              </w:rPr>
              <w:t>Kapitalni projekt K100001 Kulturno informativni centar za posjetitelje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7767CE0" w14:textId="77777777" w:rsidR="00554996" w:rsidRPr="00060ECB" w:rsidRDefault="00554996" w:rsidP="007947E3">
            <w:pPr>
              <w:spacing w:after="0"/>
              <w:jc w:val="right"/>
              <w:rPr>
                <w:rFonts w:ascii="Book Antiqua" w:eastAsia="Times New Roman" w:hAnsi="Book Antiqua" w:cs="Arial"/>
                <w:sz w:val="20"/>
                <w:lang w:eastAsia="hr-HR"/>
              </w:rPr>
            </w:pPr>
            <w:r w:rsidRPr="00060ECB">
              <w:rPr>
                <w:rFonts w:ascii="Book Antiqua" w:eastAsia="Times New Roman" w:hAnsi="Book Antiqua" w:cs="Arial"/>
                <w:sz w:val="20"/>
                <w:lang w:eastAsia="hr-HR"/>
              </w:rPr>
              <w:t>165.904,00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77A1939C" w14:textId="77777777" w:rsidR="00554996" w:rsidRPr="00060ECB" w:rsidRDefault="00554996" w:rsidP="007947E3">
            <w:pPr>
              <w:spacing w:after="0"/>
              <w:jc w:val="right"/>
              <w:rPr>
                <w:rFonts w:ascii="Book Antiqua" w:eastAsia="Times New Roman" w:hAnsi="Book Antiqua" w:cs="Arial"/>
                <w:sz w:val="20"/>
                <w:lang w:eastAsia="hr-HR"/>
              </w:rPr>
            </w:pPr>
            <w:r w:rsidRPr="00060ECB">
              <w:rPr>
                <w:rFonts w:ascii="Book Antiqua" w:eastAsia="Times New Roman" w:hAnsi="Book Antiqua" w:cs="Arial"/>
                <w:sz w:val="20"/>
                <w:lang w:eastAsia="hr-HR"/>
              </w:rPr>
              <w:t>677.200,00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0CA8B9A4" w14:textId="77777777" w:rsidR="00554996" w:rsidRPr="00060ECB" w:rsidRDefault="00554996" w:rsidP="007947E3">
            <w:pPr>
              <w:spacing w:after="0"/>
              <w:jc w:val="right"/>
              <w:rPr>
                <w:rFonts w:ascii="Book Antiqua" w:eastAsia="Times New Roman" w:hAnsi="Book Antiqua" w:cs="Arial"/>
                <w:sz w:val="20"/>
                <w:lang w:eastAsia="hr-HR"/>
              </w:rPr>
            </w:pPr>
            <w:r w:rsidRPr="00060ECB">
              <w:rPr>
                <w:rFonts w:ascii="Book Antiqua" w:eastAsia="Times New Roman" w:hAnsi="Book Antiqua" w:cs="Arial"/>
                <w:sz w:val="20"/>
                <w:lang w:eastAsia="hr-HR"/>
              </w:rPr>
              <w:t>489.597,12</w:t>
            </w:r>
          </w:p>
        </w:tc>
      </w:tr>
    </w:tbl>
    <w:p w14:paraId="09CA2466" w14:textId="77777777" w:rsidR="00554996" w:rsidRPr="00060ECB" w:rsidRDefault="00554996" w:rsidP="00554996">
      <w:pPr>
        <w:rPr>
          <w:rFonts w:ascii="Book Antiqua" w:hAnsi="Book Antiqua" w:cs="Arial"/>
        </w:rPr>
      </w:pPr>
    </w:p>
    <w:p w14:paraId="2AE30657" w14:textId="77777777" w:rsidR="00554996" w:rsidRPr="00060ECB" w:rsidRDefault="00554996" w:rsidP="00554996">
      <w:pPr>
        <w:pStyle w:val="Odlomakpopisa"/>
        <w:numPr>
          <w:ilvl w:val="0"/>
          <w:numId w:val="1"/>
        </w:numPr>
        <w:spacing w:after="0"/>
        <w:rPr>
          <w:rFonts w:ascii="Book Antiqua" w:hAnsi="Book Antiqua" w:cs="Arial"/>
        </w:rPr>
      </w:pPr>
      <w:r w:rsidRPr="00060ECB">
        <w:rPr>
          <w:rFonts w:ascii="Book Antiqua" w:hAnsi="Book Antiqua" w:cs="Arial"/>
        </w:rPr>
        <w:t>U nastavku se za svaku aktivnost/projekt daje obrazloženje i definiraju pokazatelji rezultata:</w:t>
      </w:r>
    </w:p>
    <w:p w14:paraId="627714AA" w14:textId="77777777" w:rsidR="00554996" w:rsidRPr="00AB133B" w:rsidRDefault="00554996" w:rsidP="00554996">
      <w:pPr>
        <w:rPr>
          <w:rFonts w:ascii="Book Antiqua" w:hAnsi="Book Antiqua" w:cs="Arial"/>
          <w:b/>
          <w:color w:val="FF0000"/>
        </w:rPr>
      </w:pPr>
    </w:p>
    <w:tbl>
      <w:tblPr>
        <w:tblW w:w="9229" w:type="dxa"/>
        <w:tblInd w:w="93" w:type="dxa"/>
        <w:tblLayout w:type="fixed"/>
        <w:tblLook w:val="04A0" w:firstRow="1" w:lastRow="0" w:firstColumn="1" w:lastColumn="0" w:noHBand="0" w:noVBand="1"/>
      </w:tblPr>
      <w:tblGrid>
        <w:gridCol w:w="9229"/>
      </w:tblGrid>
      <w:tr w:rsidR="00554996" w:rsidRPr="00060ECB" w14:paraId="0EE91B8D" w14:textId="77777777" w:rsidTr="007947E3">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hideMark/>
          </w:tcPr>
          <w:p w14:paraId="0D60AE87" w14:textId="77777777" w:rsidR="00554996" w:rsidRPr="00060ECB" w:rsidRDefault="00554996" w:rsidP="007947E3">
            <w:pPr>
              <w:spacing w:after="0"/>
              <w:rPr>
                <w:rFonts w:ascii="Book Antiqua" w:eastAsia="Times New Roman" w:hAnsi="Book Antiqua" w:cs="Arial"/>
                <w:b/>
                <w:lang w:eastAsia="hr-HR"/>
              </w:rPr>
            </w:pPr>
            <w:r w:rsidRPr="00060ECB">
              <w:rPr>
                <w:rFonts w:ascii="Book Antiqua" w:eastAsia="Times New Roman" w:hAnsi="Book Antiqua" w:cs="Arial"/>
                <w:b/>
                <w:lang w:eastAsia="hr-HR"/>
              </w:rPr>
              <w:t>Naziv aktivnosti/projekta u Proračunu:</w:t>
            </w:r>
          </w:p>
          <w:p w14:paraId="511432AE" w14:textId="77777777" w:rsidR="00554996" w:rsidRPr="00060ECB" w:rsidRDefault="00554996" w:rsidP="007947E3">
            <w:pPr>
              <w:spacing w:after="0"/>
              <w:rPr>
                <w:rFonts w:ascii="Book Antiqua" w:eastAsia="Times New Roman" w:hAnsi="Book Antiqua" w:cs="Arial"/>
                <w:b/>
                <w:lang w:eastAsia="hr-HR"/>
              </w:rPr>
            </w:pPr>
            <w:r w:rsidRPr="00060ECB">
              <w:rPr>
                <w:rFonts w:ascii="Book Antiqua" w:eastAsia="Times New Roman" w:hAnsi="Book Antiqua" w:cs="Arial"/>
                <w:b/>
                <w:lang w:eastAsia="hr-HR"/>
              </w:rPr>
              <w:t>Kapitalni projekt K100001 Kulturno informativni centar za posjetitelje</w:t>
            </w:r>
          </w:p>
        </w:tc>
      </w:tr>
      <w:tr w:rsidR="00554996" w:rsidRPr="00060ECB" w14:paraId="6D101085" w14:textId="77777777" w:rsidTr="007947E3">
        <w:trPr>
          <w:trHeight w:val="509"/>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D297A3" w14:textId="77777777" w:rsidR="00554996" w:rsidRPr="00060ECB" w:rsidRDefault="00554996" w:rsidP="007947E3">
            <w:pPr>
              <w:spacing w:after="0"/>
              <w:jc w:val="both"/>
              <w:rPr>
                <w:rFonts w:ascii="Book Antiqua" w:eastAsia="Times New Roman" w:hAnsi="Book Antiqua" w:cs="Arial"/>
                <w:lang w:eastAsia="hr-HR"/>
              </w:rPr>
            </w:pPr>
            <w:r w:rsidRPr="00060ECB">
              <w:rPr>
                <w:rFonts w:ascii="Book Antiqua" w:eastAsia="Times New Roman" w:hAnsi="Book Antiqua" w:cs="Arial"/>
                <w:lang w:eastAsia="hr-HR"/>
              </w:rPr>
              <w:t>Tijekom 2023. predviđa se završetak izrade projektne dokumentacije te radovi na uređenju interijera objekta, nabave opreme i stavljanja u funkciju.</w:t>
            </w:r>
          </w:p>
        </w:tc>
      </w:tr>
      <w:tr w:rsidR="00554996" w:rsidRPr="00060ECB" w14:paraId="42B8D573" w14:textId="77777777" w:rsidTr="007947E3">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C56A306" w14:textId="77777777" w:rsidR="00554996" w:rsidRPr="00060ECB" w:rsidRDefault="00554996" w:rsidP="007947E3">
            <w:pPr>
              <w:spacing w:after="0"/>
              <w:rPr>
                <w:rFonts w:ascii="Book Antiqua" w:eastAsia="Times New Roman" w:hAnsi="Book Antiqua" w:cs="Arial"/>
                <w:lang w:eastAsia="hr-HR"/>
              </w:rPr>
            </w:pPr>
          </w:p>
        </w:tc>
      </w:tr>
    </w:tbl>
    <w:p w14:paraId="47E1866D" w14:textId="77777777" w:rsidR="00554996" w:rsidRPr="00060ECB" w:rsidRDefault="00554996" w:rsidP="00554996">
      <w:pPr>
        <w:rPr>
          <w:rFonts w:ascii="Book Antiqua" w:hAnsi="Book Antiqua" w:cs="Arial"/>
          <w:b/>
        </w:rPr>
      </w:pPr>
    </w:p>
    <w:p w14:paraId="31EEE1C9" w14:textId="77777777" w:rsidR="00554996" w:rsidRPr="00060ECB" w:rsidRDefault="00554996" w:rsidP="00554996">
      <w:pPr>
        <w:rPr>
          <w:rFonts w:ascii="Book Antiqua" w:hAnsi="Book Antiqua" w:cs="Arial"/>
          <w:b/>
        </w:rPr>
      </w:pPr>
      <w:r w:rsidRPr="00060ECB">
        <w:rPr>
          <w:rFonts w:ascii="Book Antiqua" w:hAnsi="Book Antiqua" w:cs="Arial"/>
          <w:b/>
        </w:rPr>
        <w:t>Pokazatelji rezultata :</w:t>
      </w:r>
    </w:p>
    <w:tbl>
      <w:tblPr>
        <w:tblW w:w="7923" w:type="dxa"/>
        <w:jc w:val="center"/>
        <w:tblLook w:val="04A0" w:firstRow="1" w:lastRow="0" w:firstColumn="1" w:lastColumn="0" w:noHBand="0" w:noVBand="1"/>
      </w:tblPr>
      <w:tblGrid>
        <w:gridCol w:w="1523"/>
        <w:gridCol w:w="1417"/>
        <w:gridCol w:w="1068"/>
        <w:gridCol w:w="1455"/>
        <w:gridCol w:w="1215"/>
        <w:gridCol w:w="1245"/>
      </w:tblGrid>
      <w:tr w:rsidR="00554996" w:rsidRPr="00060ECB" w14:paraId="11781F4F" w14:textId="77777777" w:rsidTr="007947E3">
        <w:trPr>
          <w:trHeight w:val="564"/>
          <w:jc w:val="center"/>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89BDC"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Pokazatelj</w:t>
            </w:r>
          </w:p>
          <w:p w14:paraId="46601778"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F713A8C"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Definicija pokazatelja</w:t>
            </w:r>
          </w:p>
        </w:tc>
        <w:tc>
          <w:tcPr>
            <w:tcW w:w="1068" w:type="dxa"/>
            <w:tcBorders>
              <w:top w:val="single" w:sz="4" w:space="0" w:color="auto"/>
              <w:left w:val="nil"/>
              <w:bottom w:val="single" w:sz="4" w:space="0" w:color="auto"/>
              <w:right w:val="single" w:sz="4" w:space="0" w:color="auto"/>
            </w:tcBorders>
            <w:vAlign w:val="center"/>
          </w:tcPr>
          <w:p w14:paraId="65DFF289"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Jedinica</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85E57"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Polazna vrijednost 2022.</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4DF81103"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Ciljana vrijednost</w:t>
            </w:r>
          </w:p>
          <w:p w14:paraId="40B17F06"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2023.</w:t>
            </w:r>
          </w:p>
        </w:tc>
        <w:tc>
          <w:tcPr>
            <w:tcW w:w="1245" w:type="dxa"/>
            <w:tcBorders>
              <w:top w:val="single" w:sz="4" w:space="0" w:color="auto"/>
              <w:left w:val="nil"/>
              <w:bottom w:val="single" w:sz="4" w:space="0" w:color="auto"/>
              <w:right w:val="single" w:sz="4" w:space="0" w:color="auto"/>
            </w:tcBorders>
            <w:vAlign w:val="center"/>
          </w:tcPr>
          <w:p w14:paraId="7462E856" w14:textId="77777777" w:rsidR="00554996" w:rsidRPr="00060ECB" w:rsidRDefault="00554996" w:rsidP="007947E3">
            <w:pPr>
              <w:spacing w:after="0"/>
              <w:jc w:val="center"/>
              <w:rPr>
                <w:rFonts w:ascii="Book Antiqua" w:eastAsia="Times New Roman" w:hAnsi="Book Antiqua" w:cs="Arial"/>
                <w:bCs/>
                <w:sz w:val="20"/>
                <w:szCs w:val="20"/>
                <w:lang w:eastAsia="hr-HR"/>
              </w:rPr>
            </w:pPr>
            <w:r w:rsidRPr="00060ECB">
              <w:rPr>
                <w:rFonts w:ascii="Book Antiqua" w:eastAsia="Times New Roman" w:hAnsi="Book Antiqua" w:cs="Arial"/>
                <w:bCs/>
                <w:sz w:val="20"/>
                <w:lang w:eastAsia="hr-HR"/>
              </w:rPr>
              <w:t>Realizacija</w:t>
            </w:r>
            <w:r w:rsidRPr="00060ECB">
              <w:rPr>
                <w:rFonts w:ascii="Book Antiqua" w:eastAsia="Times New Roman" w:hAnsi="Book Antiqua" w:cs="Arial"/>
                <w:bCs/>
                <w:sz w:val="20"/>
                <w:szCs w:val="20"/>
                <w:lang w:eastAsia="hr-HR"/>
              </w:rPr>
              <w:t xml:space="preserve"> </w:t>
            </w:r>
          </w:p>
        </w:tc>
      </w:tr>
      <w:tr w:rsidR="00554996" w:rsidRPr="00060ECB" w14:paraId="545D3E5E" w14:textId="77777777" w:rsidTr="007947E3">
        <w:trPr>
          <w:trHeight w:val="282"/>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5DB1D"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Izrada dokumentacije za uređenje interijera</w:t>
            </w:r>
          </w:p>
        </w:tc>
        <w:tc>
          <w:tcPr>
            <w:tcW w:w="1417"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20C3B0F8"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Privođenje objekta namjeni</w:t>
            </w:r>
          </w:p>
        </w:tc>
        <w:tc>
          <w:tcPr>
            <w:tcW w:w="1068" w:type="dxa"/>
            <w:tcBorders>
              <w:top w:val="single" w:sz="4" w:space="0" w:color="auto"/>
              <w:left w:val="nil"/>
              <w:bottom w:val="single" w:sz="4" w:space="0" w:color="auto"/>
              <w:right w:val="single" w:sz="4" w:space="0" w:color="auto"/>
            </w:tcBorders>
            <w:vAlign w:val="center"/>
          </w:tcPr>
          <w:p w14:paraId="0E68CDDF"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kom</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EAB31"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1</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78EA6611"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1</w:t>
            </w:r>
          </w:p>
        </w:tc>
        <w:tc>
          <w:tcPr>
            <w:tcW w:w="1245" w:type="dxa"/>
            <w:tcBorders>
              <w:top w:val="single" w:sz="4" w:space="0" w:color="auto"/>
              <w:left w:val="nil"/>
              <w:bottom w:val="single" w:sz="4" w:space="0" w:color="auto"/>
              <w:right w:val="single" w:sz="4" w:space="0" w:color="auto"/>
            </w:tcBorders>
            <w:vAlign w:val="center"/>
          </w:tcPr>
          <w:p w14:paraId="535A9043"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1</w:t>
            </w:r>
          </w:p>
        </w:tc>
      </w:tr>
      <w:tr w:rsidR="00554996" w:rsidRPr="00060ECB" w14:paraId="5E094476" w14:textId="77777777" w:rsidTr="007947E3">
        <w:trPr>
          <w:trHeight w:val="282"/>
          <w:jc w:val="center"/>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E88CC"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Izvedba radova na uređenju interijera</w:t>
            </w:r>
          </w:p>
        </w:tc>
        <w:tc>
          <w:tcPr>
            <w:tcW w:w="1417" w:type="dxa"/>
            <w:vMerge/>
            <w:tcBorders>
              <w:top w:val="single" w:sz="4" w:space="0" w:color="auto"/>
              <w:left w:val="single" w:sz="4" w:space="0" w:color="auto"/>
              <w:bottom w:val="single" w:sz="4" w:space="0" w:color="auto"/>
              <w:right w:val="single" w:sz="4" w:space="0" w:color="auto"/>
            </w:tcBorders>
            <w:noWrap/>
            <w:vAlign w:val="center"/>
          </w:tcPr>
          <w:p w14:paraId="4C42BC1F" w14:textId="77777777" w:rsidR="00554996" w:rsidRPr="00060ECB" w:rsidRDefault="00554996" w:rsidP="007947E3">
            <w:pPr>
              <w:spacing w:after="0"/>
              <w:jc w:val="center"/>
              <w:rPr>
                <w:rFonts w:ascii="Book Antiqua" w:eastAsia="Times New Roman" w:hAnsi="Book Antiqua" w:cs="Arial"/>
                <w:sz w:val="20"/>
                <w:szCs w:val="20"/>
                <w:lang w:eastAsia="hr-HR"/>
              </w:rPr>
            </w:pPr>
          </w:p>
        </w:tc>
        <w:tc>
          <w:tcPr>
            <w:tcW w:w="1068" w:type="dxa"/>
            <w:tcBorders>
              <w:top w:val="single" w:sz="4" w:space="0" w:color="auto"/>
              <w:left w:val="single" w:sz="4" w:space="0" w:color="auto"/>
              <w:bottom w:val="single" w:sz="4" w:space="0" w:color="auto"/>
              <w:right w:val="single" w:sz="4" w:space="0" w:color="auto"/>
            </w:tcBorders>
            <w:vAlign w:val="center"/>
          </w:tcPr>
          <w:p w14:paraId="3737CC13"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CD46F"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0</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E96DF" w14:textId="77777777" w:rsidR="00554996" w:rsidRPr="00060ECB" w:rsidRDefault="00554996" w:rsidP="007947E3">
            <w:pPr>
              <w:spacing w:after="0"/>
              <w:jc w:val="center"/>
              <w:rPr>
                <w:rFonts w:ascii="Book Antiqua" w:eastAsia="Times New Roman" w:hAnsi="Book Antiqua" w:cs="Arial"/>
                <w:sz w:val="20"/>
                <w:szCs w:val="20"/>
                <w:lang w:eastAsia="hr-HR"/>
              </w:rPr>
            </w:pPr>
            <w:r w:rsidRPr="00060ECB">
              <w:rPr>
                <w:rFonts w:ascii="Book Antiqua" w:eastAsia="Times New Roman" w:hAnsi="Book Antiqua" w:cs="Arial"/>
                <w:sz w:val="20"/>
                <w:szCs w:val="20"/>
                <w:lang w:eastAsia="hr-HR"/>
              </w:rPr>
              <w:t>30</w:t>
            </w:r>
          </w:p>
        </w:tc>
        <w:tc>
          <w:tcPr>
            <w:tcW w:w="1245" w:type="dxa"/>
            <w:tcBorders>
              <w:top w:val="single" w:sz="4" w:space="0" w:color="auto"/>
              <w:left w:val="single" w:sz="4" w:space="0" w:color="auto"/>
              <w:bottom w:val="single" w:sz="4" w:space="0" w:color="auto"/>
              <w:right w:val="single" w:sz="4" w:space="0" w:color="auto"/>
            </w:tcBorders>
            <w:vAlign w:val="center"/>
          </w:tcPr>
          <w:p w14:paraId="4A3E95E5" w14:textId="77777777" w:rsidR="00554996" w:rsidRPr="00060ECB" w:rsidRDefault="00554996" w:rsidP="007947E3">
            <w:pPr>
              <w:spacing w:after="0"/>
              <w:jc w:val="center"/>
              <w:rPr>
                <w:rFonts w:ascii="Book Antiqua" w:eastAsia="Times New Roman" w:hAnsi="Book Antiqua" w:cs="Arial"/>
                <w:sz w:val="20"/>
                <w:szCs w:val="20"/>
                <w:lang w:eastAsia="hr-HR"/>
              </w:rPr>
            </w:pPr>
            <w:r>
              <w:rPr>
                <w:rFonts w:ascii="Book Antiqua" w:eastAsia="Times New Roman" w:hAnsi="Book Antiqua" w:cs="Arial"/>
                <w:sz w:val="20"/>
                <w:szCs w:val="20"/>
                <w:lang w:eastAsia="hr-HR"/>
              </w:rPr>
              <w:t>70</w:t>
            </w:r>
          </w:p>
        </w:tc>
      </w:tr>
    </w:tbl>
    <w:p w14:paraId="24944DA4" w14:textId="77777777" w:rsidR="00554996" w:rsidRPr="00060ECB" w:rsidRDefault="00554996" w:rsidP="00554996">
      <w:pPr>
        <w:spacing w:after="0"/>
        <w:rPr>
          <w:rFonts w:ascii="Book Antiqua" w:hAnsi="Book Antiqua" w:cs="Arial"/>
        </w:rPr>
      </w:pPr>
    </w:p>
    <w:p w14:paraId="68736032" w14:textId="77777777" w:rsidR="00554996" w:rsidRPr="00060ECB" w:rsidRDefault="00554996" w:rsidP="00554996">
      <w:pPr>
        <w:ind w:left="142" w:right="685"/>
        <w:rPr>
          <w:rFonts w:ascii="Book Antiqua" w:hAnsi="Book Antiqua" w:cs="Arial"/>
        </w:rPr>
      </w:pPr>
      <w:r w:rsidRPr="00060ECB">
        <w:rPr>
          <w:rFonts w:ascii="Book Antiqua" w:hAnsi="Book Antiqua" w:cs="Arial"/>
        </w:rPr>
        <w:t>Započeli su radovi na uređenju interijera objekta te je ugrađena multimedijalna oprema. U objektu je ugrađena sustav tehničke zaštite: videonadzor i detekcija pokreta.</w:t>
      </w:r>
    </w:p>
    <w:p w14:paraId="2D3E5347" w14:textId="77777777" w:rsidR="00554996" w:rsidRPr="00AB133B" w:rsidRDefault="00554996" w:rsidP="00554996">
      <w:pPr>
        <w:ind w:left="142" w:right="968"/>
        <w:rPr>
          <w:rFonts w:ascii="Book Antiqua" w:hAnsi="Book Antiqua" w:cs="Arial"/>
          <w:color w:val="FF0000"/>
        </w:rPr>
      </w:pPr>
    </w:p>
    <w:sectPr w:rsidR="00554996" w:rsidRPr="00AB133B">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1C3CF" w14:textId="77777777" w:rsidR="00A26A2E" w:rsidRDefault="00A26A2E">
      <w:pPr>
        <w:spacing w:after="0" w:line="240" w:lineRule="auto"/>
      </w:pPr>
      <w:r>
        <w:separator/>
      </w:r>
    </w:p>
  </w:endnote>
  <w:endnote w:type="continuationSeparator" w:id="0">
    <w:p w14:paraId="0C9CE463" w14:textId="77777777" w:rsidR="00A26A2E" w:rsidRDefault="00A26A2E">
      <w:pPr>
        <w:spacing w:after="0" w:line="240" w:lineRule="auto"/>
      </w:pPr>
      <w:r>
        <w:continuationSeparator/>
      </w:r>
    </w:p>
  </w:endnote>
  <w:endnote w:type="continuationNotice" w:id="1">
    <w:p w14:paraId="64D488BE" w14:textId="77777777" w:rsidR="00A26A2E" w:rsidRDefault="00A26A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ZapfHumanist601BT-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Antiqua">
    <w:altName w:val="Calibri"/>
    <w:panose1 w:val="00000000000000000000"/>
    <w:charset w:val="EE"/>
    <w:family w:val="auto"/>
    <w:notTrueType/>
    <w:pitch w:val="default"/>
    <w:sig w:usb0="00000007" w:usb1="00000000" w:usb2="00000000" w:usb3="00000000" w:csb0="00000003"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mo">
    <w:altName w:val="Calibri"/>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443028"/>
      <w:docPartObj>
        <w:docPartGallery w:val="Page Numbers (Bottom of Page)"/>
        <w:docPartUnique/>
      </w:docPartObj>
    </w:sdtPr>
    <w:sdtContent>
      <w:p w14:paraId="21FE1B62" w14:textId="5FB1A84A" w:rsidR="00892541" w:rsidRDefault="00892541">
        <w:pPr>
          <w:pStyle w:val="Podnoje"/>
          <w:jc w:val="right"/>
        </w:pPr>
        <w:r>
          <w:fldChar w:fldCharType="begin"/>
        </w:r>
        <w:r>
          <w:instrText>PAGE   \* MERGEFORMAT</w:instrText>
        </w:r>
        <w:r>
          <w:fldChar w:fldCharType="separate"/>
        </w:r>
        <w:r>
          <w:t>2</w:t>
        </w:r>
        <w:r>
          <w:fldChar w:fldCharType="end"/>
        </w:r>
      </w:p>
    </w:sdtContent>
  </w:sdt>
  <w:p w14:paraId="0E06A635" w14:textId="77777777" w:rsidR="00AC591D" w:rsidRDefault="00AC591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08E60" w14:textId="77777777" w:rsidR="00A26A2E" w:rsidRDefault="00A26A2E">
      <w:pPr>
        <w:spacing w:after="0" w:line="240" w:lineRule="auto"/>
      </w:pPr>
      <w:r>
        <w:separator/>
      </w:r>
    </w:p>
  </w:footnote>
  <w:footnote w:type="continuationSeparator" w:id="0">
    <w:p w14:paraId="38B249F7" w14:textId="77777777" w:rsidR="00A26A2E" w:rsidRDefault="00A26A2E">
      <w:pPr>
        <w:spacing w:after="0" w:line="240" w:lineRule="auto"/>
      </w:pPr>
      <w:r>
        <w:continuationSeparator/>
      </w:r>
    </w:p>
  </w:footnote>
  <w:footnote w:type="continuationNotice" w:id="1">
    <w:p w14:paraId="7B02EE55" w14:textId="77777777" w:rsidR="00A26A2E" w:rsidRDefault="00A26A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3C66B14"/>
    <w:lvl w:ilvl="0">
      <w:numFmt w:val="bullet"/>
      <w:lvlText w:val="*"/>
      <w:lvlJc w:val="left"/>
    </w:lvl>
  </w:abstractNum>
  <w:abstractNum w:abstractNumId="1" w15:restartNumberingAfterBreak="0">
    <w:nsid w:val="069E0139"/>
    <w:multiLevelType w:val="multilevel"/>
    <w:tmpl w:val="4C84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963FB"/>
    <w:multiLevelType w:val="hybridMultilevel"/>
    <w:tmpl w:val="C6A0730A"/>
    <w:lvl w:ilvl="0" w:tplc="A12C842C">
      <w:numFmt w:val="bullet"/>
      <w:lvlText w:val="-"/>
      <w:lvlJc w:val="left"/>
      <w:pPr>
        <w:ind w:left="720" w:hanging="360"/>
      </w:pPr>
      <w:rPr>
        <w:rFonts w:ascii="Book Antiqua" w:eastAsia="Times New Roman" w:hAnsi="Book Antiqua" w:cs="ZapfHumanist601BT-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77925A6"/>
    <w:multiLevelType w:val="hybridMultilevel"/>
    <w:tmpl w:val="3AB6D998"/>
    <w:lvl w:ilvl="0" w:tplc="AF8891F0">
      <w:numFmt w:val="bullet"/>
      <w:lvlText w:val="−"/>
      <w:lvlJc w:val="left"/>
      <w:pPr>
        <w:ind w:left="720" w:hanging="360"/>
      </w:pPr>
      <w:rPr>
        <w:rFonts w:ascii="Book Antiqua" w:eastAsia="Calibri" w:hAnsi="Book Antiqua" w:cs="BookAntiqu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C778C1"/>
    <w:multiLevelType w:val="hybridMultilevel"/>
    <w:tmpl w:val="8F6C943A"/>
    <w:lvl w:ilvl="0" w:tplc="1D48AB12">
      <w:start w:val="1"/>
      <w:numFmt w:val="decimal"/>
      <w:lvlText w:val="%1."/>
      <w:lvlJc w:val="left"/>
      <w:pPr>
        <w:ind w:left="720" w:hanging="360"/>
      </w:pPr>
    </w:lvl>
    <w:lvl w:ilvl="1" w:tplc="51A45A62">
      <w:start w:val="1"/>
      <w:numFmt w:val="decimal"/>
      <w:lvlText w:val="%2."/>
      <w:lvlJc w:val="left"/>
      <w:pPr>
        <w:ind w:left="1440" w:hanging="360"/>
      </w:pPr>
    </w:lvl>
    <w:lvl w:ilvl="2" w:tplc="DF32308C">
      <w:start w:val="1"/>
      <w:numFmt w:val="lowerRoman"/>
      <w:lvlText w:val="%3."/>
      <w:lvlJc w:val="right"/>
      <w:pPr>
        <w:ind w:left="2160" w:hanging="180"/>
      </w:pPr>
    </w:lvl>
    <w:lvl w:ilvl="3" w:tplc="DE70F1D2">
      <w:start w:val="1"/>
      <w:numFmt w:val="decimal"/>
      <w:lvlText w:val="%4."/>
      <w:lvlJc w:val="left"/>
      <w:pPr>
        <w:ind w:left="2880" w:hanging="360"/>
      </w:pPr>
    </w:lvl>
    <w:lvl w:ilvl="4" w:tplc="89DAFF3E">
      <w:start w:val="1"/>
      <w:numFmt w:val="lowerLetter"/>
      <w:lvlText w:val="%5."/>
      <w:lvlJc w:val="left"/>
      <w:pPr>
        <w:ind w:left="3600" w:hanging="360"/>
      </w:pPr>
    </w:lvl>
    <w:lvl w:ilvl="5" w:tplc="B88C46CC">
      <w:start w:val="1"/>
      <w:numFmt w:val="lowerRoman"/>
      <w:lvlText w:val="%6."/>
      <w:lvlJc w:val="right"/>
      <w:pPr>
        <w:ind w:left="4320" w:hanging="180"/>
      </w:pPr>
    </w:lvl>
    <w:lvl w:ilvl="6" w:tplc="7D24652A">
      <w:start w:val="1"/>
      <w:numFmt w:val="decimal"/>
      <w:lvlText w:val="%7."/>
      <w:lvlJc w:val="left"/>
      <w:pPr>
        <w:ind w:left="5040" w:hanging="360"/>
      </w:pPr>
    </w:lvl>
    <w:lvl w:ilvl="7" w:tplc="91D6519A">
      <w:start w:val="1"/>
      <w:numFmt w:val="lowerLetter"/>
      <w:lvlText w:val="%8."/>
      <w:lvlJc w:val="left"/>
      <w:pPr>
        <w:ind w:left="5760" w:hanging="360"/>
      </w:pPr>
    </w:lvl>
    <w:lvl w:ilvl="8" w:tplc="04B84664">
      <w:start w:val="1"/>
      <w:numFmt w:val="lowerRoman"/>
      <w:lvlText w:val="%9."/>
      <w:lvlJc w:val="right"/>
      <w:pPr>
        <w:ind w:left="6480" w:hanging="180"/>
      </w:pPr>
    </w:lvl>
  </w:abstractNum>
  <w:abstractNum w:abstractNumId="6" w15:restartNumberingAfterBreak="0">
    <w:nsid w:val="1E3932B7"/>
    <w:multiLevelType w:val="hybridMultilevel"/>
    <w:tmpl w:val="2A347A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0741BF2"/>
    <w:multiLevelType w:val="multilevel"/>
    <w:tmpl w:val="9822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577B83"/>
    <w:multiLevelType w:val="hybridMultilevel"/>
    <w:tmpl w:val="61F8F032"/>
    <w:lvl w:ilvl="0" w:tplc="77DCC102">
      <w:numFmt w:val="bullet"/>
      <w:lvlText w:val="-"/>
      <w:lvlJc w:val="left"/>
      <w:pPr>
        <w:ind w:left="720" w:hanging="360"/>
      </w:pPr>
      <w:rPr>
        <w:rFonts w:ascii="Book Antiqua" w:eastAsia="Times New Roman" w:hAnsi="Book Antiqu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5C651C8"/>
    <w:multiLevelType w:val="multilevel"/>
    <w:tmpl w:val="6EB0BD08"/>
    <w:lvl w:ilvl="0">
      <w:start w:val="1"/>
      <w:numFmt w:val="decimal"/>
      <w:pStyle w:val="Razina1"/>
      <w:suff w:val="space"/>
      <w:lvlText w:val="%1."/>
      <w:lvlJc w:val="left"/>
      <w:pPr>
        <w:ind w:left="502" w:hanging="360"/>
      </w:pPr>
      <w:rPr>
        <w:b/>
        <w:i w:val="0"/>
        <w:color w:val="auto"/>
        <w:sz w:val="32"/>
      </w:rPr>
    </w:lvl>
    <w:lvl w:ilvl="1">
      <w:start w:val="1"/>
      <w:numFmt w:val="decimal"/>
      <w:pStyle w:val="Razina2"/>
      <w:suff w:val="space"/>
      <w:lvlText w:val="%1.%2."/>
      <w:lvlJc w:val="left"/>
      <w:pPr>
        <w:ind w:left="360" w:hanging="360"/>
      </w:pPr>
      <w:rPr>
        <w:b/>
        <w:i w:val="0"/>
        <w:sz w:val="26"/>
      </w:rPr>
    </w:lvl>
    <w:lvl w:ilvl="2">
      <w:start w:val="1"/>
      <w:numFmt w:val="decimal"/>
      <w:pStyle w:val="Razina3"/>
      <w:suff w:val="space"/>
      <w:lvlText w:val="%1.%2.%3."/>
      <w:lvlJc w:val="left"/>
      <w:pPr>
        <w:ind w:left="1777" w:hanging="360"/>
      </w:pPr>
      <w:rPr>
        <w:rFonts w:ascii="Book Antiqua" w:hAnsi="Book Antiqua"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2954BA"/>
    <w:multiLevelType w:val="hybridMultilevel"/>
    <w:tmpl w:val="502C303A"/>
    <w:lvl w:ilvl="0" w:tplc="AF8891F0">
      <w:numFmt w:val="bullet"/>
      <w:lvlText w:val="−"/>
      <w:lvlJc w:val="left"/>
      <w:pPr>
        <w:ind w:left="720" w:hanging="360"/>
      </w:pPr>
      <w:rPr>
        <w:rFonts w:ascii="Book Antiqua" w:eastAsia="Calibri" w:hAnsi="Book Antiqua" w:cs="BookAntiqu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DD2013B"/>
    <w:multiLevelType w:val="hybridMultilevel"/>
    <w:tmpl w:val="DA78CB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FDF4B9C"/>
    <w:multiLevelType w:val="hybridMultilevel"/>
    <w:tmpl w:val="DA2EB9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01B486A"/>
    <w:multiLevelType w:val="hybridMultilevel"/>
    <w:tmpl w:val="7346C5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7B0112A"/>
    <w:multiLevelType w:val="hybridMultilevel"/>
    <w:tmpl w:val="E9AE37E4"/>
    <w:lvl w:ilvl="0" w:tplc="71926C08">
      <w:numFmt w:val="bullet"/>
      <w:lvlText w:val="-"/>
      <w:lvlJc w:val="left"/>
      <w:pPr>
        <w:ind w:left="615" w:hanging="360"/>
      </w:pPr>
      <w:rPr>
        <w:rFonts w:ascii="Book Antiqua" w:eastAsiaTheme="minorHAnsi" w:hAnsi="Book Antiqua" w:cstheme="minorBidi" w:hint="default"/>
      </w:rPr>
    </w:lvl>
    <w:lvl w:ilvl="1" w:tplc="041A0003">
      <w:start w:val="1"/>
      <w:numFmt w:val="bullet"/>
      <w:lvlText w:val="o"/>
      <w:lvlJc w:val="left"/>
      <w:pPr>
        <w:ind w:left="1335" w:hanging="360"/>
      </w:pPr>
      <w:rPr>
        <w:rFonts w:ascii="Courier New" w:hAnsi="Courier New" w:cs="Courier New" w:hint="default"/>
      </w:rPr>
    </w:lvl>
    <w:lvl w:ilvl="2" w:tplc="041A0005">
      <w:start w:val="1"/>
      <w:numFmt w:val="bullet"/>
      <w:lvlText w:val=""/>
      <w:lvlJc w:val="left"/>
      <w:pPr>
        <w:ind w:left="2055" w:hanging="360"/>
      </w:pPr>
      <w:rPr>
        <w:rFonts w:ascii="Wingdings" w:hAnsi="Wingdings" w:hint="default"/>
      </w:rPr>
    </w:lvl>
    <w:lvl w:ilvl="3" w:tplc="041A0001">
      <w:start w:val="1"/>
      <w:numFmt w:val="bullet"/>
      <w:lvlText w:val=""/>
      <w:lvlJc w:val="left"/>
      <w:pPr>
        <w:ind w:left="2775" w:hanging="360"/>
      </w:pPr>
      <w:rPr>
        <w:rFonts w:ascii="Symbol" w:hAnsi="Symbol" w:hint="default"/>
      </w:rPr>
    </w:lvl>
    <w:lvl w:ilvl="4" w:tplc="041A0003">
      <w:start w:val="1"/>
      <w:numFmt w:val="bullet"/>
      <w:lvlText w:val="o"/>
      <w:lvlJc w:val="left"/>
      <w:pPr>
        <w:ind w:left="3495" w:hanging="360"/>
      </w:pPr>
      <w:rPr>
        <w:rFonts w:ascii="Courier New" w:hAnsi="Courier New" w:cs="Courier New" w:hint="default"/>
      </w:rPr>
    </w:lvl>
    <w:lvl w:ilvl="5" w:tplc="041A0005">
      <w:start w:val="1"/>
      <w:numFmt w:val="bullet"/>
      <w:lvlText w:val=""/>
      <w:lvlJc w:val="left"/>
      <w:pPr>
        <w:ind w:left="4215" w:hanging="360"/>
      </w:pPr>
      <w:rPr>
        <w:rFonts w:ascii="Wingdings" w:hAnsi="Wingdings" w:hint="default"/>
      </w:rPr>
    </w:lvl>
    <w:lvl w:ilvl="6" w:tplc="041A0001">
      <w:start w:val="1"/>
      <w:numFmt w:val="bullet"/>
      <w:lvlText w:val=""/>
      <w:lvlJc w:val="left"/>
      <w:pPr>
        <w:ind w:left="4935" w:hanging="360"/>
      </w:pPr>
      <w:rPr>
        <w:rFonts w:ascii="Symbol" w:hAnsi="Symbol" w:hint="default"/>
      </w:rPr>
    </w:lvl>
    <w:lvl w:ilvl="7" w:tplc="041A0003">
      <w:start w:val="1"/>
      <w:numFmt w:val="bullet"/>
      <w:lvlText w:val="o"/>
      <w:lvlJc w:val="left"/>
      <w:pPr>
        <w:ind w:left="5655" w:hanging="360"/>
      </w:pPr>
      <w:rPr>
        <w:rFonts w:ascii="Courier New" w:hAnsi="Courier New" w:cs="Courier New" w:hint="default"/>
      </w:rPr>
    </w:lvl>
    <w:lvl w:ilvl="8" w:tplc="041A0005">
      <w:start w:val="1"/>
      <w:numFmt w:val="bullet"/>
      <w:lvlText w:val=""/>
      <w:lvlJc w:val="left"/>
      <w:pPr>
        <w:ind w:left="6375" w:hanging="360"/>
      </w:pPr>
      <w:rPr>
        <w:rFonts w:ascii="Wingdings" w:hAnsi="Wingdings" w:hint="default"/>
      </w:rPr>
    </w:lvl>
  </w:abstractNum>
  <w:abstractNum w:abstractNumId="15" w15:restartNumberingAfterBreak="0">
    <w:nsid w:val="6C250490"/>
    <w:multiLevelType w:val="hybridMultilevel"/>
    <w:tmpl w:val="0CE88C1A"/>
    <w:lvl w:ilvl="0" w:tplc="1D582734">
      <w:start w:val="1"/>
      <w:numFmt w:val="upp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6C6E0430"/>
    <w:multiLevelType w:val="multilevel"/>
    <w:tmpl w:val="B5F0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DA2752"/>
    <w:multiLevelType w:val="hybridMultilevel"/>
    <w:tmpl w:val="EC586D6C"/>
    <w:lvl w:ilvl="0" w:tplc="77DCC102">
      <w:numFmt w:val="bullet"/>
      <w:lvlText w:val="-"/>
      <w:lvlJc w:val="left"/>
      <w:pPr>
        <w:ind w:left="720" w:hanging="360"/>
      </w:pPr>
      <w:rPr>
        <w:rFonts w:ascii="Book Antiqua" w:eastAsia="Times New Roman" w:hAnsi="Book Antiqu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64578B8"/>
    <w:multiLevelType w:val="multilevel"/>
    <w:tmpl w:val="2998045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2A3272"/>
    <w:multiLevelType w:val="hybridMultilevel"/>
    <w:tmpl w:val="FB742A64"/>
    <w:lvl w:ilvl="0" w:tplc="B38A483A">
      <w:numFmt w:val="bullet"/>
      <w:lvlText w:val="-"/>
      <w:lvlJc w:val="left"/>
      <w:pPr>
        <w:ind w:left="2523" w:hanging="122"/>
      </w:pPr>
      <w:rPr>
        <w:rFonts w:ascii="Arial MT" w:eastAsia="Arial MT" w:hAnsi="Arial MT" w:cs="Arial MT" w:hint="default"/>
        <w:w w:val="99"/>
        <w:sz w:val="20"/>
        <w:szCs w:val="20"/>
        <w:lang w:val="bs" w:eastAsia="en-US" w:bidi="ar-SA"/>
      </w:rPr>
    </w:lvl>
    <w:lvl w:ilvl="1" w:tplc="30382EAA">
      <w:numFmt w:val="bullet"/>
      <w:lvlText w:val="-"/>
      <w:lvlJc w:val="left"/>
      <w:pPr>
        <w:ind w:left="2856" w:hanging="178"/>
      </w:pPr>
      <w:rPr>
        <w:rFonts w:ascii="Arial MT" w:eastAsia="Arial MT" w:hAnsi="Arial MT" w:cs="Arial MT" w:hint="default"/>
        <w:w w:val="99"/>
        <w:sz w:val="20"/>
        <w:szCs w:val="20"/>
        <w:lang w:val="bs" w:eastAsia="en-US" w:bidi="ar-SA"/>
      </w:rPr>
    </w:lvl>
    <w:lvl w:ilvl="2" w:tplc="B950ACEA">
      <w:numFmt w:val="bullet"/>
      <w:lvlText w:val="•"/>
      <w:lvlJc w:val="left"/>
      <w:pPr>
        <w:ind w:left="4380" w:hanging="178"/>
      </w:pPr>
      <w:rPr>
        <w:rFonts w:hint="default"/>
        <w:lang w:val="bs" w:eastAsia="en-US" w:bidi="ar-SA"/>
      </w:rPr>
    </w:lvl>
    <w:lvl w:ilvl="3" w:tplc="0E9E3560">
      <w:numFmt w:val="bullet"/>
      <w:lvlText w:val="•"/>
      <w:lvlJc w:val="left"/>
      <w:pPr>
        <w:ind w:left="5900" w:hanging="178"/>
      </w:pPr>
      <w:rPr>
        <w:rFonts w:hint="default"/>
        <w:lang w:val="bs" w:eastAsia="en-US" w:bidi="ar-SA"/>
      </w:rPr>
    </w:lvl>
    <w:lvl w:ilvl="4" w:tplc="EEC6CA7A">
      <w:numFmt w:val="bullet"/>
      <w:lvlText w:val="•"/>
      <w:lvlJc w:val="left"/>
      <w:pPr>
        <w:ind w:left="7420" w:hanging="178"/>
      </w:pPr>
      <w:rPr>
        <w:rFonts w:hint="default"/>
        <w:lang w:val="bs" w:eastAsia="en-US" w:bidi="ar-SA"/>
      </w:rPr>
    </w:lvl>
    <w:lvl w:ilvl="5" w:tplc="2870D47E">
      <w:numFmt w:val="bullet"/>
      <w:lvlText w:val="•"/>
      <w:lvlJc w:val="left"/>
      <w:pPr>
        <w:ind w:left="8940" w:hanging="178"/>
      </w:pPr>
      <w:rPr>
        <w:rFonts w:hint="default"/>
        <w:lang w:val="bs" w:eastAsia="en-US" w:bidi="ar-SA"/>
      </w:rPr>
    </w:lvl>
    <w:lvl w:ilvl="6" w:tplc="99B05D88">
      <w:numFmt w:val="bullet"/>
      <w:lvlText w:val="•"/>
      <w:lvlJc w:val="left"/>
      <w:pPr>
        <w:ind w:left="10460" w:hanging="178"/>
      </w:pPr>
      <w:rPr>
        <w:rFonts w:hint="default"/>
        <w:lang w:val="bs" w:eastAsia="en-US" w:bidi="ar-SA"/>
      </w:rPr>
    </w:lvl>
    <w:lvl w:ilvl="7" w:tplc="9DC0781A">
      <w:numFmt w:val="bullet"/>
      <w:lvlText w:val="•"/>
      <w:lvlJc w:val="left"/>
      <w:pPr>
        <w:ind w:left="11980" w:hanging="178"/>
      </w:pPr>
      <w:rPr>
        <w:rFonts w:hint="default"/>
        <w:lang w:val="bs" w:eastAsia="en-US" w:bidi="ar-SA"/>
      </w:rPr>
    </w:lvl>
    <w:lvl w:ilvl="8" w:tplc="223EF69A">
      <w:numFmt w:val="bullet"/>
      <w:lvlText w:val="•"/>
      <w:lvlJc w:val="left"/>
      <w:pPr>
        <w:ind w:left="13500" w:hanging="178"/>
      </w:pPr>
      <w:rPr>
        <w:rFonts w:hint="default"/>
        <w:lang w:val="bs" w:eastAsia="en-US" w:bidi="ar-SA"/>
      </w:rPr>
    </w:lvl>
  </w:abstractNum>
  <w:abstractNum w:abstractNumId="20" w15:restartNumberingAfterBreak="0">
    <w:nsid w:val="7A6F361D"/>
    <w:multiLevelType w:val="hybridMultilevel"/>
    <w:tmpl w:val="B0CC04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C0E67C2"/>
    <w:multiLevelType w:val="hybridMultilevel"/>
    <w:tmpl w:val="990A8B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79733461">
    <w:abstractNumId w:val="4"/>
  </w:num>
  <w:num w:numId="2" w16cid:durableId="1784617591">
    <w:abstractNumId w:val="6"/>
  </w:num>
  <w:num w:numId="3" w16cid:durableId="162430690">
    <w:abstractNumId w:val="19"/>
  </w:num>
  <w:num w:numId="4" w16cid:durableId="6832820">
    <w:abstractNumId w:val="2"/>
  </w:num>
  <w:num w:numId="5" w16cid:durableId="603808485">
    <w:abstractNumId w:val="13"/>
  </w:num>
  <w:num w:numId="6" w16cid:durableId="1061096892">
    <w:abstractNumId w:val="20"/>
  </w:num>
  <w:num w:numId="7" w16cid:durableId="104077278">
    <w:abstractNumId w:val="16"/>
  </w:num>
  <w:num w:numId="8" w16cid:durableId="1174145943">
    <w:abstractNumId w:val="18"/>
  </w:num>
  <w:num w:numId="9" w16cid:durableId="1521050039">
    <w:abstractNumId w:val="1"/>
  </w:num>
  <w:num w:numId="10" w16cid:durableId="86853896">
    <w:abstractNumId w:val="7"/>
  </w:num>
  <w:num w:numId="11" w16cid:durableId="1982882955">
    <w:abstractNumId w:val="21"/>
  </w:num>
  <w:num w:numId="12" w16cid:durableId="1120152892">
    <w:abstractNumId w:val="0"/>
    <w:lvlOverride w:ilvl="0">
      <w:lvl w:ilvl="0">
        <w:numFmt w:val="bullet"/>
        <w:lvlText w:val=""/>
        <w:legacy w:legacy="1" w:legacySpace="0" w:legacyIndent="360"/>
        <w:lvlJc w:val="left"/>
        <w:rPr>
          <w:rFonts w:ascii="Symbol" w:hAnsi="Symbol" w:hint="default"/>
        </w:rPr>
      </w:lvl>
    </w:lvlOverride>
  </w:num>
  <w:num w:numId="13" w16cid:durableId="476186759">
    <w:abstractNumId w:val="17"/>
  </w:num>
  <w:num w:numId="14" w16cid:durableId="325475080">
    <w:abstractNumId w:val="12"/>
  </w:num>
  <w:num w:numId="15" w16cid:durableId="1652250962">
    <w:abstractNumId w:val="11"/>
  </w:num>
  <w:num w:numId="16" w16cid:durableId="2037732488">
    <w:abstractNumId w:val="8"/>
  </w:num>
  <w:num w:numId="17" w16cid:durableId="585960580">
    <w:abstractNumId w:val="3"/>
  </w:num>
  <w:num w:numId="18" w16cid:durableId="1738359752">
    <w:abstractNumId w:val="10"/>
  </w:num>
  <w:num w:numId="19" w16cid:durableId="1113522791">
    <w:abstractNumId w:val="9"/>
  </w:num>
  <w:num w:numId="20" w16cid:durableId="977219663">
    <w:abstractNumId w:val="5"/>
  </w:num>
  <w:num w:numId="21" w16cid:durableId="8614065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395147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F9"/>
    <w:rsid w:val="00001F8D"/>
    <w:rsid w:val="00006BF8"/>
    <w:rsid w:val="00007484"/>
    <w:rsid w:val="0001094D"/>
    <w:rsid w:val="00011D6C"/>
    <w:rsid w:val="00014C90"/>
    <w:rsid w:val="00014E08"/>
    <w:rsid w:val="00015D67"/>
    <w:rsid w:val="00017704"/>
    <w:rsid w:val="0002217B"/>
    <w:rsid w:val="000226F1"/>
    <w:rsid w:val="00023050"/>
    <w:rsid w:val="00023B44"/>
    <w:rsid w:val="00032632"/>
    <w:rsid w:val="000328CA"/>
    <w:rsid w:val="00034BA5"/>
    <w:rsid w:val="00035FF4"/>
    <w:rsid w:val="00037265"/>
    <w:rsid w:val="00041ED7"/>
    <w:rsid w:val="00042648"/>
    <w:rsid w:val="000436D9"/>
    <w:rsid w:val="000468AF"/>
    <w:rsid w:val="00046D3A"/>
    <w:rsid w:val="00047572"/>
    <w:rsid w:val="000507A9"/>
    <w:rsid w:val="00050955"/>
    <w:rsid w:val="00050A61"/>
    <w:rsid w:val="000541F2"/>
    <w:rsid w:val="00056393"/>
    <w:rsid w:val="000579E9"/>
    <w:rsid w:val="000603D7"/>
    <w:rsid w:val="0006273A"/>
    <w:rsid w:val="000630B4"/>
    <w:rsid w:val="000631E1"/>
    <w:rsid w:val="00065595"/>
    <w:rsid w:val="00066A04"/>
    <w:rsid w:val="00066A4C"/>
    <w:rsid w:val="00070AFB"/>
    <w:rsid w:val="00071EF7"/>
    <w:rsid w:val="00075667"/>
    <w:rsid w:val="000775C5"/>
    <w:rsid w:val="00081E52"/>
    <w:rsid w:val="00084568"/>
    <w:rsid w:val="000865EB"/>
    <w:rsid w:val="00093789"/>
    <w:rsid w:val="000A5FC0"/>
    <w:rsid w:val="000A6119"/>
    <w:rsid w:val="000B227D"/>
    <w:rsid w:val="000B55BB"/>
    <w:rsid w:val="000B5C00"/>
    <w:rsid w:val="000B7066"/>
    <w:rsid w:val="000C1A58"/>
    <w:rsid w:val="000C1BFB"/>
    <w:rsid w:val="000C4018"/>
    <w:rsid w:val="000C6CA1"/>
    <w:rsid w:val="000D5D16"/>
    <w:rsid w:val="000D680B"/>
    <w:rsid w:val="000E0EA6"/>
    <w:rsid w:val="000E35BA"/>
    <w:rsid w:val="000E5264"/>
    <w:rsid w:val="000E65A2"/>
    <w:rsid w:val="000E7DF0"/>
    <w:rsid w:val="000F348F"/>
    <w:rsid w:val="000F4CE2"/>
    <w:rsid w:val="00101CF8"/>
    <w:rsid w:val="0010324D"/>
    <w:rsid w:val="00111173"/>
    <w:rsid w:val="0011237A"/>
    <w:rsid w:val="001168E7"/>
    <w:rsid w:val="00116B1A"/>
    <w:rsid w:val="001207B0"/>
    <w:rsid w:val="0012177F"/>
    <w:rsid w:val="001218F5"/>
    <w:rsid w:val="00121D2C"/>
    <w:rsid w:val="0012234F"/>
    <w:rsid w:val="00122494"/>
    <w:rsid w:val="00123870"/>
    <w:rsid w:val="00126FC6"/>
    <w:rsid w:val="00127AB9"/>
    <w:rsid w:val="00134155"/>
    <w:rsid w:val="001355E6"/>
    <w:rsid w:val="001360D5"/>
    <w:rsid w:val="00137BF7"/>
    <w:rsid w:val="001516BC"/>
    <w:rsid w:val="001547B9"/>
    <w:rsid w:val="00155113"/>
    <w:rsid w:val="00160AE9"/>
    <w:rsid w:val="001610D0"/>
    <w:rsid w:val="00163D14"/>
    <w:rsid w:val="0016563B"/>
    <w:rsid w:val="00167F2A"/>
    <w:rsid w:val="0017036E"/>
    <w:rsid w:val="00171FAB"/>
    <w:rsid w:val="00173112"/>
    <w:rsid w:val="0017691A"/>
    <w:rsid w:val="0018081C"/>
    <w:rsid w:val="00180876"/>
    <w:rsid w:val="001819AA"/>
    <w:rsid w:val="00182294"/>
    <w:rsid w:val="001907BE"/>
    <w:rsid w:val="00191FD8"/>
    <w:rsid w:val="00193FA4"/>
    <w:rsid w:val="0019510E"/>
    <w:rsid w:val="00197F9A"/>
    <w:rsid w:val="001A07F0"/>
    <w:rsid w:val="001A1870"/>
    <w:rsid w:val="001A2EF3"/>
    <w:rsid w:val="001A4535"/>
    <w:rsid w:val="001A4F8F"/>
    <w:rsid w:val="001A50F1"/>
    <w:rsid w:val="001A56AC"/>
    <w:rsid w:val="001B028F"/>
    <w:rsid w:val="001B33D3"/>
    <w:rsid w:val="001B4612"/>
    <w:rsid w:val="001B58B3"/>
    <w:rsid w:val="001B69A8"/>
    <w:rsid w:val="001B7FBE"/>
    <w:rsid w:val="001C2632"/>
    <w:rsid w:val="001C4443"/>
    <w:rsid w:val="001C49C1"/>
    <w:rsid w:val="001C4D01"/>
    <w:rsid w:val="001D42F7"/>
    <w:rsid w:val="001D69AE"/>
    <w:rsid w:val="001D6E36"/>
    <w:rsid w:val="001E00AB"/>
    <w:rsid w:val="001E0598"/>
    <w:rsid w:val="001E4128"/>
    <w:rsid w:val="001E4DC8"/>
    <w:rsid w:val="001E6B6E"/>
    <w:rsid w:val="001F38F1"/>
    <w:rsid w:val="001F4F31"/>
    <w:rsid w:val="001F70D5"/>
    <w:rsid w:val="001F76FC"/>
    <w:rsid w:val="00203656"/>
    <w:rsid w:val="00203D26"/>
    <w:rsid w:val="00203FFD"/>
    <w:rsid w:val="0020651A"/>
    <w:rsid w:val="0021479F"/>
    <w:rsid w:val="00215E6A"/>
    <w:rsid w:val="00217659"/>
    <w:rsid w:val="0022090C"/>
    <w:rsid w:val="00221F63"/>
    <w:rsid w:val="0022218A"/>
    <w:rsid w:val="00222ED6"/>
    <w:rsid w:val="002238A7"/>
    <w:rsid w:val="00223C72"/>
    <w:rsid w:val="00224B02"/>
    <w:rsid w:val="00224FE9"/>
    <w:rsid w:val="002259EF"/>
    <w:rsid w:val="002269E0"/>
    <w:rsid w:val="00226EBC"/>
    <w:rsid w:val="0023260A"/>
    <w:rsid w:val="00232A4F"/>
    <w:rsid w:val="0023364C"/>
    <w:rsid w:val="00242381"/>
    <w:rsid w:val="0024275B"/>
    <w:rsid w:val="00242B22"/>
    <w:rsid w:val="002434FB"/>
    <w:rsid w:val="00243DAC"/>
    <w:rsid w:val="00243E8C"/>
    <w:rsid w:val="00244E40"/>
    <w:rsid w:val="0024634F"/>
    <w:rsid w:val="00253462"/>
    <w:rsid w:val="00255AF8"/>
    <w:rsid w:val="00255EF9"/>
    <w:rsid w:val="002610A5"/>
    <w:rsid w:val="00263DD9"/>
    <w:rsid w:val="0026621B"/>
    <w:rsid w:val="0026714B"/>
    <w:rsid w:val="00271E3C"/>
    <w:rsid w:val="00273A46"/>
    <w:rsid w:val="00275692"/>
    <w:rsid w:val="00275859"/>
    <w:rsid w:val="00280004"/>
    <w:rsid w:val="00281125"/>
    <w:rsid w:val="00282666"/>
    <w:rsid w:val="00282793"/>
    <w:rsid w:val="00283F55"/>
    <w:rsid w:val="00290E9D"/>
    <w:rsid w:val="00291F24"/>
    <w:rsid w:val="0029473C"/>
    <w:rsid w:val="002954C3"/>
    <w:rsid w:val="00296508"/>
    <w:rsid w:val="002A0B34"/>
    <w:rsid w:val="002A5026"/>
    <w:rsid w:val="002A5073"/>
    <w:rsid w:val="002A61E4"/>
    <w:rsid w:val="002A6FF0"/>
    <w:rsid w:val="002A78D3"/>
    <w:rsid w:val="002A7A55"/>
    <w:rsid w:val="002B00E5"/>
    <w:rsid w:val="002B0B1C"/>
    <w:rsid w:val="002B3F30"/>
    <w:rsid w:val="002B5085"/>
    <w:rsid w:val="002C381A"/>
    <w:rsid w:val="002C3EF2"/>
    <w:rsid w:val="002C5ADE"/>
    <w:rsid w:val="002D17DF"/>
    <w:rsid w:val="002D2DAB"/>
    <w:rsid w:val="002D39EB"/>
    <w:rsid w:val="002D5230"/>
    <w:rsid w:val="002D570B"/>
    <w:rsid w:val="002D6950"/>
    <w:rsid w:val="002D7593"/>
    <w:rsid w:val="002E4001"/>
    <w:rsid w:val="002E52A4"/>
    <w:rsid w:val="002E5628"/>
    <w:rsid w:val="002E626E"/>
    <w:rsid w:val="002E62A2"/>
    <w:rsid w:val="002F0C46"/>
    <w:rsid w:val="002F1C01"/>
    <w:rsid w:val="002F2C94"/>
    <w:rsid w:val="002F4B8C"/>
    <w:rsid w:val="002F5632"/>
    <w:rsid w:val="00300230"/>
    <w:rsid w:val="00301889"/>
    <w:rsid w:val="003042B2"/>
    <w:rsid w:val="0030505E"/>
    <w:rsid w:val="0030561C"/>
    <w:rsid w:val="0031191C"/>
    <w:rsid w:val="00317ABB"/>
    <w:rsid w:val="0032279F"/>
    <w:rsid w:val="00324AFD"/>
    <w:rsid w:val="00326DC0"/>
    <w:rsid w:val="00327D37"/>
    <w:rsid w:val="0033192A"/>
    <w:rsid w:val="00331ED6"/>
    <w:rsid w:val="00333FD4"/>
    <w:rsid w:val="003348B8"/>
    <w:rsid w:val="00337B38"/>
    <w:rsid w:val="003432F4"/>
    <w:rsid w:val="00347678"/>
    <w:rsid w:val="0035194B"/>
    <w:rsid w:val="003532AA"/>
    <w:rsid w:val="00353339"/>
    <w:rsid w:val="00353EEC"/>
    <w:rsid w:val="00361612"/>
    <w:rsid w:val="003617CE"/>
    <w:rsid w:val="00364F7F"/>
    <w:rsid w:val="0036746A"/>
    <w:rsid w:val="00367732"/>
    <w:rsid w:val="00367766"/>
    <w:rsid w:val="00367CEB"/>
    <w:rsid w:val="00373D9E"/>
    <w:rsid w:val="0037456C"/>
    <w:rsid w:val="0037542A"/>
    <w:rsid w:val="00375E89"/>
    <w:rsid w:val="003762AD"/>
    <w:rsid w:val="00376A5D"/>
    <w:rsid w:val="00380017"/>
    <w:rsid w:val="003824B8"/>
    <w:rsid w:val="00382CE0"/>
    <w:rsid w:val="00387E5C"/>
    <w:rsid w:val="00394253"/>
    <w:rsid w:val="00394807"/>
    <w:rsid w:val="00394D4D"/>
    <w:rsid w:val="003A1B6E"/>
    <w:rsid w:val="003A4992"/>
    <w:rsid w:val="003A5A20"/>
    <w:rsid w:val="003A60AC"/>
    <w:rsid w:val="003B08F2"/>
    <w:rsid w:val="003B121F"/>
    <w:rsid w:val="003B26FD"/>
    <w:rsid w:val="003B566C"/>
    <w:rsid w:val="003C2FE0"/>
    <w:rsid w:val="003C537A"/>
    <w:rsid w:val="003C5650"/>
    <w:rsid w:val="003C5F5F"/>
    <w:rsid w:val="003D17DC"/>
    <w:rsid w:val="003D4E3A"/>
    <w:rsid w:val="003D61A5"/>
    <w:rsid w:val="003D685A"/>
    <w:rsid w:val="003D6B5A"/>
    <w:rsid w:val="003D72C6"/>
    <w:rsid w:val="003E1853"/>
    <w:rsid w:val="003E2EC8"/>
    <w:rsid w:val="003E469E"/>
    <w:rsid w:val="003F32CB"/>
    <w:rsid w:val="003F35B7"/>
    <w:rsid w:val="003F5829"/>
    <w:rsid w:val="00400658"/>
    <w:rsid w:val="0040079F"/>
    <w:rsid w:val="0040137B"/>
    <w:rsid w:val="004021BC"/>
    <w:rsid w:val="0040268B"/>
    <w:rsid w:val="00402A21"/>
    <w:rsid w:val="00402DC4"/>
    <w:rsid w:val="00405C63"/>
    <w:rsid w:val="00407636"/>
    <w:rsid w:val="00407F75"/>
    <w:rsid w:val="00412140"/>
    <w:rsid w:val="004124D0"/>
    <w:rsid w:val="00412A22"/>
    <w:rsid w:val="004132D8"/>
    <w:rsid w:val="004145C5"/>
    <w:rsid w:val="00415B3C"/>
    <w:rsid w:val="004167E3"/>
    <w:rsid w:val="00417BB9"/>
    <w:rsid w:val="004206D6"/>
    <w:rsid w:val="00421658"/>
    <w:rsid w:val="00424885"/>
    <w:rsid w:val="0042732B"/>
    <w:rsid w:val="00427EAD"/>
    <w:rsid w:val="004319A3"/>
    <w:rsid w:val="00432600"/>
    <w:rsid w:val="004350A4"/>
    <w:rsid w:val="004366AE"/>
    <w:rsid w:val="0044091E"/>
    <w:rsid w:val="00441159"/>
    <w:rsid w:val="00443EB1"/>
    <w:rsid w:val="0044608B"/>
    <w:rsid w:val="0044688E"/>
    <w:rsid w:val="00450952"/>
    <w:rsid w:val="00452CFE"/>
    <w:rsid w:val="004552BB"/>
    <w:rsid w:val="004558ED"/>
    <w:rsid w:val="00455F3D"/>
    <w:rsid w:val="0045710A"/>
    <w:rsid w:val="0046609E"/>
    <w:rsid w:val="00466EA3"/>
    <w:rsid w:val="00471507"/>
    <w:rsid w:val="00472132"/>
    <w:rsid w:val="00473260"/>
    <w:rsid w:val="004737C7"/>
    <w:rsid w:val="00474D9B"/>
    <w:rsid w:val="004752F5"/>
    <w:rsid w:val="00477333"/>
    <w:rsid w:val="00481468"/>
    <w:rsid w:val="00486F2B"/>
    <w:rsid w:val="004938A3"/>
    <w:rsid w:val="00496D2B"/>
    <w:rsid w:val="004A097E"/>
    <w:rsid w:val="004A0E39"/>
    <w:rsid w:val="004A0F68"/>
    <w:rsid w:val="004A33EE"/>
    <w:rsid w:val="004B072C"/>
    <w:rsid w:val="004B1311"/>
    <w:rsid w:val="004B1DBC"/>
    <w:rsid w:val="004B4692"/>
    <w:rsid w:val="004B6270"/>
    <w:rsid w:val="004B699E"/>
    <w:rsid w:val="004C020A"/>
    <w:rsid w:val="004C061C"/>
    <w:rsid w:val="004C1CFE"/>
    <w:rsid w:val="004C376C"/>
    <w:rsid w:val="004C50E4"/>
    <w:rsid w:val="004C5193"/>
    <w:rsid w:val="004C5A00"/>
    <w:rsid w:val="004C77F3"/>
    <w:rsid w:val="004D241A"/>
    <w:rsid w:val="004D43B9"/>
    <w:rsid w:val="004D5276"/>
    <w:rsid w:val="004D5A0D"/>
    <w:rsid w:val="004D6EB5"/>
    <w:rsid w:val="004D72F6"/>
    <w:rsid w:val="004D78C6"/>
    <w:rsid w:val="004D7A29"/>
    <w:rsid w:val="004E0094"/>
    <w:rsid w:val="004E02FC"/>
    <w:rsid w:val="004E1DE0"/>
    <w:rsid w:val="004E393F"/>
    <w:rsid w:val="004E3A1D"/>
    <w:rsid w:val="004E6349"/>
    <w:rsid w:val="004E75C9"/>
    <w:rsid w:val="004F0394"/>
    <w:rsid w:val="004F0A46"/>
    <w:rsid w:val="004F1CAC"/>
    <w:rsid w:val="004F2CB3"/>
    <w:rsid w:val="004F41CA"/>
    <w:rsid w:val="00513903"/>
    <w:rsid w:val="00515B69"/>
    <w:rsid w:val="00523251"/>
    <w:rsid w:val="0052578F"/>
    <w:rsid w:val="00532007"/>
    <w:rsid w:val="00532451"/>
    <w:rsid w:val="00533081"/>
    <w:rsid w:val="005351C2"/>
    <w:rsid w:val="00540385"/>
    <w:rsid w:val="005443BD"/>
    <w:rsid w:val="00545336"/>
    <w:rsid w:val="0054621E"/>
    <w:rsid w:val="00550AF5"/>
    <w:rsid w:val="00552415"/>
    <w:rsid w:val="00552F7C"/>
    <w:rsid w:val="0055431A"/>
    <w:rsid w:val="0055494B"/>
    <w:rsid w:val="00554996"/>
    <w:rsid w:val="00555222"/>
    <w:rsid w:val="00556B43"/>
    <w:rsid w:val="00561C1A"/>
    <w:rsid w:val="005633C8"/>
    <w:rsid w:val="00564F95"/>
    <w:rsid w:val="005703DF"/>
    <w:rsid w:val="00570791"/>
    <w:rsid w:val="00574E19"/>
    <w:rsid w:val="00575C95"/>
    <w:rsid w:val="00575E46"/>
    <w:rsid w:val="005765C7"/>
    <w:rsid w:val="00576F6E"/>
    <w:rsid w:val="00580866"/>
    <w:rsid w:val="00581C6A"/>
    <w:rsid w:val="0058590D"/>
    <w:rsid w:val="00586327"/>
    <w:rsid w:val="0059145E"/>
    <w:rsid w:val="00594463"/>
    <w:rsid w:val="005A3894"/>
    <w:rsid w:val="005A7834"/>
    <w:rsid w:val="005B00B0"/>
    <w:rsid w:val="005B250A"/>
    <w:rsid w:val="005B2F12"/>
    <w:rsid w:val="005B3CFB"/>
    <w:rsid w:val="005C05E5"/>
    <w:rsid w:val="005C11B3"/>
    <w:rsid w:val="005C123E"/>
    <w:rsid w:val="005C1C93"/>
    <w:rsid w:val="005C74BD"/>
    <w:rsid w:val="005D2B9D"/>
    <w:rsid w:val="005D442C"/>
    <w:rsid w:val="005D528B"/>
    <w:rsid w:val="005D5BF6"/>
    <w:rsid w:val="005D6124"/>
    <w:rsid w:val="005D6745"/>
    <w:rsid w:val="005E1D71"/>
    <w:rsid w:val="005E3999"/>
    <w:rsid w:val="005F3031"/>
    <w:rsid w:val="005F33AA"/>
    <w:rsid w:val="005F6E94"/>
    <w:rsid w:val="005F6F8B"/>
    <w:rsid w:val="005F729B"/>
    <w:rsid w:val="006002B1"/>
    <w:rsid w:val="00600BCB"/>
    <w:rsid w:val="0060221B"/>
    <w:rsid w:val="00602908"/>
    <w:rsid w:val="00604BB0"/>
    <w:rsid w:val="0060541F"/>
    <w:rsid w:val="00605ED9"/>
    <w:rsid w:val="00613227"/>
    <w:rsid w:val="00613B02"/>
    <w:rsid w:val="006144B1"/>
    <w:rsid w:val="00614F38"/>
    <w:rsid w:val="00615154"/>
    <w:rsid w:val="006155C3"/>
    <w:rsid w:val="00616D05"/>
    <w:rsid w:val="00617171"/>
    <w:rsid w:val="00617F35"/>
    <w:rsid w:val="006200FF"/>
    <w:rsid w:val="006228B6"/>
    <w:rsid w:val="00627748"/>
    <w:rsid w:val="00627A6B"/>
    <w:rsid w:val="006319E5"/>
    <w:rsid w:val="006321A6"/>
    <w:rsid w:val="00632CC2"/>
    <w:rsid w:val="006330F2"/>
    <w:rsid w:val="00634F1E"/>
    <w:rsid w:val="00635D34"/>
    <w:rsid w:val="0063655F"/>
    <w:rsid w:val="00636778"/>
    <w:rsid w:val="00636A40"/>
    <w:rsid w:val="006374D2"/>
    <w:rsid w:val="00640070"/>
    <w:rsid w:val="00640DE6"/>
    <w:rsid w:val="006442B5"/>
    <w:rsid w:val="006458A6"/>
    <w:rsid w:val="00652A27"/>
    <w:rsid w:val="00653920"/>
    <w:rsid w:val="006545A2"/>
    <w:rsid w:val="00660E43"/>
    <w:rsid w:val="00661004"/>
    <w:rsid w:val="00661326"/>
    <w:rsid w:val="00664928"/>
    <w:rsid w:val="00665795"/>
    <w:rsid w:val="006720D5"/>
    <w:rsid w:val="0067284A"/>
    <w:rsid w:val="00673C1F"/>
    <w:rsid w:val="00674697"/>
    <w:rsid w:val="00674B1A"/>
    <w:rsid w:val="006754D4"/>
    <w:rsid w:val="00681734"/>
    <w:rsid w:val="0068602A"/>
    <w:rsid w:val="00690E37"/>
    <w:rsid w:val="00692DC6"/>
    <w:rsid w:val="00696AC2"/>
    <w:rsid w:val="00697C7B"/>
    <w:rsid w:val="00697CF5"/>
    <w:rsid w:val="006A39E0"/>
    <w:rsid w:val="006A5DB7"/>
    <w:rsid w:val="006A6467"/>
    <w:rsid w:val="006B3F4D"/>
    <w:rsid w:val="006B54DE"/>
    <w:rsid w:val="006B78A4"/>
    <w:rsid w:val="006C076A"/>
    <w:rsid w:val="006C407E"/>
    <w:rsid w:val="006C546E"/>
    <w:rsid w:val="006C6FF6"/>
    <w:rsid w:val="006D1CE7"/>
    <w:rsid w:val="006D4908"/>
    <w:rsid w:val="006D7F2E"/>
    <w:rsid w:val="006E0B25"/>
    <w:rsid w:val="006E0D23"/>
    <w:rsid w:val="006E1158"/>
    <w:rsid w:val="006E1330"/>
    <w:rsid w:val="006E1794"/>
    <w:rsid w:val="006E7CB1"/>
    <w:rsid w:val="006F05A2"/>
    <w:rsid w:val="006F0794"/>
    <w:rsid w:val="006F0EAB"/>
    <w:rsid w:val="006F0F80"/>
    <w:rsid w:val="006F2BCE"/>
    <w:rsid w:val="006F63FC"/>
    <w:rsid w:val="006F6720"/>
    <w:rsid w:val="006F768C"/>
    <w:rsid w:val="007002F3"/>
    <w:rsid w:val="00707625"/>
    <w:rsid w:val="00711E0A"/>
    <w:rsid w:val="0071216E"/>
    <w:rsid w:val="00712C62"/>
    <w:rsid w:val="00716E15"/>
    <w:rsid w:val="00722606"/>
    <w:rsid w:val="007271DA"/>
    <w:rsid w:val="007278BE"/>
    <w:rsid w:val="00727BE8"/>
    <w:rsid w:val="007306EE"/>
    <w:rsid w:val="00730D8B"/>
    <w:rsid w:val="007335B7"/>
    <w:rsid w:val="007368F5"/>
    <w:rsid w:val="007372A4"/>
    <w:rsid w:val="007377D7"/>
    <w:rsid w:val="00737F34"/>
    <w:rsid w:val="00746D86"/>
    <w:rsid w:val="007479A1"/>
    <w:rsid w:val="00750724"/>
    <w:rsid w:val="00752AB8"/>
    <w:rsid w:val="007531FE"/>
    <w:rsid w:val="00755060"/>
    <w:rsid w:val="00756D06"/>
    <w:rsid w:val="00756F8E"/>
    <w:rsid w:val="00757286"/>
    <w:rsid w:val="007576F5"/>
    <w:rsid w:val="00763CB9"/>
    <w:rsid w:val="00764357"/>
    <w:rsid w:val="00770E2C"/>
    <w:rsid w:val="007719BD"/>
    <w:rsid w:val="00771C3F"/>
    <w:rsid w:val="007743E1"/>
    <w:rsid w:val="00777E01"/>
    <w:rsid w:val="0078696A"/>
    <w:rsid w:val="00792A72"/>
    <w:rsid w:val="007A42A0"/>
    <w:rsid w:val="007A5794"/>
    <w:rsid w:val="007A59F8"/>
    <w:rsid w:val="007B029E"/>
    <w:rsid w:val="007B406C"/>
    <w:rsid w:val="007B47F8"/>
    <w:rsid w:val="007B7E10"/>
    <w:rsid w:val="007C00BB"/>
    <w:rsid w:val="007C0403"/>
    <w:rsid w:val="007C0575"/>
    <w:rsid w:val="007C15A2"/>
    <w:rsid w:val="007C199E"/>
    <w:rsid w:val="007C4C5E"/>
    <w:rsid w:val="007C7124"/>
    <w:rsid w:val="007D1075"/>
    <w:rsid w:val="007D2407"/>
    <w:rsid w:val="007D2E63"/>
    <w:rsid w:val="007D3086"/>
    <w:rsid w:val="007D3532"/>
    <w:rsid w:val="007D3A22"/>
    <w:rsid w:val="007D5177"/>
    <w:rsid w:val="007E1799"/>
    <w:rsid w:val="007E230E"/>
    <w:rsid w:val="007E565C"/>
    <w:rsid w:val="007E5B1A"/>
    <w:rsid w:val="007E5C84"/>
    <w:rsid w:val="007E6B88"/>
    <w:rsid w:val="007E70F2"/>
    <w:rsid w:val="007E77BD"/>
    <w:rsid w:val="007F05A6"/>
    <w:rsid w:val="007F2400"/>
    <w:rsid w:val="007F2E1B"/>
    <w:rsid w:val="007F3B2D"/>
    <w:rsid w:val="008004C1"/>
    <w:rsid w:val="00800F6D"/>
    <w:rsid w:val="00801EB2"/>
    <w:rsid w:val="008035F8"/>
    <w:rsid w:val="00805827"/>
    <w:rsid w:val="00806144"/>
    <w:rsid w:val="008066D5"/>
    <w:rsid w:val="00807904"/>
    <w:rsid w:val="008116EA"/>
    <w:rsid w:val="00814B67"/>
    <w:rsid w:val="00815DA0"/>
    <w:rsid w:val="00817152"/>
    <w:rsid w:val="00817257"/>
    <w:rsid w:val="00820681"/>
    <w:rsid w:val="00821884"/>
    <w:rsid w:val="00823F45"/>
    <w:rsid w:val="008247F6"/>
    <w:rsid w:val="00826FC5"/>
    <w:rsid w:val="0083216E"/>
    <w:rsid w:val="00834856"/>
    <w:rsid w:val="0083511A"/>
    <w:rsid w:val="0083678E"/>
    <w:rsid w:val="00837861"/>
    <w:rsid w:val="00847EAA"/>
    <w:rsid w:val="0085167C"/>
    <w:rsid w:val="00852AF2"/>
    <w:rsid w:val="00853655"/>
    <w:rsid w:val="00853A0B"/>
    <w:rsid w:val="00857029"/>
    <w:rsid w:val="00857942"/>
    <w:rsid w:val="00863B64"/>
    <w:rsid w:val="0086584A"/>
    <w:rsid w:val="00872AD8"/>
    <w:rsid w:val="00873552"/>
    <w:rsid w:val="00875FBF"/>
    <w:rsid w:val="00877DE0"/>
    <w:rsid w:val="00885272"/>
    <w:rsid w:val="008858ED"/>
    <w:rsid w:val="00891170"/>
    <w:rsid w:val="00892107"/>
    <w:rsid w:val="00892541"/>
    <w:rsid w:val="00892A4C"/>
    <w:rsid w:val="008970E8"/>
    <w:rsid w:val="00897C16"/>
    <w:rsid w:val="008A09CB"/>
    <w:rsid w:val="008A223F"/>
    <w:rsid w:val="008A2BC6"/>
    <w:rsid w:val="008A4235"/>
    <w:rsid w:val="008A489F"/>
    <w:rsid w:val="008A50A9"/>
    <w:rsid w:val="008A6FAF"/>
    <w:rsid w:val="008A7DB9"/>
    <w:rsid w:val="008B394D"/>
    <w:rsid w:val="008B3DCF"/>
    <w:rsid w:val="008C095D"/>
    <w:rsid w:val="008C12A5"/>
    <w:rsid w:val="008C1AE4"/>
    <w:rsid w:val="008C32BF"/>
    <w:rsid w:val="008C49E4"/>
    <w:rsid w:val="008C636E"/>
    <w:rsid w:val="008C65CB"/>
    <w:rsid w:val="008C75D3"/>
    <w:rsid w:val="008C78B3"/>
    <w:rsid w:val="008C7B24"/>
    <w:rsid w:val="008C7C98"/>
    <w:rsid w:val="008D07EC"/>
    <w:rsid w:val="008D0888"/>
    <w:rsid w:val="008D0E9D"/>
    <w:rsid w:val="008D198C"/>
    <w:rsid w:val="008D1EBC"/>
    <w:rsid w:val="008D382E"/>
    <w:rsid w:val="008D434A"/>
    <w:rsid w:val="008E1BDC"/>
    <w:rsid w:val="008E2F04"/>
    <w:rsid w:val="008E32BF"/>
    <w:rsid w:val="008F1A43"/>
    <w:rsid w:val="008F21C0"/>
    <w:rsid w:val="008F4355"/>
    <w:rsid w:val="00900C8F"/>
    <w:rsid w:val="009027B2"/>
    <w:rsid w:val="00902BE7"/>
    <w:rsid w:val="00902E59"/>
    <w:rsid w:val="009033E4"/>
    <w:rsid w:val="00903F96"/>
    <w:rsid w:val="00905C9F"/>
    <w:rsid w:val="00906063"/>
    <w:rsid w:val="0091005D"/>
    <w:rsid w:val="00911B1B"/>
    <w:rsid w:val="009172A3"/>
    <w:rsid w:val="00920641"/>
    <w:rsid w:val="0092067A"/>
    <w:rsid w:val="009222C3"/>
    <w:rsid w:val="00926D74"/>
    <w:rsid w:val="009342B0"/>
    <w:rsid w:val="00934591"/>
    <w:rsid w:val="009353E1"/>
    <w:rsid w:val="00937F92"/>
    <w:rsid w:val="00944140"/>
    <w:rsid w:val="00945683"/>
    <w:rsid w:val="00946479"/>
    <w:rsid w:val="00947E9C"/>
    <w:rsid w:val="00950B71"/>
    <w:rsid w:val="0095130B"/>
    <w:rsid w:val="009521C2"/>
    <w:rsid w:val="0095527A"/>
    <w:rsid w:val="00960F72"/>
    <w:rsid w:val="009628AF"/>
    <w:rsid w:val="009654A0"/>
    <w:rsid w:val="00965519"/>
    <w:rsid w:val="009675CC"/>
    <w:rsid w:val="009675F4"/>
    <w:rsid w:val="0097028A"/>
    <w:rsid w:val="0097029B"/>
    <w:rsid w:val="00970B9D"/>
    <w:rsid w:val="0097180B"/>
    <w:rsid w:val="009730EA"/>
    <w:rsid w:val="0097383E"/>
    <w:rsid w:val="00973DE6"/>
    <w:rsid w:val="00974C93"/>
    <w:rsid w:val="00974CC6"/>
    <w:rsid w:val="00976BBA"/>
    <w:rsid w:val="0098170D"/>
    <w:rsid w:val="00981AE2"/>
    <w:rsid w:val="0098203D"/>
    <w:rsid w:val="009859A3"/>
    <w:rsid w:val="00991088"/>
    <w:rsid w:val="009927C7"/>
    <w:rsid w:val="0099341C"/>
    <w:rsid w:val="00993DDE"/>
    <w:rsid w:val="009948EE"/>
    <w:rsid w:val="009A09B2"/>
    <w:rsid w:val="009A0C1A"/>
    <w:rsid w:val="009A0FBF"/>
    <w:rsid w:val="009A2C8F"/>
    <w:rsid w:val="009A5620"/>
    <w:rsid w:val="009A741E"/>
    <w:rsid w:val="009B412A"/>
    <w:rsid w:val="009B64BD"/>
    <w:rsid w:val="009B7838"/>
    <w:rsid w:val="009C231A"/>
    <w:rsid w:val="009C5A0D"/>
    <w:rsid w:val="009C66A3"/>
    <w:rsid w:val="009C6E6D"/>
    <w:rsid w:val="009C7076"/>
    <w:rsid w:val="009D055D"/>
    <w:rsid w:val="009D0AD6"/>
    <w:rsid w:val="009D3555"/>
    <w:rsid w:val="009D443E"/>
    <w:rsid w:val="009D754D"/>
    <w:rsid w:val="009D7BB5"/>
    <w:rsid w:val="009E07A3"/>
    <w:rsid w:val="009E4AC0"/>
    <w:rsid w:val="009E4EDB"/>
    <w:rsid w:val="009E66BA"/>
    <w:rsid w:val="009E6F2A"/>
    <w:rsid w:val="009F1BE7"/>
    <w:rsid w:val="009F205D"/>
    <w:rsid w:val="009F6775"/>
    <w:rsid w:val="00A06907"/>
    <w:rsid w:val="00A12C6A"/>
    <w:rsid w:val="00A133D5"/>
    <w:rsid w:val="00A146FE"/>
    <w:rsid w:val="00A239B2"/>
    <w:rsid w:val="00A23A80"/>
    <w:rsid w:val="00A26A2E"/>
    <w:rsid w:val="00A26D83"/>
    <w:rsid w:val="00A302B5"/>
    <w:rsid w:val="00A3181A"/>
    <w:rsid w:val="00A32687"/>
    <w:rsid w:val="00A331D7"/>
    <w:rsid w:val="00A35B40"/>
    <w:rsid w:val="00A35D61"/>
    <w:rsid w:val="00A36425"/>
    <w:rsid w:val="00A3714D"/>
    <w:rsid w:val="00A37603"/>
    <w:rsid w:val="00A37BDF"/>
    <w:rsid w:val="00A40BEF"/>
    <w:rsid w:val="00A4213E"/>
    <w:rsid w:val="00A42A70"/>
    <w:rsid w:val="00A451B8"/>
    <w:rsid w:val="00A51DCA"/>
    <w:rsid w:val="00A54B8E"/>
    <w:rsid w:val="00A6099C"/>
    <w:rsid w:val="00A60DDC"/>
    <w:rsid w:val="00A62FF6"/>
    <w:rsid w:val="00A665FD"/>
    <w:rsid w:val="00A73E30"/>
    <w:rsid w:val="00A74C1D"/>
    <w:rsid w:val="00A7548B"/>
    <w:rsid w:val="00A758F2"/>
    <w:rsid w:val="00A7597B"/>
    <w:rsid w:val="00A77E77"/>
    <w:rsid w:val="00A80A73"/>
    <w:rsid w:val="00A8155A"/>
    <w:rsid w:val="00A82C39"/>
    <w:rsid w:val="00A84348"/>
    <w:rsid w:val="00A8568D"/>
    <w:rsid w:val="00A90433"/>
    <w:rsid w:val="00A91F79"/>
    <w:rsid w:val="00A93C39"/>
    <w:rsid w:val="00A93C45"/>
    <w:rsid w:val="00A97973"/>
    <w:rsid w:val="00AA1EF4"/>
    <w:rsid w:val="00AA1F69"/>
    <w:rsid w:val="00AA2664"/>
    <w:rsid w:val="00AA282D"/>
    <w:rsid w:val="00AA2EB8"/>
    <w:rsid w:val="00AA32FE"/>
    <w:rsid w:val="00AA4A67"/>
    <w:rsid w:val="00AA73CF"/>
    <w:rsid w:val="00AB0A8A"/>
    <w:rsid w:val="00AB0CC6"/>
    <w:rsid w:val="00AB0D1D"/>
    <w:rsid w:val="00AB0EA4"/>
    <w:rsid w:val="00AB133B"/>
    <w:rsid w:val="00AB2A32"/>
    <w:rsid w:val="00AC3D25"/>
    <w:rsid w:val="00AC591D"/>
    <w:rsid w:val="00AC60D9"/>
    <w:rsid w:val="00AC647F"/>
    <w:rsid w:val="00AD071E"/>
    <w:rsid w:val="00AD18A5"/>
    <w:rsid w:val="00AD19A2"/>
    <w:rsid w:val="00AD656B"/>
    <w:rsid w:val="00AE2575"/>
    <w:rsid w:val="00AE4AF0"/>
    <w:rsid w:val="00AE5869"/>
    <w:rsid w:val="00AE6FEB"/>
    <w:rsid w:val="00AF1F4D"/>
    <w:rsid w:val="00AF2DB3"/>
    <w:rsid w:val="00AF5DBC"/>
    <w:rsid w:val="00AF640C"/>
    <w:rsid w:val="00B00984"/>
    <w:rsid w:val="00B02346"/>
    <w:rsid w:val="00B036A7"/>
    <w:rsid w:val="00B10D5B"/>
    <w:rsid w:val="00B12E40"/>
    <w:rsid w:val="00B14228"/>
    <w:rsid w:val="00B158F5"/>
    <w:rsid w:val="00B15921"/>
    <w:rsid w:val="00B1798E"/>
    <w:rsid w:val="00B17DF2"/>
    <w:rsid w:val="00B2421D"/>
    <w:rsid w:val="00B24B43"/>
    <w:rsid w:val="00B269C1"/>
    <w:rsid w:val="00B33CF0"/>
    <w:rsid w:val="00B35203"/>
    <w:rsid w:val="00B37C42"/>
    <w:rsid w:val="00B40B92"/>
    <w:rsid w:val="00B41F1C"/>
    <w:rsid w:val="00B44CE5"/>
    <w:rsid w:val="00B47DE2"/>
    <w:rsid w:val="00B51C49"/>
    <w:rsid w:val="00B52045"/>
    <w:rsid w:val="00B604C7"/>
    <w:rsid w:val="00B61907"/>
    <w:rsid w:val="00B62C59"/>
    <w:rsid w:val="00B640FB"/>
    <w:rsid w:val="00B64715"/>
    <w:rsid w:val="00B660D2"/>
    <w:rsid w:val="00B712E5"/>
    <w:rsid w:val="00B7221D"/>
    <w:rsid w:val="00B764A4"/>
    <w:rsid w:val="00B80B7A"/>
    <w:rsid w:val="00B815AE"/>
    <w:rsid w:val="00B815CC"/>
    <w:rsid w:val="00B82A63"/>
    <w:rsid w:val="00B82E80"/>
    <w:rsid w:val="00B82F9F"/>
    <w:rsid w:val="00B83CF1"/>
    <w:rsid w:val="00B83FFC"/>
    <w:rsid w:val="00B85D55"/>
    <w:rsid w:val="00B86FFD"/>
    <w:rsid w:val="00B90F23"/>
    <w:rsid w:val="00B92D77"/>
    <w:rsid w:val="00B937D5"/>
    <w:rsid w:val="00B9486D"/>
    <w:rsid w:val="00B96348"/>
    <w:rsid w:val="00BA3886"/>
    <w:rsid w:val="00BA4E26"/>
    <w:rsid w:val="00BA5CA5"/>
    <w:rsid w:val="00BA6062"/>
    <w:rsid w:val="00BA6391"/>
    <w:rsid w:val="00BA6E5B"/>
    <w:rsid w:val="00BB0873"/>
    <w:rsid w:val="00BB1A0D"/>
    <w:rsid w:val="00BB5618"/>
    <w:rsid w:val="00BB6530"/>
    <w:rsid w:val="00BB67C2"/>
    <w:rsid w:val="00BB6C17"/>
    <w:rsid w:val="00BC0304"/>
    <w:rsid w:val="00BC0BEB"/>
    <w:rsid w:val="00BC3898"/>
    <w:rsid w:val="00BD1406"/>
    <w:rsid w:val="00BD1BF5"/>
    <w:rsid w:val="00BD1DEE"/>
    <w:rsid w:val="00BD361C"/>
    <w:rsid w:val="00BD60D1"/>
    <w:rsid w:val="00BD7FFE"/>
    <w:rsid w:val="00BE09D9"/>
    <w:rsid w:val="00BE0BFF"/>
    <w:rsid w:val="00BE312A"/>
    <w:rsid w:val="00BE545F"/>
    <w:rsid w:val="00BF0D44"/>
    <w:rsid w:val="00BF0DE6"/>
    <w:rsid w:val="00BF191A"/>
    <w:rsid w:val="00BF1BE3"/>
    <w:rsid w:val="00BF24A3"/>
    <w:rsid w:val="00BF4513"/>
    <w:rsid w:val="00BF4AD1"/>
    <w:rsid w:val="00BF4BDA"/>
    <w:rsid w:val="00BF5202"/>
    <w:rsid w:val="00BF7D1B"/>
    <w:rsid w:val="00C015DC"/>
    <w:rsid w:val="00C04D48"/>
    <w:rsid w:val="00C14498"/>
    <w:rsid w:val="00C16067"/>
    <w:rsid w:val="00C21B9D"/>
    <w:rsid w:val="00C25559"/>
    <w:rsid w:val="00C259F6"/>
    <w:rsid w:val="00C31BC0"/>
    <w:rsid w:val="00C33FF3"/>
    <w:rsid w:val="00C415D0"/>
    <w:rsid w:val="00C41971"/>
    <w:rsid w:val="00C4225B"/>
    <w:rsid w:val="00C43852"/>
    <w:rsid w:val="00C44718"/>
    <w:rsid w:val="00C46ABC"/>
    <w:rsid w:val="00C514A1"/>
    <w:rsid w:val="00C528A8"/>
    <w:rsid w:val="00C52BA2"/>
    <w:rsid w:val="00C54808"/>
    <w:rsid w:val="00C54B4B"/>
    <w:rsid w:val="00C56EF0"/>
    <w:rsid w:val="00C610E5"/>
    <w:rsid w:val="00C663DB"/>
    <w:rsid w:val="00C73A46"/>
    <w:rsid w:val="00C779CC"/>
    <w:rsid w:val="00C8010C"/>
    <w:rsid w:val="00C80DE3"/>
    <w:rsid w:val="00C82F33"/>
    <w:rsid w:val="00C87467"/>
    <w:rsid w:val="00C879AC"/>
    <w:rsid w:val="00C92410"/>
    <w:rsid w:val="00C92B84"/>
    <w:rsid w:val="00C92D45"/>
    <w:rsid w:val="00C933A2"/>
    <w:rsid w:val="00C95B09"/>
    <w:rsid w:val="00C96FFA"/>
    <w:rsid w:val="00C97B32"/>
    <w:rsid w:val="00CA41D9"/>
    <w:rsid w:val="00CA5FD6"/>
    <w:rsid w:val="00CB2AAA"/>
    <w:rsid w:val="00CB2C8E"/>
    <w:rsid w:val="00CB40DC"/>
    <w:rsid w:val="00CB4C6E"/>
    <w:rsid w:val="00CB7EED"/>
    <w:rsid w:val="00CC189B"/>
    <w:rsid w:val="00CC3DF5"/>
    <w:rsid w:val="00CC4A2A"/>
    <w:rsid w:val="00CC700B"/>
    <w:rsid w:val="00CD0B40"/>
    <w:rsid w:val="00CD14E9"/>
    <w:rsid w:val="00CD5847"/>
    <w:rsid w:val="00CD67F0"/>
    <w:rsid w:val="00CE038B"/>
    <w:rsid w:val="00CE11B6"/>
    <w:rsid w:val="00CE1BE8"/>
    <w:rsid w:val="00CE22C6"/>
    <w:rsid w:val="00CE2E41"/>
    <w:rsid w:val="00CE6868"/>
    <w:rsid w:val="00CE7759"/>
    <w:rsid w:val="00CF168E"/>
    <w:rsid w:val="00CF195D"/>
    <w:rsid w:val="00CF207D"/>
    <w:rsid w:val="00CF3F38"/>
    <w:rsid w:val="00CF5107"/>
    <w:rsid w:val="00CF533B"/>
    <w:rsid w:val="00CF6760"/>
    <w:rsid w:val="00CF6965"/>
    <w:rsid w:val="00CF7F25"/>
    <w:rsid w:val="00CFDC58"/>
    <w:rsid w:val="00D026F5"/>
    <w:rsid w:val="00D059FA"/>
    <w:rsid w:val="00D0658E"/>
    <w:rsid w:val="00D10E01"/>
    <w:rsid w:val="00D126A4"/>
    <w:rsid w:val="00D12DE0"/>
    <w:rsid w:val="00D13184"/>
    <w:rsid w:val="00D15C30"/>
    <w:rsid w:val="00D2043F"/>
    <w:rsid w:val="00D22F26"/>
    <w:rsid w:val="00D26FC1"/>
    <w:rsid w:val="00D32184"/>
    <w:rsid w:val="00D33181"/>
    <w:rsid w:val="00D33ED0"/>
    <w:rsid w:val="00D409BE"/>
    <w:rsid w:val="00D416EE"/>
    <w:rsid w:val="00D41BAD"/>
    <w:rsid w:val="00D42696"/>
    <w:rsid w:val="00D42BAA"/>
    <w:rsid w:val="00D5072B"/>
    <w:rsid w:val="00D50A9C"/>
    <w:rsid w:val="00D50CA7"/>
    <w:rsid w:val="00D537FC"/>
    <w:rsid w:val="00D53B8E"/>
    <w:rsid w:val="00D5652C"/>
    <w:rsid w:val="00D57764"/>
    <w:rsid w:val="00D57F5F"/>
    <w:rsid w:val="00D60BD6"/>
    <w:rsid w:val="00D6141D"/>
    <w:rsid w:val="00D62324"/>
    <w:rsid w:val="00D64848"/>
    <w:rsid w:val="00D67AF3"/>
    <w:rsid w:val="00D71A18"/>
    <w:rsid w:val="00D77995"/>
    <w:rsid w:val="00D812B6"/>
    <w:rsid w:val="00D81B16"/>
    <w:rsid w:val="00D85207"/>
    <w:rsid w:val="00D86AC8"/>
    <w:rsid w:val="00D87D01"/>
    <w:rsid w:val="00D906B7"/>
    <w:rsid w:val="00D94F51"/>
    <w:rsid w:val="00D9534B"/>
    <w:rsid w:val="00D95442"/>
    <w:rsid w:val="00D95BB8"/>
    <w:rsid w:val="00DA1C46"/>
    <w:rsid w:val="00DA588C"/>
    <w:rsid w:val="00DA6478"/>
    <w:rsid w:val="00DB0B44"/>
    <w:rsid w:val="00DB13CE"/>
    <w:rsid w:val="00DB1A1B"/>
    <w:rsid w:val="00DB38B9"/>
    <w:rsid w:val="00DB3B00"/>
    <w:rsid w:val="00DB61BE"/>
    <w:rsid w:val="00DC181B"/>
    <w:rsid w:val="00DC314D"/>
    <w:rsid w:val="00DC7277"/>
    <w:rsid w:val="00DC74A4"/>
    <w:rsid w:val="00DD02A0"/>
    <w:rsid w:val="00DD0B61"/>
    <w:rsid w:val="00DD0E9C"/>
    <w:rsid w:val="00DD3D9C"/>
    <w:rsid w:val="00DD44C3"/>
    <w:rsid w:val="00DD4D07"/>
    <w:rsid w:val="00DD545F"/>
    <w:rsid w:val="00DE37BA"/>
    <w:rsid w:val="00DE4A9B"/>
    <w:rsid w:val="00DE5F81"/>
    <w:rsid w:val="00DE7753"/>
    <w:rsid w:val="00DF1E35"/>
    <w:rsid w:val="00DF2500"/>
    <w:rsid w:val="00DF335E"/>
    <w:rsid w:val="00DF3E88"/>
    <w:rsid w:val="00DF44DE"/>
    <w:rsid w:val="00DF4658"/>
    <w:rsid w:val="00DF587B"/>
    <w:rsid w:val="00DF77C1"/>
    <w:rsid w:val="00E00C9A"/>
    <w:rsid w:val="00E03E28"/>
    <w:rsid w:val="00E07247"/>
    <w:rsid w:val="00E11440"/>
    <w:rsid w:val="00E13A40"/>
    <w:rsid w:val="00E14C36"/>
    <w:rsid w:val="00E17CD4"/>
    <w:rsid w:val="00E226CA"/>
    <w:rsid w:val="00E23DEB"/>
    <w:rsid w:val="00E27F6B"/>
    <w:rsid w:val="00E313D1"/>
    <w:rsid w:val="00E321C5"/>
    <w:rsid w:val="00E332FE"/>
    <w:rsid w:val="00E407F6"/>
    <w:rsid w:val="00E425DF"/>
    <w:rsid w:val="00E4279A"/>
    <w:rsid w:val="00E445B5"/>
    <w:rsid w:val="00E45CBF"/>
    <w:rsid w:val="00E45CD8"/>
    <w:rsid w:val="00E46F4C"/>
    <w:rsid w:val="00E51D8C"/>
    <w:rsid w:val="00E5344D"/>
    <w:rsid w:val="00E5745E"/>
    <w:rsid w:val="00E60EBD"/>
    <w:rsid w:val="00E61899"/>
    <w:rsid w:val="00E63313"/>
    <w:rsid w:val="00E63BEE"/>
    <w:rsid w:val="00E65B1D"/>
    <w:rsid w:val="00E66F15"/>
    <w:rsid w:val="00E72DDC"/>
    <w:rsid w:val="00E77110"/>
    <w:rsid w:val="00E80CBE"/>
    <w:rsid w:val="00E839C5"/>
    <w:rsid w:val="00E85897"/>
    <w:rsid w:val="00E86644"/>
    <w:rsid w:val="00E90545"/>
    <w:rsid w:val="00E92C3A"/>
    <w:rsid w:val="00E93165"/>
    <w:rsid w:val="00E95F4E"/>
    <w:rsid w:val="00EA096B"/>
    <w:rsid w:val="00EA23B3"/>
    <w:rsid w:val="00EA33B5"/>
    <w:rsid w:val="00EA64BF"/>
    <w:rsid w:val="00EB1ABD"/>
    <w:rsid w:val="00EB2B7F"/>
    <w:rsid w:val="00EB45C6"/>
    <w:rsid w:val="00EB539A"/>
    <w:rsid w:val="00EC0040"/>
    <w:rsid w:val="00EC2F0D"/>
    <w:rsid w:val="00EC5B9F"/>
    <w:rsid w:val="00EC761F"/>
    <w:rsid w:val="00EC7AB8"/>
    <w:rsid w:val="00ED6F7C"/>
    <w:rsid w:val="00EF09D9"/>
    <w:rsid w:val="00EF266D"/>
    <w:rsid w:val="00EF4013"/>
    <w:rsid w:val="00EF5B40"/>
    <w:rsid w:val="00EF675A"/>
    <w:rsid w:val="00EF6F50"/>
    <w:rsid w:val="00EF74E6"/>
    <w:rsid w:val="00EF785B"/>
    <w:rsid w:val="00F03457"/>
    <w:rsid w:val="00F04D61"/>
    <w:rsid w:val="00F04DC5"/>
    <w:rsid w:val="00F10C2B"/>
    <w:rsid w:val="00F11BCD"/>
    <w:rsid w:val="00F159A4"/>
    <w:rsid w:val="00F17FD3"/>
    <w:rsid w:val="00F203D8"/>
    <w:rsid w:val="00F20F73"/>
    <w:rsid w:val="00F21110"/>
    <w:rsid w:val="00F22C55"/>
    <w:rsid w:val="00F254EF"/>
    <w:rsid w:val="00F33343"/>
    <w:rsid w:val="00F33F92"/>
    <w:rsid w:val="00F33F96"/>
    <w:rsid w:val="00F36F49"/>
    <w:rsid w:val="00F42642"/>
    <w:rsid w:val="00F43688"/>
    <w:rsid w:val="00F50DFF"/>
    <w:rsid w:val="00F51218"/>
    <w:rsid w:val="00F5225F"/>
    <w:rsid w:val="00F526BC"/>
    <w:rsid w:val="00F52F9E"/>
    <w:rsid w:val="00F56765"/>
    <w:rsid w:val="00F56FAB"/>
    <w:rsid w:val="00F571EE"/>
    <w:rsid w:val="00F62ACF"/>
    <w:rsid w:val="00F65A18"/>
    <w:rsid w:val="00F677CC"/>
    <w:rsid w:val="00F70E1D"/>
    <w:rsid w:val="00F7462E"/>
    <w:rsid w:val="00F74B9D"/>
    <w:rsid w:val="00F766C6"/>
    <w:rsid w:val="00F80030"/>
    <w:rsid w:val="00F821B0"/>
    <w:rsid w:val="00F83AF2"/>
    <w:rsid w:val="00F85A05"/>
    <w:rsid w:val="00F8645A"/>
    <w:rsid w:val="00F86564"/>
    <w:rsid w:val="00F867F9"/>
    <w:rsid w:val="00F912D6"/>
    <w:rsid w:val="00F91F6F"/>
    <w:rsid w:val="00F9227A"/>
    <w:rsid w:val="00F93B41"/>
    <w:rsid w:val="00F95123"/>
    <w:rsid w:val="00F952E1"/>
    <w:rsid w:val="00F959F7"/>
    <w:rsid w:val="00F97F84"/>
    <w:rsid w:val="00FA426E"/>
    <w:rsid w:val="00FA5CFE"/>
    <w:rsid w:val="00FA6C68"/>
    <w:rsid w:val="00FB54DC"/>
    <w:rsid w:val="00FB63CE"/>
    <w:rsid w:val="00FC03B9"/>
    <w:rsid w:val="00FC1E7C"/>
    <w:rsid w:val="00FC2203"/>
    <w:rsid w:val="00FC3E78"/>
    <w:rsid w:val="00FC6340"/>
    <w:rsid w:val="00FC7861"/>
    <w:rsid w:val="00FD1956"/>
    <w:rsid w:val="00FD1AF7"/>
    <w:rsid w:val="00FD3215"/>
    <w:rsid w:val="00FD3EED"/>
    <w:rsid w:val="00FD6D01"/>
    <w:rsid w:val="00FD7EF9"/>
    <w:rsid w:val="00FE0137"/>
    <w:rsid w:val="00FE0F43"/>
    <w:rsid w:val="00FE6121"/>
    <w:rsid w:val="00FE6C31"/>
    <w:rsid w:val="00FF1DE7"/>
    <w:rsid w:val="00FF2B6D"/>
    <w:rsid w:val="00FF6E1A"/>
    <w:rsid w:val="00FF6FB9"/>
    <w:rsid w:val="00FF709F"/>
    <w:rsid w:val="00FF758B"/>
    <w:rsid w:val="014A54CC"/>
    <w:rsid w:val="01C3780A"/>
    <w:rsid w:val="02495500"/>
    <w:rsid w:val="03CAA587"/>
    <w:rsid w:val="05E057DF"/>
    <w:rsid w:val="065F2E22"/>
    <w:rsid w:val="06C56EB6"/>
    <w:rsid w:val="075BE836"/>
    <w:rsid w:val="083F5DFA"/>
    <w:rsid w:val="0853D428"/>
    <w:rsid w:val="0888598E"/>
    <w:rsid w:val="09060AA2"/>
    <w:rsid w:val="091D8560"/>
    <w:rsid w:val="091EC1CC"/>
    <w:rsid w:val="0A15791C"/>
    <w:rsid w:val="0BA15A93"/>
    <w:rsid w:val="0C2489DB"/>
    <w:rsid w:val="0CA6C748"/>
    <w:rsid w:val="0DB90FC1"/>
    <w:rsid w:val="0EBDA8E4"/>
    <w:rsid w:val="0EC6DB13"/>
    <w:rsid w:val="11453D46"/>
    <w:rsid w:val="1262B3D9"/>
    <w:rsid w:val="12C5C10F"/>
    <w:rsid w:val="134B8108"/>
    <w:rsid w:val="14518ED2"/>
    <w:rsid w:val="146CF866"/>
    <w:rsid w:val="15131FFB"/>
    <w:rsid w:val="1574AD27"/>
    <w:rsid w:val="17E90B04"/>
    <w:rsid w:val="183C2034"/>
    <w:rsid w:val="1850ED60"/>
    <w:rsid w:val="186B5D9E"/>
    <w:rsid w:val="1A488E81"/>
    <w:rsid w:val="1A666762"/>
    <w:rsid w:val="1ACCAFA7"/>
    <w:rsid w:val="1AF1CADF"/>
    <w:rsid w:val="1B5CCA7F"/>
    <w:rsid w:val="1C1998BD"/>
    <w:rsid w:val="1C862985"/>
    <w:rsid w:val="1C8FD0E7"/>
    <w:rsid w:val="1D4F678B"/>
    <w:rsid w:val="1D641289"/>
    <w:rsid w:val="1FBB18D8"/>
    <w:rsid w:val="1FE40195"/>
    <w:rsid w:val="2006145B"/>
    <w:rsid w:val="2131520C"/>
    <w:rsid w:val="2189B3C7"/>
    <w:rsid w:val="2198E85E"/>
    <w:rsid w:val="26377C7B"/>
    <w:rsid w:val="26AF1E8A"/>
    <w:rsid w:val="27621360"/>
    <w:rsid w:val="2817AC53"/>
    <w:rsid w:val="284AC377"/>
    <w:rsid w:val="28EA6DBE"/>
    <w:rsid w:val="28EB487B"/>
    <w:rsid w:val="2C7B391C"/>
    <w:rsid w:val="2DB16B3F"/>
    <w:rsid w:val="2DDA6ADA"/>
    <w:rsid w:val="2E70DE4F"/>
    <w:rsid w:val="30193286"/>
    <w:rsid w:val="30D8228D"/>
    <w:rsid w:val="30EEF3DE"/>
    <w:rsid w:val="3136B0D2"/>
    <w:rsid w:val="3169B304"/>
    <w:rsid w:val="31C242AA"/>
    <w:rsid w:val="32926004"/>
    <w:rsid w:val="32CB90C7"/>
    <w:rsid w:val="33B9FD04"/>
    <w:rsid w:val="34954E83"/>
    <w:rsid w:val="34BDA351"/>
    <w:rsid w:val="35ABB9F5"/>
    <w:rsid w:val="37344119"/>
    <w:rsid w:val="3A020CC6"/>
    <w:rsid w:val="3A2261FD"/>
    <w:rsid w:val="3A483A56"/>
    <w:rsid w:val="3B932956"/>
    <w:rsid w:val="3BA75364"/>
    <w:rsid w:val="3BED8901"/>
    <w:rsid w:val="3C4EE967"/>
    <w:rsid w:val="3D120CDB"/>
    <w:rsid w:val="3D4C868E"/>
    <w:rsid w:val="3E98AE07"/>
    <w:rsid w:val="43861F4C"/>
    <w:rsid w:val="44457F5B"/>
    <w:rsid w:val="44D063D3"/>
    <w:rsid w:val="45724A23"/>
    <w:rsid w:val="45E24656"/>
    <w:rsid w:val="46378695"/>
    <w:rsid w:val="485F5E77"/>
    <w:rsid w:val="49102D0B"/>
    <w:rsid w:val="49188652"/>
    <w:rsid w:val="4AA15425"/>
    <w:rsid w:val="4BAB6045"/>
    <w:rsid w:val="4C0E9B1E"/>
    <w:rsid w:val="4C3768E3"/>
    <w:rsid w:val="4C8575C8"/>
    <w:rsid w:val="4C99B766"/>
    <w:rsid w:val="4D967105"/>
    <w:rsid w:val="4EFA5485"/>
    <w:rsid w:val="510116F6"/>
    <w:rsid w:val="52B88CC0"/>
    <w:rsid w:val="5382111E"/>
    <w:rsid w:val="53873371"/>
    <w:rsid w:val="563A0C95"/>
    <w:rsid w:val="563BE251"/>
    <w:rsid w:val="56C829AA"/>
    <w:rsid w:val="56D82FB5"/>
    <w:rsid w:val="5A03CF97"/>
    <w:rsid w:val="5C96B359"/>
    <w:rsid w:val="5CD42264"/>
    <w:rsid w:val="5D9F3AE0"/>
    <w:rsid w:val="5DBCF17F"/>
    <w:rsid w:val="5EC2B2BE"/>
    <w:rsid w:val="5F03A112"/>
    <w:rsid w:val="615335A5"/>
    <w:rsid w:val="64CFCD56"/>
    <w:rsid w:val="6544AB8F"/>
    <w:rsid w:val="666FCB9C"/>
    <w:rsid w:val="6724111E"/>
    <w:rsid w:val="67CABDC6"/>
    <w:rsid w:val="682F3606"/>
    <w:rsid w:val="6835F1B5"/>
    <w:rsid w:val="69770A45"/>
    <w:rsid w:val="69D7814D"/>
    <w:rsid w:val="6A1B8BDE"/>
    <w:rsid w:val="6A5918E1"/>
    <w:rsid w:val="6A60B59E"/>
    <w:rsid w:val="6EA71DFB"/>
    <w:rsid w:val="712D9BF3"/>
    <w:rsid w:val="72719C5F"/>
    <w:rsid w:val="73AD8C91"/>
    <w:rsid w:val="74ADB8A5"/>
    <w:rsid w:val="74CF1927"/>
    <w:rsid w:val="78825F75"/>
    <w:rsid w:val="7A057C6F"/>
    <w:rsid w:val="7A8AC1ED"/>
    <w:rsid w:val="7BB4F01F"/>
    <w:rsid w:val="7CF092CE"/>
    <w:rsid w:val="7E463A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8E6E"/>
  <w15:chartTrackingRefBased/>
  <w15:docId w15:val="{FD65F4AE-3A6E-47B6-A27F-EE3F590F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45"/>
    <w:pPr>
      <w:spacing w:after="200" w:line="276" w:lineRule="auto"/>
    </w:pPr>
  </w:style>
  <w:style w:type="paragraph" w:styleId="Naslov1">
    <w:name w:val="heading 1"/>
    <w:basedOn w:val="Normal"/>
    <w:next w:val="Normal"/>
    <w:link w:val="Naslov1Char"/>
    <w:uiPriority w:val="9"/>
    <w:qFormat/>
    <w:rsid w:val="00DC72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semiHidden/>
    <w:unhideWhenUsed/>
    <w:qFormat/>
    <w:rsid w:val="00DC72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semiHidden/>
    <w:unhideWhenUsed/>
    <w:qFormat/>
    <w:rsid w:val="00DC72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semiHidden/>
    <w:unhideWhenUsed/>
    <w:qFormat/>
    <w:rsid w:val="0044688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44688E"/>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44688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4688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4688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4688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F867F9"/>
    <w:rPr>
      <w:sz w:val="16"/>
      <w:szCs w:val="16"/>
    </w:rPr>
  </w:style>
  <w:style w:type="paragraph" w:styleId="Tekstkomentara">
    <w:name w:val="annotation text"/>
    <w:basedOn w:val="Normal"/>
    <w:link w:val="TekstkomentaraChar"/>
    <w:uiPriority w:val="99"/>
    <w:semiHidden/>
    <w:unhideWhenUsed/>
    <w:rsid w:val="00F867F9"/>
    <w:pPr>
      <w:spacing w:line="240" w:lineRule="auto"/>
    </w:pPr>
    <w:rPr>
      <w:sz w:val="20"/>
      <w:szCs w:val="20"/>
    </w:rPr>
  </w:style>
  <w:style w:type="character" w:customStyle="1" w:styleId="TekstkomentaraChar">
    <w:name w:val="Tekst komentara Char"/>
    <w:basedOn w:val="Zadanifontodlomka"/>
    <w:link w:val="Tekstkomentara"/>
    <w:uiPriority w:val="99"/>
    <w:semiHidden/>
    <w:rsid w:val="00F867F9"/>
    <w:rPr>
      <w:sz w:val="20"/>
      <w:szCs w:val="20"/>
    </w:rPr>
  </w:style>
  <w:style w:type="paragraph" w:styleId="Predmetkomentara">
    <w:name w:val="annotation subject"/>
    <w:basedOn w:val="Tekstkomentara"/>
    <w:next w:val="Tekstkomentara"/>
    <w:link w:val="PredmetkomentaraChar"/>
    <w:uiPriority w:val="99"/>
    <w:semiHidden/>
    <w:unhideWhenUsed/>
    <w:rsid w:val="00F867F9"/>
    <w:rPr>
      <w:b/>
      <w:bCs/>
    </w:rPr>
  </w:style>
  <w:style w:type="character" w:customStyle="1" w:styleId="PredmetkomentaraChar">
    <w:name w:val="Predmet komentara Char"/>
    <w:basedOn w:val="TekstkomentaraChar"/>
    <w:link w:val="Predmetkomentara"/>
    <w:uiPriority w:val="99"/>
    <w:semiHidden/>
    <w:rsid w:val="00F867F9"/>
    <w:rPr>
      <w:b/>
      <w:bCs/>
      <w:sz w:val="20"/>
      <w:szCs w:val="20"/>
    </w:rPr>
  </w:style>
  <w:style w:type="paragraph" w:styleId="Tekstbalonia">
    <w:name w:val="Balloon Text"/>
    <w:basedOn w:val="Normal"/>
    <w:link w:val="TekstbaloniaChar"/>
    <w:uiPriority w:val="99"/>
    <w:semiHidden/>
    <w:unhideWhenUsed/>
    <w:rsid w:val="00F867F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867F9"/>
    <w:rPr>
      <w:rFonts w:ascii="Tahoma" w:hAnsi="Tahoma" w:cs="Tahoma"/>
      <w:sz w:val="16"/>
      <w:szCs w:val="16"/>
    </w:rPr>
  </w:style>
  <w:style w:type="paragraph" w:styleId="Zaglavlje">
    <w:name w:val="header"/>
    <w:basedOn w:val="Normal"/>
    <w:link w:val="ZaglavljeChar"/>
    <w:uiPriority w:val="99"/>
    <w:unhideWhenUsed/>
    <w:rsid w:val="00F867F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867F9"/>
  </w:style>
  <w:style w:type="paragraph" w:styleId="Podnoje">
    <w:name w:val="footer"/>
    <w:basedOn w:val="Normal"/>
    <w:link w:val="PodnojeChar"/>
    <w:uiPriority w:val="99"/>
    <w:unhideWhenUsed/>
    <w:rsid w:val="00F867F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867F9"/>
  </w:style>
  <w:style w:type="paragraph" w:styleId="Odlomakpopisa">
    <w:name w:val="List Paragraph"/>
    <w:basedOn w:val="Normal"/>
    <w:link w:val="OdlomakpopisaChar"/>
    <w:uiPriority w:val="34"/>
    <w:qFormat/>
    <w:rsid w:val="00F867F9"/>
    <w:pPr>
      <w:ind w:left="720"/>
      <w:contextualSpacing/>
    </w:pPr>
  </w:style>
  <w:style w:type="table" w:styleId="Reetkatablice">
    <w:name w:val="Table Grid"/>
    <w:basedOn w:val="Obinatablica"/>
    <w:uiPriority w:val="39"/>
    <w:rsid w:val="00F8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1"/>
    <w:qFormat/>
    <w:rsid w:val="00F867F9"/>
    <w:pPr>
      <w:widowControl w:val="0"/>
      <w:autoSpaceDE w:val="0"/>
      <w:autoSpaceDN w:val="0"/>
      <w:spacing w:after="0" w:line="240" w:lineRule="auto"/>
      <w:ind w:left="2402"/>
    </w:pPr>
    <w:rPr>
      <w:rFonts w:ascii="Arial MT" w:eastAsia="Arial MT" w:hAnsi="Arial MT" w:cs="Arial MT"/>
      <w:sz w:val="20"/>
      <w:szCs w:val="20"/>
      <w:lang w:val="bs"/>
    </w:rPr>
  </w:style>
  <w:style w:type="character" w:customStyle="1" w:styleId="TijelotekstaChar">
    <w:name w:val="Tijelo teksta Char"/>
    <w:basedOn w:val="Zadanifontodlomka"/>
    <w:link w:val="Tijeloteksta"/>
    <w:uiPriority w:val="1"/>
    <w:rsid w:val="00F867F9"/>
    <w:rPr>
      <w:rFonts w:ascii="Arial MT" w:eastAsia="Arial MT" w:hAnsi="Arial MT" w:cs="Arial MT"/>
      <w:sz w:val="20"/>
      <w:szCs w:val="20"/>
      <w:lang w:val="bs"/>
    </w:rPr>
  </w:style>
  <w:style w:type="character" w:styleId="Hiperveza">
    <w:name w:val="Hyperlink"/>
    <w:basedOn w:val="Zadanifontodlomka"/>
    <w:uiPriority w:val="99"/>
    <w:unhideWhenUsed/>
    <w:rsid w:val="008C75D3"/>
    <w:rPr>
      <w:color w:val="0000FF"/>
      <w:u w:val="single"/>
    </w:rPr>
  </w:style>
  <w:style w:type="table" w:customStyle="1" w:styleId="Reetkatablice1">
    <w:name w:val="Rešetka tablice1"/>
    <w:basedOn w:val="Obinatablica"/>
    <w:next w:val="Reetkatablice"/>
    <w:uiPriority w:val="59"/>
    <w:rsid w:val="00486F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qFormat/>
    <w:locked/>
    <w:rsid w:val="003C537A"/>
  </w:style>
  <w:style w:type="paragraph" w:customStyle="1" w:styleId="Default">
    <w:name w:val="Default"/>
    <w:rsid w:val="00F85A05"/>
    <w:pPr>
      <w:autoSpaceDE w:val="0"/>
      <w:autoSpaceDN w:val="0"/>
      <w:adjustRightInd w:val="0"/>
      <w:spacing w:after="0" w:line="240" w:lineRule="auto"/>
    </w:pPr>
    <w:rPr>
      <w:rFonts w:ascii="Calibri" w:eastAsia="Calibri" w:hAnsi="Calibri" w:cs="Calibri"/>
      <w:color w:val="000000"/>
      <w:sz w:val="24"/>
      <w:szCs w:val="24"/>
    </w:rPr>
  </w:style>
  <w:style w:type="paragraph" w:customStyle="1" w:styleId="Razina1">
    <w:name w:val="Razina 1"/>
    <w:basedOn w:val="Naslov1"/>
    <w:next w:val="Normal"/>
    <w:link w:val="Razina1Char"/>
    <w:qFormat/>
    <w:rsid w:val="00DC7277"/>
    <w:pPr>
      <w:numPr>
        <w:numId w:val="19"/>
      </w:numPr>
      <w:spacing w:after="160" w:line="259" w:lineRule="auto"/>
      <w:ind w:left="360"/>
    </w:pPr>
    <w:rPr>
      <w:rFonts w:ascii="Book Antiqua" w:hAnsi="Book Antiqua" w:cs="Arial"/>
      <w:b/>
      <w:color w:val="auto"/>
    </w:rPr>
  </w:style>
  <w:style w:type="paragraph" w:customStyle="1" w:styleId="Razina2">
    <w:name w:val="Razina 2"/>
    <w:basedOn w:val="Naslov2"/>
    <w:next w:val="Normal"/>
    <w:qFormat/>
    <w:rsid w:val="00DC7277"/>
    <w:pPr>
      <w:numPr>
        <w:ilvl w:val="1"/>
        <w:numId w:val="19"/>
      </w:numPr>
    </w:pPr>
    <w:rPr>
      <w:rFonts w:ascii="Book Antiqua" w:hAnsi="Book Antiqua"/>
      <w:b/>
      <w:color w:val="auto"/>
    </w:rPr>
  </w:style>
  <w:style w:type="character" w:customStyle="1" w:styleId="Naslov1Char">
    <w:name w:val="Naslov 1 Char"/>
    <w:basedOn w:val="Zadanifontodlomka"/>
    <w:link w:val="Naslov1"/>
    <w:uiPriority w:val="9"/>
    <w:rsid w:val="00DC7277"/>
    <w:rPr>
      <w:rFonts w:asciiTheme="majorHAnsi" w:eastAsiaTheme="majorEastAsia" w:hAnsiTheme="majorHAnsi" w:cstheme="majorBidi"/>
      <w:color w:val="2F5496" w:themeColor="accent1" w:themeShade="BF"/>
      <w:sz w:val="32"/>
      <w:szCs w:val="32"/>
    </w:rPr>
  </w:style>
  <w:style w:type="character" w:customStyle="1" w:styleId="Razina1Char">
    <w:name w:val="Razina 1 Char"/>
    <w:basedOn w:val="Naslov1Char"/>
    <w:link w:val="Razina1"/>
    <w:rsid w:val="00DC7277"/>
    <w:rPr>
      <w:rFonts w:ascii="Book Antiqua" w:eastAsiaTheme="majorEastAsia" w:hAnsi="Book Antiqua" w:cs="Arial"/>
      <w:b/>
      <w:color w:val="2F5496" w:themeColor="accent1" w:themeShade="BF"/>
      <w:sz w:val="32"/>
      <w:szCs w:val="32"/>
    </w:rPr>
  </w:style>
  <w:style w:type="paragraph" w:customStyle="1" w:styleId="Razina3">
    <w:name w:val="Razina 3"/>
    <w:basedOn w:val="Naslov3"/>
    <w:next w:val="Normal"/>
    <w:qFormat/>
    <w:rsid w:val="00DC7277"/>
    <w:pPr>
      <w:numPr>
        <w:ilvl w:val="2"/>
        <w:numId w:val="19"/>
      </w:numPr>
      <w:ind w:left="1080"/>
    </w:pPr>
    <w:rPr>
      <w:rFonts w:ascii="Book Antiqua" w:hAnsi="Book Antiqua"/>
      <w:b/>
      <w:color w:val="auto"/>
    </w:rPr>
  </w:style>
  <w:style w:type="character" w:customStyle="1" w:styleId="Naslov2Char">
    <w:name w:val="Naslov 2 Char"/>
    <w:basedOn w:val="Zadanifontodlomka"/>
    <w:link w:val="Naslov2"/>
    <w:uiPriority w:val="9"/>
    <w:semiHidden/>
    <w:rsid w:val="00DC7277"/>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semiHidden/>
    <w:rsid w:val="00DC7277"/>
    <w:rPr>
      <w:rFonts w:asciiTheme="majorHAnsi" w:eastAsiaTheme="majorEastAsia" w:hAnsiTheme="majorHAnsi" w:cstheme="majorBidi"/>
      <w:color w:val="1F3763" w:themeColor="accent1" w:themeShade="7F"/>
      <w:sz w:val="24"/>
      <w:szCs w:val="24"/>
    </w:rPr>
  </w:style>
  <w:style w:type="paragraph" w:styleId="TOCNaslov">
    <w:name w:val="TOC Heading"/>
    <w:basedOn w:val="Naslov1"/>
    <w:next w:val="Normal"/>
    <w:uiPriority w:val="39"/>
    <w:unhideWhenUsed/>
    <w:qFormat/>
    <w:rsid w:val="00A451B8"/>
    <w:pPr>
      <w:spacing w:line="259" w:lineRule="auto"/>
      <w:outlineLvl w:val="9"/>
    </w:pPr>
    <w:rPr>
      <w:lang w:val="en-US"/>
    </w:rPr>
  </w:style>
  <w:style w:type="paragraph" w:styleId="Sadraj1">
    <w:name w:val="toc 1"/>
    <w:basedOn w:val="Normal"/>
    <w:next w:val="Normal"/>
    <w:autoRedefine/>
    <w:uiPriority w:val="39"/>
    <w:unhideWhenUsed/>
    <w:rsid w:val="00A451B8"/>
    <w:pPr>
      <w:spacing w:after="100"/>
    </w:pPr>
  </w:style>
  <w:style w:type="paragraph" w:styleId="Sadraj2">
    <w:name w:val="toc 2"/>
    <w:basedOn w:val="Normal"/>
    <w:next w:val="Normal"/>
    <w:autoRedefine/>
    <w:uiPriority w:val="39"/>
    <w:unhideWhenUsed/>
    <w:rsid w:val="00A451B8"/>
    <w:pPr>
      <w:spacing w:after="100"/>
      <w:ind w:left="220"/>
    </w:pPr>
  </w:style>
  <w:style w:type="paragraph" w:styleId="Sadraj3">
    <w:name w:val="toc 3"/>
    <w:basedOn w:val="Normal"/>
    <w:next w:val="Normal"/>
    <w:autoRedefine/>
    <w:uiPriority w:val="39"/>
    <w:unhideWhenUsed/>
    <w:rsid w:val="00A451B8"/>
    <w:pPr>
      <w:spacing w:after="100"/>
      <w:ind w:left="440"/>
    </w:pPr>
  </w:style>
  <w:style w:type="character" w:customStyle="1" w:styleId="Normal6Char">
    <w:name w:val="Normal 6 Char"/>
    <w:link w:val="Normal6"/>
    <w:uiPriority w:val="99"/>
    <w:locked/>
    <w:rsid w:val="00FC3E78"/>
    <w:rPr>
      <w:lang w:val="sl-SI"/>
    </w:rPr>
  </w:style>
  <w:style w:type="paragraph" w:customStyle="1" w:styleId="Normal6">
    <w:name w:val="Normal 6"/>
    <w:basedOn w:val="Normal"/>
    <w:link w:val="Normal6Char"/>
    <w:uiPriority w:val="99"/>
    <w:rsid w:val="00FC3E78"/>
    <w:pPr>
      <w:overflowPunct w:val="0"/>
      <w:autoSpaceDE w:val="0"/>
      <w:autoSpaceDN w:val="0"/>
      <w:adjustRightInd w:val="0"/>
      <w:spacing w:before="120" w:after="120" w:line="240" w:lineRule="auto"/>
      <w:ind w:left="1080"/>
      <w:jc w:val="both"/>
    </w:pPr>
    <w:rPr>
      <w:lang w:val="sl-SI"/>
    </w:rPr>
  </w:style>
  <w:style w:type="numbering" w:customStyle="1" w:styleId="Bezpopisa1">
    <w:name w:val="Bez popisa1"/>
    <w:next w:val="Bezpopisa"/>
    <w:uiPriority w:val="99"/>
    <w:semiHidden/>
    <w:unhideWhenUsed/>
    <w:rsid w:val="00FC2203"/>
  </w:style>
  <w:style w:type="paragraph" w:styleId="Revizija">
    <w:name w:val="Revision"/>
    <w:hidden/>
    <w:uiPriority w:val="99"/>
    <w:semiHidden/>
    <w:rsid w:val="00FC2203"/>
    <w:pPr>
      <w:spacing w:after="0" w:line="240" w:lineRule="auto"/>
    </w:pPr>
  </w:style>
  <w:style w:type="paragraph" w:styleId="Bezproreda">
    <w:name w:val="No Spacing"/>
    <w:uiPriority w:val="1"/>
    <w:qFormat/>
    <w:rsid w:val="00DD3D9C"/>
    <w:pPr>
      <w:spacing w:after="0" w:line="240" w:lineRule="auto"/>
    </w:pPr>
  </w:style>
  <w:style w:type="character" w:customStyle="1" w:styleId="Naslov4Char">
    <w:name w:val="Naslov 4 Char"/>
    <w:basedOn w:val="Zadanifontodlomka"/>
    <w:link w:val="Naslov4"/>
    <w:uiPriority w:val="9"/>
    <w:semiHidden/>
    <w:rsid w:val="0044688E"/>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44688E"/>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44688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4688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4688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4688E"/>
    <w:rPr>
      <w:rFonts w:eastAsiaTheme="majorEastAsia" w:cstheme="majorBidi"/>
      <w:color w:val="272727" w:themeColor="text1" w:themeTint="D8"/>
    </w:rPr>
  </w:style>
  <w:style w:type="paragraph" w:styleId="Naslov">
    <w:name w:val="Title"/>
    <w:basedOn w:val="Normal"/>
    <w:next w:val="Normal"/>
    <w:link w:val="NaslovChar"/>
    <w:uiPriority w:val="10"/>
    <w:qFormat/>
    <w:rsid w:val="00446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4688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4688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4688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4688E"/>
    <w:pPr>
      <w:spacing w:before="160"/>
      <w:jc w:val="center"/>
    </w:pPr>
    <w:rPr>
      <w:i/>
      <w:iCs/>
      <w:color w:val="404040" w:themeColor="text1" w:themeTint="BF"/>
    </w:rPr>
  </w:style>
  <w:style w:type="character" w:customStyle="1" w:styleId="CitatChar">
    <w:name w:val="Citat Char"/>
    <w:basedOn w:val="Zadanifontodlomka"/>
    <w:link w:val="Citat"/>
    <w:uiPriority w:val="29"/>
    <w:rsid w:val="0044688E"/>
    <w:rPr>
      <w:i/>
      <w:iCs/>
      <w:color w:val="404040" w:themeColor="text1" w:themeTint="BF"/>
    </w:rPr>
  </w:style>
  <w:style w:type="character" w:styleId="Jakoisticanje">
    <w:name w:val="Intense Emphasis"/>
    <w:basedOn w:val="Zadanifontodlomka"/>
    <w:uiPriority w:val="21"/>
    <w:qFormat/>
    <w:rsid w:val="0044688E"/>
    <w:rPr>
      <w:i/>
      <w:iCs/>
      <w:color w:val="2F5496" w:themeColor="accent1" w:themeShade="BF"/>
    </w:rPr>
  </w:style>
  <w:style w:type="paragraph" w:styleId="Naglaencitat">
    <w:name w:val="Intense Quote"/>
    <w:basedOn w:val="Normal"/>
    <w:next w:val="Normal"/>
    <w:link w:val="NaglaencitatChar"/>
    <w:uiPriority w:val="30"/>
    <w:qFormat/>
    <w:rsid w:val="00446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44688E"/>
    <w:rPr>
      <w:i/>
      <w:iCs/>
      <w:color w:val="2F5496" w:themeColor="accent1" w:themeShade="BF"/>
    </w:rPr>
  </w:style>
  <w:style w:type="character" w:styleId="Istaknutareferenca">
    <w:name w:val="Intense Reference"/>
    <w:basedOn w:val="Zadanifontodlomka"/>
    <w:uiPriority w:val="32"/>
    <w:qFormat/>
    <w:rsid w:val="00446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46933">
      <w:bodyDiv w:val="1"/>
      <w:marLeft w:val="0"/>
      <w:marRight w:val="0"/>
      <w:marTop w:val="0"/>
      <w:marBottom w:val="0"/>
      <w:divBdr>
        <w:top w:val="none" w:sz="0" w:space="0" w:color="auto"/>
        <w:left w:val="none" w:sz="0" w:space="0" w:color="auto"/>
        <w:bottom w:val="none" w:sz="0" w:space="0" w:color="auto"/>
        <w:right w:val="none" w:sz="0" w:space="0" w:color="auto"/>
      </w:divBdr>
    </w:div>
    <w:div w:id="367335569">
      <w:bodyDiv w:val="1"/>
      <w:marLeft w:val="0"/>
      <w:marRight w:val="0"/>
      <w:marTop w:val="0"/>
      <w:marBottom w:val="0"/>
      <w:divBdr>
        <w:top w:val="none" w:sz="0" w:space="0" w:color="auto"/>
        <w:left w:val="none" w:sz="0" w:space="0" w:color="auto"/>
        <w:bottom w:val="none" w:sz="0" w:space="0" w:color="auto"/>
        <w:right w:val="none" w:sz="0" w:space="0" w:color="auto"/>
      </w:divBdr>
    </w:div>
    <w:div w:id="396901071">
      <w:bodyDiv w:val="1"/>
      <w:marLeft w:val="0"/>
      <w:marRight w:val="0"/>
      <w:marTop w:val="0"/>
      <w:marBottom w:val="0"/>
      <w:divBdr>
        <w:top w:val="none" w:sz="0" w:space="0" w:color="auto"/>
        <w:left w:val="none" w:sz="0" w:space="0" w:color="auto"/>
        <w:bottom w:val="none" w:sz="0" w:space="0" w:color="auto"/>
        <w:right w:val="none" w:sz="0" w:space="0" w:color="auto"/>
      </w:divBdr>
    </w:div>
    <w:div w:id="427821752">
      <w:bodyDiv w:val="1"/>
      <w:marLeft w:val="0"/>
      <w:marRight w:val="0"/>
      <w:marTop w:val="0"/>
      <w:marBottom w:val="0"/>
      <w:divBdr>
        <w:top w:val="none" w:sz="0" w:space="0" w:color="auto"/>
        <w:left w:val="none" w:sz="0" w:space="0" w:color="auto"/>
        <w:bottom w:val="none" w:sz="0" w:space="0" w:color="auto"/>
        <w:right w:val="none" w:sz="0" w:space="0" w:color="auto"/>
      </w:divBdr>
    </w:div>
    <w:div w:id="438335494">
      <w:bodyDiv w:val="1"/>
      <w:marLeft w:val="0"/>
      <w:marRight w:val="0"/>
      <w:marTop w:val="0"/>
      <w:marBottom w:val="0"/>
      <w:divBdr>
        <w:top w:val="none" w:sz="0" w:space="0" w:color="auto"/>
        <w:left w:val="none" w:sz="0" w:space="0" w:color="auto"/>
        <w:bottom w:val="none" w:sz="0" w:space="0" w:color="auto"/>
        <w:right w:val="none" w:sz="0" w:space="0" w:color="auto"/>
      </w:divBdr>
    </w:div>
    <w:div w:id="584530775">
      <w:bodyDiv w:val="1"/>
      <w:marLeft w:val="0"/>
      <w:marRight w:val="0"/>
      <w:marTop w:val="0"/>
      <w:marBottom w:val="0"/>
      <w:divBdr>
        <w:top w:val="none" w:sz="0" w:space="0" w:color="auto"/>
        <w:left w:val="none" w:sz="0" w:space="0" w:color="auto"/>
        <w:bottom w:val="none" w:sz="0" w:space="0" w:color="auto"/>
        <w:right w:val="none" w:sz="0" w:space="0" w:color="auto"/>
      </w:divBdr>
    </w:div>
    <w:div w:id="660694420">
      <w:bodyDiv w:val="1"/>
      <w:marLeft w:val="0"/>
      <w:marRight w:val="0"/>
      <w:marTop w:val="0"/>
      <w:marBottom w:val="0"/>
      <w:divBdr>
        <w:top w:val="none" w:sz="0" w:space="0" w:color="auto"/>
        <w:left w:val="none" w:sz="0" w:space="0" w:color="auto"/>
        <w:bottom w:val="none" w:sz="0" w:space="0" w:color="auto"/>
        <w:right w:val="none" w:sz="0" w:space="0" w:color="auto"/>
      </w:divBdr>
    </w:div>
    <w:div w:id="720132631">
      <w:bodyDiv w:val="1"/>
      <w:marLeft w:val="0"/>
      <w:marRight w:val="0"/>
      <w:marTop w:val="0"/>
      <w:marBottom w:val="0"/>
      <w:divBdr>
        <w:top w:val="none" w:sz="0" w:space="0" w:color="auto"/>
        <w:left w:val="none" w:sz="0" w:space="0" w:color="auto"/>
        <w:bottom w:val="none" w:sz="0" w:space="0" w:color="auto"/>
        <w:right w:val="none" w:sz="0" w:space="0" w:color="auto"/>
      </w:divBdr>
    </w:div>
    <w:div w:id="833649233">
      <w:bodyDiv w:val="1"/>
      <w:marLeft w:val="0"/>
      <w:marRight w:val="0"/>
      <w:marTop w:val="0"/>
      <w:marBottom w:val="0"/>
      <w:divBdr>
        <w:top w:val="none" w:sz="0" w:space="0" w:color="auto"/>
        <w:left w:val="none" w:sz="0" w:space="0" w:color="auto"/>
        <w:bottom w:val="none" w:sz="0" w:space="0" w:color="auto"/>
        <w:right w:val="none" w:sz="0" w:space="0" w:color="auto"/>
      </w:divBdr>
    </w:div>
    <w:div w:id="881020035">
      <w:bodyDiv w:val="1"/>
      <w:marLeft w:val="0"/>
      <w:marRight w:val="0"/>
      <w:marTop w:val="0"/>
      <w:marBottom w:val="0"/>
      <w:divBdr>
        <w:top w:val="none" w:sz="0" w:space="0" w:color="auto"/>
        <w:left w:val="none" w:sz="0" w:space="0" w:color="auto"/>
        <w:bottom w:val="none" w:sz="0" w:space="0" w:color="auto"/>
        <w:right w:val="none" w:sz="0" w:space="0" w:color="auto"/>
      </w:divBdr>
    </w:div>
    <w:div w:id="1024095265">
      <w:bodyDiv w:val="1"/>
      <w:marLeft w:val="0"/>
      <w:marRight w:val="0"/>
      <w:marTop w:val="0"/>
      <w:marBottom w:val="0"/>
      <w:divBdr>
        <w:top w:val="none" w:sz="0" w:space="0" w:color="auto"/>
        <w:left w:val="none" w:sz="0" w:space="0" w:color="auto"/>
        <w:bottom w:val="none" w:sz="0" w:space="0" w:color="auto"/>
        <w:right w:val="none" w:sz="0" w:space="0" w:color="auto"/>
      </w:divBdr>
    </w:div>
    <w:div w:id="1092897368">
      <w:bodyDiv w:val="1"/>
      <w:marLeft w:val="0"/>
      <w:marRight w:val="0"/>
      <w:marTop w:val="0"/>
      <w:marBottom w:val="0"/>
      <w:divBdr>
        <w:top w:val="none" w:sz="0" w:space="0" w:color="auto"/>
        <w:left w:val="none" w:sz="0" w:space="0" w:color="auto"/>
        <w:bottom w:val="none" w:sz="0" w:space="0" w:color="auto"/>
        <w:right w:val="none" w:sz="0" w:space="0" w:color="auto"/>
      </w:divBdr>
    </w:div>
    <w:div w:id="1131752506">
      <w:bodyDiv w:val="1"/>
      <w:marLeft w:val="0"/>
      <w:marRight w:val="0"/>
      <w:marTop w:val="0"/>
      <w:marBottom w:val="0"/>
      <w:divBdr>
        <w:top w:val="none" w:sz="0" w:space="0" w:color="auto"/>
        <w:left w:val="none" w:sz="0" w:space="0" w:color="auto"/>
        <w:bottom w:val="none" w:sz="0" w:space="0" w:color="auto"/>
        <w:right w:val="none" w:sz="0" w:space="0" w:color="auto"/>
      </w:divBdr>
    </w:div>
    <w:div w:id="1251231433">
      <w:bodyDiv w:val="1"/>
      <w:marLeft w:val="0"/>
      <w:marRight w:val="0"/>
      <w:marTop w:val="0"/>
      <w:marBottom w:val="0"/>
      <w:divBdr>
        <w:top w:val="none" w:sz="0" w:space="0" w:color="auto"/>
        <w:left w:val="none" w:sz="0" w:space="0" w:color="auto"/>
        <w:bottom w:val="none" w:sz="0" w:space="0" w:color="auto"/>
        <w:right w:val="none" w:sz="0" w:space="0" w:color="auto"/>
      </w:divBdr>
    </w:div>
    <w:div w:id="1288929199">
      <w:bodyDiv w:val="1"/>
      <w:marLeft w:val="0"/>
      <w:marRight w:val="0"/>
      <w:marTop w:val="0"/>
      <w:marBottom w:val="0"/>
      <w:divBdr>
        <w:top w:val="none" w:sz="0" w:space="0" w:color="auto"/>
        <w:left w:val="none" w:sz="0" w:space="0" w:color="auto"/>
        <w:bottom w:val="none" w:sz="0" w:space="0" w:color="auto"/>
        <w:right w:val="none" w:sz="0" w:space="0" w:color="auto"/>
      </w:divBdr>
    </w:div>
    <w:div w:id="1301034527">
      <w:bodyDiv w:val="1"/>
      <w:marLeft w:val="0"/>
      <w:marRight w:val="0"/>
      <w:marTop w:val="0"/>
      <w:marBottom w:val="0"/>
      <w:divBdr>
        <w:top w:val="none" w:sz="0" w:space="0" w:color="auto"/>
        <w:left w:val="none" w:sz="0" w:space="0" w:color="auto"/>
        <w:bottom w:val="none" w:sz="0" w:space="0" w:color="auto"/>
        <w:right w:val="none" w:sz="0" w:space="0" w:color="auto"/>
      </w:divBdr>
    </w:div>
    <w:div w:id="1339891858">
      <w:bodyDiv w:val="1"/>
      <w:marLeft w:val="0"/>
      <w:marRight w:val="0"/>
      <w:marTop w:val="0"/>
      <w:marBottom w:val="0"/>
      <w:divBdr>
        <w:top w:val="none" w:sz="0" w:space="0" w:color="auto"/>
        <w:left w:val="none" w:sz="0" w:space="0" w:color="auto"/>
        <w:bottom w:val="none" w:sz="0" w:space="0" w:color="auto"/>
        <w:right w:val="none" w:sz="0" w:space="0" w:color="auto"/>
      </w:divBdr>
    </w:div>
    <w:div w:id="1376471187">
      <w:bodyDiv w:val="1"/>
      <w:marLeft w:val="0"/>
      <w:marRight w:val="0"/>
      <w:marTop w:val="0"/>
      <w:marBottom w:val="0"/>
      <w:divBdr>
        <w:top w:val="none" w:sz="0" w:space="0" w:color="auto"/>
        <w:left w:val="none" w:sz="0" w:space="0" w:color="auto"/>
        <w:bottom w:val="none" w:sz="0" w:space="0" w:color="auto"/>
        <w:right w:val="none" w:sz="0" w:space="0" w:color="auto"/>
      </w:divBdr>
    </w:div>
    <w:div w:id="1402874945">
      <w:bodyDiv w:val="1"/>
      <w:marLeft w:val="0"/>
      <w:marRight w:val="0"/>
      <w:marTop w:val="0"/>
      <w:marBottom w:val="0"/>
      <w:divBdr>
        <w:top w:val="none" w:sz="0" w:space="0" w:color="auto"/>
        <w:left w:val="none" w:sz="0" w:space="0" w:color="auto"/>
        <w:bottom w:val="none" w:sz="0" w:space="0" w:color="auto"/>
        <w:right w:val="none" w:sz="0" w:space="0" w:color="auto"/>
      </w:divBdr>
    </w:div>
    <w:div w:id="1573662656">
      <w:bodyDiv w:val="1"/>
      <w:marLeft w:val="0"/>
      <w:marRight w:val="0"/>
      <w:marTop w:val="0"/>
      <w:marBottom w:val="0"/>
      <w:divBdr>
        <w:top w:val="none" w:sz="0" w:space="0" w:color="auto"/>
        <w:left w:val="none" w:sz="0" w:space="0" w:color="auto"/>
        <w:bottom w:val="none" w:sz="0" w:space="0" w:color="auto"/>
        <w:right w:val="none" w:sz="0" w:space="0" w:color="auto"/>
      </w:divBdr>
    </w:div>
    <w:div w:id="1730306658">
      <w:bodyDiv w:val="1"/>
      <w:marLeft w:val="0"/>
      <w:marRight w:val="0"/>
      <w:marTop w:val="0"/>
      <w:marBottom w:val="0"/>
      <w:divBdr>
        <w:top w:val="none" w:sz="0" w:space="0" w:color="auto"/>
        <w:left w:val="none" w:sz="0" w:space="0" w:color="auto"/>
        <w:bottom w:val="none" w:sz="0" w:space="0" w:color="auto"/>
        <w:right w:val="none" w:sz="0" w:space="0" w:color="auto"/>
      </w:divBdr>
    </w:div>
    <w:div w:id="1820926553">
      <w:bodyDiv w:val="1"/>
      <w:marLeft w:val="0"/>
      <w:marRight w:val="0"/>
      <w:marTop w:val="0"/>
      <w:marBottom w:val="0"/>
      <w:divBdr>
        <w:top w:val="none" w:sz="0" w:space="0" w:color="auto"/>
        <w:left w:val="none" w:sz="0" w:space="0" w:color="auto"/>
        <w:bottom w:val="none" w:sz="0" w:space="0" w:color="auto"/>
        <w:right w:val="none" w:sz="0" w:space="0" w:color="auto"/>
      </w:divBdr>
    </w:div>
    <w:div w:id="1858232823">
      <w:bodyDiv w:val="1"/>
      <w:marLeft w:val="0"/>
      <w:marRight w:val="0"/>
      <w:marTop w:val="0"/>
      <w:marBottom w:val="0"/>
      <w:divBdr>
        <w:top w:val="none" w:sz="0" w:space="0" w:color="auto"/>
        <w:left w:val="none" w:sz="0" w:space="0" w:color="auto"/>
        <w:bottom w:val="none" w:sz="0" w:space="0" w:color="auto"/>
        <w:right w:val="none" w:sz="0" w:space="0" w:color="auto"/>
      </w:divBdr>
    </w:div>
    <w:div w:id="1874878609">
      <w:bodyDiv w:val="1"/>
      <w:marLeft w:val="0"/>
      <w:marRight w:val="0"/>
      <w:marTop w:val="0"/>
      <w:marBottom w:val="0"/>
      <w:divBdr>
        <w:top w:val="none" w:sz="0" w:space="0" w:color="auto"/>
        <w:left w:val="none" w:sz="0" w:space="0" w:color="auto"/>
        <w:bottom w:val="none" w:sz="0" w:space="0" w:color="auto"/>
        <w:right w:val="none" w:sz="0" w:space="0" w:color="auto"/>
      </w:divBdr>
    </w:div>
    <w:div w:id="1924530880">
      <w:bodyDiv w:val="1"/>
      <w:marLeft w:val="0"/>
      <w:marRight w:val="0"/>
      <w:marTop w:val="0"/>
      <w:marBottom w:val="0"/>
      <w:divBdr>
        <w:top w:val="none" w:sz="0" w:space="0" w:color="auto"/>
        <w:left w:val="none" w:sz="0" w:space="0" w:color="auto"/>
        <w:bottom w:val="none" w:sz="0" w:space="0" w:color="auto"/>
        <w:right w:val="none" w:sz="0" w:space="0" w:color="auto"/>
      </w:divBdr>
    </w:div>
    <w:div w:id="2025279349">
      <w:bodyDiv w:val="1"/>
      <w:marLeft w:val="0"/>
      <w:marRight w:val="0"/>
      <w:marTop w:val="0"/>
      <w:marBottom w:val="0"/>
      <w:divBdr>
        <w:top w:val="none" w:sz="0" w:space="0" w:color="auto"/>
        <w:left w:val="none" w:sz="0" w:space="0" w:color="auto"/>
        <w:bottom w:val="none" w:sz="0" w:space="0" w:color="auto"/>
        <w:right w:val="none" w:sz="0" w:space="0" w:color="auto"/>
      </w:divBdr>
    </w:div>
    <w:div w:id="20301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akon.hr/cms.htm?id=40767" TargetMode="External"/><Relationship Id="rId18" Type="http://schemas.openxmlformats.org/officeDocument/2006/relationships/hyperlink" Target="http://www.gs-dugo-selo.skole.h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zakon.hr/cms.htm?id=17735" TargetMode="External"/><Relationship Id="rId17" Type="http://schemas.openxmlformats.org/officeDocument/2006/relationships/hyperlink" Target="mailto:glazbena.skola.ds@gmail.com" TargetMode="External"/><Relationship Id="rId2" Type="http://schemas.openxmlformats.org/officeDocument/2006/relationships/customXml" Target="../customXml/item2.xml"/><Relationship Id="rId16" Type="http://schemas.openxmlformats.org/officeDocument/2006/relationships/hyperlink" Target="https://www.zakon.hr/cms.htm?id=4799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akon.hr/cms.htm?id=17737" TargetMode="External"/><Relationship Id="rId5" Type="http://schemas.openxmlformats.org/officeDocument/2006/relationships/numbering" Target="numbering.xml"/><Relationship Id="rId15" Type="http://schemas.openxmlformats.org/officeDocument/2006/relationships/hyperlink" Target="https://www.zakon.hr/cms.htm?id=4670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akon.hr/cms.htm?id=4411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14275d-e1dd-4e3a-8d4d-fdd3a498c4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54106A6704FE499D1A9E3009145DAA" ma:contentTypeVersion="9" ma:contentTypeDescription="Create a new document." ma:contentTypeScope="" ma:versionID="8051b2de6d411f035fa2caafe0fd6010">
  <xsd:schema xmlns:xsd="http://www.w3.org/2001/XMLSchema" xmlns:xs="http://www.w3.org/2001/XMLSchema" xmlns:p="http://schemas.microsoft.com/office/2006/metadata/properties" xmlns:ns3="9214275d-e1dd-4e3a-8d4d-fdd3a498c468" xmlns:ns4="563edebf-4d15-400c-aefe-5abc618bf39b" targetNamespace="http://schemas.microsoft.com/office/2006/metadata/properties" ma:root="true" ma:fieldsID="0bf835b423f0155149b922163bdaffdf" ns3:_="" ns4:_="">
    <xsd:import namespace="9214275d-e1dd-4e3a-8d4d-fdd3a498c468"/>
    <xsd:import namespace="563edebf-4d15-400c-aefe-5abc618bf3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275d-e1dd-4e3a-8d4d-fdd3a498c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edebf-4d15-400c-aefe-5abc618bf3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9C819-49A4-46F0-A38D-AFC5D58A12FA}">
  <ds:schemaRefs>
    <ds:schemaRef ds:uri="http://schemas.microsoft.com/office/2006/metadata/properties"/>
    <ds:schemaRef ds:uri="http://schemas.microsoft.com/office/infopath/2007/PartnerControls"/>
    <ds:schemaRef ds:uri="9214275d-e1dd-4e3a-8d4d-fdd3a498c468"/>
  </ds:schemaRefs>
</ds:datastoreItem>
</file>

<file path=customXml/itemProps2.xml><?xml version="1.0" encoding="utf-8"?>
<ds:datastoreItem xmlns:ds="http://schemas.openxmlformats.org/officeDocument/2006/customXml" ds:itemID="{8E1D58FF-F9C9-4117-BE16-9C2960EAA775}">
  <ds:schemaRefs>
    <ds:schemaRef ds:uri="http://schemas.microsoft.com/sharepoint/v3/contenttype/forms"/>
  </ds:schemaRefs>
</ds:datastoreItem>
</file>

<file path=customXml/itemProps3.xml><?xml version="1.0" encoding="utf-8"?>
<ds:datastoreItem xmlns:ds="http://schemas.openxmlformats.org/officeDocument/2006/customXml" ds:itemID="{5C077DF9-79C0-4A5C-B029-A54FE67BD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275d-e1dd-4e3a-8d4d-fdd3a498c468"/>
    <ds:schemaRef ds:uri="563edebf-4d15-400c-aefe-5abc618bf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CCC51-8177-4D1A-A08D-2434C8AF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48699</Words>
  <Characters>277586</Characters>
  <Application>Microsoft Office Word</Application>
  <DocSecurity>0</DocSecurity>
  <Lines>2313</Lines>
  <Paragraphs>651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Knezić</dc:creator>
  <cp:keywords/>
  <dc:description/>
  <cp:lastModifiedBy>Marica Knezić</cp:lastModifiedBy>
  <cp:revision>11</cp:revision>
  <cp:lastPrinted>2024-05-29T08:04:00Z</cp:lastPrinted>
  <dcterms:created xsi:type="dcterms:W3CDTF">2024-05-21T16:11:00Z</dcterms:created>
  <dcterms:modified xsi:type="dcterms:W3CDTF">2024-09-16T13:47:00Z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0x0101004654106A6704FE499D1A9E3009145DAA</vt:lpwstr>
  </property>
</Properties>
</file>