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C15A" w14:textId="3873A8A2" w:rsidR="009D18E4" w:rsidRPr="00FF253B" w:rsidRDefault="00262B3B" w:rsidP="00F2393D">
      <w:pPr>
        <w:suppressAutoHyphens/>
        <w:jc w:val="center"/>
        <w:rPr>
          <w:rFonts w:ascii="Book Antiqua" w:eastAsia="Arial" w:hAnsi="Book Antiqua" w:cs="Arial"/>
          <w:b/>
          <w:color w:val="000000"/>
          <w:szCs w:val="22"/>
        </w:rPr>
      </w:pPr>
      <w:r w:rsidRPr="00FF253B">
        <w:rPr>
          <w:rFonts w:ascii="Book Antiqua" w:eastAsia="Arial" w:hAnsi="Book Antiqua" w:cs="Arial"/>
          <w:b/>
          <w:color w:val="000000"/>
        </w:rPr>
        <w:t>III</w:t>
      </w:r>
      <w:r w:rsidR="009D18E4" w:rsidRPr="00FF253B">
        <w:rPr>
          <w:rFonts w:ascii="Book Antiqua" w:eastAsia="Arial" w:hAnsi="Book Antiqua" w:cs="Arial"/>
          <w:b/>
          <w:color w:val="000000"/>
        </w:rPr>
        <w:t>.</w:t>
      </w:r>
    </w:p>
    <w:p w14:paraId="3B339421" w14:textId="54994ACE" w:rsidR="009D18E4" w:rsidRDefault="009D18E4" w:rsidP="00B042A2">
      <w:pPr>
        <w:pStyle w:val="BodyText"/>
        <w:spacing w:line="240" w:lineRule="auto"/>
        <w:ind w:right="112" w:firstLine="9"/>
        <w:jc w:val="center"/>
        <w:rPr>
          <w:rFonts w:ascii="Book Antiqua" w:eastAsia="Arial" w:hAnsi="Book Antiqua" w:cs="Arial"/>
          <w:b/>
          <w:color w:val="000000"/>
          <w:sz w:val="24"/>
          <w:szCs w:val="24"/>
        </w:rPr>
      </w:pPr>
      <w:r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>IZVJEŠTAJ O ZADUŽIVANJIMA, DANIM JAMSTVIMA I SUGLASNOSTIMA ZA ZADUŽIVANJE</w:t>
      </w:r>
      <w:r w:rsidR="00D37800"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>,</w:t>
      </w:r>
      <w:r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 xml:space="preserve"> O KORIŠTENJU PRORAČUNSKE ZALIHE</w:t>
      </w:r>
      <w:r w:rsidR="00D37800"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 xml:space="preserve">, </w:t>
      </w:r>
      <w:r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 xml:space="preserve"> </w:t>
      </w:r>
      <w:r w:rsidR="00D37800" w:rsidRPr="00B042A2">
        <w:rPr>
          <w:rFonts w:ascii="Book Antiqua" w:hAnsi="Book Antiqua" w:cs="Arial"/>
          <w:b/>
          <w:bCs/>
          <w:color w:val="1F1F1F"/>
          <w:sz w:val="24"/>
          <w:szCs w:val="24"/>
        </w:rPr>
        <w:t>IZVJEŠTAJ O KORIŠTENJU SREDSTAVA FONDOVA EUROPSKE UNIJE</w:t>
      </w:r>
      <w:r w:rsidR="00B042A2" w:rsidRPr="00B042A2">
        <w:rPr>
          <w:rFonts w:ascii="Book Antiqua" w:hAnsi="Book Antiqua" w:cs="Arial"/>
          <w:b/>
          <w:bCs/>
          <w:color w:val="1F1F1F"/>
          <w:sz w:val="24"/>
          <w:szCs w:val="24"/>
        </w:rPr>
        <w:t xml:space="preserve"> </w:t>
      </w:r>
      <w:r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>I PRERASPODJELI SREDSTAVA</w:t>
      </w:r>
      <w:r w:rsidR="00D37800"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 xml:space="preserve"> PRORAČUNA</w:t>
      </w:r>
    </w:p>
    <w:p w14:paraId="066C2E9D" w14:textId="77777777" w:rsidR="00D37800" w:rsidRPr="00B042A2" w:rsidRDefault="00D37800" w:rsidP="009D18E4">
      <w:pPr>
        <w:suppressAutoHyphens/>
        <w:jc w:val="center"/>
        <w:rPr>
          <w:rFonts w:ascii="Book Antiqua" w:eastAsia="Arial" w:hAnsi="Book Antiqua" w:cs="Arial"/>
          <w:color w:val="FF0000"/>
          <w:sz w:val="10"/>
          <w:szCs w:val="10"/>
        </w:rPr>
      </w:pPr>
    </w:p>
    <w:p w14:paraId="44C6882F" w14:textId="77777777" w:rsidR="009D18E4" w:rsidRPr="00FF253B" w:rsidRDefault="009D18E4" w:rsidP="009D18E4">
      <w:pPr>
        <w:suppressAutoHyphens/>
        <w:rPr>
          <w:rFonts w:ascii="Book Antiqua" w:eastAsia="Arial" w:hAnsi="Book Antiqua" w:cs="Arial"/>
          <w:sz w:val="22"/>
          <w:szCs w:val="22"/>
        </w:rPr>
      </w:pPr>
      <w:r w:rsidRPr="00FF253B">
        <w:rPr>
          <w:rFonts w:ascii="Book Antiqua" w:eastAsia="Arial" w:hAnsi="Book Antiqua" w:cs="Arial"/>
          <w:color w:val="000000"/>
          <w:sz w:val="22"/>
          <w:szCs w:val="22"/>
        </w:rPr>
        <w:t>Tablica 1: Dani zajmovi i primljene uplate</w:t>
      </w:r>
    </w:p>
    <w:p w14:paraId="0F6356E2" w14:textId="77777777" w:rsidR="009D18E4" w:rsidRPr="00FF253B" w:rsidRDefault="009D18E4" w:rsidP="009D18E4">
      <w:pPr>
        <w:suppressAutoHyphens/>
        <w:rPr>
          <w:rFonts w:ascii="Book Antiqua" w:eastAsia="Arial" w:hAnsi="Book Antiqua" w:cs="Arial"/>
          <w:sz w:val="22"/>
          <w:szCs w:val="22"/>
        </w:rPr>
      </w:pPr>
      <w:r w:rsidRPr="00FF253B">
        <w:rPr>
          <w:rFonts w:ascii="Book Antiqua" w:eastAsia="Arial" w:hAnsi="Book Antiqua" w:cs="Arial"/>
          <w:sz w:val="22"/>
          <w:szCs w:val="22"/>
        </w:rPr>
        <w:t>Tablica 2: Primljeni krediti i zajmovi, te otplate</w:t>
      </w:r>
    </w:p>
    <w:p w14:paraId="476183B8" w14:textId="708ECC1D" w:rsidR="00211168" w:rsidRPr="00FF253B" w:rsidRDefault="009D18E4" w:rsidP="009729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4004"/>
        </w:tabs>
        <w:suppressAutoHyphens/>
        <w:rPr>
          <w:rFonts w:ascii="Book Antiqua" w:eastAsia="Arial" w:hAnsi="Book Antiqua" w:cs="Arial"/>
        </w:rPr>
      </w:pPr>
      <w:r w:rsidRPr="00FF253B">
        <w:rPr>
          <w:rFonts w:ascii="Book Antiqua" w:eastAsia="Arial" w:hAnsi="Book Antiqua" w:cs="Arial"/>
          <w:sz w:val="22"/>
          <w:szCs w:val="22"/>
        </w:rPr>
        <w:t xml:space="preserve">Tablica </w:t>
      </w:r>
      <w:r w:rsidR="006F0276" w:rsidRPr="00FF253B">
        <w:rPr>
          <w:rFonts w:ascii="Book Antiqua" w:eastAsia="Arial" w:hAnsi="Book Antiqua" w:cs="Arial"/>
          <w:sz w:val="22"/>
          <w:szCs w:val="22"/>
        </w:rPr>
        <w:t>3</w:t>
      </w:r>
      <w:r w:rsidRPr="00FF253B">
        <w:rPr>
          <w:rFonts w:ascii="Book Antiqua" w:eastAsia="Arial" w:hAnsi="Book Antiqua" w:cs="Arial"/>
          <w:sz w:val="22"/>
          <w:szCs w:val="22"/>
        </w:rPr>
        <w:t>. Dospjele kamate na kredite i zajmove</w:t>
      </w:r>
      <w:r w:rsidRPr="00FF253B">
        <w:rPr>
          <w:rFonts w:ascii="Book Antiqua" w:eastAsia="Arial" w:hAnsi="Book Antiqua" w:cs="Arial"/>
        </w:rPr>
        <w:tab/>
      </w:r>
    </w:p>
    <w:p w14:paraId="4AB8374A" w14:textId="2876D4D0" w:rsidR="009D18E4" w:rsidRPr="00FF253B" w:rsidRDefault="00972951" w:rsidP="009729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4004"/>
        </w:tabs>
        <w:suppressAutoHyphens/>
        <w:rPr>
          <w:rFonts w:ascii="Book Antiqua" w:eastAsia="Arial" w:hAnsi="Book Antiqua" w:cs="Arial"/>
        </w:rPr>
      </w:pPr>
      <w:r w:rsidRPr="00FF253B">
        <w:rPr>
          <w:rFonts w:ascii="Book Antiqua" w:eastAsia="Arial" w:hAnsi="Book Antiqua" w:cs="Arial"/>
        </w:rPr>
        <w:tab/>
      </w:r>
      <w:r w:rsidR="000317EF" w:rsidRPr="00FF253B">
        <w:rPr>
          <w:rFonts w:ascii="Book Antiqua" w:eastAsia="Arial" w:hAnsi="Book Antiqua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027C1">
        <w:rPr>
          <w:rFonts w:ascii="Book Antiqua" w:eastAsia="Arial" w:hAnsi="Book Antiqua" w:cs="Arial"/>
        </w:rPr>
        <w:t xml:space="preserve">                 </w:t>
      </w:r>
      <w:r w:rsidR="000317EF" w:rsidRPr="00FF253B">
        <w:rPr>
          <w:rFonts w:ascii="Book Antiqua" w:eastAsia="Arial" w:hAnsi="Book Antiqua" w:cs="Arial"/>
        </w:rPr>
        <w:t xml:space="preserve">  </w:t>
      </w:r>
      <w:r w:rsidR="00413B82">
        <w:rPr>
          <w:rFonts w:ascii="Book Antiqua" w:eastAsia="Arial" w:hAnsi="Book Antiqua" w:cs="Arial"/>
        </w:rPr>
        <w:t>eur</w:t>
      </w:r>
    </w:p>
    <w:p w14:paraId="182DE3A2" w14:textId="77777777" w:rsidR="009D18E4" w:rsidRPr="00FF253B" w:rsidRDefault="009D18E4" w:rsidP="009D18E4">
      <w:pPr>
        <w:suppressAutoHyphens/>
        <w:rPr>
          <w:rFonts w:ascii="Book Antiqua" w:eastAsia="Arial" w:hAnsi="Book Antiqua" w:cs="Arial"/>
          <w:sz w:val="4"/>
          <w:szCs w:val="4"/>
        </w:rPr>
      </w:pPr>
    </w:p>
    <w:tbl>
      <w:tblPr>
        <w:tblW w:w="14604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1412"/>
        <w:gridCol w:w="1856"/>
        <w:gridCol w:w="1842"/>
        <w:gridCol w:w="1418"/>
        <w:gridCol w:w="1701"/>
        <w:gridCol w:w="1559"/>
        <w:gridCol w:w="425"/>
        <w:gridCol w:w="851"/>
        <w:gridCol w:w="573"/>
        <w:gridCol w:w="986"/>
        <w:gridCol w:w="1279"/>
      </w:tblGrid>
      <w:tr w:rsidR="00A05892" w:rsidRPr="00FF253B" w14:paraId="3C7902AA" w14:textId="77777777" w:rsidTr="001479E9">
        <w:trPr>
          <w:trHeight w:val="363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277D9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5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C89F0" w14:textId="77777777" w:rsidR="009D18E4" w:rsidRPr="00FF253B" w:rsidRDefault="009D18E4">
            <w:pPr>
              <w:widowControl w:val="0"/>
              <w:rPr>
                <w:rFonts w:ascii="Book Antiqua" w:eastAsiaTheme="minorEastAsi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Naziv proračuna, proračunskog i izvanproračunskog korisnika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48851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E53E2" w14:textId="77777777" w:rsidR="009D18E4" w:rsidRPr="00FF253B" w:rsidRDefault="009D18E4">
            <w:pPr>
              <w:widowControl w:val="0"/>
              <w:jc w:val="center"/>
              <w:rPr>
                <w:rFonts w:ascii="Book Antiqua" w:eastAsiaTheme="minorEastAsi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OIB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4D162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RKP BROJ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14CA1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Adresa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5A6E3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0299B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  <w:tr w:rsidR="00A05892" w:rsidRPr="00FF253B" w14:paraId="536B0B1C" w14:textId="77777777" w:rsidTr="001479E9">
        <w:trPr>
          <w:trHeight w:val="300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80835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511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F8190" w14:textId="77777777" w:rsidR="009D18E4" w:rsidRPr="00FF253B" w:rsidRDefault="009D18E4">
            <w:pPr>
              <w:widowControl w:val="0"/>
              <w:jc w:val="center"/>
              <w:rPr>
                <w:rFonts w:ascii="Book Antiqua" w:eastAsiaTheme="minorEastAsi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GRAD DUGO SELO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A66E0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97910" w14:textId="77777777" w:rsidR="009D18E4" w:rsidRPr="00FF253B" w:rsidRDefault="009D18E4">
            <w:pPr>
              <w:widowControl w:val="0"/>
              <w:jc w:val="right"/>
              <w:rPr>
                <w:rFonts w:ascii="Book Antiqua" w:eastAsiaTheme="minorEastAsia" w:hAnsi="Book Antiqua" w:cs="Arial"/>
                <w:sz w:val="18"/>
                <w:szCs w:val="18"/>
              </w:rPr>
            </w:pPr>
            <w:r w:rsidRPr="00FF253B">
              <w:rPr>
                <w:rFonts w:ascii="Book Antiqua" w:hAnsi="Book Antiqua" w:cs="Arial"/>
                <w:sz w:val="18"/>
                <w:szCs w:val="18"/>
              </w:rPr>
              <w:t>25432879214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12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644EA" w14:textId="77777777" w:rsidR="009D18E4" w:rsidRPr="00FF253B" w:rsidRDefault="009D18E4">
            <w:pPr>
              <w:widowControl w:val="0"/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26016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12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5D0F4" w14:textId="77777777" w:rsidR="008D29BB" w:rsidRPr="00FF253B" w:rsidRDefault="009D18E4">
            <w:pPr>
              <w:widowControl w:val="0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J</w:t>
            </w:r>
            <w:r w:rsidR="00A05892" w:rsidRPr="00FF253B">
              <w:rPr>
                <w:rFonts w:ascii="Book Antiqua" w:hAnsi="Book Antiqua" w:cs="Arial"/>
                <w:sz w:val="20"/>
                <w:szCs w:val="20"/>
              </w:rPr>
              <w:t>.</w:t>
            </w:r>
            <w:r w:rsidRPr="00FF253B">
              <w:rPr>
                <w:rFonts w:ascii="Book Antiqua" w:hAnsi="Book Antiqua" w:cs="Arial"/>
                <w:sz w:val="20"/>
                <w:szCs w:val="20"/>
              </w:rPr>
              <w:t xml:space="preserve">Zorića </w:t>
            </w:r>
            <w:r w:rsidR="00A05892" w:rsidRPr="00FF253B">
              <w:rPr>
                <w:rFonts w:ascii="Book Antiqua" w:hAnsi="Book Antiqua" w:cs="Arial"/>
                <w:sz w:val="20"/>
                <w:szCs w:val="20"/>
              </w:rPr>
              <w:t>1</w:t>
            </w:r>
            <w:r w:rsidRPr="00FF253B">
              <w:rPr>
                <w:rFonts w:ascii="Book Antiqua" w:hAnsi="Book Antiqua" w:cs="Arial"/>
                <w:sz w:val="20"/>
                <w:szCs w:val="20"/>
              </w:rPr>
              <w:t>,</w:t>
            </w:r>
          </w:p>
          <w:p w14:paraId="252E8047" w14:textId="1F1767CC" w:rsidR="009D18E4" w:rsidRPr="00FF253B" w:rsidRDefault="009D18E4">
            <w:pPr>
              <w:widowControl w:val="0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Dugo Selo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BF146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3B6DC" w14:textId="77777777" w:rsidR="009D18E4" w:rsidRPr="00FF253B" w:rsidRDefault="009D18E4">
            <w:pPr>
              <w:widowControl w:val="0"/>
              <w:jc w:val="right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  <w:tr w:rsidR="009D18E4" w:rsidRPr="00FF253B" w14:paraId="781B9C6A" w14:textId="77777777" w:rsidTr="001479E9">
        <w:trPr>
          <w:trHeight w:val="266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60E4F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139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FBE13" w14:textId="77777777" w:rsidR="009D18E4" w:rsidRPr="00FF253B" w:rsidRDefault="009D18E4">
            <w:pPr>
              <w:widowControl w:val="0"/>
              <w:rPr>
                <w:rFonts w:ascii="Book Antiqua" w:eastAsiaTheme="minorEastAsi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/>
                <w:sz w:val="20"/>
                <w:szCs w:val="20"/>
              </w:rPr>
              <w:t>Tablica 1: Dani zajmovi i primljene otplate</w:t>
            </w:r>
          </w:p>
        </w:tc>
      </w:tr>
      <w:tr w:rsidR="00BF5BC2" w:rsidRPr="00FF253B" w14:paraId="379A2EE3" w14:textId="77777777" w:rsidTr="001479E9">
        <w:trPr>
          <w:trHeight w:val="5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C9394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Red.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br/>
              <w:t>br.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8562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Vrsta zajmova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DAAB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Naziv pravne osobe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C9255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Stanje zajma 1.1.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BA45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  Primljene  otplate  glavnice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B86B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Dani zajmovi u tekućoj godini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A20F" w14:textId="311110B6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Stanje zajma           </w:t>
            </w:r>
            <w:r w:rsidR="006F0276" w:rsidRPr="00FF253B">
              <w:rPr>
                <w:rFonts w:ascii="Book Antiqua" w:hAnsi="Book Antiqua" w:cs="Arial"/>
                <w:b/>
                <w:sz w:val="19"/>
                <w:szCs w:val="19"/>
              </w:rPr>
              <w:t>31.12.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F457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Revalorizacija/ tečajne razlike u tekućoj godini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6DBF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izdavanja zajma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FE73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dospijeća zajma</w:t>
            </w:r>
          </w:p>
        </w:tc>
      </w:tr>
      <w:tr w:rsidR="00A05892" w:rsidRPr="00FF253B" w14:paraId="19B460E9" w14:textId="77777777" w:rsidTr="001479E9">
        <w:trPr>
          <w:trHeight w:val="330"/>
        </w:trPr>
        <w:tc>
          <w:tcPr>
            <w:tcW w:w="70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E074" w14:textId="1A17AC51" w:rsidR="009D18E4" w:rsidRPr="00FF253B" w:rsidRDefault="00211168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/>
                <w:sz w:val="20"/>
                <w:szCs w:val="20"/>
              </w:rPr>
              <w:t>1</w:t>
            </w:r>
          </w:p>
        </w:tc>
        <w:tc>
          <w:tcPr>
            <w:tcW w:w="1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A499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Tuzemni dugoročni zajmovi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4EFB" w14:textId="77777777" w:rsidR="009D18E4" w:rsidRPr="00FF253B" w:rsidRDefault="009D18E4">
            <w:pPr>
              <w:widowControl w:val="0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Krediti  žene i mladi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E560" w14:textId="0A2B4741" w:rsidR="009D18E4" w:rsidRPr="00FF253B" w:rsidRDefault="00413B82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21.709,47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66D2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630D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BE9F" w14:textId="45A9D148" w:rsidR="009D18E4" w:rsidRPr="00FF253B" w:rsidRDefault="00413B82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21.709,47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8586" w14:textId="4F218FE4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1C27" w14:textId="45C7E233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2004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E008" w14:textId="203D9F69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2011</w:t>
            </w:r>
          </w:p>
        </w:tc>
      </w:tr>
      <w:tr w:rsidR="00A05892" w:rsidRPr="00FF253B" w14:paraId="78541468" w14:textId="77777777" w:rsidTr="001479E9">
        <w:trPr>
          <w:trHeight w:val="18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817E" w14:textId="77777777" w:rsidR="009D18E4" w:rsidRPr="00FF253B" w:rsidRDefault="009D18E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971E" w14:textId="77777777" w:rsidR="009D18E4" w:rsidRPr="00FF253B" w:rsidRDefault="009D18E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134B" w14:textId="77777777" w:rsidR="009D18E4" w:rsidRPr="00FF253B" w:rsidRDefault="009D18E4">
            <w:pPr>
              <w:widowControl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0354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9A9C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3E7F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5039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7C7E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B9D3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BB81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892" w:rsidRPr="00FF253B" w14:paraId="3A380476" w14:textId="77777777" w:rsidTr="001479E9">
        <w:trPr>
          <w:trHeight w:val="152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E419" w14:textId="77777777" w:rsidR="009D18E4" w:rsidRPr="00FF253B" w:rsidRDefault="009D18E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E78E9" w14:textId="77777777" w:rsidR="009D18E4" w:rsidRPr="00FF253B" w:rsidRDefault="009D18E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6B7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/>
                <w:sz w:val="20"/>
                <w:szCs w:val="20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7CAD" w14:textId="5A6007A0" w:rsidR="009D18E4" w:rsidRPr="00FF253B" w:rsidRDefault="00413B82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21.709,47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DCA6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CA6A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EC86" w14:textId="310CE588" w:rsidR="009D18E4" w:rsidRPr="00FF253B" w:rsidRDefault="00413B82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21.709,47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8401" w14:textId="5599EF33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D18E4" w:rsidRPr="00FF253B" w14:paraId="3FEF6C9A" w14:textId="77777777" w:rsidTr="001479E9">
        <w:trPr>
          <w:trHeight w:val="32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DD6A8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i/>
                <w:sz w:val="22"/>
                <w:szCs w:val="22"/>
              </w:rPr>
            </w:pPr>
          </w:p>
        </w:tc>
        <w:tc>
          <w:tcPr>
            <w:tcW w:w="1390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0D9C6" w14:textId="709F5BB0" w:rsidR="009D18E4" w:rsidRPr="00FF253B" w:rsidRDefault="009D18E4">
            <w:pPr>
              <w:widowControl w:val="0"/>
              <w:rPr>
                <w:rFonts w:ascii="Book Antiqua" w:eastAsiaTheme="minorEastAsia" w:hAnsi="Book Antiqua" w:cs="Arial"/>
                <w:sz w:val="22"/>
                <w:szCs w:val="22"/>
              </w:rPr>
            </w:pPr>
            <w:bookmarkStart w:id="0" w:name="_Hlk135691049"/>
            <w:r w:rsidRPr="00FF253B">
              <w:rPr>
                <w:rFonts w:ascii="Book Antiqua" w:hAnsi="Book Antiqua" w:cs="Arial"/>
                <w:b/>
                <w:sz w:val="22"/>
                <w:szCs w:val="22"/>
              </w:rPr>
              <w:t>Tablica 2:  Primljeni krediti i zajmovi te otplate</w:t>
            </w:r>
            <w:bookmarkEnd w:id="0"/>
          </w:p>
        </w:tc>
      </w:tr>
      <w:tr w:rsidR="00BF5BC2" w:rsidRPr="00FF253B" w14:paraId="47BC7E76" w14:textId="77777777" w:rsidTr="001479E9">
        <w:trPr>
          <w:trHeight w:val="5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66DD6" w14:textId="77777777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Red.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br/>
              <w:t>br.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AA92" w14:textId="5ADA378D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Vrsta </w:t>
            </w:r>
            <w:r w:rsidR="000317EF"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kredita i 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zajmova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783B" w14:textId="77777777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Naziv pravne osobe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5D6D" w14:textId="0E05C91D" w:rsidR="006F0276" w:rsidRPr="00FF253B" w:rsidRDefault="000317EF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Ugovorena valuta i iznos kn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1150" w14:textId="53A2FF31" w:rsidR="006F0276" w:rsidRPr="00FF253B" w:rsidRDefault="000317EF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Stanje kredita i zajma 1.1.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3076C" w14:textId="678F3023" w:rsidR="006F0276" w:rsidRPr="00FF253B" w:rsidRDefault="000317EF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Otplata glavnice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A084" w14:textId="6034DDB5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Stanje </w:t>
            </w:r>
            <w:r w:rsidR="000317EF" w:rsidRPr="00FF253B">
              <w:rPr>
                <w:rFonts w:ascii="Book Antiqua" w:hAnsi="Book Antiqua" w:cs="Arial"/>
                <w:b/>
                <w:sz w:val="19"/>
                <w:szCs w:val="19"/>
              </w:rPr>
              <w:t>kredita i zajm</w:t>
            </w:r>
            <w:r w:rsidR="001479E9">
              <w:rPr>
                <w:rFonts w:ascii="Book Antiqua" w:hAnsi="Book Antiqua" w:cs="Arial"/>
                <w:b/>
                <w:sz w:val="19"/>
                <w:szCs w:val="19"/>
              </w:rPr>
              <w:t>ova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 31. 12.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991C" w14:textId="77777777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Revalorizacija/ tečajne razlike u tekućoj godini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080A4" w14:textId="77777777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izdavanja zajma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F9A1" w14:textId="77777777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dospijeća zajma</w:t>
            </w:r>
          </w:p>
        </w:tc>
      </w:tr>
      <w:tr w:rsidR="00B042A2" w:rsidRPr="00B042A2" w14:paraId="1E6A1F6C" w14:textId="77777777" w:rsidTr="001479E9">
        <w:trPr>
          <w:trHeight w:val="300"/>
        </w:trPr>
        <w:tc>
          <w:tcPr>
            <w:tcW w:w="70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A323" w14:textId="77777777" w:rsidR="00B042A2" w:rsidRPr="00B042A2" w:rsidRDefault="00B042A2">
            <w:pPr>
              <w:widowControl w:val="0"/>
              <w:jc w:val="center"/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26090" w14:textId="77777777" w:rsidR="00B042A2" w:rsidRPr="00B042A2" w:rsidRDefault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Tuzemni dugoročni krediti i zajmovi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4F0E" w14:textId="4F7DF5B4" w:rsidR="00B042A2" w:rsidRPr="00B042A2" w:rsidRDefault="00B042A2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7E4A" w14:textId="6B12E8E8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FCCB" w14:textId="1CAE7032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1611" w14:textId="2D4A7670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E8BB" w14:textId="69C45DAC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CCCF" w14:textId="322C54F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C1E5" w14:textId="738E38F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EF9C" w14:textId="648F9684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B042A2" w:rsidRPr="00B042A2" w14:paraId="1A994F05" w14:textId="77777777" w:rsidTr="001479E9">
        <w:trPr>
          <w:trHeight w:val="30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2D5A" w14:textId="77777777" w:rsidR="00B042A2" w:rsidRPr="00B042A2" w:rsidRDefault="00B042A2" w:rsidP="00A05892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BB9A" w14:textId="77777777" w:rsidR="00B042A2" w:rsidRPr="00B042A2" w:rsidRDefault="00B042A2" w:rsidP="00A05892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B79F" w14:textId="2FB3ED8A" w:rsidR="00B042A2" w:rsidRPr="00B042A2" w:rsidRDefault="00B042A2" w:rsidP="00A05892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 xml:space="preserve">Erste&amp;Steiermarkische Bank </w:t>
            </w:r>
            <w:r w:rsidRPr="00B042A2">
              <w:rPr>
                <w:rFonts w:ascii="Book Antiqua" w:hAnsi="Book Antiqua" w:cs="Arial"/>
                <w:b/>
                <w:bCs/>
                <w:sz w:val="22"/>
                <w:szCs w:val="22"/>
              </w:rPr>
              <w:t>5002175265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1CD7" w14:textId="336D3BC1" w:rsidR="00B042A2" w:rsidRPr="001479E9" w:rsidRDefault="00A63E1F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479E9">
              <w:rPr>
                <w:rFonts w:ascii="Book Antiqua" w:hAnsi="Book Antiqua" w:cs="Arial"/>
                <w:sz w:val="22"/>
                <w:szCs w:val="22"/>
              </w:rPr>
              <w:t>2.455.371,96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017D" w14:textId="77777777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70F921EB" w14:textId="163C473F" w:rsidR="00B042A2" w:rsidRPr="001479E9" w:rsidRDefault="000F49CC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Aptos Narrow" w:hAnsi="Aptos Narrow"/>
                <w:sz w:val="22"/>
                <w:szCs w:val="22"/>
              </w:rPr>
              <w:t>1.534.607,50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1B49" w14:textId="77777777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20972EF5" w14:textId="1F76285E" w:rsidR="00B042A2" w:rsidRPr="001479E9" w:rsidRDefault="006639A8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479E9">
              <w:rPr>
                <w:rFonts w:ascii="Book Antiqua" w:hAnsi="Book Antiqua" w:cs="Arial"/>
                <w:sz w:val="22"/>
                <w:szCs w:val="22"/>
              </w:rPr>
              <w:t>613.843,00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1A41" w14:textId="77777777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38AB6BA4" w14:textId="77777777" w:rsidR="000F49CC" w:rsidRDefault="000F49CC" w:rsidP="000F49C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920.764,50</w:t>
            </w:r>
          </w:p>
          <w:p w14:paraId="62F126C6" w14:textId="7D81D1AB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D7A0" w14:textId="77777777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5B02D869" w14:textId="77777777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479E9">
              <w:rPr>
                <w:rFonts w:ascii="Book Antiqua" w:hAnsi="Book Antiqua" w:cs="Arial"/>
                <w:sz w:val="22"/>
                <w:szCs w:val="22"/>
              </w:rPr>
              <w:t>0,00</w:t>
            </w:r>
          </w:p>
          <w:p w14:paraId="5869557E" w14:textId="77777777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F84B" w14:textId="77777777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44AE4709" w14:textId="3C9A09C1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479E9">
              <w:rPr>
                <w:rFonts w:ascii="Book Antiqua" w:hAnsi="Book Antiqua" w:cs="Arial"/>
                <w:sz w:val="22"/>
                <w:szCs w:val="22"/>
              </w:rPr>
              <w:t>29.09.2022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4BC1" w14:textId="77777777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6CE7FB1C" w14:textId="2E664484" w:rsidR="00B042A2" w:rsidRPr="001479E9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479E9">
              <w:rPr>
                <w:rFonts w:ascii="Book Antiqua" w:hAnsi="Book Antiqua" w:cs="Arial"/>
                <w:sz w:val="22"/>
                <w:szCs w:val="22"/>
              </w:rPr>
              <w:t>30.06.2026</w:t>
            </w:r>
          </w:p>
        </w:tc>
      </w:tr>
      <w:tr w:rsidR="001479E9" w:rsidRPr="00B042A2" w14:paraId="069501BB" w14:textId="77777777" w:rsidTr="001479E9">
        <w:trPr>
          <w:trHeight w:val="30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42B2" w14:textId="77777777" w:rsidR="001479E9" w:rsidRPr="00B042A2" w:rsidRDefault="001479E9" w:rsidP="001479E9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B75DC" w14:textId="77777777" w:rsidR="001479E9" w:rsidRPr="00B042A2" w:rsidRDefault="001479E9" w:rsidP="001479E9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78E6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b/>
                <w:sz w:val="22"/>
                <w:szCs w:val="22"/>
              </w:rPr>
              <w:t>UKUPNO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F2B0" w14:textId="28049C6E" w:rsidR="001479E9" w:rsidRPr="001479E9" w:rsidRDefault="001479E9" w:rsidP="001479E9">
            <w:pPr>
              <w:widowControl w:val="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1479E9">
              <w:rPr>
                <w:rFonts w:ascii="Book Antiqua" w:hAnsi="Book Antiqua" w:cs="Arial"/>
                <w:bCs/>
                <w:sz w:val="22"/>
                <w:szCs w:val="22"/>
              </w:rPr>
              <w:t>2.455.371,96 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9127" w14:textId="77777777" w:rsidR="001479E9" w:rsidRPr="001479E9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599A0953" w14:textId="38FF137C" w:rsidR="001479E9" w:rsidRPr="001479E9" w:rsidRDefault="000F49CC" w:rsidP="001479E9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Aptos Narrow" w:hAnsi="Aptos Narrow"/>
                <w:sz w:val="22"/>
                <w:szCs w:val="22"/>
              </w:rPr>
              <w:t>1.534.607,50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970D" w14:textId="77777777" w:rsidR="001479E9" w:rsidRPr="001479E9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0564A89F" w14:textId="6535B6D8" w:rsidR="001479E9" w:rsidRPr="001479E9" w:rsidRDefault="001479E9" w:rsidP="001479E9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1479E9">
              <w:rPr>
                <w:rFonts w:ascii="Book Antiqua" w:hAnsi="Book Antiqua" w:cs="Arial"/>
                <w:sz w:val="22"/>
                <w:szCs w:val="22"/>
              </w:rPr>
              <w:t>613.843,00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1287" w14:textId="77777777" w:rsidR="000F49CC" w:rsidRDefault="000F49CC" w:rsidP="000F49CC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3BF8396C" w14:textId="60DCE689" w:rsidR="000F49CC" w:rsidRDefault="000F49CC" w:rsidP="000F49CC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920.764,50</w:t>
            </w:r>
          </w:p>
          <w:p w14:paraId="01A58BB8" w14:textId="77777777" w:rsidR="001479E9" w:rsidRPr="001479E9" w:rsidRDefault="001479E9" w:rsidP="001479E9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54AB" w14:textId="77777777" w:rsidR="001479E9" w:rsidRPr="001479E9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5D04FABD" w14:textId="77777777" w:rsidR="001479E9" w:rsidRPr="001479E9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479E9">
              <w:rPr>
                <w:rFonts w:ascii="Book Antiqua" w:hAnsi="Book Antiqua" w:cs="Arial"/>
                <w:sz w:val="22"/>
                <w:szCs w:val="22"/>
              </w:rPr>
              <w:t>0,00</w:t>
            </w:r>
          </w:p>
          <w:p w14:paraId="46EDCEE9" w14:textId="77777777" w:rsidR="001479E9" w:rsidRPr="001479E9" w:rsidRDefault="001479E9" w:rsidP="001479E9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9BE9" w14:textId="77777777" w:rsidR="001479E9" w:rsidRPr="001479E9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1479E9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  <w:tr w:rsidR="001479E9" w:rsidRPr="00FF253B" w14:paraId="022BE942" w14:textId="77777777" w:rsidTr="001479E9">
        <w:trPr>
          <w:trHeight w:val="5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B4EAE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lastRenderedPageBreak/>
              <w:t>Red.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br/>
              <w:t>br.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5F4C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Vrsta kredita i zajmova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CAA4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Naziv pravne osobe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BBDD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Ugovorena valuta i iznos kn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CF4D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Stanje kredita i zajma 1.1.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716D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Otplata glavnice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41BC4" w14:textId="37E0FFCC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Stanje kredita i zajm</w:t>
            </w:r>
            <w:r>
              <w:rPr>
                <w:rFonts w:ascii="Book Antiqua" w:hAnsi="Book Antiqua" w:cs="Arial"/>
                <w:b/>
                <w:sz w:val="19"/>
                <w:szCs w:val="19"/>
              </w:rPr>
              <w:t>ova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 31. 12.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A1EC0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Revalorizacija/ tečajne razlike u tekućoj godini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587C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izdavanja zajma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5162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dospijeća zajma</w:t>
            </w:r>
          </w:p>
        </w:tc>
      </w:tr>
      <w:tr w:rsidR="001479E9" w:rsidRPr="00B042A2" w14:paraId="135E70C8" w14:textId="77777777" w:rsidTr="001479E9">
        <w:trPr>
          <w:trHeight w:val="300"/>
        </w:trPr>
        <w:tc>
          <w:tcPr>
            <w:tcW w:w="70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357B" w14:textId="51AA040A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ABD8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Tuzemni dugoročni krediti i zajmovi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471F" w14:textId="77777777" w:rsidR="001479E9" w:rsidRPr="000F49CC" w:rsidRDefault="001479E9" w:rsidP="001479E9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E5F4F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1484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FC59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A77E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5959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9D99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D07F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1479E9" w:rsidRPr="00B042A2" w14:paraId="0C33202A" w14:textId="77777777" w:rsidTr="001479E9">
        <w:trPr>
          <w:trHeight w:val="30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5790" w14:textId="77777777" w:rsidR="001479E9" w:rsidRPr="00B042A2" w:rsidRDefault="001479E9" w:rsidP="001479E9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0FDE9" w14:textId="77777777" w:rsidR="001479E9" w:rsidRPr="00B042A2" w:rsidRDefault="001479E9" w:rsidP="001479E9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C23C" w14:textId="7FBB63DD" w:rsidR="001479E9" w:rsidRPr="000F49CC" w:rsidRDefault="001479E9" w:rsidP="001479E9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 xml:space="preserve">Erste&amp;Steiermarkische Bank </w:t>
            </w:r>
            <w:r w:rsidRPr="000F49CC">
              <w:rPr>
                <w:rFonts w:ascii="Book Antiqua" w:hAnsi="Book Antiqua" w:cs="Arial"/>
                <w:b/>
                <w:bCs/>
                <w:sz w:val="22"/>
                <w:szCs w:val="22"/>
              </w:rPr>
              <w:t>500297078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7BE6" w14:textId="65E0F47B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2.033.314,00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34F6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0A402710" w14:textId="652B234D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2.033.314,00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BEF2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414637FC" w14:textId="7EC2AF26" w:rsidR="001479E9" w:rsidRPr="000F49CC" w:rsidRDefault="000F49CC" w:rsidP="001479E9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0,00</w:t>
            </w:r>
          </w:p>
          <w:p w14:paraId="30035617" w14:textId="31C143A4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7B83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2C310B2F" w14:textId="7DE608EC" w:rsidR="001479E9" w:rsidRPr="000F49CC" w:rsidRDefault="000F49CC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2.033.314,00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E58F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022196D7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0,00</w:t>
            </w:r>
          </w:p>
          <w:p w14:paraId="5DA45B32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63A3" w14:textId="77777777" w:rsidR="001479E9" w:rsidRPr="009C18AF" w:rsidRDefault="001479E9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</w:p>
          <w:p w14:paraId="383A1FDC" w14:textId="6A58A728" w:rsidR="001479E9" w:rsidRPr="009C18AF" w:rsidRDefault="000F49CC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27.02.2023.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04E1" w14:textId="77777777" w:rsidR="001479E9" w:rsidRPr="009C18AF" w:rsidRDefault="001479E9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</w:p>
          <w:p w14:paraId="74F8E9ED" w14:textId="28D99C61" w:rsidR="001479E9" w:rsidRPr="009C18AF" w:rsidRDefault="001479E9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3</w:t>
            </w:r>
            <w:r w:rsidR="000F49CC" w:rsidRPr="000F49CC">
              <w:rPr>
                <w:rFonts w:ascii="Book Antiqua" w:hAnsi="Book Antiqua" w:cs="Arial"/>
                <w:sz w:val="22"/>
                <w:szCs w:val="22"/>
              </w:rPr>
              <w:t>1</w:t>
            </w:r>
            <w:r w:rsidRPr="000F49CC">
              <w:rPr>
                <w:rFonts w:ascii="Book Antiqua" w:hAnsi="Book Antiqua" w:cs="Arial"/>
                <w:sz w:val="22"/>
                <w:szCs w:val="22"/>
              </w:rPr>
              <w:t>.</w:t>
            </w:r>
            <w:r w:rsidR="000F49CC" w:rsidRPr="000F49CC">
              <w:rPr>
                <w:rFonts w:ascii="Book Antiqua" w:hAnsi="Book Antiqua" w:cs="Arial"/>
                <w:sz w:val="22"/>
                <w:szCs w:val="22"/>
              </w:rPr>
              <w:t>10</w:t>
            </w:r>
            <w:r w:rsidRPr="000F49CC">
              <w:rPr>
                <w:rFonts w:ascii="Book Antiqua" w:hAnsi="Book Antiqua" w:cs="Arial"/>
                <w:sz w:val="22"/>
                <w:szCs w:val="22"/>
              </w:rPr>
              <w:t>.202</w:t>
            </w:r>
            <w:r w:rsidR="000F49CC" w:rsidRPr="000F49CC">
              <w:rPr>
                <w:rFonts w:ascii="Book Antiqua" w:hAnsi="Book Antiqua" w:cs="Arial"/>
                <w:sz w:val="22"/>
                <w:szCs w:val="22"/>
              </w:rPr>
              <w:t>9</w:t>
            </w:r>
          </w:p>
        </w:tc>
      </w:tr>
      <w:tr w:rsidR="001479E9" w:rsidRPr="00B042A2" w14:paraId="6F03744C" w14:textId="77777777" w:rsidTr="001479E9">
        <w:trPr>
          <w:trHeight w:val="30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59080" w14:textId="77777777" w:rsidR="001479E9" w:rsidRPr="00B042A2" w:rsidRDefault="001479E9" w:rsidP="001479E9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53C8A" w14:textId="77777777" w:rsidR="001479E9" w:rsidRPr="00B042A2" w:rsidRDefault="001479E9" w:rsidP="001479E9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6343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b/>
                <w:sz w:val="22"/>
                <w:szCs w:val="22"/>
              </w:rPr>
              <w:t>UKUPNO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AED3" w14:textId="3D30BFEE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bCs/>
                <w:sz w:val="22"/>
                <w:szCs w:val="22"/>
              </w:rPr>
              <w:t>2.033.314,00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91F1" w14:textId="5026377A" w:rsidR="001479E9" w:rsidRPr="000F49CC" w:rsidRDefault="001479E9" w:rsidP="001479E9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2.033.314,00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91DE" w14:textId="77777777" w:rsidR="001479E9" w:rsidRPr="009C18AF" w:rsidRDefault="001479E9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</w:p>
          <w:p w14:paraId="1E8ECAE4" w14:textId="77777777" w:rsidR="001479E9" w:rsidRDefault="001479E9" w:rsidP="001479E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417.970,31</w:t>
            </w:r>
          </w:p>
          <w:p w14:paraId="4E2ABAB8" w14:textId="77777777" w:rsidR="001479E9" w:rsidRPr="00B042A2" w:rsidRDefault="001479E9" w:rsidP="001479E9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FB76" w14:textId="57EA8ECF" w:rsidR="001479E9" w:rsidRPr="00B042A2" w:rsidRDefault="000F49CC" w:rsidP="000F49CC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  </w:t>
            </w:r>
            <w:r w:rsidRPr="000F49CC">
              <w:rPr>
                <w:rFonts w:ascii="Book Antiqua" w:hAnsi="Book Antiqua" w:cs="Arial"/>
                <w:sz w:val="22"/>
                <w:szCs w:val="22"/>
              </w:rPr>
              <w:t>2.033.314,00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64DA" w14:textId="77777777" w:rsidR="001479E9" w:rsidRDefault="001479E9" w:rsidP="000F49CC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</w:p>
          <w:p w14:paraId="2940B6CF" w14:textId="027E8351" w:rsidR="000F49CC" w:rsidRPr="00B042A2" w:rsidRDefault="000F49CC" w:rsidP="000F49CC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0,00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EDFB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  <w:tr w:rsidR="001479E9" w:rsidRPr="00FF253B" w14:paraId="4E1DD739" w14:textId="77777777" w:rsidTr="001479E9">
        <w:trPr>
          <w:trHeight w:val="5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BA36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Red.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br/>
              <w:t>br.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5800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Vrsta kredita i zajmova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BC2F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Naziv pravne osobe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63C27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Ugovorena valuta i iznos kn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E9648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Stanje kredita i zajma 1.1.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3A80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Otplata glavnice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8FB2C" w14:textId="68DD38C5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Stanje kredita i zajm</w:t>
            </w:r>
            <w:r>
              <w:rPr>
                <w:rFonts w:ascii="Book Antiqua" w:hAnsi="Book Antiqua" w:cs="Arial"/>
                <w:b/>
                <w:sz w:val="19"/>
                <w:szCs w:val="19"/>
              </w:rPr>
              <w:t>ova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 31. 12.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8314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Revalorizacija/ tečajne razlike u tekućoj godini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963AB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izdavanja zajma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62F3" w14:textId="77777777" w:rsidR="001479E9" w:rsidRPr="00FF253B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dospijeća zajma</w:t>
            </w:r>
          </w:p>
        </w:tc>
      </w:tr>
      <w:tr w:rsidR="001479E9" w:rsidRPr="00B042A2" w14:paraId="23B6CEA8" w14:textId="77777777" w:rsidTr="001479E9">
        <w:trPr>
          <w:trHeight w:val="300"/>
        </w:trPr>
        <w:tc>
          <w:tcPr>
            <w:tcW w:w="70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8277" w14:textId="7076A9BB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i/>
                <w:sz w:val="22"/>
                <w:szCs w:val="22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0A7C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Tuzemni dugoročni krediti i zajmovi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2F87" w14:textId="77777777" w:rsidR="001479E9" w:rsidRPr="00B042A2" w:rsidRDefault="001479E9" w:rsidP="001479E9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513E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9376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EAD7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ECD5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8018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F4F6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257C" w14:textId="77777777" w:rsidR="001479E9" w:rsidRPr="00B042A2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1479E9" w:rsidRPr="00B042A2" w14:paraId="32DB257F" w14:textId="77777777" w:rsidTr="001479E9">
        <w:trPr>
          <w:trHeight w:val="30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2CDE3" w14:textId="77777777" w:rsidR="001479E9" w:rsidRPr="00B042A2" w:rsidRDefault="001479E9" w:rsidP="001479E9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428C" w14:textId="77777777" w:rsidR="001479E9" w:rsidRPr="00B042A2" w:rsidRDefault="001479E9" w:rsidP="001479E9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D24D" w14:textId="77777777" w:rsidR="000F49CC" w:rsidRPr="000F49CC" w:rsidRDefault="001479E9" w:rsidP="000F49CC">
            <w:pPr>
              <w:widowControl w:val="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 xml:space="preserve">Erste&amp;Steiermarkische Bank </w:t>
            </w:r>
          </w:p>
          <w:p w14:paraId="5BA2E0D4" w14:textId="16C178EA" w:rsidR="001479E9" w:rsidRPr="000F49CC" w:rsidRDefault="000F49CC" w:rsidP="000F49CC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b/>
                <w:bCs/>
                <w:sz w:val="22"/>
                <w:szCs w:val="22"/>
              </w:rPr>
              <w:t>5002370351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1B68" w14:textId="3206921F" w:rsidR="001479E9" w:rsidRPr="000F49CC" w:rsidRDefault="000F49CC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1.068.418,00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17F4" w14:textId="77777777" w:rsidR="001479E9" w:rsidRPr="009C18AF" w:rsidRDefault="001479E9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</w:p>
          <w:p w14:paraId="3183EE2B" w14:textId="4DE79F4D" w:rsidR="001479E9" w:rsidRPr="009C18AF" w:rsidRDefault="000F49CC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1.068.418,00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AB48" w14:textId="77777777" w:rsidR="001479E9" w:rsidRPr="009C18AF" w:rsidRDefault="001479E9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</w:p>
          <w:p w14:paraId="4771969E" w14:textId="77777777" w:rsidR="001479E9" w:rsidRDefault="001479E9" w:rsidP="001479E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417.970,31</w:t>
            </w:r>
          </w:p>
          <w:p w14:paraId="243BC3D2" w14:textId="6449A76A" w:rsidR="001479E9" w:rsidRPr="009C18AF" w:rsidRDefault="001479E9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20E3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1BFE76E3" w14:textId="2D43C2F2" w:rsidR="001479E9" w:rsidRPr="000F49CC" w:rsidRDefault="000F49CC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650.447,69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B4D1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50DC5AF1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0,00</w:t>
            </w:r>
          </w:p>
          <w:p w14:paraId="30999F0D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84DA" w14:textId="77777777" w:rsidR="001479E9" w:rsidRPr="000F49CC" w:rsidRDefault="001479E9" w:rsidP="001479E9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54304B7A" w14:textId="7902D4BE" w:rsidR="001479E9" w:rsidRPr="009C18AF" w:rsidRDefault="000F49CC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15.01.2024.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6E92" w14:textId="77777777" w:rsidR="001479E9" w:rsidRPr="009C18AF" w:rsidRDefault="001479E9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</w:p>
          <w:p w14:paraId="4CBABC6B" w14:textId="52168407" w:rsidR="001479E9" w:rsidRPr="009C18AF" w:rsidRDefault="001479E9" w:rsidP="001479E9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3</w:t>
            </w:r>
            <w:r w:rsidR="000F49CC" w:rsidRPr="000F49CC">
              <w:rPr>
                <w:rFonts w:ascii="Book Antiqua" w:hAnsi="Book Antiqua" w:cs="Arial"/>
                <w:sz w:val="22"/>
                <w:szCs w:val="22"/>
              </w:rPr>
              <w:t>1</w:t>
            </w:r>
            <w:r w:rsidRPr="000F49CC">
              <w:rPr>
                <w:rFonts w:ascii="Book Antiqua" w:hAnsi="Book Antiqua" w:cs="Arial"/>
                <w:sz w:val="22"/>
                <w:szCs w:val="22"/>
              </w:rPr>
              <w:t>.0</w:t>
            </w:r>
            <w:r w:rsidR="000F49CC" w:rsidRPr="000F49CC">
              <w:rPr>
                <w:rFonts w:ascii="Book Antiqua" w:hAnsi="Book Antiqua" w:cs="Arial"/>
                <w:sz w:val="22"/>
                <w:szCs w:val="22"/>
              </w:rPr>
              <w:t>3</w:t>
            </w:r>
            <w:r w:rsidRPr="000F49CC">
              <w:rPr>
                <w:rFonts w:ascii="Book Antiqua" w:hAnsi="Book Antiqua" w:cs="Arial"/>
                <w:sz w:val="22"/>
                <w:szCs w:val="22"/>
              </w:rPr>
              <w:t>.2026</w:t>
            </w:r>
          </w:p>
        </w:tc>
      </w:tr>
      <w:tr w:rsidR="000F49CC" w:rsidRPr="00B042A2" w14:paraId="4003B545" w14:textId="77777777" w:rsidTr="001B325D">
        <w:trPr>
          <w:trHeight w:val="30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3DB3" w14:textId="77777777" w:rsidR="000F49CC" w:rsidRPr="00B042A2" w:rsidRDefault="000F49CC" w:rsidP="000F49CC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DB73A" w14:textId="77777777" w:rsidR="000F49CC" w:rsidRPr="00B042A2" w:rsidRDefault="000F49CC" w:rsidP="000F49CC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CC38" w14:textId="77777777" w:rsidR="000F49CC" w:rsidRPr="000F49CC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b/>
                <w:sz w:val="22"/>
                <w:szCs w:val="22"/>
              </w:rPr>
              <w:t>UKUPNO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930E5" w14:textId="7F075D38" w:rsidR="000F49CC" w:rsidRPr="000F49CC" w:rsidRDefault="000F49CC" w:rsidP="000F49CC">
            <w:pPr>
              <w:widowControl w:val="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bCs/>
                <w:sz w:val="22"/>
                <w:szCs w:val="22"/>
              </w:rPr>
              <w:t>1.068.418,00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04DE" w14:textId="77777777" w:rsidR="000F49CC" w:rsidRPr="009C18AF" w:rsidRDefault="000F49CC" w:rsidP="000F49CC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</w:p>
          <w:p w14:paraId="1525C182" w14:textId="75B38B24" w:rsidR="000F49CC" w:rsidRPr="00B042A2" w:rsidRDefault="000F49CC" w:rsidP="000F49CC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1.068.418,00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E3C3" w14:textId="77777777" w:rsidR="000F49CC" w:rsidRPr="009C18AF" w:rsidRDefault="000F49CC" w:rsidP="000F49CC">
            <w:pPr>
              <w:widowControl w:val="0"/>
              <w:jc w:val="center"/>
              <w:rPr>
                <w:rFonts w:ascii="Book Antiqua" w:hAnsi="Book Antiqua" w:cs="Arial"/>
                <w:color w:val="EE0000"/>
                <w:sz w:val="22"/>
                <w:szCs w:val="22"/>
              </w:rPr>
            </w:pPr>
          </w:p>
          <w:p w14:paraId="584750BB" w14:textId="77777777" w:rsidR="000F49CC" w:rsidRDefault="000F49CC" w:rsidP="000F49C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417.970,31</w:t>
            </w:r>
          </w:p>
          <w:p w14:paraId="647D4A34" w14:textId="77777777" w:rsidR="000F49CC" w:rsidRPr="00B042A2" w:rsidRDefault="000F49CC" w:rsidP="000F49CC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0C2C" w14:textId="77777777" w:rsidR="000F49CC" w:rsidRPr="000F49CC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35948CA6" w14:textId="346CBF97" w:rsidR="000F49CC" w:rsidRPr="00B042A2" w:rsidRDefault="000F49CC" w:rsidP="000F49CC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650.447,69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C1E5" w14:textId="77777777" w:rsidR="000F49CC" w:rsidRPr="000F49CC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2A615751" w14:textId="77777777" w:rsidR="000F49CC" w:rsidRPr="000F49CC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0F49CC">
              <w:rPr>
                <w:rFonts w:ascii="Book Antiqua" w:hAnsi="Book Antiqua" w:cs="Arial"/>
                <w:sz w:val="22"/>
                <w:szCs w:val="22"/>
              </w:rPr>
              <w:t>0,00</w:t>
            </w:r>
          </w:p>
          <w:p w14:paraId="1EE49B64" w14:textId="77777777" w:rsidR="000F49CC" w:rsidRPr="00B042A2" w:rsidRDefault="000F49CC" w:rsidP="000F49CC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1210" w14:textId="77777777" w:rsidR="000F49CC" w:rsidRPr="00B042A2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  <w:tr w:rsidR="000F49CC" w:rsidRPr="00FF253B" w14:paraId="76FC361E" w14:textId="77777777" w:rsidTr="001479E9">
        <w:trPr>
          <w:trHeight w:val="5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28619" w14:textId="77777777" w:rsidR="000F49CC" w:rsidRPr="00FF253B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Red.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br/>
              <w:t>br.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F3550" w14:textId="77777777" w:rsidR="000F49CC" w:rsidRPr="00FF253B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Vrsta kredita i zajmova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1BCD" w14:textId="77777777" w:rsidR="000F49CC" w:rsidRPr="00FF253B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Naziv pravne osobe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043DE" w14:textId="77777777" w:rsidR="000F49CC" w:rsidRPr="00FF253B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Ugovorena valuta i iznos kn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5E8F" w14:textId="77777777" w:rsidR="000F49CC" w:rsidRPr="00FF253B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Stanje kredita i zajma 1.1.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75A8" w14:textId="77777777" w:rsidR="000F49CC" w:rsidRPr="00FF253B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Otplata glavnice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8279" w14:textId="77777777" w:rsidR="000F49CC" w:rsidRPr="00FF253B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Stanje kredita i zajm     31. 12.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50FF" w14:textId="77777777" w:rsidR="000F49CC" w:rsidRPr="00FF253B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Revalorizacija/ tečajne razlike u tekućoj godini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15FC" w14:textId="77777777" w:rsidR="000F49CC" w:rsidRPr="00FF253B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izdavanja zajma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84C18" w14:textId="77777777" w:rsidR="000F49CC" w:rsidRPr="00FF253B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dospijeća zajma</w:t>
            </w:r>
          </w:p>
        </w:tc>
      </w:tr>
      <w:tr w:rsidR="000F49CC" w:rsidRPr="00B042A2" w14:paraId="29ACD1DE" w14:textId="77777777" w:rsidTr="001479E9">
        <w:trPr>
          <w:trHeight w:val="300"/>
        </w:trPr>
        <w:tc>
          <w:tcPr>
            <w:tcW w:w="70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51169" w14:textId="5A83C97E" w:rsidR="000F49CC" w:rsidRPr="00B042A2" w:rsidRDefault="000F49CC" w:rsidP="000F49CC">
            <w:pPr>
              <w:widowControl w:val="0"/>
              <w:jc w:val="center"/>
              <w:rPr>
                <w:rFonts w:ascii="Book Antiqua" w:hAnsi="Book Antiqua" w:cs="Arial"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i/>
                <w:sz w:val="22"/>
                <w:szCs w:val="22"/>
              </w:rPr>
              <w:t>5</w:t>
            </w:r>
          </w:p>
        </w:tc>
        <w:tc>
          <w:tcPr>
            <w:tcW w:w="14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D45D" w14:textId="77777777" w:rsidR="000F49CC" w:rsidRPr="00B042A2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Tuzemni dugoročni krediti i zajmovi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F138" w14:textId="77777777" w:rsidR="000F49CC" w:rsidRPr="00B042A2" w:rsidRDefault="000F49CC" w:rsidP="000F49CC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A784" w14:textId="77777777" w:rsidR="000F49CC" w:rsidRPr="00B042A2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594E" w14:textId="77777777" w:rsidR="000F49CC" w:rsidRPr="00B042A2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E3D3" w14:textId="77777777" w:rsidR="000F49CC" w:rsidRPr="00B042A2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CB01" w14:textId="77777777" w:rsidR="000F49CC" w:rsidRPr="00B042A2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A56D" w14:textId="77777777" w:rsidR="000F49CC" w:rsidRPr="00B042A2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2C0D" w14:textId="77777777" w:rsidR="000F49CC" w:rsidRPr="00B042A2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C650" w14:textId="77777777" w:rsidR="000F49CC" w:rsidRPr="00B042A2" w:rsidRDefault="000F49CC" w:rsidP="000F49CC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E07EAE" w:rsidRPr="00B042A2" w14:paraId="4488ECF8" w14:textId="77777777" w:rsidTr="006A0B15">
        <w:trPr>
          <w:trHeight w:val="30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ED37" w14:textId="77777777" w:rsidR="00E07EAE" w:rsidRPr="00B042A2" w:rsidRDefault="00E07EAE" w:rsidP="00E07EAE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4055" w14:textId="77777777" w:rsidR="00E07EAE" w:rsidRPr="00B042A2" w:rsidRDefault="00E07EAE" w:rsidP="00E07EAE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BF30" w14:textId="77777777" w:rsidR="00E07EAE" w:rsidRPr="00E07EAE" w:rsidRDefault="00E07EAE" w:rsidP="00E07EAE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 xml:space="preserve">Erste&amp;Steiermarkische Bank </w:t>
            </w:r>
            <w:r w:rsidRPr="00E07EAE">
              <w:rPr>
                <w:rFonts w:ascii="Book Antiqua" w:hAnsi="Book Antiqua" w:cs="Arial"/>
                <w:b/>
                <w:bCs/>
                <w:sz w:val="22"/>
                <w:szCs w:val="22"/>
              </w:rPr>
              <w:t>5002175265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62B7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5CAB8B1F" w14:textId="433C1B7C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>2.539,045,69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51E2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2AB6CD87" w14:textId="19872F09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Aptos Narrow" w:hAnsi="Aptos Narrow"/>
                <w:sz w:val="22"/>
                <w:szCs w:val="22"/>
              </w:rPr>
              <w:t xml:space="preserve">2.539,045,69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4B7A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4DEBCCBA" w14:textId="374C0476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510F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7B4278A4" w14:textId="722DB868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 xml:space="preserve">2.539,045,69 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31A0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6E4B9F50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>0,00</w:t>
            </w:r>
          </w:p>
          <w:p w14:paraId="662BB83F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3037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0A6E73F8" w14:textId="262706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>27.12.2024.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973B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69AD9DBB" w14:textId="60104CC3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>31.03.2031</w:t>
            </w:r>
          </w:p>
        </w:tc>
      </w:tr>
      <w:tr w:rsidR="00E07EAE" w:rsidRPr="00B042A2" w14:paraId="08F0714D" w14:textId="77777777" w:rsidTr="009045FC">
        <w:trPr>
          <w:trHeight w:val="30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7BE5C" w14:textId="77777777" w:rsidR="00E07EAE" w:rsidRPr="00B042A2" w:rsidRDefault="00E07EAE" w:rsidP="00E07EAE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EA836" w14:textId="77777777" w:rsidR="00E07EAE" w:rsidRPr="00B042A2" w:rsidRDefault="00E07EAE" w:rsidP="00E07EAE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02D2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b/>
                <w:sz w:val="22"/>
                <w:szCs w:val="22"/>
              </w:rPr>
              <w:t>UKUPNO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1F03" w14:textId="406DE74D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bCs/>
                <w:sz w:val="22"/>
                <w:szCs w:val="22"/>
              </w:rPr>
              <w:t>2.539,045,69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182F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2DFF7F25" w14:textId="0C1F7A13" w:rsidR="00E07EAE" w:rsidRPr="00E07EAE" w:rsidRDefault="00E07EAE" w:rsidP="00E07EAE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Aptos Narrow" w:hAnsi="Aptos Narrow"/>
                <w:sz w:val="22"/>
                <w:szCs w:val="22"/>
              </w:rPr>
              <w:t xml:space="preserve">2.539,045,69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EAD1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3DBD8C1A" w14:textId="082F2B72" w:rsidR="00E07EAE" w:rsidRPr="00E07EAE" w:rsidRDefault="00E07EAE" w:rsidP="00E07EAE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6DE3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2BB49D3C" w14:textId="365E5D28" w:rsidR="00E07EAE" w:rsidRPr="00E07EAE" w:rsidRDefault="00E07EAE" w:rsidP="00E07EAE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 xml:space="preserve">2.539,045,69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8A24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77487346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>0,00</w:t>
            </w:r>
          </w:p>
          <w:p w14:paraId="4B00CDD4" w14:textId="77777777" w:rsidR="00E07EAE" w:rsidRPr="00E07EAE" w:rsidRDefault="00E07EAE" w:rsidP="00E07EAE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1F58" w14:textId="77777777" w:rsidR="00E07EAE" w:rsidRPr="00E07EAE" w:rsidRDefault="00E07EAE" w:rsidP="00E07EAE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E07EAE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  <w:tr w:rsidR="00E07EAE" w:rsidRPr="00FF253B" w14:paraId="56651D48" w14:textId="77777777" w:rsidTr="001479E9">
        <w:trPr>
          <w:trHeight w:val="5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155F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  <w:bCs/>
                <w:i/>
                <w:sz w:val="20"/>
                <w:szCs w:val="20"/>
              </w:rPr>
            </w:pPr>
          </w:p>
        </w:tc>
        <w:tc>
          <w:tcPr>
            <w:tcW w:w="13902" w:type="dxa"/>
            <w:gridSpan w:val="11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ABD0" w14:textId="77777777" w:rsidR="00E07EAE" w:rsidRPr="00FF253B" w:rsidRDefault="00E07EAE" w:rsidP="00E07EAE">
            <w:pPr>
              <w:widowControl w:val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/>
                <w:sz w:val="22"/>
                <w:szCs w:val="22"/>
              </w:rPr>
              <w:t>Tablica 3:  Dospjele kamate na kredite i zajmove</w:t>
            </w:r>
          </w:p>
        </w:tc>
      </w:tr>
      <w:tr w:rsidR="00E07EAE" w:rsidRPr="00FF253B" w14:paraId="257B3509" w14:textId="77777777" w:rsidTr="001479E9">
        <w:trPr>
          <w:trHeight w:val="5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4161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eastAsiaTheme="minorEastAsia" w:hAnsi="Book Antiqua" w:cs="Arial"/>
                <w:bCs/>
                <w:i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i/>
                <w:sz w:val="20"/>
                <w:szCs w:val="20"/>
              </w:rPr>
              <w:t>Red.</w:t>
            </w:r>
            <w:r w:rsidRPr="00FF253B">
              <w:rPr>
                <w:rFonts w:ascii="Book Antiqua" w:hAnsi="Book Antiqua" w:cs="Arial"/>
                <w:bCs/>
                <w:i/>
                <w:sz w:val="20"/>
                <w:szCs w:val="20"/>
              </w:rPr>
              <w:br/>
              <w:t>br.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E122" w14:textId="77777777" w:rsidR="00E07EAE" w:rsidRPr="00FF253B" w:rsidRDefault="00E07EAE" w:rsidP="00E07EAE">
            <w:pPr>
              <w:widowControl w:val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Kamate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A65A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C9A1A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Stanje 1.1.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A778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Kamate dospjele u tekućoj godini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8022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Kamate plaćene u tekućoj godini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7483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14:paraId="087FAF78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Stanje 31.12.</w:t>
            </w:r>
          </w:p>
        </w:tc>
      </w:tr>
      <w:tr w:rsidR="00E07EAE" w:rsidRPr="00FF253B" w14:paraId="143BBEC7" w14:textId="77777777" w:rsidTr="001479E9">
        <w:trPr>
          <w:trHeight w:val="300"/>
        </w:trPr>
        <w:tc>
          <w:tcPr>
            <w:tcW w:w="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E54B8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F253B">
              <w:rPr>
                <w:rFonts w:ascii="Book Antiqua" w:hAnsi="Book Antiqua" w:cs="Arial"/>
                <w:b/>
                <w:i/>
                <w:color w:val="FFFFFF"/>
              </w:rPr>
              <w:t>1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4BE07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B12AC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83244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D3630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4C753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6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F869B" w14:textId="77777777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7=4+5-6</w:t>
            </w:r>
          </w:p>
        </w:tc>
      </w:tr>
      <w:tr w:rsidR="00E07EAE" w:rsidRPr="00FF253B" w14:paraId="2A5E101E" w14:textId="77777777" w:rsidTr="001479E9">
        <w:trPr>
          <w:trHeight w:val="375"/>
        </w:trPr>
        <w:tc>
          <w:tcPr>
            <w:tcW w:w="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A34C" w14:textId="4C890FE1" w:rsidR="00E07EAE" w:rsidRPr="00FF253B" w:rsidRDefault="00E07EAE" w:rsidP="00E07EAE">
            <w:pPr>
              <w:widowControl w:val="0"/>
              <w:jc w:val="center"/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4</w:t>
            </w:r>
          </w:p>
        </w:tc>
        <w:tc>
          <w:tcPr>
            <w:tcW w:w="32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F6DA2" w14:textId="77777777" w:rsidR="00E07EAE" w:rsidRPr="00542A6D" w:rsidRDefault="00E07EAE" w:rsidP="00E07EAE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542A6D">
              <w:rPr>
                <w:rFonts w:ascii="Book Antiqua" w:hAnsi="Book Antiqua" w:cs="Arial"/>
              </w:rPr>
              <w:t xml:space="preserve"> Kamate po primljenim kreditima i zajmovima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D9D38" w14:textId="77777777" w:rsidR="00E07EAE" w:rsidRPr="00542A6D" w:rsidRDefault="00E07EAE" w:rsidP="00E07EAE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542A6D">
              <w:rPr>
                <w:rFonts w:ascii="Book Antiqua" w:hAnsi="Book Antiqua" w:cs="Arial"/>
              </w:rPr>
              <w:t>1.1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3E1D" w14:textId="77777777" w:rsidR="00E07EAE" w:rsidRPr="00542A6D" w:rsidRDefault="00E07EAE" w:rsidP="00E07EAE">
            <w:pPr>
              <w:widowControl w:val="0"/>
              <w:rPr>
                <w:rFonts w:ascii="Book Antiqua" w:hAnsi="Book Antiqua" w:cs="Arial"/>
              </w:rPr>
            </w:pPr>
            <w:r w:rsidRPr="00542A6D">
              <w:rPr>
                <w:rFonts w:ascii="Book Antiqua" w:hAnsi="Book Antiqua" w:cs="Arial"/>
              </w:rPr>
              <w:t>tuzemnim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D765" w14:textId="52463102" w:rsidR="00E07EAE" w:rsidRPr="009C18AF" w:rsidRDefault="00833B5C" w:rsidP="00E07EAE">
            <w:pPr>
              <w:widowControl w:val="0"/>
              <w:jc w:val="center"/>
              <w:rPr>
                <w:rFonts w:ascii="Book Antiqua" w:hAnsi="Book Antiqua" w:cs="Arial"/>
                <w:color w:val="EE0000"/>
              </w:rPr>
            </w:pPr>
            <w:r w:rsidRPr="00833B5C">
              <w:rPr>
                <w:rFonts w:ascii="Aptos Narrow" w:hAnsi="Aptos Narrow"/>
                <w:color w:val="000000"/>
                <w:sz w:val="22"/>
                <w:szCs w:val="22"/>
              </w:rPr>
              <w:t>2.329,53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1715" w14:textId="6BCD03BF" w:rsidR="00E07EAE" w:rsidRPr="009C18AF" w:rsidRDefault="00833B5C" w:rsidP="00E07EAE">
            <w:pPr>
              <w:widowControl w:val="0"/>
              <w:jc w:val="center"/>
              <w:rPr>
                <w:rFonts w:ascii="Book Antiqua" w:hAnsi="Book Antiqua" w:cs="Arial"/>
                <w:color w:val="EE0000"/>
              </w:rPr>
            </w:pPr>
            <w:r w:rsidRPr="00833B5C">
              <w:rPr>
                <w:rFonts w:ascii="Aptos Narrow" w:hAnsi="Aptos Narrow"/>
                <w:color w:val="000000"/>
                <w:sz w:val="22"/>
                <w:szCs w:val="22"/>
              </w:rPr>
              <w:t>59.284,50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4EDA" w14:textId="5B576401" w:rsidR="00E07EAE" w:rsidRPr="009C18AF" w:rsidRDefault="00E8764D" w:rsidP="00E07EAE">
            <w:pPr>
              <w:widowControl w:val="0"/>
              <w:jc w:val="center"/>
              <w:rPr>
                <w:rFonts w:ascii="Book Antiqua" w:hAnsi="Book Antiqua" w:cs="Arial"/>
                <w:color w:val="EE0000"/>
              </w:rPr>
            </w:pPr>
            <w:r w:rsidRPr="00E8764D">
              <w:rPr>
                <w:rFonts w:ascii="Aptos Narrow" w:hAnsi="Aptos Narrow"/>
                <w:color w:val="000000"/>
                <w:sz w:val="22"/>
                <w:szCs w:val="22"/>
              </w:rPr>
              <w:t>53.567,42</w:t>
            </w:r>
          </w:p>
        </w:tc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5FFC" w14:textId="5F9DBE93" w:rsidR="00E07EAE" w:rsidRDefault="00F357FD" w:rsidP="00F357FD">
            <w:pPr>
              <w:widowControl w:val="0"/>
              <w:tabs>
                <w:tab w:val="left" w:pos="540"/>
              </w:tabs>
              <w:rPr>
                <w:rFonts w:ascii="Book Antiqua" w:hAnsi="Book Antiqua" w:cs="Arial"/>
                <w:color w:val="EE0000"/>
              </w:rPr>
            </w:pPr>
            <w:r>
              <w:rPr>
                <w:rFonts w:ascii="Book Antiqua" w:hAnsi="Book Antiqua" w:cs="Arial"/>
                <w:color w:val="EE0000"/>
              </w:rPr>
              <w:tab/>
            </w:r>
            <w:r w:rsidR="00E8764D" w:rsidRPr="00E8764D">
              <w:rPr>
                <w:rFonts w:ascii="Book Antiqua" w:hAnsi="Book Antiqua" w:cs="Arial"/>
              </w:rPr>
              <w:t>8.046,61</w:t>
            </w:r>
          </w:p>
          <w:p w14:paraId="5297F34F" w14:textId="04ACC7B1" w:rsidR="00F357FD" w:rsidRPr="00F357FD" w:rsidRDefault="00F357FD" w:rsidP="00F357FD">
            <w:pPr>
              <w:rPr>
                <w:rFonts w:ascii="Book Antiqua" w:hAnsi="Book Antiqua" w:cs="Arial"/>
              </w:rPr>
            </w:pPr>
          </w:p>
        </w:tc>
      </w:tr>
    </w:tbl>
    <w:p w14:paraId="094C1A43" w14:textId="77777777" w:rsidR="00BF5BC2" w:rsidRPr="00FF253B" w:rsidRDefault="00BF5BC2" w:rsidP="009D18E4">
      <w:pPr>
        <w:jc w:val="center"/>
        <w:rPr>
          <w:rFonts w:ascii="Book Antiqua" w:hAnsi="Book Antiqua" w:cs="Arial"/>
          <w:b/>
        </w:rPr>
      </w:pPr>
      <w:bookmarkStart w:id="1" w:name="_Hlk41820099"/>
    </w:p>
    <w:p w14:paraId="32A34B4A" w14:textId="77777777" w:rsidR="00BF5BC2" w:rsidRPr="00FF253B" w:rsidRDefault="00BF5BC2" w:rsidP="009D18E4">
      <w:pPr>
        <w:jc w:val="center"/>
        <w:rPr>
          <w:rFonts w:ascii="Book Antiqua" w:hAnsi="Book Antiqua" w:cs="Arial"/>
          <w:b/>
        </w:rPr>
      </w:pPr>
    </w:p>
    <w:p w14:paraId="4091C269" w14:textId="479823D4" w:rsidR="009D18E4" w:rsidRPr="00FF253B" w:rsidRDefault="009D18E4" w:rsidP="009D18E4">
      <w:pPr>
        <w:jc w:val="center"/>
        <w:rPr>
          <w:rFonts w:ascii="Book Antiqua" w:hAnsi="Book Antiqua" w:cs="Arial"/>
          <w:b/>
        </w:rPr>
      </w:pPr>
      <w:r w:rsidRPr="00FF253B">
        <w:rPr>
          <w:rFonts w:ascii="Book Antiqua" w:hAnsi="Book Antiqua" w:cs="Arial"/>
          <w:b/>
        </w:rPr>
        <w:t>IZVJEŠTAJ O ZADUŽIVANJU NA DOMAĆEM I STRANOM TRŽIŠTU NOVCA I KAPITALA</w:t>
      </w:r>
    </w:p>
    <w:p w14:paraId="4C849C4D" w14:textId="77777777" w:rsidR="00B97B8F" w:rsidRPr="00FF253B" w:rsidRDefault="00B97B8F" w:rsidP="009D18E4">
      <w:pPr>
        <w:jc w:val="center"/>
        <w:rPr>
          <w:rFonts w:ascii="Book Antiqua" w:hAnsi="Book Antiqua" w:cs="Arial"/>
          <w:b/>
        </w:rPr>
      </w:pPr>
    </w:p>
    <w:bookmarkEnd w:id="1"/>
    <w:p w14:paraId="1D681A8A" w14:textId="7F502E31" w:rsidR="001B1304" w:rsidRPr="00C129BA" w:rsidRDefault="00EA69C7" w:rsidP="009D18E4">
      <w:pPr>
        <w:tabs>
          <w:tab w:val="left" w:pos="1500"/>
        </w:tabs>
        <w:jc w:val="both"/>
        <w:rPr>
          <w:rFonts w:ascii="Book Antiqua" w:hAnsi="Book Antiqua" w:cs="Arial"/>
          <w:sz w:val="22"/>
          <w:szCs w:val="22"/>
        </w:rPr>
      </w:pPr>
      <w:r w:rsidRPr="00C129BA">
        <w:rPr>
          <w:rFonts w:ascii="Book Antiqua" w:hAnsi="Book Antiqua" w:cs="Arial"/>
          <w:sz w:val="22"/>
          <w:szCs w:val="22"/>
        </w:rPr>
        <w:t>Krajem 2021. godine Grad Dugo Selo potpisao je ugovor o zaduženj</w:t>
      </w:r>
      <w:r w:rsidR="00974E67" w:rsidRPr="00C129BA">
        <w:rPr>
          <w:rFonts w:ascii="Book Antiqua" w:hAnsi="Book Antiqua" w:cs="Arial"/>
          <w:sz w:val="22"/>
          <w:szCs w:val="22"/>
        </w:rPr>
        <w:t>u</w:t>
      </w:r>
      <w:r w:rsidRPr="00C129BA">
        <w:rPr>
          <w:rFonts w:ascii="Book Antiqua" w:hAnsi="Book Antiqua" w:cs="Arial"/>
          <w:sz w:val="22"/>
          <w:szCs w:val="22"/>
        </w:rPr>
        <w:t xml:space="preserve"> sa </w:t>
      </w:r>
      <w:r w:rsidR="001B1304" w:rsidRPr="00C129BA">
        <w:rPr>
          <w:rFonts w:ascii="Book Antiqua" w:hAnsi="Book Antiqua" w:cs="Arial"/>
          <w:sz w:val="22"/>
          <w:szCs w:val="22"/>
        </w:rPr>
        <w:t>Erste&amp;Steiermarkische Bank</w:t>
      </w:r>
      <w:r w:rsidRPr="00C129BA">
        <w:rPr>
          <w:rFonts w:ascii="Book Antiqua" w:hAnsi="Book Antiqua" w:cs="Arial"/>
          <w:sz w:val="22"/>
          <w:szCs w:val="22"/>
        </w:rPr>
        <w:t xml:space="preserve"> d.d. Rijeka u iznosu od </w:t>
      </w:r>
      <w:r w:rsidR="00A63E1F" w:rsidRPr="00C129BA">
        <w:rPr>
          <w:rFonts w:ascii="Book Antiqua" w:hAnsi="Book Antiqua" w:cs="Arial"/>
          <w:sz w:val="22"/>
          <w:szCs w:val="22"/>
        </w:rPr>
        <w:t>2.455.371,96 eura</w:t>
      </w:r>
      <w:r w:rsidRPr="00C129BA">
        <w:rPr>
          <w:rFonts w:ascii="Book Antiqua" w:hAnsi="Book Antiqua" w:cs="Arial"/>
          <w:sz w:val="22"/>
          <w:szCs w:val="22"/>
        </w:rPr>
        <w:t xml:space="preserve"> uz fiksnu kamatnu stopu od 0,54%</w:t>
      </w:r>
      <w:r w:rsidR="00974E67" w:rsidRPr="00C129BA">
        <w:rPr>
          <w:rFonts w:ascii="Book Antiqua" w:hAnsi="Book Antiqua" w:cs="Arial"/>
          <w:sz w:val="22"/>
          <w:szCs w:val="22"/>
        </w:rPr>
        <w:t xml:space="preserve"> s rokom otplate od četiri godine </w:t>
      </w:r>
      <w:r w:rsidRPr="00C129BA">
        <w:rPr>
          <w:rFonts w:ascii="Book Antiqua" w:hAnsi="Book Antiqua" w:cs="Arial"/>
          <w:sz w:val="22"/>
          <w:szCs w:val="22"/>
        </w:rPr>
        <w:t xml:space="preserve"> temeljem izdane Suglasnosti Vlade RH</w:t>
      </w:r>
      <w:r w:rsidR="00FD53B6" w:rsidRPr="00C129BA">
        <w:rPr>
          <w:rFonts w:ascii="Book Antiqua" w:hAnsi="Book Antiqua" w:cs="Arial"/>
          <w:sz w:val="22"/>
          <w:szCs w:val="22"/>
        </w:rPr>
        <w:t xml:space="preserve"> od 10.12.2021</w:t>
      </w:r>
      <w:r w:rsidRPr="00C129BA">
        <w:rPr>
          <w:rFonts w:ascii="Book Antiqua" w:hAnsi="Book Antiqua" w:cs="Arial"/>
          <w:sz w:val="22"/>
          <w:szCs w:val="22"/>
        </w:rPr>
        <w:t>.</w:t>
      </w:r>
      <w:r w:rsidR="00FD53B6" w:rsidRPr="00C129BA">
        <w:rPr>
          <w:rFonts w:ascii="Book Antiqua" w:hAnsi="Book Antiqua" w:cs="Arial"/>
          <w:sz w:val="22"/>
          <w:szCs w:val="22"/>
        </w:rPr>
        <w:t xml:space="preserve"> godine. Navedeni kredit isplaćen je sa danom 29.09.2022. godine. Početak otplate navedenog kredita je 30.09.2022. </w:t>
      </w:r>
      <w:r w:rsidR="00BC5A1D" w:rsidRPr="00C129BA">
        <w:rPr>
          <w:rFonts w:ascii="Book Antiqua" w:hAnsi="Book Antiqua" w:cs="Arial"/>
          <w:sz w:val="22"/>
          <w:szCs w:val="22"/>
        </w:rPr>
        <w:t>Do 31.12.2023 godine otplaćeno je</w:t>
      </w:r>
      <w:r w:rsidR="00FD53B6" w:rsidRPr="00C129BA">
        <w:rPr>
          <w:rFonts w:ascii="Book Antiqua" w:hAnsi="Book Antiqua" w:cs="Arial"/>
          <w:sz w:val="22"/>
          <w:szCs w:val="22"/>
        </w:rPr>
        <w:t xml:space="preserve"> u ukupnom iznosu od </w:t>
      </w:r>
      <w:r w:rsidR="006639A8" w:rsidRPr="00C129BA">
        <w:rPr>
          <w:rFonts w:ascii="Book Antiqua" w:hAnsi="Book Antiqua" w:cs="Arial"/>
          <w:sz w:val="22"/>
          <w:szCs w:val="22"/>
        </w:rPr>
        <w:t>920.764,50 eura</w:t>
      </w:r>
      <w:r w:rsidR="00FD53B6" w:rsidRPr="00C129BA">
        <w:rPr>
          <w:rFonts w:ascii="Book Antiqua" w:hAnsi="Book Antiqua" w:cs="Arial"/>
          <w:sz w:val="22"/>
          <w:szCs w:val="22"/>
        </w:rPr>
        <w:t>, te je stanje kredita  na dan 31.12.202</w:t>
      </w:r>
      <w:r w:rsidR="00834107" w:rsidRPr="00C129BA">
        <w:rPr>
          <w:rFonts w:ascii="Book Antiqua" w:hAnsi="Book Antiqua" w:cs="Arial"/>
          <w:sz w:val="22"/>
          <w:szCs w:val="22"/>
        </w:rPr>
        <w:t>4</w:t>
      </w:r>
      <w:r w:rsidR="00FD53B6" w:rsidRPr="00C129BA">
        <w:rPr>
          <w:rFonts w:ascii="Book Antiqua" w:hAnsi="Book Antiqua" w:cs="Arial"/>
          <w:sz w:val="22"/>
          <w:szCs w:val="22"/>
        </w:rPr>
        <w:t xml:space="preserve"> godine </w:t>
      </w:r>
      <w:r w:rsidR="006639A8" w:rsidRPr="00C129BA">
        <w:rPr>
          <w:rFonts w:ascii="Book Antiqua" w:hAnsi="Book Antiqua" w:cs="Arial"/>
          <w:sz w:val="22"/>
          <w:szCs w:val="22"/>
        </w:rPr>
        <w:t>1.534.607,46 eura</w:t>
      </w:r>
      <w:r w:rsidR="00FD53B6" w:rsidRPr="00C129BA">
        <w:rPr>
          <w:rFonts w:ascii="Book Antiqua" w:hAnsi="Book Antiqua" w:cs="Arial"/>
          <w:sz w:val="22"/>
          <w:szCs w:val="22"/>
        </w:rPr>
        <w:t>.</w:t>
      </w:r>
      <w:r w:rsidRPr="00C129BA">
        <w:rPr>
          <w:rFonts w:ascii="Book Antiqua" w:hAnsi="Book Antiqua" w:cs="Arial"/>
          <w:sz w:val="22"/>
          <w:szCs w:val="22"/>
        </w:rPr>
        <w:t xml:space="preserve"> </w:t>
      </w:r>
    </w:p>
    <w:p w14:paraId="36DCD631" w14:textId="77777777" w:rsidR="00F357FD" w:rsidRPr="00C129BA" w:rsidRDefault="00F357FD" w:rsidP="009D18E4">
      <w:pPr>
        <w:tabs>
          <w:tab w:val="left" w:pos="1500"/>
        </w:tabs>
        <w:jc w:val="both"/>
        <w:rPr>
          <w:rFonts w:ascii="Book Antiqua" w:hAnsi="Book Antiqua" w:cs="Arial"/>
          <w:sz w:val="22"/>
          <w:szCs w:val="22"/>
        </w:rPr>
      </w:pPr>
    </w:p>
    <w:p w14:paraId="50167E32" w14:textId="0DAEBB28" w:rsidR="00F357FD" w:rsidRPr="00C129BA" w:rsidRDefault="00F357FD" w:rsidP="00F357FD">
      <w:pPr>
        <w:tabs>
          <w:tab w:val="left" w:pos="1500"/>
        </w:tabs>
        <w:jc w:val="both"/>
        <w:rPr>
          <w:rFonts w:ascii="Book Antiqua" w:hAnsi="Book Antiqua" w:cs="Arial"/>
          <w:sz w:val="22"/>
          <w:szCs w:val="22"/>
        </w:rPr>
      </w:pPr>
      <w:r w:rsidRPr="00C129BA">
        <w:rPr>
          <w:rFonts w:ascii="Book Antiqua" w:hAnsi="Book Antiqua" w:cs="Arial"/>
          <w:sz w:val="22"/>
          <w:szCs w:val="22"/>
        </w:rPr>
        <w:t xml:space="preserve">Početkom 2023. godine Grad Dugo Selo potpisao je ugovor o zaduženju sa Erste&amp;Steiermarkische Bank d.d. Rijeka u iznosu od 2.033.314,00 eura uz fiksnu kamatnu stopu od 2,15% s rokom otplate od pet godina  temeljem izdane Suglasnosti Vlade RH od 20.07.2023.godine. Početak otplate navedenog kredita je 31.01.2025. Do 31.12.2024. godine otplaćeno je u ukupnom iznosu od 0,00 eura, te je stanje kredita  na dan 31.12.2024 godine 2.033.314,00 eura. </w:t>
      </w:r>
    </w:p>
    <w:p w14:paraId="0AE2D770" w14:textId="77777777" w:rsidR="00F357FD" w:rsidRPr="00C129BA" w:rsidRDefault="00F357FD" w:rsidP="009D18E4">
      <w:pPr>
        <w:tabs>
          <w:tab w:val="left" w:pos="1500"/>
        </w:tabs>
        <w:jc w:val="both"/>
        <w:rPr>
          <w:rFonts w:ascii="Book Antiqua" w:hAnsi="Book Antiqua" w:cs="Arial"/>
          <w:sz w:val="22"/>
          <w:szCs w:val="22"/>
        </w:rPr>
      </w:pPr>
    </w:p>
    <w:p w14:paraId="48165F6A" w14:textId="447AE775" w:rsidR="00F357FD" w:rsidRPr="00C129BA" w:rsidRDefault="00F357FD" w:rsidP="00F357FD">
      <w:pPr>
        <w:jc w:val="both"/>
        <w:rPr>
          <w:rFonts w:ascii="Times New Roman" w:hAnsi="Times New Roman"/>
          <w:sz w:val="22"/>
          <w:szCs w:val="22"/>
        </w:rPr>
      </w:pPr>
      <w:r w:rsidRPr="00C129BA">
        <w:rPr>
          <w:rFonts w:ascii="Book Antiqua" w:hAnsi="Book Antiqua" w:cs="Arial"/>
          <w:sz w:val="22"/>
          <w:szCs w:val="22"/>
        </w:rPr>
        <w:t xml:space="preserve">Krajem 2023. godine Grad Dugo Selo potpisao je ugovor o zaduženju sa Erste&amp;Steiermarkische Bank d.d. Rijeka u iznosu od  1.068.418,00 eura uz fiksnu kamatnu stopu od 3,25% s rokom otplate od dvije godine  temeljem izdane Suglasnosti Vlade RH od </w:t>
      </w:r>
      <w:r w:rsidRPr="00C129BA">
        <w:rPr>
          <w:rFonts w:ascii="Times New Roman" w:hAnsi="Times New Roman"/>
          <w:sz w:val="22"/>
          <w:szCs w:val="22"/>
        </w:rPr>
        <w:t>21.12.2023.</w:t>
      </w:r>
      <w:r w:rsidRPr="00C129BA">
        <w:rPr>
          <w:rFonts w:ascii="Book Antiqua" w:hAnsi="Book Antiqua" w:cs="Arial"/>
          <w:sz w:val="22"/>
          <w:szCs w:val="22"/>
        </w:rPr>
        <w:t xml:space="preserve">godine. Početak otplate navedenog kredita je 30.06.2024. Do 31.12.2024. godine otplaćeno je u ukupnom iznosu od 400.656,75 eura, te je stanje kredita  na dan 31.12.2024. godine 667.761,25 eura. </w:t>
      </w:r>
    </w:p>
    <w:p w14:paraId="43CA6F23" w14:textId="77777777" w:rsidR="00F357FD" w:rsidRPr="00C129BA" w:rsidRDefault="00F357FD" w:rsidP="009D18E4">
      <w:pPr>
        <w:tabs>
          <w:tab w:val="left" w:pos="1500"/>
        </w:tabs>
        <w:jc w:val="both"/>
        <w:rPr>
          <w:rFonts w:ascii="Book Antiqua" w:hAnsi="Book Antiqua" w:cs="Arial"/>
          <w:sz w:val="22"/>
          <w:szCs w:val="22"/>
        </w:rPr>
      </w:pPr>
    </w:p>
    <w:p w14:paraId="7A638486" w14:textId="77777777" w:rsidR="00F357FD" w:rsidRPr="00C129BA" w:rsidRDefault="00F357FD" w:rsidP="009D18E4">
      <w:pPr>
        <w:tabs>
          <w:tab w:val="left" w:pos="1500"/>
        </w:tabs>
        <w:jc w:val="both"/>
        <w:rPr>
          <w:rFonts w:ascii="Book Antiqua" w:hAnsi="Book Antiqua" w:cs="Arial"/>
          <w:sz w:val="22"/>
          <w:szCs w:val="22"/>
        </w:rPr>
      </w:pPr>
    </w:p>
    <w:p w14:paraId="7DE0C652" w14:textId="20FC37F2" w:rsidR="009D18E4" w:rsidRPr="00C129BA" w:rsidRDefault="00F357FD" w:rsidP="009D18E4">
      <w:pPr>
        <w:tabs>
          <w:tab w:val="left" w:pos="1500"/>
        </w:tabs>
        <w:jc w:val="both"/>
        <w:rPr>
          <w:rFonts w:ascii="Book Antiqua" w:hAnsi="Book Antiqua" w:cs="Arial"/>
          <w:sz w:val="22"/>
          <w:szCs w:val="22"/>
        </w:rPr>
      </w:pPr>
      <w:r w:rsidRPr="00C129BA">
        <w:rPr>
          <w:rFonts w:ascii="Book Antiqua" w:hAnsi="Book Antiqua" w:cs="Arial"/>
          <w:sz w:val="22"/>
          <w:szCs w:val="22"/>
        </w:rPr>
        <w:t>Krajem 2024. godine Grad Dugo Selo potpisao je ugovor o zaduženju sa Erste&amp;Steiermarkische Bank d.d. Rijeka u iznosu od 2.539,045,69 eura uz fiksnu kamatnu stopu od 2,92% s rokom otplate od četiri godine  temeljem izdane Suglasnosti Vlade RH od 30.12.2024. godine. Početak otplate navedenog kredita je 30.06.2026. Do 31.12.2024. godine otplaćeno je u ukupnom iznosu od 0,0 eura, te je stanje kredita  na dan 31.12.2024 godine 2.539,045,69 eura.</w:t>
      </w:r>
      <w:r w:rsidR="009D18E4" w:rsidRPr="00C129BA">
        <w:rPr>
          <w:rFonts w:ascii="Book Antiqua" w:hAnsi="Book Antiqua" w:cs="Arial"/>
          <w:sz w:val="22"/>
          <w:szCs w:val="22"/>
        </w:rPr>
        <w:t xml:space="preserve">     </w:t>
      </w:r>
    </w:p>
    <w:p w14:paraId="232553A1" w14:textId="77777777" w:rsidR="00C129BA" w:rsidRDefault="00C129BA" w:rsidP="009D18E4">
      <w:pPr>
        <w:jc w:val="center"/>
        <w:rPr>
          <w:rFonts w:ascii="Book Antiqua" w:hAnsi="Book Antiqua" w:cs="Arial"/>
          <w:b/>
        </w:rPr>
      </w:pPr>
    </w:p>
    <w:p w14:paraId="033D1E9D" w14:textId="77777777" w:rsidR="00C129BA" w:rsidRDefault="00C129BA" w:rsidP="009D18E4">
      <w:pPr>
        <w:jc w:val="center"/>
        <w:rPr>
          <w:rFonts w:ascii="Book Antiqua" w:hAnsi="Book Antiqua" w:cs="Arial"/>
          <w:b/>
        </w:rPr>
      </w:pPr>
    </w:p>
    <w:p w14:paraId="33254302" w14:textId="6A06000F" w:rsidR="009D18E4" w:rsidRPr="00FF253B" w:rsidRDefault="009D18E4" w:rsidP="009D18E4">
      <w:pPr>
        <w:jc w:val="center"/>
        <w:rPr>
          <w:rFonts w:ascii="Book Antiqua" w:hAnsi="Book Antiqua" w:cs="Arial"/>
          <w:b/>
        </w:rPr>
      </w:pPr>
      <w:r w:rsidRPr="00FF253B">
        <w:rPr>
          <w:rFonts w:ascii="Book Antiqua" w:hAnsi="Book Antiqua" w:cs="Arial"/>
          <w:b/>
        </w:rPr>
        <w:lastRenderedPageBreak/>
        <w:t>IZVJEŠTAJ O DANIM SUGLASNOSTIMA ZA DUGOROČNO ZADUŽIVANJE</w:t>
      </w:r>
    </w:p>
    <w:p w14:paraId="2ED353A8" w14:textId="77777777" w:rsidR="00B97B8F" w:rsidRPr="00FF253B" w:rsidRDefault="00B97B8F" w:rsidP="002F3B09">
      <w:pPr>
        <w:rPr>
          <w:rFonts w:ascii="Book Antiqua" w:hAnsi="Book Antiqua" w:cs="Arial"/>
          <w:b/>
        </w:rPr>
      </w:pPr>
    </w:p>
    <w:p w14:paraId="37886A16" w14:textId="574204DF" w:rsidR="009D18E4" w:rsidRPr="00834107" w:rsidRDefault="009D18E4" w:rsidP="002F3B09">
      <w:pPr>
        <w:pStyle w:val="BodyText"/>
        <w:ind w:right="152" w:firstLine="700"/>
        <w:rPr>
          <w:rFonts w:ascii="Book Antiqua" w:hAnsi="Book Antiqua" w:cs="Arial"/>
          <w:color w:val="1F1F1F"/>
        </w:rPr>
      </w:pPr>
      <w:r w:rsidRPr="00834107">
        <w:rPr>
          <w:rFonts w:ascii="Book Antiqua" w:hAnsi="Book Antiqua" w:cs="Arial"/>
          <w:color w:val="1F1F1F"/>
        </w:rPr>
        <w:t xml:space="preserve">Sukladno odluci gradskog vijeća Grada Dugog Sela KLASA: 363-01/14-01/01, URBROJ: 238/07-03-04/01-19-22 od 11. srpnja 2019 podnesen je zahtjev za izdavanje  suglasnosti ministra financija o davanju </w:t>
      </w:r>
      <w:bookmarkStart w:id="2" w:name="_Hlk41770846"/>
      <w:r w:rsidRPr="00834107">
        <w:rPr>
          <w:rFonts w:ascii="Book Antiqua" w:hAnsi="Book Antiqua" w:cs="Arial"/>
          <w:color w:val="1F1F1F"/>
        </w:rPr>
        <w:t xml:space="preserve">suglasnosti trgovačkom društvu Vodoopskrba i odvodnja Zagrebačke županije d.o.o., Zagreb, </w:t>
      </w:r>
      <w:r w:rsidR="005B739C" w:rsidRPr="00834107">
        <w:rPr>
          <w:rFonts w:ascii="Book Antiqua" w:hAnsi="Book Antiqua" w:cs="Arial"/>
          <w:color w:val="1F1F1F"/>
        </w:rPr>
        <w:t xml:space="preserve">kojem je Grad suvlasnik  16,55%, </w:t>
      </w:r>
      <w:r w:rsidRPr="00834107">
        <w:rPr>
          <w:rFonts w:ascii="Book Antiqua" w:hAnsi="Book Antiqua" w:cs="Arial"/>
          <w:color w:val="1F1F1F"/>
        </w:rPr>
        <w:t xml:space="preserve">za dugoročno zaduženje kod Europske banke za obnovu i razvoj </w:t>
      </w:r>
      <w:bookmarkEnd w:id="2"/>
      <w:r w:rsidRPr="00834107">
        <w:rPr>
          <w:rFonts w:ascii="Book Antiqua" w:hAnsi="Book Antiqua" w:cs="Arial"/>
          <w:color w:val="1F1F1F"/>
        </w:rPr>
        <w:t>u iznosu od 9.000.000,00 EUR, na rok otplate kredita od devet godina s uključenim počekom od dvije godine (otplata u 14 jednakih polugodišnjih anuiteta), uz promjenjivu kamatnu stopu  u visini šestomjesečnog EURIBOR-a uvećanog za kamatnu maržu od 1,40% te jednokratnom naknadom za odobrenje kredita u iznosu od 76.500,00 eura (0,85% od iznosa odobrenog kredita).</w:t>
      </w:r>
    </w:p>
    <w:p w14:paraId="075A96FA" w14:textId="55AB442D" w:rsidR="009D18E4" w:rsidRPr="00834107" w:rsidRDefault="002F3B09" w:rsidP="009D18E4">
      <w:pPr>
        <w:pStyle w:val="BodyText"/>
        <w:spacing w:line="240" w:lineRule="auto"/>
        <w:ind w:right="112" w:firstLine="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color w:val="1F1F1F"/>
          <w:sz w:val="24"/>
          <w:szCs w:val="24"/>
        </w:rPr>
        <w:t xml:space="preserve">          </w:t>
      </w:r>
      <w:r w:rsidR="009D18E4" w:rsidRPr="00834107">
        <w:rPr>
          <w:rFonts w:ascii="Book Antiqua" w:hAnsi="Book Antiqua" w:cs="Arial"/>
          <w:color w:val="1F1F1F"/>
        </w:rPr>
        <w:t xml:space="preserve">Sredstva će se koristiti u dvije transe i to transa 1 u iznosu od 7.000.000,00 </w:t>
      </w:r>
      <w:r w:rsidR="00FD53B6" w:rsidRPr="00834107">
        <w:rPr>
          <w:rFonts w:ascii="Book Antiqua" w:hAnsi="Book Antiqua" w:cs="Arial"/>
          <w:color w:val="1F1F1F"/>
        </w:rPr>
        <w:t>eura</w:t>
      </w:r>
      <w:r w:rsidR="009D18E4" w:rsidRPr="00834107">
        <w:rPr>
          <w:rFonts w:ascii="Book Antiqua" w:hAnsi="Book Antiqua" w:cs="Arial"/>
          <w:color w:val="1F1F1F"/>
        </w:rPr>
        <w:t xml:space="preserve"> za sufinanciranje ulaganja u projekt ,,Regionalni vodoopskrbni sustav Zagrebačke županije </w:t>
      </w:r>
      <w:r w:rsidR="009D18E4" w:rsidRPr="00834107">
        <w:rPr>
          <w:rFonts w:ascii="Book Antiqua" w:hAnsi="Book Antiqua" w:cs="Arial"/>
          <w:color w:val="1F1F1F"/>
          <w:w w:val="180"/>
        </w:rPr>
        <w:t xml:space="preserve">- </w:t>
      </w:r>
      <w:r w:rsidR="009D18E4" w:rsidRPr="00834107">
        <w:rPr>
          <w:rFonts w:ascii="Book Antiqua" w:hAnsi="Book Antiqua" w:cs="Arial"/>
          <w:color w:val="1F1F1F"/>
        </w:rPr>
        <w:t>Zagreb  Istok"  te  transa  2  u  iznosu  od  2.000.000,00  EUR  za  sufinanciranje  ulaganja</w:t>
      </w:r>
      <w:r w:rsidR="009D18E4" w:rsidRPr="00834107">
        <w:rPr>
          <w:rFonts w:ascii="Book Antiqua" w:hAnsi="Book Antiqua" w:cs="Arial"/>
          <w:color w:val="1F1F1F"/>
          <w:spacing w:val="17"/>
        </w:rPr>
        <w:t xml:space="preserve"> </w:t>
      </w:r>
      <w:r w:rsidR="009D18E4" w:rsidRPr="00834107">
        <w:rPr>
          <w:rFonts w:ascii="Book Antiqua" w:hAnsi="Book Antiqua" w:cs="Arial"/>
          <w:color w:val="1F1F1F"/>
        </w:rPr>
        <w:t xml:space="preserve">u ,,Projekt ulaganja u prikupljanje, odvodnju i pročišćavanje otpadnih voda na području aglomeracije </w:t>
      </w:r>
      <w:r w:rsidR="009D18E4" w:rsidRPr="00834107">
        <w:rPr>
          <w:rFonts w:ascii="Book Antiqua" w:hAnsi="Book Antiqua" w:cs="Arial"/>
          <w:color w:val="1F1F1F"/>
          <w:spacing w:val="2"/>
        </w:rPr>
        <w:t xml:space="preserve">Vrbovec", </w:t>
      </w:r>
      <w:r w:rsidR="009D18E4" w:rsidRPr="00834107">
        <w:rPr>
          <w:rFonts w:ascii="Book Antiqua" w:hAnsi="Book Antiqua" w:cs="Arial"/>
          <w:color w:val="1F1F1F"/>
        </w:rPr>
        <w:t xml:space="preserve">sukladno odlukama gradskih vijeća . </w:t>
      </w:r>
      <w:r w:rsidR="009D18E4" w:rsidRPr="00834107">
        <w:rPr>
          <w:rFonts w:ascii="Book Antiqua" w:hAnsi="Book Antiqua" w:cs="Arial"/>
          <w:color w:val="232323"/>
        </w:rPr>
        <w:t xml:space="preserve">Na temelju članka 17. stavka 2. Pravilnika o postupku zaduživanja te davanja jamstava i suglasnosti jedinica lokalne i područne (regionalne) samouprave (Narodne novine, br. 55/09 </w:t>
      </w:r>
      <w:r w:rsidR="009D18E4" w:rsidRPr="00834107">
        <w:rPr>
          <w:rFonts w:ascii="Book Antiqua" w:hAnsi="Book Antiqua" w:cs="Arial"/>
          <w:color w:val="232323"/>
          <w:w w:val="122"/>
        </w:rPr>
        <w:t xml:space="preserve">i139/10) </w:t>
      </w:r>
      <w:r w:rsidR="009D18E4" w:rsidRPr="00834107">
        <w:rPr>
          <w:rFonts w:ascii="Book Antiqua" w:hAnsi="Book Antiqua" w:cs="Arial"/>
          <w:color w:val="232323"/>
          <w:w w:val="122"/>
          <w:sz w:val="20"/>
          <w:szCs w:val="20"/>
        </w:rPr>
        <w:t>Ministar financija 30. rujna 2019 godine dao</w:t>
      </w:r>
      <w:r w:rsidR="009D18E4" w:rsidRPr="00834107">
        <w:rPr>
          <w:rFonts w:ascii="Book Antiqua" w:hAnsi="Book Antiqua" w:cs="Arial"/>
          <w:color w:val="232323"/>
          <w:w w:val="122"/>
        </w:rPr>
        <w:t xml:space="preserve"> je suglasnost za davanje </w:t>
      </w:r>
      <w:r w:rsidR="009D18E4" w:rsidRPr="00834107">
        <w:rPr>
          <w:rFonts w:ascii="Book Antiqua" w:hAnsi="Book Antiqua" w:cs="Arial"/>
          <w:color w:val="1F1F1F"/>
        </w:rPr>
        <w:t>suglasnosti trgovačkom društvu Vodoopskrba i odvodnja Zagrebačke županije d.o.o., Zagreb, za dugoročno zaduženje kod Europske banke za obnovu i razvoj. Na dan 3</w:t>
      </w:r>
      <w:r w:rsidR="00FD53B6" w:rsidRPr="00834107">
        <w:rPr>
          <w:rFonts w:ascii="Book Antiqua" w:hAnsi="Book Antiqua" w:cs="Arial"/>
          <w:color w:val="1F1F1F"/>
        </w:rPr>
        <w:t>1</w:t>
      </w:r>
      <w:r w:rsidR="009D18E4" w:rsidRPr="00834107">
        <w:rPr>
          <w:rFonts w:ascii="Book Antiqua" w:hAnsi="Book Antiqua" w:cs="Arial"/>
          <w:color w:val="1F1F1F"/>
        </w:rPr>
        <w:t xml:space="preserve">. </w:t>
      </w:r>
      <w:r w:rsidR="00FD53B6" w:rsidRPr="00834107">
        <w:rPr>
          <w:rFonts w:ascii="Book Antiqua" w:hAnsi="Book Antiqua" w:cs="Arial"/>
          <w:color w:val="1F1F1F"/>
        </w:rPr>
        <w:t>prosinca</w:t>
      </w:r>
      <w:r w:rsidR="009D18E4" w:rsidRPr="00834107">
        <w:rPr>
          <w:rFonts w:ascii="Book Antiqua" w:hAnsi="Book Antiqua" w:cs="Arial"/>
          <w:color w:val="1F1F1F"/>
        </w:rPr>
        <w:t xml:space="preserve"> 202</w:t>
      </w:r>
      <w:r w:rsidR="009C18AF" w:rsidRPr="00834107">
        <w:rPr>
          <w:rFonts w:ascii="Book Antiqua" w:hAnsi="Book Antiqua" w:cs="Arial"/>
          <w:color w:val="1F1F1F"/>
        </w:rPr>
        <w:t>4</w:t>
      </w:r>
      <w:r w:rsidR="009D18E4" w:rsidRPr="00834107">
        <w:rPr>
          <w:rFonts w:ascii="Book Antiqua" w:hAnsi="Book Antiqua" w:cs="Arial"/>
          <w:color w:val="1F1F1F"/>
        </w:rPr>
        <w:t xml:space="preserve">. god. </w:t>
      </w:r>
      <w:r w:rsidR="00BC5A1D" w:rsidRPr="00834107">
        <w:rPr>
          <w:rFonts w:ascii="Book Antiqua" w:hAnsi="Book Antiqua" w:cs="Arial"/>
        </w:rPr>
        <w:t xml:space="preserve">iskorišteni iznos kredita je </w:t>
      </w:r>
      <w:r w:rsidR="005B739C" w:rsidRPr="00834107">
        <w:rPr>
          <w:rFonts w:ascii="Book Antiqua" w:hAnsi="Book Antiqua" w:cs="Arial"/>
        </w:rPr>
        <w:t>7.850.000,00</w:t>
      </w:r>
      <w:r w:rsidR="00BC5A1D" w:rsidRPr="00834107">
        <w:rPr>
          <w:rFonts w:ascii="Book Antiqua" w:hAnsi="Book Antiqua" w:cs="Arial"/>
        </w:rPr>
        <w:t xml:space="preserve"> eura.</w:t>
      </w:r>
      <w:r w:rsidR="009D18E4" w:rsidRPr="00834107">
        <w:rPr>
          <w:rFonts w:ascii="Book Antiqua" w:hAnsi="Book Antiqua" w:cs="Arial"/>
        </w:rPr>
        <w:t xml:space="preserve"> </w:t>
      </w:r>
      <w:r w:rsidR="005E6241" w:rsidRPr="00834107">
        <w:rPr>
          <w:rFonts w:ascii="Book Antiqua" w:hAnsi="Book Antiqua" w:cs="Arial"/>
        </w:rPr>
        <w:t xml:space="preserve">Otplaćeno je </w:t>
      </w:r>
      <w:r w:rsidR="005B739C" w:rsidRPr="00834107">
        <w:rPr>
          <w:rFonts w:ascii="Book Antiqua" w:hAnsi="Book Antiqua" w:cs="Arial"/>
        </w:rPr>
        <w:t>2.632.142.94</w:t>
      </w:r>
      <w:r w:rsidR="00BC5A1D" w:rsidRPr="00834107">
        <w:rPr>
          <w:rFonts w:ascii="Book Antiqua" w:hAnsi="Book Antiqua" w:cs="Arial"/>
        </w:rPr>
        <w:t xml:space="preserve"> eura</w:t>
      </w:r>
      <w:r w:rsidR="005E6241" w:rsidRPr="00834107">
        <w:rPr>
          <w:rFonts w:ascii="Book Antiqua" w:hAnsi="Book Antiqua" w:cs="Arial"/>
        </w:rPr>
        <w:t>, a k</w:t>
      </w:r>
      <w:r w:rsidR="009D18E4" w:rsidRPr="00834107">
        <w:rPr>
          <w:rFonts w:ascii="Book Antiqua" w:hAnsi="Book Antiqua" w:cs="Arial"/>
        </w:rPr>
        <w:t>amat</w:t>
      </w:r>
      <w:r w:rsidR="005E6241" w:rsidRPr="00834107">
        <w:rPr>
          <w:rFonts w:ascii="Book Antiqua" w:hAnsi="Book Antiqua" w:cs="Arial"/>
        </w:rPr>
        <w:t>e</w:t>
      </w:r>
      <w:r w:rsidR="009D18E4" w:rsidRPr="00834107">
        <w:rPr>
          <w:rFonts w:ascii="Book Antiqua" w:hAnsi="Book Antiqua" w:cs="Arial"/>
        </w:rPr>
        <w:t xml:space="preserve"> su uplaćene u iznosu od </w:t>
      </w:r>
      <w:r w:rsidR="005B739C" w:rsidRPr="00834107">
        <w:rPr>
          <w:rFonts w:ascii="Book Antiqua" w:hAnsi="Book Antiqua" w:cs="Arial"/>
        </w:rPr>
        <w:t>627.554,14</w:t>
      </w:r>
      <w:r w:rsidR="00BC5A1D" w:rsidRPr="00834107">
        <w:rPr>
          <w:rFonts w:ascii="Book Antiqua" w:hAnsi="Book Antiqua" w:cs="Arial"/>
        </w:rPr>
        <w:t xml:space="preserve"> eura</w:t>
      </w:r>
      <w:r w:rsidR="009D18E4" w:rsidRPr="00834107">
        <w:rPr>
          <w:rFonts w:ascii="Book Antiqua" w:hAnsi="Book Antiqua" w:cs="Arial"/>
        </w:rPr>
        <w:t>.</w:t>
      </w:r>
      <w:r w:rsidR="00BC5A1D" w:rsidRPr="00834107">
        <w:rPr>
          <w:rFonts w:ascii="Book Antiqua" w:hAnsi="Book Antiqua" w:cs="Arial"/>
        </w:rPr>
        <w:t xml:space="preserve"> Za otplatu ostaje </w:t>
      </w:r>
      <w:r w:rsidR="005B739C" w:rsidRPr="00834107">
        <w:rPr>
          <w:rFonts w:ascii="Book Antiqua" w:hAnsi="Book Antiqua" w:cs="Arial"/>
        </w:rPr>
        <w:t>5.217.857,05</w:t>
      </w:r>
      <w:r w:rsidR="00BC5A1D" w:rsidRPr="00834107">
        <w:rPr>
          <w:rFonts w:ascii="Book Antiqua" w:hAnsi="Book Antiqua" w:cs="Arial"/>
        </w:rPr>
        <w:t xml:space="preserve"> eura.</w:t>
      </w:r>
      <w:r w:rsidR="005B739C" w:rsidRPr="00834107">
        <w:rPr>
          <w:rFonts w:ascii="Book Antiqua" w:hAnsi="Book Antiqua" w:cs="Arial"/>
        </w:rPr>
        <w:t xml:space="preserve"> Trgovačko društvo posluje sa dobit.</w:t>
      </w:r>
    </w:p>
    <w:p w14:paraId="21F7F582" w14:textId="7F316C68" w:rsidR="00972951" w:rsidRDefault="00F2393D" w:rsidP="009D18E4">
      <w:pPr>
        <w:pStyle w:val="BodyText"/>
        <w:spacing w:line="240" w:lineRule="auto"/>
        <w:ind w:right="112" w:firstLine="9"/>
        <w:jc w:val="both"/>
        <w:rPr>
          <w:rFonts w:ascii="Book Antiqua" w:hAnsi="Book Antiqua" w:cs="Arial"/>
          <w:color w:val="1F1F1F"/>
        </w:rPr>
      </w:pPr>
      <w:r w:rsidRPr="00834107">
        <w:rPr>
          <w:rFonts w:ascii="Book Antiqua" w:hAnsi="Book Antiqua" w:cs="Arial"/>
          <w:color w:val="1F1F1F"/>
        </w:rPr>
        <w:t xml:space="preserve">           Grad Dugo Selo nije izdavao jamstva po kreditima i nije imao izdataka po jamstvima.</w:t>
      </w:r>
    </w:p>
    <w:p w14:paraId="27D59191" w14:textId="77777777" w:rsidR="00C129BA" w:rsidRPr="00C129BA" w:rsidRDefault="00C129BA" w:rsidP="009D18E4">
      <w:pPr>
        <w:pStyle w:val="BodyText"/>
        <w:spacing w:line="240" w:lineRule="auto"/>
        <w:ind w:right="112" w:firstLine="9"/>
        <w:jc w:val="both"/>
        <w:rPr>
          <w:rFonts w:ascii="Book Antiqua" w:hAnsi="Book Antiqua" w:cs="Arial"/>
          <w:color w:val="1F1F1F"/>
          <w:sz w:val="4"/>
          <w:szCs w:val="4"/>
        </w:rPr>
      </w:pPr>
    </w:p>
    <w:p w14:paraId="388D6D23" w14:textId="77777777" w:rsidR="009D18E4" w:rsidRPr="00FF253B" w:rsidRDefault="009D18E4" w:rsidP="009D18E4">
      <w:pPr>
        <w:pStyle w:val="BodyText"/>
        <w:spacing w:line="240" w:lineRule="auto"/>
        <w:ind w:right="112" w:firstLine="9"/>
        <w:jc w:val="center"/>
        <w:rPr>
          <w:rFonts w:ascii="Book Antiqua" w:hAnsi="Book Antiqua" w:cs="Arial"/>
          <w:b/>
          <w:bCs/>
          <w:color w:val="1F1F1F"/>
          <w:sz w:val="24"/>
          <w:szCs w:val="24"/>
        </w:rPr>
      </w:pPr>
      <w:r w:rsidRPr="00FF253B">
        <w:rPr>
          <w:rFonts w:ascii="Book Antiqua" w:hAnsi="Book Antiqua" w:cs="Arial"/>
          <w:b/>
          <w:bCs/>
          <w:color w:val="1F1F1F"/>
          <w:sz w:val="24"/>
          <w:szCs w:val="24"/>
        </w:rPr>
        <w:t>IZVJEŠTAJ O KORIŠTENJU PRORAČUNSKE ZALIHE</w:t>
      </w:r>
    </w:p>
    <w:p w14:paraId="2222AE77" w14:textId="38412F97" w:rsidR="00900C3A" w:rsidRPr="00834107" w:rsidRDefault="009D18E4" w:rsidP="00900C3A">
      <w:pPr>
        <w:pStyle w:val="BodyText"/>
        <w:spacing w:line="240" w:lineRule="auto"/>
        <w:ind w:right="112" w:firstLine="9"/>
        <w:rPr>
          <w:rFonts w:ascii="Book Antiqua" w:hAnsi="Book Antiqua" w:cs="Arial"/>
          <w:color w:val="1F1F1F"/>
        </w:rPr>
      </w:pPr>
      <w:r w:rsidRPr="00834107">
        <w:rPr>
          <w:rFonts w:ascii="Book Antiqua" w:hAnsi="Book Antiqua" w:cs="Arial"/>
          <w:color w:val="1F1F1F"/>
        </w:rPr>
        <w:t xml:space="preserve">     </w:t>
      </w:r>
      <w:r w:rsidR="002F3B09" w:rsidRPr="00834107">
        <w:rPr>
          <w:rFonts w:ascii="Book Antiqua" w:hAnsi="Book Antiqua" w:cs="Arial"/>
          <w:color w:val="1F1F1F"/>
        </w:rPr>
        <w:t xml:space="preserve">    </w:t>
      </w:r>
      <w:r w:rsidRPr="00834107">
        <w:rPr>
          <w:rFonts w:ascii="Book Antiqua" w:hAnsi="Book Antiqua" w:cs="Arial"/>
          <w:color w:val="1F1F1F"/>
        </w:rPr>
        <w:t xml:space="preserve">  Sukladno članku </w:t>
      </w:r>
      <w:r w:rsidR="00D16C9A" w:rsidRPr="00834107">
        <w:rPr>
          <w:rFonts w:ascii="Book Antiqua" w:hAnsi="Book Antiqua" w:cs="Arial"/>
          <w:color w:val="1F1F1F"/>
        </w:rPr>
        <w:t>8</w:t>
      </w:r>
      <w:r w:rsidRPr="00834107">
        <w:rPr>
          <w:rFonts w:ascii="Book Antiqua" w:hAnsi="Book Antiqua" w:cs="Arial"/>
          <w:color w:val="1F1F1F"/>
        </w:rPr>
        <w:t>0.</w:t>
      </w:r>
      <w:r w:rsidR="00F34B8B" w:rsidRPr="00834107">
        <w:rPr>
          <w:rFonts w:ascii="Book Antiqua" w:hAnsi="Book Antiqua" w:cs="Arial"/>
          <w:color w:val="1F1F1F"/>
        </w:rPr>
        <w:t xml:space="preserve"> stavka 1. točke 1.</w:t>
      </w:r>
      <w:r w:rsidRPr="00834107">
        <w:rPr>
          <w:rFonts w:ascii="Book Antiqua" w:hAnsi="Book Antiqua" w:cs="Arial"/>
          <w:color w:val="1F1F1F"/>
        </w:rPr>
        <w:t xml:space="preserve"> Zakona o Proračunu (Narodne novine broj 144/21.)  i Odluke o Izvršenju Proračuna Grada Dugog Sela za 202</w:t>
      </w:r>
      <w:r w:rsidR="00354FF6" w:rsidRPr="00834107">
        <w:rPr>
          <w:rFonts w:ascii="Book Antiqua" w:hAnsi="Book Antiqua" w:cs="Arial"/>
          <w:color w:val="1F1F1F"/>
        </w:rPr>
        <w:t>4</w:t>
      </w:r>
      <w:r w:rsidRPr="00834107">
        <w:rPr>
          <w:rFonts w:ascii="Book Antiqua" w:hAnsi="Book Antiqua" w:cs="Arial"/>
          <w:color w:val="1F1F1F"/>
        </w:rPr>
        <w:t xml:space="preserve">. godinu Gradonačelnik podnosi izvješće o korištenju proračunske zalihe. U navedenom razdoblju </w:t>
      </w:r>
      <w:r w:rsidR="00974E67" w:rsidRPr="00834107">
        <w:rPr>
          <w:rFonts w:ascii="Book Antiqua" w:hAnsi="Book Antiqua" w:cs="Arial"/>
          <w:color w:val="1F1F1F"/>
        </w:rPr>
        <w:t>proračunska zaliha nije trošena.</w:t>
      </w:r>
    </w:p>
    <w:p w14:paraId="17720BBC" w14:textId="438CE632" w:rsidR="00F34B8B" w:rsidRPr="00D60E99" w:rsidRDefault="00834107" w:rsidP="00834107">
      <w:pPr>
        <w:pStyle w:val="BodyText"/>
        <w:spacing w:line="240" w:lineRule="auto"/>
        <w:ind w:left="3540" w:right="112"/>
        <w:rPr>
          <w:rFonts w:ascii="Book Antiqua" w:hAnsi="Book Antiqua" w:cs="Arial"/>
          <w:b/>
          <w:bCs/>
          <w:sz w:val="24"/>
          <w:szCs w:val="24"/>
        </w:rPr>
      </w:pPr>
      <w:bookmarkStart w:id="3" w:name="_Hlk135830777"/>
      <w:r>
        <w:rPr>
          <w:rFonts w:ascii="Book Antiqua" w:hAnsi="Book Antiqua" w:cs="Arial"/>
          <w:color w:val="1F1F1F"/>
          <w:sz w:val="24"/>
          <w:szCs w:val="24"/>
        </w:rPr>
        <w:t xml:space="preserve">    </w:t>
      </w:r>
      <w:r w:rsidR="00F34B8B" w:rsidRPr="00D60E99">
        <w:rPr>
          <w:rFonts w:ascii="Book Antiqua" w:hAnsi="Book Antiqua" w:cs="Arial"/>
          <w:b/>
          <w:bCs/>
          <w:sz w:val="24"/>
          <w:szCs w:val="24"/>
        </w:rPr>
        <w:t xml:space="preserve">IZVJEŠTAJ O KORIŠTENJU </w:t>
      </w:r>
      <w:r w:rsidR="001F5F66" w:rsidRPr="00D60E99">
        <w:rPr>
          <w:rFonts w:ascii="Book Antiqua" w:hAnsi="Book Antiqua" w:cs="Arial"/>
          <w:b/>
          <w:bCs/>
          <w:sz w:val="24"/>
          <w:szCs w:val="24"/>
        </w:rPr>
        <w:t xml:space="preserve">SREDSTAVA </w:t>
      </w:r>
      <w:r w:rsidR="00F34B8B" w:rsidRPr="00D60E99">
        <w:rPr>
          <w:rFonts w:ascii="Book Antiqua" w:hAnsi="Book Antiqua" w:cs="Arial"/>
          <w:b/>
          <w:bCs/>
          <w:sz w:val="24"/>
          <w:szCs w:val="24"/>
        </w:rPr>
        <w:t>FONDOVA EUROPSKE UNIJE</w:t>
      </w:r>
    </w:p>
    <w:bookmarkEnd w:id="3"/>
    <w:p w14:paraId="32B5FA05" w14:textId="77777777" w:rsidR="002F3B09" w:rsidRPr="00834107" w:rsidRDefault="002F3B09" w:rsidP="002F3B09">
      <w:pPr>
        <w:pStyle w:val="BodyText"/>
        <w:spacing w:line="240" w:lineRule="auto"/>
        <w:ind w:right="112" w:firstLine="9"/>
        <w:jc w:val="both"/>
        <w:rPr>
          <w:rFonts w:ascii="Book Antiqua" w:hAnsi="Book Antiqua" w:cs="Arial"/>
        </w:rPr>
      </w:pPr>
      <w:r w:rsidRPr="00834107">
        <w:rPr>
          <w:rFonts w:ascii="Book Antiqua" w:hAnsi="Book Antiqua" w:cs="Arial"/>
        </w:rPr>
        <w:t xml:space="preserve">          </w:t>
      </w:r>
      <w:r w:rsidR="00F34B8B" w:rsidRPr="00834107">
        <w:rPr>
          <w:rFonts w:ascii="Book Antiqua" w:hAnsi="Book Antiqua" w:cs="Arial"/>
        </w:rPr>
        <w:t xml:space="preserve">Sukladno članku 80. stavka 2. točke </w:t>
      </w:r>
      <w:r w:rsidR="00475E78" w:rsidRPr="00834107">
        <w:rPr>
          <w:rFonts w:ascii="Book Antiqua" w:hAnsi="Book Antiqua" w:cs="Arial"/>
        </w:rPr>
        <w:t>2</w:t>
      </w:r>
      <w:r w:rsidR="00F34B8B" w:rsidRPr="00834107">
        <w:rPr>
          <w:rFonts w:ascii="Book Antiqua" w:hAnsi="Book Antiqua" w:cs="Arial"/>
        </w:rPr>
        <w:t>. Zakona o Proračunu (Narodne novine broj 144/21.)</w:t>
      </w:r>
      <w:r w:rsidR="006D0722" w:rsidRPr="00834107">
        <w:rPr>
          <w:rFonts w:ascii="Book Antiqua" w:hAnsi="Book Antiqua" w:cs="Arial"/>
        </w:rPr>
        <w:t xml:space="preserve"> </w:t>
      </w:r>
      <w:r w:rsidRPr="00834107">
        <w:rPr>
          <w:rFonts w:ascii="Book Antiqua" w:hAnsi="Book Antiqua" w:cs="Arial"/>
        </w:rPr>
        <w:t xml:space="preserve">daje se izvješće o korištenju sredstava Europske unije. </w:t>
      </w:r>
    </w:p>
    <w:p w14:paraId="003761E6" w14:textId="189FE4F9" w:rsidR="006D0722" w:rsidRPr="00834107" w:rsidRDefault="002F3B09" w:rsidP="002F3B09">
      <w:pPr>
        <w:pStyle w:val="BodyText"/>
        <w:spacing w:line="240" w:lineRule="auto"/>
        <w:ind w:right="112" w:firstLine="9"/>
        <w:jc w:val="both"/>
        <w:rPr>
          <w:rFonts w:ascii="Book Antiqua" w:hAnsi="Book Antiqua" w:cs="Arial"/>
        </w:rPr>
      </w:pPr>
      <w:r w:rsidRPr="00834107">
        <w:rPr>
          <w:rFonts w:ascii="Book Antiqua" w:hAnsi="Book Antiqua" w:cs="Arial"/>
        </w:rPr>
        <w:t xml:space="preserve">         </w:t>
      </w:r>
      <w:r w:rsidR="006D0722" w:rsidRPr="00834107">
        <w:rPr>
          <w:rFonts w:ascii="Book Antiqua" w:hAnsi="Book Antiqua" w:cs="Arial"/>
        </w:rPr>
        <w:t>Grad Dugo Selo je u razdoblju 01.01.-31.12.202</w:t>
      </w:r>
      <w:r w:rsidR="00354FF6" w:rsidRPr="00834107">
        <w:rPr>
          <w:rFonts w:ascii="Book Antiqua" w:hAnsi="Book Antiqua" w:cs="Arial"/>
        </w:rPr>
        <w:t>4</w:t>
      </w:r>
      <w:r w:rsidR="006D0722" w:rsidRPr="00834107">
        <w:rPr>
          <w:rFonts w:ascii="Book Antiqua" w:hAnsi="Book Antiqua" w:cs="Arial"/>
        </w:rPr>
        <w:t>. godine koristio sredstva fondova EU sukladno sklopljenim Ugovorima o dodjeli bespovratnih sredstava za projekte financirane iz europskih strukturnih i investicijskih fondova u financijskom razdoblju 2014.-2020.</w:t>
      </w:r>
    </w:p>
    <w:p w14:paraId="5163193C" w14:textId="69E48CDE" w:rsidR="002F3B09" w:rsidRPr="00C129BA" w:rsidRDefault="002F3B09" w:rsidP="002F3B09">
      <w:pPr>
        <w:pStyle w:val="BodyText"/>
        <w:spacing w:line="240" w:lineRule="auto"/>
        <w:ind w:right="112" w:firstLine="9"/>
        <w:jc w:val="both"/>
        <w:rPr>
          <w:rFonts w:ascii="Book Antiqua" w:hAnsi="Book Antiqua" w:cs="Arial"/>
        </w:rPr>
      </w:pPr>
      <w:r w:rsidRPr="00C129BA">
        <w:rPr>
          <w:rFonts w:ascii="Book Antiqua" w:hAnsi="Book Antiqua" w:cs="Arial"/>
        </w:rPr>
        <w:t xml:space="preserve">        </w:t>
      </w:r>
      <w:r w:rsidR="006D0722" w:rsidRPr="00C129BA">
        <w:rPr>
          <w:rFonts w:ascii="Book Antiqua" w:hAnsi="Book Antiqua" w:cs="Arial"/>
        </w:rPr>
        <w:t>Tijekom 202</w:t>
      </w:r>
      <w:r w:rsidR="00354FF6" w:rsidRPr="00C129BA">
        <w:rPr>
          <w:rFonts w:ascii="Book Antiqua" w:hAnsi="Book Antiqua" w:cs="Arial"/>
        </w:rPr>
        <w:t>4</w:t>
      </w:r>
      <w:r w:rsidR="006D0722" w:rsidRPr="00C129BA">
        <w:rPr>
          <w:rFonts w:ascii="Book Antiqua" w:hAnsi="Book Antiqua" w:cs="Arial"/>
        </w:rPr>
        <w:t>. godine iz projekta  Izgradnja i opremanje pješačko-biciklističkih staza u Dugom Selu, KK.07.4.2.18.0004.</w:t>
      </w:r>
      <w:r w:rsidR="00F34B8B" w:rsidRPr="00C129BA">
        <w:rPr>
          <w:rFonts w:ascii="Book Antiqua" w:hAnsi="Book Antiqua" w:cs="Arial"/>
        </w:rPr>
        <w:t xml:space="preserve"> </w:t>
      </w:r>
      <w:r w:rsidR="006D0722" w:rsidRPr="00C129BA">
        <w:rPr>
          <w:rFonts w:ascii="Book Antiqua" w:hAnsi="Book Antiqua" w:cs="Arial"/>
        </w:rPr>
        <w:t xml:space="preserve">dodijeljena su bespovratna sredstva u iznosu od </w:t>
      </w:r>
      <w:r w:rsidR="008E0C45" w:rsidRPr="00C129BA">
        <w:rPr>
          <w:rFonts w:ascii="Book Antiqua" w:hAnsi="Book Antiqua" w:cs="Arial"/>
        </w:rPr>
        <w:t>117.367,14 €</w:t>
      </w:r>
      <w:r w:rsidR="006D0722" w:rsidRPr="00C129BA">
        <w:rPr>
          <w:rFonts w:ascii="Book Antiqua" w:hAnsi="Book Antiqua" w:cs="Arial"/>
        </w:rPr>
        <w:t xml:space="preserve">, a iz projekta Kulturni centar za posjetitelje u Dugom Selu, KK.06.2.2.06.0010. iznos od </w:t>
      </w:r>
      <w:r w:rsidR="00B625E5" w:rsidRPr="00C129BA">
        <w:rPr>
          <w:rFonts w:ascii="Book Antiqua" w:hAnsi="Book Antiqua" w:cs="Arial"/>
        </w:rPr>
        <w:t>501.559,79 €</w:t>
      </w:r>
      <w:r w:rsidRPr="00C129BA">
        <w:rPr>
          <w:rFonts w:ascii="Book Antiqua" w:hAnsi="Book Antiqua" w:cs="Arial"/>
        </w:rPr>
        <w:t>.</w:t>
      </w:r>
      <w:r w:rsidR="00B625E5" w:rsidRPr="00C129BA">
        <w:rPr>
          <w:rFonts w:ascii="Book Antiqua" w:hAnsi="Book Antiqua" w:cs="Arial"/>
        </w:rPr>
        <w:t xml:space="preserve"> </w:t>
      </w:r>
      <w:r w:rsidR="00D60E99" w:rsidRPr="00C129BA">
        <w:rPr>
          <w:rFonts w:ascii="Book Antiqua" w:hAnsi="Book Antiqua" w:cs="Arial"/>
        </w:rPr>
        <w:t xml:space="preserve"> Sredstva europskog Fonda solidarnosti namijenjena  hitnim mjerama sanacije, zbrinjavanju stanovništva, obnovi infrastrukture te javnih zgrada odobrena su nam bespovratna sredstava u iznosu od 3.440.143,27 €.</w:t>
      </w:r>
    </w:p>
    <w:p w14:paraId="6E450569" w14:textId="77777777" w:rsidR="00F34B8B" w:rsidRPr="00FF253B" w:rsidRDefault="00F34B8B" w:rsidP="00D60E99">
      <w:pPr>
        <w:pStyle w:val="BodyText"/>
        <w:spacing w:line="240" w:lineRule="auto"/>
        <w:ind w:right="112"/>
        <w:rPr>
          <w:rFonts w:ascii="Book Antiqua" w:hAnsi="Book Antiqua" w:cs="Arial"/>
          <w:color w:val="1F1F1F"/>
          <w:sz w:val="24"/>
          <w:szCs w:val="24"/>
        </w:rPr>
      </w:pPr>
    </w:p>
    <w:p w14:paraId="3ABD032F" w14:textId="0A46A5DF" w:rsidR="009D18E4" w:rsidRPr="00FF253B" w:rsidRDefault="009D18E4" w:rsidP="009D18E4">
      <w:pPr>
        <w:tabs>
          <w:tab w:val="left" w:pos="4080"/>
        </w:tabs>
        <w:jc w:val="center"/>
        <w:rPr>
          <w:rFonts w:ascii="Book Antiqua" w:hAnsi="Book Antiqua" w:cs="Arial"/>
          <w:b/>
          <w:bCs/>
        </w:rPr>
      </w:pPr>
      <w:r w:rsidRPr="00FF253B">
        <w:rPr>
          <w:rFonts w:ascii="Book Antiqua" w:hAnsi="Book Antiqua" w:cs="Arial"/>
          <w:b/>
          <w:bCs/>
        </w:rPr>
        <w:t>PRERASPODJELA SREDSTAVA PLANIRANIH U PRORAČUNU GRADA DUGOG SELA ZA 202</w:t>
      </w:r>
      <w:r w:rsidR="00207034">
        <w:rPr>
          <w:rFonts w:ascii="Book Antiqua" w:hAnsi="Book Antiqua" w:cs="Arial"/>
          <w:b/>
          <w:bCs/>
        </w:rPr>
        <w:t>3</w:t>
      </w:r>
      <w:r w:rsidRPr="00FF253B">
        <w:rPr>
          <w:rFonts w:ascii="Book Antiqua" w:hAnsi="Book Antiqua" w:cs="Arial"/>
          <w:b/>
          <w:bCs/>
        </w:rPr>
        <w:t>. GODINU</w:t>
      </w:r>
    </w:p>
    <w:p w14:paraId="0F14530B" w14:textId="77777777" w:rsidR="00900C3A" w:rsidRPr="00FF253B" w:rsidRDefault="00900C3A" w:rsidP="009D18E4">
      <w:pPr>
        <w:tabs>
          <w:tab w:val="left" w:pos="4080"/>
        </w:tabs>
        <w:jc w:val="center"/>
        <w:rPr>
          <w:rFonts w:ascii="Book Antiqua" w:hAnsi="Book Antiqua" w:cs="Arial"/>
          <w:sz w:val="20"/>
          <w:szCs w:val="20"/>
        </w:rPr>
      </w:pPr>
    </w:p>
    <w:p w14:paraId="00300163" w14:textId="27982E7D" w:rsidR="009D18E4" w:rsidRDefault="009D18E4" w:rsidP="009D18E4">
      <w:pPr>
        <w:tabs>
          <w:tab w:val="left" w:pos="4080"/>
        </w:tabs>
        <w:jc w:val="both"/>
        <w:rPr>
          <w:rFonts w:ascii="Book Antiqua" w:hAnsi="Book Antiqua" w:cs="Arial"/>
          <w:color w:val="1F1F1F"/>
        </w:rPr>
      </w:pPr>
      <w:r w:rsidRPr="00FF253B">
        <w:rPr>
          <w:rFonts w:ascii="Book Antiqua" w:hAnsi="Book Antiqua" w:cs="Arial"/>
          <w:color w:val="1F1F1F"/>
        </w:rPr>
        <w:t xml:space="preserve">      Sukladno članku </w:t>
      </w:r>
      <w:r w:rsidR="001F287B" w:rsidRPr="00FF253B">
        <w:rPr>
          <w:rFonts w:ascii="Book Antiqua" w:hAnsi="Book Antiqua" w:cs="Arial"/>
          <w:color w:val="1F1F1F"/>
        </w:rPr>
        <w:t>60</w:t>
      </w:r>
      <w:r w:rsidRPr="00FF253B">
        <w:rPr>
          <w:rFonts w:ascii="Book Antiqua" w:hAnsi="Book Antiqua" w:cs="Arial"/>
          <w:color w:val="1F1F1F"/>
        </w:rPr>
        <w:t xml:space="preserve">. Zakona o Proračunu (Narodne novine broj </w:t>
      </w:r>
      <w:r w:rsidR="00974E67" w:rsidRPr="00FF253B">
        <w:rPr>
          <w:rFonts w:ascii="Book Antiqua" w:hAnsi="Book Antiqua" w:cs="Arial"/>
          <w:color w:val="1F1F1F"/>
        </w:rPr>
        <w:t>144/21.</w:t>
      </w:r>
      <w:r w:rsidRPr="00FF253B">
        <w:rPr>
          <w:rFonts w:ascii="Book Antiqua" w:hAnsi="Book Antiqua" w:cs="Arial"/>
          <w:color w:val="1F1F1F"/>
        </w:rPr>
        <w:t>)  i članka 18. Odluke o Izvršenju Proračuna Grada Dugog Sela za 202</w:t>
      </w:r>
      <w:r w:rsidR="00354FF6">
        <w:rPr>
          <w:rFonts w:ascii="Book Antiqua" w:hAnsi="Book Antiqua" w:cs="Arial"/>
          <w:color w:val="1F1F1F"/>
        </w:rPr>
        <w:t>4</w:t>
      </w:r>
      <w:r w:rsidRPr="00FF253B">
        <w:rPr>
          <w:rFonts w:ascii="Book Antiqua" w:hAnsi="Book Antiqua" w:cs="Arial"/>
          <w:color w:val="1F1F1F"/>
        </w:rPr>
        <w:t xml:space="preserve">. godinu, Gradonačelnik je dužan uz polugodišnji ili godišnji izvještaj o izvršenju proračuna izvijestiti Gradsko vijeće o preraspodjelama tijekom godine, a s obzirom na navedeno </w:t>
      </w:r>
      <w:r w:rsidR="00F34B8B" w:rsidRPr="00FF253B">
        <w:rPr>
          <w:rFonts w:ascii="Book Antiqua" w:hAnsi="Book Antiqua" w:cs="Arial"/>
          <w:color w:val="1F1F1F"/>
        </w:rPr>
        <w:t xml:space="preserve">u </w:t>
      </w:r>
      <w:r w:rsidR="00354FF6">
        <w:rPr>
          <w:rFonts w:ascii="Book Antiqua" w:hAnsi="Book Antiqua" w:cs="Arial"/>
          <w:color w:val="1F1F1F"/>
        </w:rPr>
        <w:t xml:space="preserve">Godišnjem izvještaju o izvršenju Proračuna za 2024. godinu u koloni Tekući plan vidljiva je </w:t>
      </w:r>
      <w:r w:rsidRPr="00FF253B">
        <w:rPr>
          <w:rFonts w:ascii="Book Antiqua" w:hAnsi="Book Antiqua" w:cs="Arial"/>
          <w:color w:val="1F1F1F"/>
        </w:rPr>
        <w:t>preraspodjel</w:t>
      </w:r>
      <w:r w:rsidR="00554E9F" w:rsidRPr="00FF253B">
        <w:rPr>
          <w:rFonts w:ascii="Book Antiqua" w:hAnsi="Book Antiqua" w:cs="Arial"/>
          <w:color w:val="1F1F1F"/>
        </w:rPr>
        <w:t>a</w:t>
      </w:r>
      <w:r w:rsidRPr="00FF253B">
        <w:rPr>
          <w:rFonts w:ascii="Book Antiqua" w:hAnsi="Book Antiqua" w:cs="Arial"/>
          <w:color w:val="1F1F1F"/>
        </w:rPr>
        <w:t xml:space="preserve"> sredstava</w:t>
      </w:r>
      <w:r w:rsidR="00F34B8B" w:rsidRPr="00FF253B">
        <w:rPr>
          <w:rFonts w:ascii="Book Antiqua" w:hAnsi="Book Antiqua" w:cs="Arial"/>
          <w:color w:val="1F1F1F"/>
        </w:rPr>
        <w:t xml:space="preserve"> Proračuna</w:t>
      </w:r>
      <w:r w:rsidRPr="00FF253B">
        <w:rPr>
          <w:rFonts w:ascii="Book Antiqua" w:hAnsi="Book Antiqua" w:cs="Arial"/>
          <w:color w:val="1F1F1F"/>
        </w:rPr>
        <w:t xml:space="preserve"> </w:t>
      </w:r>
      <w:r w:rsidR="00554E9F" w:rsidRPr="00FF253B">
        <w:rPr>
          <w:rFonts w:ascii="Book Antiqua" w:hAnsi="Book Antiqua" w:cs="Arial"/>
          <w:color w:val="1F1F1F"/>
        </w:rPr>
        <w:t xml:space="preserve">od </w:t>
      </w:r>
      <w:r w:rsidR="00354FF6">
        <w:rPr>
          <w:rFonts w:ascii="Book Antiqua" w:hAnsi="Book Antiqua" w:cs="Arial"/>
          <w:color w:val="1F1F1F"/>
        </w:rPr>
        <w:t>23</w:t>
      </w:r>
      <w:r w:rsidR="00554E9F" w:rsidRPr="00FF253B">
        <w:rPr>
          <w:rFonts w:ascii="Book Antiqua" w:hAnsi="Book Antiqua" w:cs="Arial"/>
          <w:color w:val="1F1F1F"/>
        </w:rPr>
        <w:t xml:space="preserve">. </w:t>
      </w:r>
      <w:r w:rsidR="00207034">
        <w:rPr>
          <w:rFonts w:ascii="Book Antiqua" w:hAnsi="Book Antiqua" w:cs="Arial"/>
          <w:color w:val="1F1F1F"/>
        </w:rPr>
        <w:t>prosinca</w:t>
      </w:r>
      <w:r w:rsidR="00554E9F" w:rsidRPr="00FF253B">
        <w:rPr>
          <w:rFonts w:ascii="Book Antiqua" w:hAnsi="Book Antiqua" w:cs="Arial"/>
          <w:color w:val="1F1F1F"/>
        </w:rPr>
        <w:t xml:space="preserve"> 202</w:t>
      </w:r>
      <w:r w:rsidR="00354FF6">
        <w:rPr>
          <w:rFonts w:ascii="Book Antiqua" w:hAnsi="Book Antiqua" w:cs="Arial"/>
          <w:color w:val="1F1F1F"/>
        </w:rPr>
        <w:t>4</w:t>
      </w:r>
      <w:r w:rsidR="00554E9F" w:rsidRPr="00FF253B">
        <w:rPr>
          <w:rFonts w:ascii="Book Antiqua" w:hAnsi="Book Antiqua" w:cs="Arial"/>
          <w:color w:val="1F1F1F"/>
        </w:rPr>
        <w:t>. godine</w:t>
      </w:r>
      <w:r w:rsidR="00F34B8B" w:rsidRPr="00FF253B">
        <w:rPr>
          <w:rFonts w:ascii="Book Antiqua" w:hAnsi="Book Antiqua" w:cs="Arial"/>
          <w:color w:val="1F1F1F"/>
        </w:rPr>
        <w:t>.</w:t>
      </w:r>
      <w:r w:rsidRPr="00FF253B">
        <w:rPr>
          <w:rFonts w:ascii="Book Antiqua" w:hAnsi="Book Antiqua" w:cs="Arial"/>
          <w:color w:val="1F1F1F"/>
        </w:rPr>
        <w:t xml:space="preserve"> </w:t>
      </w:r>
    </w:p>
    <w:p w14:paraId="4F1A5081" w14:textId="77777777" w:rsidR="00D60E99" w:rsidRDefault="00D60E99" w:rsidP="009D18E4">
      <w:pPr>
        <w:tabs>
          <w:tab w:val="left" w:pos="4080"/>
        </w:tabs>
        <w:jc w:val="both"/>
        <w:rPr>
          <w:rFonts w:ascii="Book Antiqua" w:hAnsi="Book Antiqua" w:cs="Arial"/>
          <w:color w:val="1F1F1F"/>
        </w:rPr>
      </w:pPr>
    </w:p>
    <w:p w14:paraId="660EBFB7" w14:textId="77777777" w:rsidR="00354FF6" w:rsidRPr="00FF253B" w:rsidRDefault="00354FF6" w:rsidP="009D18E4">
      <w:pPr>
        <w:tabs>
          <w:tab w:val="left" w:pos="4080"/>
        </w:tabs>
        <w:jc w:val="both"/>
        <w:rPr>
          <w:rFonts w:ascii="Book Antiqua" w:hAnsi="Book Antiqua" w:cs="Arial"/>
          <w:color w:val="1F1F1F"/>
        </w:rPr>
      </w:pPr>
    </w:p>
    <w:p w14:paraId="39E9616F" w14:textId="77777777" w:rsidR="00F34B8B" w:rsidRPr="00FF253B" w:rsidRDefault="00F34B8B" w:rsidP="009D18E4">
      <w:pPr>
        <w:tabs>
          <w:tab w:val="left" w:pos="4080"/>
        </w:tabs>
        <w:jc w:val="both"/>
        <w:rPr>
          <w:rFonts w:ascii="Book Antiqua" w:hAnsi="Book Antiqua" w:cs="Arial"/>
          <w:color w:val="1F1F1F"/>
        </w:rPr>
      </w:pPr>
    </w:p>
    <w:p w14:paraId="4CB1E83D" w14:textId="783F4D10" w:rsidR="009D18E4" w:rsidRPr="00FF253B" w:rsidRDefault="00262B3B" w:rsidP="009D18E4">
      <w:pPr>
        <w:jc w:val="center"/>
        <w:rPr>
          <w:rFonts w:ascii="Book Antiqua" w:hAnsi="Book Antiqua" w:cs="Arial"/>
          <w:b/>
        </w:rPr>
      </w:pPr>
      <w:r w:rsidRPr="00FF253B">
        <w:rPr>
          <w:rFonts w:ascii="Book Antiqua" w:hAnsi="Book Antiqua" w:cs="Arial"/>
          <w:b/>
        </w:rPr>
        <w:t>I</w:t>
      </w:r>
      <w:r w:rsidR="009D18E4" w:rsidRPr="00FF253B">
        <w:rPr>
          <w:rFonts w:ascii="Book Antiqua" w:hAnsi="Book Antiqua" w:cs="Arial"/>
          <w:b/>
        </w:rPr>
        <w:t>V. ZAVRŠNE ODREDBE</w:t>
      </w:r>
    </w:p>
    <w:p w14:paraId="2F7C4671" w14:textId="77777777" w:rsidR="00EF1D80" w:rsidRPr="00FF253B" w:rsidRDefault="00EF1D80" w:rsidP="009D18E4">
      <w:pPr>
        <w:jc w:val="center"/>
        <w:rPr>
          <w:rFonts w:ascii="Book Antiqua" w:hAnsi="Book Antiqua" w:cs="Arial"/>
          <w:b/>
          <w:sz w:val="18"/>
          <w:szCs w:val="18"/>
        </w:rPr>
      </w:pPr>
    </w:p>
    <w:p w14:paraId="5E8CE45B" w14:textId="77777777" w:rsidR="009D18E4" w:rsidRPr="00FF253B" w:rsidRDefault="009D18E4" w:rsidP="009D18E4">
      <w:pPr>
        <w:jc w:val="center"/>
        <w:rPr>
          <w:rFonts w:ascii="Book Antiqua" w:hAnsi="Book Antiqua" w:cs="Arial"/>
          <w:b/>
        </w:rPr>
      </w:pPr>
      <w:r w:rsidRPr="00FF253B">
        <w:rPr>
          <w:rFonts w:ascii="Book Antiqua" w:hAnsi="Book Antiqua" w:cs="Arial"/>
          <w:b/>
        </w:rPr>
        <w:t>Članak 4.</w:t>
      </w:r>
    </w:p>
    <w:p w14:paraId="5E216FD7" w14:textId="77777777" w:rsidR="009D18E4" w:rsidRPr="00FF253B" w:rsidRDefault="009D18E4" w:rsidP="009D18E4">
      <w:pPr>
        <w:jc w:val="both"/>
        <w:rPr>
          <w:rFonts w:ascii="Book Antiqua" w:hAnsi="Book Antiqua" w:cs="Arial"/>
          <w:b/>
          <w:sz w:val="18"/>
          <w:szCs w:val="18"/>
        </w:rPr>
      </w:pPr>
    </w:p>
    <w:p w14:paraId="29940F9A" w14:textId="341F6956" w:rsidR="00475E53" w:rsidRPr="00FF253B" w:rsidRDefault="002F3B09" w:rsidP="00972951">
      <w:pPr>
        <w:ind w:firstLine="405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</w:rPr>
        <w:t xml:space="preserve">Sastavni dio </w:t>
      </w:r>
      <w:r w:rsidR="0079455E">
        <w:rPr>
          <w:rFonts w:ascii="Book Antiqua" w:hAnsi="Book Antiqua" w:cs="Arial"/>
        </w:rPr>
        <w:t>G</w:t>
      </w:r>
      <w:r w:rsidR="009D18E4" w:rsidRPr="00FF253B">
        <w:rPr>
          <w:rFonts w:ascii="Book Antiqua" w:hAnsi="Book Antiqua" w:cs="Arial"/>
        </w:rPr>
        <w:t xml:space="preserve">odišnjeg izvještaja o izvršenju Proračuna Grada Dugog Sela za razdoblje 01. siječnja do </w:t>
      </w:r>
      <w:r w:rsidR="00511DD3" w:rsidRPr="00FF253B">
        <w:rPr>
          <w:rFonts w:ascii="Book Antiqua" w:hAnsi="Book Antiqua" w:cs="Arial"/>
        </w:rPr>
        <w:t>31</w:t>
      </w:r>
      <w:r w:rsidR="009D18E4" w:rsidRPr="00FF253B">
        <w:rPr>
          <w:rFonts w:ascii="Book Antiqua" w:hAnsi="Book Antiqua" w:cs="Arial"/>
        </w:rPr>
        <w:t xml:space="preserve">. </w:t>
      </w:r>
      <w:r w:rsidR="00511DD3" w:rsidRPr="00FF253B">
        <w:rPr>
          <w:rFonts w:ascii="Book Antiqua" w:hAnsi="Book Antiqua" w:cs="Arial"/>
        </w:rPr>
        <w:t>prosinca</w:t>
      </w:r>
      <w:r w:rsidR="009D18E4" w:rsidRPr="00FF253B">
        <w:rPr>
          <w:rFonts w:ascii="Book Antiqua" w:hAnsi="Book Antiqua" w:cs="Arial"/>
        </w:rPr>
        <w:t xml:space="preserve"> 202</w:t>
      </w:r>
      <w:r w:rsidR="00354FF6">
        <w:rPr>
          <w:rFonts w:ascii="Book Antiqua" w:hAnsi="Book Antiqua" w:cs="Arial"/>
        </w:rPr>
        <w:t>4</w:t>
      </w:r>
      <w:r w:rsidR="009D18E4" w:rsidRPr="00FF253B">
        <w:rPr>
          <w:rFonts w:ascii="Book Antiqua" w:hAnsi="Book Antiqua" w:cs="Arial"/>
        </w:rPr>
        <w:t>. godine</w:t>
      </w:r>
      <w:r w:rsidR="005D2202">
        <w:rPr>
          <w:rFonts w:ascii="Book Antiqua" w:hAnsi="Book Antiqua" w:cs="Arial"/>
        </w:rPr>
        <w:t xml:space="preserve"> je Obrazloženje uz g</w:t>
      </w:r>
      <w:r w:rsidR="005D2202" w:rsidRPr="00FF253B">
        <w:rPr>
          <w:rFonts w:ascii="Book Antiqua" w:hAnsi="Book Antiqua" w:cs="Arial"/>
        </w:rPr>
        <w:t>odišnj</w:t>
      </w:r>
      <w:r w:rsidR="005D2202">
        <w:rPr>
          <w:rFonts w:ascii="Book Antiqua" w:hAnsi="Book Antiqua" w:cs="Arial"/>
        </w:rPr>
        <w:t>i</w:t>
      </w:r>
      <w:r w:rsidR="005D2202" w:rsidRPr="00FF253B">
        <w:rPr>
          <w:rFonts w:ascii="Book Antiqua" w:hAnsi="Book Antiqua" w:cs="Arial"/>
        </w:rPr>
        <w:t xml:space="preserve"> izvještaj o izvršenju Proračuna </w:t>
      </w:r>
      <w:r w:rsidR="005D2202">
        <w:rPr>
          <w:rFonts w:ascii="Book Antiqua" w:hAnsi="Book Antiqua" w:cs="Arial"/>
        </w:rPr>
        <w:t>za 202</w:t>
      </w:r>
      <w:r w:rsidR="00354FF6">
        <w:rPr>
          <w:rFonts w:ascii="Book Antiqua" w:hAnsi="Book Antiqua" w:cs="Arial"/>
        </w:rPr>
        <w:t>4</w:t>
      </w:r>
      <w:r w:rsidR="005D2202">
        <w:rPr>
          <w:rFonts w:ascii="Book Antiqua" w:hAnsi="Book Antiqua" w:cs="Arial"/>
        </w:rPr>
        <w:t>. godinu</w:t>
      </w:r>
      <w:r w:rsidR="009D18E4" w:rsidRPr="00FF253B">
        <w:rPr>
          <w:rFonts w:ascii="Book Antiqua" w:hAnsi="Book Antiqua" w:cs="Arial"/>
        </w:rPr>
        <w:t>.</w:t>
      </w:r>
    </w:p>
    <w:p w14:paraId="0CEC10A4" w14:textId="77777777" w:rsidR="00905C00" w:rsidRPr="00FF253B" w:rsidRDefault="00905C00" w:rsidP="009D18E4">
      <w:pPr>
        <w:ind w:firstLine="405"/>
        <w:jc w:val="center"/>
        <w:rPr>
          <w:rFonts w:ascii="Book Antiqua" w:hAnsi="Book Antiqua" w:cs="Arial"/>
          <w:b/>
          <w:bCs/>
          <w:sz w:val="18"/>
          <w:szCs w:val="18"/>
        </w:rPr>
      </w:pPr>
    </w:p>
    <w:p w14:paraId="324F57DE" w14:textId="2E55C013" w:rsidR="009D18E4" w:rsidRPr="00FF253B" w:rsidRDefault="009D18E4" w:rsidP="009D18E4">
      <w:pPr>
        <w:ind w:firstLine="405"/>
        <w:jc w:val="center"/>
        <w:rPr>
          <w:rFonts w:ascii="Book Antiqua" w:hAnsi="Book Antiqua" w:cs="Arial"/>
          <w:b/>
          <w:bCs/>
        </w:rPr>
      </w:pPr>
      <w:r w:rsidRPr="00FF253B">
        <w:rPr>
          <w:rFonts w:ascii="Book Antiqua" w:hAnsi="Book Antiqua" w:cs="Arial"/>
          <w:b/>
          <w:bCs/>
        </w:rPr>
        <w:t xml:space="preserve">Članak </w:t>
      </w:r>
      <w:r w:rsidR="00511DD3" w:rsidRPr="00FF253B">
        <w:rPr>
          <w:rFonts w:ascii="Book Antiqua" w:hAnsi="Book Antiqua" w:cs="Arial"/>
          <w:b/>
          <w:bCs/>
        </w:rPr>
        <w:t>5</w:t>
      </w:r>
      <w:r w:rsidRPr="00FF253B">
        <w:rPr>
          <w:rFonts w:ascii="Book Antiqua" w:hAnsi="Book Antiqua" w:cs="Arial"/>
          <w:b/>
          <w:bCs/>
        </w:rPr>
        <w:t>.</w:t>
      </w:r>
    </w:p>
    <w:p w14:paraId="0F351B1C" w14:textId="77777777" w:rsidR="00B97B8F" w:rsidRPr="00FF253B" w:rsidRDefault="00B97B8F" w:rsidP="009D18E4">
      <w:pPr>
        <w:ind w:firstLine="405"/>
        <w:jc w:val="center"/>
        <w:rPr>
          <w:rFonts w:ascii="Book Antiqua" w:hAnsi="Book Antiqua" w:cs="Arial"/>
          <w:b/>
          <w:bCs/>
          <w:sz w:val="18"/>
          <w:szCs w:val="18"/>
        </w:rPr>
      </w:pPr>
    </w:p>
    <w:p w14:paraId="28EAB24C" w14:textId="7D0B0E8A" w:rsidR="009D18E4" w:rsidRPr="00FF253B" w:rsidRDefault="00554E9F" w:rsidP="009D18E4">
      <w:pPr>
        <w:ind w:firstLine="405"/>
        <w:jc w:val="both"/>
        <w:rPr>
          <w:rFonts w:ascii="Book Antiqua" w:hAnsi="Book Antiqua" w:cs="Arial"/>
          <w:color w:val="FF0000"/>
        </w:rPr>
      </w:pPr>
      <w:bookmarkStart w:id="4" w:name="_Hlk41819113"/>
      <w:r w:rsidRPr="00FF253B">
        <w:rPr>
          <w:rFonts w:ascii="Book Antiqua" w:hAnsi="Book Antiqua" w:cs="Arial"/>
        </w:rPr>
        <w:t>Godišnj</w:t>
      </w:r>
      <w:r w:rsidR="009D18E4" w:rsidRPr="00FF253B">
        <w:rPr>
          <w:rFonts w:ascii="Book Antiqua" w:hAnsi="Book Antiqua" w:cs="Arial"/>
        </w:rPr>
        <w:t xml:space="preserve">i izvještaj o izvršenju Proračuna Grada Dugog Sela za razdoblje 01. siječnja do </w:t>
      </w:r>
      <w:r w:rsidRPr="00FF253B">
        <w:rPr>
          <w:rFonts w:ascii="Book Antiqua" w:hAnsi="Book Antiqua" w:cs="Arial"/>
        </w:rPr>
        <w:t>31</w:t>
      </w:r>
      <w:r w:rsidR="009D18E4" w:rsidRPr="00FF253B">
        <w:rPr>
          <w:rFonts w:ascii="Book Antiqua" w:hAnsi="Book Antiqua" w:cs="Arial"/>
        </w:rPr>
        <w:t xml:space="preserve">. </w:t>
      </w:r>
      <w:r w:rsidRPr="00FF253B">
        <w:rPr>
          <w:rFonts w:ascii="Book Antiqua" w:hAnsi="Book Antiqua" w:cs="Arial"/>
        </w:rPr>
        <w:t>prosinca</w:t>
      </w:r>
      <w:r w:rsidR="009D18E4" w:rsidRPr="00FF253B">
        <w:rPr>
          <w:rFonts w:ascii="Book Antiqua" w:hAnsi="Book Antiqua" w:cs="Arial"/>
        </w:rPr>
        <w:t xml:space="preserve"> 202</w:t>
      </w:r>
      <w:r w:rsidR="00354FF6">
        <w:rPr>
          <w:rFonts w:ascii="Book Antiqua" w:hAnsi="Book Antiqua" w:cs="Arial"/>
        </w:rPr>
        <w:t>4</w:t>
      </w:r>
      <w:r w:rsidR="009D18E4" w:rsidRPr="00FF253B">
        <w:rPr>
          <w:rFonts w:ascii="Book Antiqua" w:hAnsi="Book Antiqua" w:cs="Arial"/>
        </w:rPr>
        <w:t xml:space="preserve">. godine </w:t>
      </w:r>
      <w:bookmarkEnd w:id="4"/>
      <w:r w:rsidR="009D18E4" w:rsidRPr="00FF253B">
        <w:rPr>
          <w:rFonts w:ascii="Book Antiqua" w:hAnsi="Book Antiqua" w:cs="Arial"/>
        </w:rPr>
        <w:t xml:space="preserve">objavit će </w:t>
      </w:r>
      <w:r w:rsidR="00511DD3" w:rsidRPr="00FF253B">
        <w:rPr>
          <w:rFonts w:ascii="Book Antiqua" w:hAnsi="Book Antiqua" w:cs="Arial"/>
        </w:rPr>
        <w:t>u „Službenom glasniku Grada Dugog Sela“</w:t>
      </w:r>
      <w:r w:rsidR="005D2202">
        <w:rPr>
          <w:rFonts w:ascii="Book Antiqua" w:hAnsi="Book Antiqua" w:cs="Arial"/>
        </w:rPr>
        <w:t>.</w:t>
      </w:r>
    </w:p>
    <w:p w14:paraId="4EC6CE7F" w14:textId="77777777" w:rsidR="009D18E4" w:rsidRDefault="009D18E4" w:rsidP="009D18E4">
      <w:pPr>
        <w:ind w:left="405"/>
        <w:rPr>
          <w:rFonts w:ascii="Book Antiqua" w:hAnsi="Book Antiqua" w:cs="Arial"/>
          <w:sz w:val="22"/>
          <w:szCs w:val="22"/>
        </w:rPr>
      </w:pPr>
    </w:p>
    <w:p w14:paraId="64C0AFB5" w14:textId="77777777" w:rsidR="00B042A2" w:rsidRPr="00FF253B" w:rsidRDefault="00B042A2" w:rsidP="009D18E4">
      <w:pPr>
        <w:ind w:left="405"/>
        <w:rPr>
          <w:rFonts w:ascii="Book Antiqua" w:hAnsi="Book Antiqua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5103"/>
      </w:tblGrid>
      <w:tr w:rsidR="00FF0C4D" w:rsidRPr="00FF253B" w14:paraId="05156F94" w14:textId="24C09A52" w:rsidTr="00956813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D434D" w14:textId="77777777" w:rsidR="00956813" w:rsidRPr="00FF253B" w:rsidRDefault="00956813" w:rsidP="00FF0C4D">
            <w:pPr>
              <w:jc w:val="both"/>
              <w:rPr>
                <w:rFonts w:ascii="Book Antiqua" w:hAnsi="Book Antiqua" w:cs="Arial"/>
                <w:szCs w:val="20"/>
                <w:lang w:val="hr-BA"/>
              </w:rPr>
            </w:pPr>
          </w:p>
          <w:p w14:paraId="3BECC384" w14:textId="472598B1" w:rsidR="00FF0C4D" w:rsidRPr="00FF253B" w:rsidRDefault="00FF0C4D" w:rsidP="00FF0C4D">
            <w:pPr>
              <w:jc w:val="both"/>
              <w:rPr>
                <w:rFonts w:ascii="Book Antiqua" w:hAnsi="Book Antiqua" w:cs="Arial"/>
                <w:szCs w:val="20"/>
                <w:lang w:val="hr-BA"/>
              </w:rPr>
            </w:pPr>
            <w:r w:rsidRPr="00FF253B">
              <w:rPr>
                <w:rFonts w:ascii="Book Antiqua" w:hAnsi="Book Antiqua" w:cs="Arial"/>
                <w:szCs w:val="20"/>
                <w:lang w:val="hr-BA"/>
              </w:rPr>
              <w:t xml:space="preserve">KLASA: </w:t>
            </w:r>
            <w:r w:rsidR="00872C6D">
              <w:rPr>
                <w:rFonts w:ascii="Book Antiqua" w:hAnsi="Book Antiqua" w:cs="Arial"/>
                <w:szCs w:val="20"/>
                <w:lang w:val="hr-BA"/>
              </w:rPr>
              <w:t>400-01/25-02/01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7A6C66D" w14:textId="77777777" w:rsidR="00FF0C4D" w:rsidRDefault="00872C6D" w:rsidP="00956813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Predsjednik </w:t>
            </w:r>
          </w:p>
          <w:p w14:paraId="0BECFF27" w14:textId="230F51D2" w:rsidR="00872C6D" w:rsidRPr="00FF253B" w:rsidRDefault="00872C6D" w:rsidP="00956813">
            <w:pPr>
              <w:jc w:val="center"/>
              <w:rPr>
                <w:rFonts w:ascii="Book Antiqua" w:hAnsi="Book Antiqua" w:cs="Arial"/>
                <w:szCs w:val="20"/>
                <w:lang w:val="hr-BA"/>
              </w:rPr>
            </w:pPr>
            <w:r>
              <w:rPr>
                <w:rFonts w:ascii="Book Antiqua" w:hAnsi="Book Antiqua" w:cs="Arial"/>
                <w:b/>
                <w:lang w:val="hr-BA"/>
              </w:rPr>
              <w:t>Gradskog vijeća</w:t>
            </w:r>
          </w:p>
        </w:tc>
      </w:tr>
      <w:tr w:rsidR="00FF0C4D" w:rsidRPr="00FF253B" w14:paraId="487E62B5" w14:textId="1E0539F6" w:rsidTr="00956813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64554" w14:textId="06FB032D" w:rsidR="00FF0C4D" w:rsidRPr="00FF253B" w:rsidRDefault="00FF0C4D" w:rsidP="00FF0C4D">
            <w:pPr>
              <w:jc w:val="both"/>
              <w:rPr>
                <w:rFonts w:ascii="Book Antiqua" w:hAnsi="Book Antiqua" w:cs="Arial"/>
                <w:sz w:val="22"/>
                <w:szCs w:val="20"/>
                <w:lang w:val="hr-BA"/>
              </w:rPr>
            </w:pPr>
            <w:r w:rsidRPr="00FF253B">
              <w:rPr>
                <w:rFonts w:ascii="Book Antiqua" w:hAnsi="Book Antiqua" w:cs="Arial"/>
                <w:szCs w:val="20"/>
                <w:lang w:val="hr-BA"/>
              </w:rPr>
              <w:t>URBROJ: 238-7-0</w:t>
            </w:r>
            <w:r w:rsidR="00626A6D" w:rsidRPr="00FF253B">
              <w:rPr>
                <w:rFonts w:ascii="Book Antiqua" w:hAnsi="Book Antiqua" w:cs="Arial"/>
                <w:szCs w:val="20"/>
                <w:lang w:val="hr-BA"/>
              </w:rPr>
              <w:t>3</w:t>
            </w:r>
            <w:r w:rsidRPr="00FF253B">
              <w:rPr>
                <w:rFonts w:ascii="Book Antiqua" w:hAnsi="Book Antiqua" w:cs="Arial"/>
                <w:szCs w:val="20"/>
                <w:lang w:val="hr-BA"/>
              </w:rPr>
              <w:t>-05/04-</w:t>
            </w:r>
            <w:r w:rsidR="00207034">
              <w:rPr>
                <w:rFonts w:ascii="Book Antiqua" w:hAnsi="Book Antiqua" w:cs="Arial"/>
                <w:szCs w:val="20"/>
                <w:lang w:val="hr-BA"/>
              </w:rPr>
              <w:t>2</w:t>
            </w:r>
            <w:r w:rsidR="00872C6D">
              <w:rPr>
                <w:rFonts w:ascii="Book Antiqua" w:hAnsi="Book Antiqua" w:cs="Arial"/>
                <w:szCs w:val="20"/>
                <w:lang w:val="hr-BA"/>
              </w:rPr>
              <w:t>5</w:t>
            </w:r>
            <w:r w:rsidR="00207034">
              <w:rPr>
                <w:rFonts w:ascii="Book Antiqua" w:hAnsi="Book Antiqua" w:cs="Arial"/>
                <w:szCs w:val="20"/>
                <w:lang w:val="hr-BA"/>
              </w:rPr>
              <w:t>-</w:t>
            </w:r>
            <w:r w:rsidR="00C129BA">
              <w:rPr>
                <w:rFonts w:ascii="Book Antiqua" w:hAnsi="Book Antiqua" w:cs="Arial"/>
                <w:szCs w:val="20"/>
                <w:lang w:val="hr-BA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98D4E16" w14:textId="77777777" w:rsidR="00FF0C4D" w:rsidRPr="00FF253B" w:rsidRDefault="00FF0C4D" w:rsidP="00956813">
            <w:pPr>
              <w:jc w:val="center"/>
              <w:rPr>
                <w:rFonts w:ascii="Book Antiqua" w:hAnsi="Book Antiqua" w:cs="Arial"/>
                <w:szCs w:val="20"/>
                <w:lang w:val="hr-BA"/>
              </w:rPr>
            </w:pPr>
          </w:p>
        </w:tc>
      </w:tr>
      <w:tr w:rsidR="00FF0C4D" w:rsidRPr="00FF253B" w14:paraId="420E1F0B" w14:textId="4CF972EA" w:rsidTr="00956813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DA6A0" w14:textId="5B3FDCB1" w:rsidR="00FF0C4D" w:rsidRPr="00FF253B" w:rsidRDefault="00FF0C4D" w:rsidP="00FF0C4D">
            <w:pPr>
              <w:jc w:val="both"/>
              <w:rPr>
                <w:rFonts w:ascii="Book Antiqua" w:hAnsi="Book Antiqua" w:cs="Arial"/>
                <w:szCs w:val="20"/>
                <w:lang w:val="hr-BA"/>
              </w:rPr>
            </w:pPr>
            <w:r w:rsidRPr="00FF253B">
              <w:rPr>
                <w:rFonts w:ascii="Book Antiqua" w:hAnsi="Book Antiqua" w:cs="Arial"/>
                <w:szCs w:val="20"/>
                <w:lang w:val="hr-BA"/>
              </w:rPr>
              <w:t xml:space="preserve">Dugo Selo, </w:t>
            </w:r>
            <w:r w:rsidR="00C129BA">
              <w:rPr>
                <w:rFonts w:ascii="Book Antiqua" w:hAnsi="Book Antiqua" w:cs="Arial"/>
                <w:szCs w:val="20"/>
                <w:lang w:val="hr-BA"/>
              </w:rPr>
              <w:t>09. rujna 2025. godine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BA5B71" w14:textId="15D5CA77" w:rsidR="00FF0C4D" w:rsidRPr="00C129BA" w:rsidRDefault="00C129BA" w:rsidP="00956813">
            <w:pPr>
              <w:jc w:val="center"/>
              <w:rPr>
                <w:rFonts w:ascii="Book Antiqua" w:hAnsi="Book Antiqua" w:cs="Arial"/>
                <w:b/>
                <w:bCs/>
                <w:szCs w:val="20"/>
                <w:lang w:val="hr-BA"/>
              </w:rPr>
            </w:pPr>
            <w:r w:rsidRPr="00C129BA">
              <w:rPr>
                <w:rFonts w:ascii="Book Antiqua" w:hAnsi="Book Antiqua" w:cs="Arial"/>
                <w:b/>
                <w:bCs/>
                <w:szCs w:val="20"/>
                <w:lang w:val="hr-BA"/>
              </w:rPr>
              <w:t>Stjepan Štefinovec</w:t>
            </w:r>
            <w:r w:rsidR="009D146E">
              <w:rPr>
                <w:rFonts w:ascii="Book Antiqua" w:hAnsi="Book Antiqua" w:cs="Arial"/>
                <w:b/>
                <w:bCs/>
                <w:szCs w:val="20"/>
                <w:lang w:val="hr-BA"/>
              </w:rPr>
              <w:t xml:space="preserve"> v.r.</w:t>
            </w:r>
          </w:p>
        </w:tc>
      </w:tr>
    </w:tbl>
    <w:p w14:paraId="6DEF5E04" w14:textId="77777777" w:rsidR="009D18E4" w:rsidRPr="00FF253B" w:rsidRDefault="009D18E4" w:rsidP="009D18E4">
      <w:pPr>
        <w:jc w:val="center"/>
        <w:rPr>
          <w:rFonts w:ascii="Book Antiqua" w:hAnsi="Book Antiqua"/>
        </w:rPr>
      </w:pPr>
    </w:p>
    <w:sectPr w:rsidR="009D18E4" w:rsidRPr="00FF253B" w:rsidSect="00331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1417" w:bottom="1135" w:left="1417" w:header="708" w:footer="624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C65A" w14:textId="77777777" w:rsidR="000201C0" w:rsidRDefault="000201C0" w:rsidP="008E3235">
      <w:r>
        <w:separator/>
      </w:r>
    </w:p>
  </w:endnote>
  <w:endnote w:type="continuationSeparator" w:id="0">
    <w:p w14:paraId="4E2C8277" w14:textId="77777777" w:rsidR="000201C0" w:rsidRDefault="000201C0" w:rsidP="008E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36F1" w14:textId="77777777" w:rsidR="00331612" w:rsidRDefault="00331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7729895"/>
      <w:docPartObj>
        <w:docPartGallery w:val="Page Numbers (Bottom of Page)"/>
        <w:docPartUnique/>
      </w:docPartObj>
    </w:sdtPr>
    <w:sdtContent>
      <w:p w14:paraId="6E57124F" w14:textId="071CF123" w:rsidR="00331612" w:rsidRDefault="003316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EA412" w14:textId="77777777" w:rsidR="004A557E" w:rsidRDefault="004A557E" w:rsidP="004A557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9446" w14:textId="77777777" w:rsidR="00331612" w:rsidRDefault="00331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4DA32" w14:textId="77777777" w:rsidR="000201C0" w:rsidRDefault="000201C0" w:rsidP="008E3235">
      <w:r>
        <w:separator/>
      </w:r>
    </w:p>
  </w:footnote>
  <w:footnote w:type="continuationSeparator" w:id="0">
    <w:p w14:paraId="3EF4B9E4" w14:textId="77777777" w:rsidR="000201C0" w:rsidRDefault="000201C0" w:rsidP="008E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8FCF" w14:textId="77777777" w:rsidR="00331612" w:rsidRDefault="00331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D0C22" w14:textId="77777777" w:rsidR="00331612" w:rsidRDefault="00331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7B7F0" w14:textId="77777777" w:rsidR="00331612" w:rsidRDefault="00331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85067"/>
    <w:multiLevelType w:val="hybridMultilevel"/>
    <w:tmpl w:val="8D2C65CE"/>
    <w:lvl w:ilvl="0" w:tplc="31ECA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7F1C"/>
    <w:multiLevelType w:val="multilevel"/>
    <w:tmpl w:val="5F966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0B45E5"/>
    <w:multiLevelType w:val="hybridMultilevel"/>
    <w:tmpl w:val="7E4235A0"/>
    <w:lvl w:ilvl="0" w:tplc="B8BED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85267">
    <w:abstractNumId w:val="0"/>
  </w:num>
  <w:num w:numId="2" w16cid:durableId="1544059400">
    <w:abstractNumId w:val="1"/>
  </w:num>
  <w:num w:numId="3" w16cid:durableId="80658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2B"/>
    <w:rsid w:val="00001914"/>
    <w:rsid w:val="000111C6"/>
    <w:rsid w:val="000201C0"/>
    <w:rsid w:val="000317EF"/>
    <w:rsid w:val="000354B4"/>
    <w:rsid w:val="00047BD0"/>
    <w:rsid w:val="000506CA"/>
    <w:rsid w:val="0008160C"/>
    <w:rsid w:val="00095534"/>
    <w:rsid w:val="000C4177"/>
    <w:rsid w:val="000D1F40"/>
    <w:rsid w:val="000D329B"/>
    <w:rsid w:val="000F49CC"/>
    <w:rsid w:val="000F61A1"/>
    <w:rsid w:val="000F6452"/>
    <w:rsid w:val="001479E9"/>
    <w:rsid w:val="0015365D"/>
    <w:rsid w:val="00162A6A"/>
    <w:rsid w:val="0016795C"/>
    <w:rsid w:val="00180452"/>
    <w:rsid w:val="001A2D53"/>
    <w:rsid w:val="001B1304"/>
    <w:rsid w:val="001B3F3C"/>
    <w:rsid w:val="001F287B"/>
    <w:rsid w:val="001F5F66"/>
    <w:rsid w:val="00207034"/>
    <w:rsid w:val="00211168"/>
    <w:rsid w:val="002322A8"/>
    <w:rsid w:val="00232DCE"/>
    <w:rsid w:val="0025494C"/>
    <w:rsid w:val="00262B3B"/>
    <w:rsid w:val="0027621B"/>
    <w:rsid w:val="002F3B09"/>
    <w:rsid w:val="002F3CFD"/>
    <w:rsid w:val="003120B9"/>
    <w:rsid w:val="00320E57"/>
    <w:rsid w:val="00325918"/>
    <w:rsid w:val="00331612"/>
    <w:rsid w:val="00336C67"/>
    <w:rsid w:val="00342D07"/>
    <w:rsid w:val="00354FF6"/>
    <w:rsid w:val="00382AE8"/>
    <w:rsid w:val="0039438F"/>
    <w:rsid w:val="003E241D"/>
    <w:rsid w:val="00413B82"/>
    <w:rsid w:val="0041529D"/>
    <w:rsid w:val="004269CA"/>
    <w:rsid w:val="00475E53"/>
    <w:rsid w:val="00475E78"/>
    <w:rsid w:val="004A204C"/>
    <w:rsid w:val="004A557E"/>
    <w:rsid w:val="004F7D56"/>
    <w:rsid w:val="00501F0A"/>
    <w:rsid w:val="00502C7D"/>
    <w:rsid w:val="00511DD3"/>
    <w:rsid w:val="00542A6D"/>
    <w:rsid w:val="00546C24"/>
    <w:rsid w:val="005541B7"/>
    <w:rsid w:val="00554E9F"/>
    <w:rsid w:val="005B475C"/>
    <w:rsid w:val="005B6779"/>
    <w:rsid w:val="005B739C"/>
    <w:rsid w:val="005C22B4"/>
    <w:rsid w:val="005C7C91"/>
    <w:rsid w:val="005D2202"/>
    <w:rsid w:val="005D2C7E"/>
    <w:rsid w:val="005E6241"/>
    <w:rsid w:val="005F25CA"/>
    <w:rsid w:val="00622E13"/>
    <w:rsid w:val="00626A6D"/>
    <w:rsid w:val="00630E41"/>
    <w:rsid w:val="00632013"/>
    <w:rsid w:val="00636A72"/>
    <w:rsid w:val="00641825"/>
    <w:rsid w:val="006451C4"/>
    <w:rsid w:val="006639A8"/>
    <w:rsid w:val="00672190"/>
    <w:rsid w:val="006B1494"/>
    <w:rsid w:val="006B4962"/>
    <w:rsid w:val="006D0722"/>
    <w:rsid w:val="006E2ED7"/>
    <w:rsid w:val="006F0276"/>
    <w:rsid w:val="0070074D"/>
    <w:rsid w:val="007379E3"/>
    <w:rsid w:val="00770A71"/>
    <w:rsid w:val="00784BB5"/>
    <w:rsid w:val="00787394"/>
    <w:rsid w:val="0079455E"/>
    <w:rsid w:val="00795C31"/>
    <w:rsid w:val="00826BE0"/>
    <w:rsid w:val="00833B5C"/>
    <w:rsid w:val="00834107"/>
    <w:rsid w:val="00872C6D"/>
    <w:rsid w:val="008B5571"/>
    <w:rsid w:val="008C6481"/>
    <w:rsid w:val="008D29BB"/>
    <w:rsid w:val="008D4D31"/>
    <w:rsid w:val="008D7D18"/>
    <w:rsid w:val="008E0C45"/>
    <w:rsid w:val="008E3235"/>
    <w:rsid w:val="008F483B"/>
    <w:rsid w:val="00900C3A"/>
    <w:rsid w:val="00905C00"/>
    <w:rsid w:val="0091759A"/>
    <w:rsid w:val="009303F8"/>
    <w:rsid w:val="0095636F"/>
    <w:rsid w:val="00956813"/>
    <w:rsid w:val="00972951"/>
    <w:rsid w:val="00974E67"/>
    <w:rsid w:val="009C18AF"/>
    <w:rsid w:val="009D146E"/>
    <w:rsid w:val="009D18E4"/>
    <w:rsid w:val="00A05892"/>
    <w:rsid w:val="00A150AD"/>
    <w:rsid w:val="00A24A6E"/>
    <w:rsid w:val="00A26E9E"/>
    <w:rsid w:val="00A53D90"/>
    <w:rsid w:val="00A63E1F"/>
    <w:rsid w:val="00A72D77"/>
    <w:rsid w:val="00A74E6B"/>
    <w:rsid w:val="00A85A29"/>
    <w:rsid w:val="00A90732"/>
    <w:rsid w:val="00A9180C"/>
    <w:rsid w:val="00A91919"/>
    <w:rsid w:val="00A97BFC"/>
    <w:rsid w:val="00AA4058"/>
    <w:rsid w:val="00AE6B16"/>
    <w:rsid w:val="00AF0695"/>
    <w:rsid w:val="00B008DF"/>
    <w:rsid w:val="00B042A2"/>
    <w:rsid w:val="00B20855"/>
    <w:rsid w:val="00B54AC5"/>
    <w:rsid w:val="00B6169E"/>
    <w:rsid w:val="00B625E5"/>
    <w:rsid w:val="00B67A57"/>
    <w:rsid w:val="00B67BEB"/>
    <w:rsid w:val="00B7479C"/>
    <w:rsid w:val="00B77D9C"/>
    <w:rsid w:val="00B937E5"/>
    <w:rsid w:val="00B97B8F"/>
    <w:rsid w:val="00BC2C72"/>
    <w:rsid w:val="00BC5A1D"/>
    <w:rsid w:val="00BD29AF"/>
    <w:rsid w:val="00BE2C9C"/>
    <w:rsid w:val="00BF5BC2"/>
    <w:rsid w:val="00C027C1"/>
    <w:rsid w:val="00C129BA"/>
    <w:rsid w:val="00C629C0"/>
    <w:rsid w:val="00C879DC"/>
    <w:rsid w:val="00C92F6F"/>
    <w:rsid w:val="00C95C89"/>
    <w:rsid w:val="00CA4E9E"/>
    <w:rsid w:val="00CA681D"/>
    <w:rsid w:val="00CC6564"/>
    <w:rsid w:val="00CF3450"/>
    <w:rsid w:val="00D16C9A"/>
    <w:rsid w:val="00D205E4"/>
    <w:rsid w:val="00D35A35"/>
    <w:rsid w:val="00D37800"/>
    <w:rsid w:val="00D41AF9"/>
    <w:rsid w:val="00D544C8"/>
    <w:rsid w:val="00D545B9"/>
    <w:rsid w:val="00D60E99"/>
    <w:rsid w:val="00D64637"/>
    <w:rsid w:val="00D81244"/>
    <w:rsid w:val="00D86C77"/>
    <w:rsid w:val="00E01C78"/>
    <w:rsid w:val="00E032E5"/>
    <w:rsid w:val="00E07EAE"/>
    <w:rsid w:val="00E236A2"/>
    <w:rsid w:val="00E250BA"/>
    <w:rsid w:val="00E36351"/>
    <w:rsid w:val="00E8764D"/>
    <w:rsid w:val="00EA36C8"/>
    <w:rsid w:val="00EA69C7"/>
    <w:rsid w:val="00EC0D4F"/>
    <w:rsid w:val="00EE5E9C"/>
    <w:rsid w:val="00EF1BB1"/>
    <w:rsid w:val="00EF1D80"/>
    <w:rsid w:val="00F12957"/>
    <w:rsid w:val="00F2393D"/>
    <w:rsid w:val="00F34B8B"/>
    <w:rsid w:val="00F357FD"/>
    <w:rsid w:val="00F7552B"/>
    <w:rsid w:val="00F85B45"/>
    <w:rsid w:val="00F905D6"/>
    <w:rsid w:val="00FC3616"/>
    <w:rsid w:val="00FD53B6"/>
    <w:rsid w:val="00FF0C4D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A4B0"/>
  <w15:chartTrackingRefBased/>
  <w15:docId w15:val="{F4365CA6-F98B-4BDF-89BB-E46C62DD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52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552B"/>
    <w:pPr>
      <w:keepNext/>
      <w:outlineLvl w:val="1"/>
    </w:pPr>
    <w:rPr>
      <w:rFonts w:ascii="Times New Roman" w:hAnsi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7552B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paragraph" w:styleId="Title">
    <w:name w:val="Title"/>
    <w:aliases w:val=" Char"/>
    <w:basedOn w:val="Normal"/>
    <w:next w:val="Normal"/>
    <w:link w:val="TitleChar"/>
    <w:qFormat/>
    <w:rsid w:val="00F7552B"/>
    <w:pPr>
      <w:widowControl w:val="0"/>
      <w:autoSpaceDE w:val="0"/>
      <w:autoSpaceDN w:val="0"/>
      <w:adjustRightInd w:val="0"/>
      <w:outlineLvl w:val="0"/>
    </w:pPr>
    <w:rPr>
      <w:b/>
      <w:bCs/>
      <w:noProof/>
      <w:kern w:val="28"/>
    </w:rPr>
  </w:style>
  <w:style w:type="character" w:customStyle="1" w:styleId="TitleChar">
    <w:name w:val="Title Char"/>
    <w:aliases w:val=" Char Char"/>
    <w:basedOn w:val="DefaultParagraphFont"/>
    <w:link w:val="Title"/>
    <w:rsid w:val="00F7552B"/>
    <w:rPr>
      <w:rFonts w:ascii="Arial" w:eastAsia="Times New Roman" w:hAnsi="Arial" w:cs="Times New Roman"/>
      <w:b/>
      <w:bCs/>
      <w:noProof/>
      <w:kern w:val="28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E32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235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32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235"/>
    <w:rPr>
      <w:rFonts w:ascii="Arial" w:eastAsia="Times New Roman" w:hAnsi="Arial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9438F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18E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D18E4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1A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4106A6704FE499D1A9E3009145DAA" ma:contentTypeVersion="2" ma:contentTypeDescription="Create a new document." ma:contentTypeScope="" ma:versionID="4de3ab16ee8b89c1cf75d3fceb5b6a67">
  <xsd:schema xmlns:xsd="http://www.w3.org/2001/XMLSchema" xmlns:xs="http://www.w3.org/2001/XMLSchema" xmlns:p="http://schemas.microsoft.com/office/2006/metadata/properties" xmlns:ns3="9214275d-e1dd-4e3a-8d4d-fdd3a498c468" targetNamespace="http://schemas.microsoft.com/office/2006/metadata/properties" ma:root="true" ma:fieldsID="a8fce4f879b8d8299266121e1a2f6f1a" ns3:_="">
    <xsd:import namespace="9214275d-e1dd-4e3a-8d4d-fdd3a498c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275d-e1dd-4e3a-8d4d-fdd3a498c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5295C-D994-4201-BD73-2D0CAC53C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F5A26-9FB2-49D1-A3A7-729284B9EC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A5F276-F834-433E-8472-37AADD31F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275d-e1dd-4e3a-8d4d-fdd3a498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20C48-6265-4137-82C0-BDBF2B1F7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Knezić</dc:creator>
  <cp:keywords/>
  <dc:description/>
  <cp:lastModifiedBy>Damir Karačić</cp:lastModifiedBy>
  <cp:revision>2</cp:revision>
  <cp:lastPrinted>2022-05-19T12:48:00Z</cp:lastPrinted>
  <dcterms:created xsi:type="dcterms:W3CDTF">2025-09-15T17:21:00Z</dcterms:created>
  <dcterms:modified xsi:type="dcterms:W3CDTF">2025-09-15T17:21:00Z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0x0101004654106A6704FE499D1A9E3009145DAA</vt:lpwstr>
  </property>
</Properties>
</file>